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A2427" w14:textId="77777777" w:rsidR="00BB6ABC" w:rsidRPr="00B535AE" w:rsidRDefault="00B535AE">
      <w:pPr>
        <w:pStyle w:val="Titel"/>
        <w:contextualSpacing w:val="0"/>
        <w:rPr>
          <w:lang w:val="nl-NL"/>
        </w:rPr>
      </w:pPr>
      <w:bookmarkStart w:id="0" w:name="_k5tx1neyvro2" w:colFirst="0" w:colLast="0"/>
      <w:bookmarkStart w:id="1" w:name="_GoBack"/>
      <w:bookmarkEnd w:id="0"/>
      <w:bookmarkEnd w:id="1"/>
      <w:r w:rsidRPr="00B535AE">
        <w:rPr>
          <w:lang w:val="nl-NL"/>
        </w:rPr>
        <w:t>Testplan</w:t>
      </w:r>
    </w:p>
    <w:p w14:paraId="74498C76" w14:textId="77777777" w:rsidR="00BB6ABC" w:rsidRPr="00B535AE" w:rsidRDefault="00B535AE">
      <w:pPr>
        <w:pStyle w:val="Ondertitel"/>
        <w:contextualSpacing w:val="0"/>
        <w:rPr>
          <w:lang w:val="nl-NL"/>
        </w:rPr>
      </w:pPr>
      <w:bookmarkStart w:id="2" w:name="_binv9a6jvgsz" w:colFirst="0" w:colLast="0"/>
      <w:bookmarkEnd w:id="2"/>
      <w:r w:rsidRPr="00B535AE">
        <w:rPr>
          <w:lang w:val="nl-NL"/>
        </w:rPr>
        <w:t>Database factory 5</w:t>
      </w:r>
    </w:p>
    <w:p w14:paraId="449E6FB9" w14:textId="77777777" w:rsidR="00BB6ABC" w:rsidRPr="00B535AE" w:rsidRDefault="00BB6ABC">
      <w:pPr>
        <w:rPr>
          <w:lang w:val="nl-NL"/>
        </w:rPr>
      </w:pPr>
    </w:p>
    <w:p w14:paraId="0D30E97F" w14:textId="77777777" w:rsidR="00BB6ABC" w:rsidRPr="00B535AE" w:rsidRDefault="00B535AE">
      <w:pPr>
        <w:rPr>
          <w:lang w:val="nl-NL"/>
        </w:rPr>
      </w:pPr>
      <w:r w:rsidRPr="00B535AE">
        <w:rPr>
          <w:lang w:val="nl-NL"/>
        </w:rPr>
        <w:br w:type="page"/>
      </w:r>
    </w:p>
    <w:p w14:paraId="7AAB0F43" w14:textId="77777777" w:rsidR="00BB6ABC" w:rsidRPr="00B535AE" w:rsidRDefault="00B535AE">
      <w:pPr>
        <w:pStyle w:val="Ondertitel"/>
        <w:contextualSpacing w:val="0"/>
        <w:rPr>
          <w:lang w:val="nl-NL"/>
        </w:rPr>
      </w:pPr>
      <w:bookmarkStart w:id="3" w:name="_4toht0gbkkgz" w:colFirst="0" w:colLast="0"/>
      <w:bookmarkEnd w:id="3"/>
      <w:r w:rsidRPr="00B535AE">
        <w:rPr>
          <w:lang w:val="nl-NL"/>
        </w:rPr>
        <w:lastRenderedPageBreak/>
        <w:t>Informatieblad</w:t>
      </w:r>
    </w:p>
    <w:p w14:paraId="0F75832A" w14:textId="77777777" w:rsidR="00BB6ABC" w:rsidRPr="00B535AE" w:rsidRDefault="00B535AE">
      <w:pPr>
        <w:rPr>
          <w:lang w:val="nl-NL"/>
        </w:rPr>
      </w:pPr>
      <w:r w:rsidRPr="00B535AE">
        <w:rPr>
          <w:lang w:val="nl-NL"/>
        </w:rPr>
        <w:t>ISE-Project Omgevingswet</w:t>
      </w:r>
    </w:p>
    <w:p w14:paraId="2A35A59F" w14:textId="77777777" w:rsidR="00BB6ABC" w:rsidRPr="00B535AE" w:rsidRDefault="00B535AE">
      <w:pPr>
        <w:rPr>
          <w:lang w:val="nl-NL"/>
        </w:rPr>
      </w:pPr>
      <w:r w:rsidRPr="00B535AE">
        <w:rPr>
          <w:lang w:val="nl-NL"/>
        </w:rPr>
        <w:t>Namens de Hogeschool van Arnhem en Nijmegen uitgevoerd voor CGI Nederland.</w:t>
      </w:r>
    </w:p>
    <w:p w14:paraId="671F838D" w14:textId="77777777" w:rsidR="00BB6ABC" w:rsidRPr="00B535AE" w:rsidRDefault="00BB6ABC">
      <w:pPr>
        <w:rPr>
          <w:lang w:val="nl-NL"/>
        </w:rPr>
      </w:pPr>
    </w:p>
    <w:p w14:paraId="3F069A4E" w14:textId="77777777" w:rsidR="00BB6ABC" w:rsidRPr="00B535AE" w:rsidRDefault="00B535AE">
      <w:pPr>
        <w:rPr>
          <w:lang w:val="nl-NL"/>
        </w:rPr>
      </w:pPr>
      <w:r w:rsidRPr="00B535AE">
        <w:rPr>
          <w:lang w:val="nl-NL"/>
        </w:rPr>
        <w:t>Het project wordt uitgevoerd door Database Factory 5.</w:t>
      </w:r>
    </w:p>
    <w:p w14:paraId="7B5A7341" w14:textId="77777777" w:rsidR="00BB6ABC" w:rsidRPr="00B535AE" w:rsidRDefault="00BB6ABC">
      <w:pPr>
        <w:rPr>
          <w:lang w:val="nl-NL"/>
        </w:rPr>
      </w:pPr>
    </w:p>
    <w:p w14:paraId="58048B68" w14:textId="77777777" w:rsidR="00BB6ABC" w:rsidRPr="00B535AE" w:rsidRDefault="00B535AE">
      <w:pPr>
        <w:rPr>
          <w:lang w:val="nl-NL"/>
        </w:rPr>
      </w:pPr>
      <w:r w:rsidRPr="00B535AE">
        <w:rPr>
          <w:lang w:val="nl-NL"/>
        </w:rPr>
        <w:t xml:space="preserve">Projectleden: </w:t>
      </w:r>
    </w:p>
    <w:p w14:paraId="41650C4B" w14:textId="77777777" w:rsidR="00BB6ABC" w:rsidRPr="00B535AE" w:rsidRDefault="00B535AE">
      <w:pPr>
        <w:numPr>
          <w:ilvl w:val="0"/>
          <w:numId w:val="4"/>
        </w:numPr>
        <w:ind w:hanging="360"/>
        <w:contextualSpacing/>
        <w:rPr>
          <w:lang w:val="nl-NL"/>
        </w:rPr>
      </w:pPr>
      <w:r w:rsidRPr="00B535AE">
        <w:rPr>
          <w:lang w:val="nl-NL"/>
        </w:rPr>
        <w:t>Michiel Bos</w:t>
      </w:r>
      <w:r w:rsidRPr="00B535AE">
        <w:rPr>
          <w:lang w:val="nl-NL"/>
        </w:rPr>
        <w:tab/>
      </w:r>
      <w:r w:rsidRPr="00B535AE">
        <w:rPr>
          <w:lang w:val="nl-NL"/>
        </w:rPr>
        <w:tab/>
        <w:t>561485</w:t>
      </w:r>
    </w:p>
    <w:p w14:paraId="5C956838" w14:textId="77777777" w:rsidR="00BB6ABC" w:rsidRPr="00B535AE" w:rsidRDefault="00B535AE">
      <w:pPr>
        <w:numPr>
          <w:ilvl w:val="0"/>
          <w:numId w:val="5"/>
        </w:numPr>
        <w:ind w:hanging="360"/>
        <w:contextualSpacing/>
        <w:rPr>
          <w:lang w:val="nl-NL"/>
        </w:rPr>
      </w:pPr>
      <w:r w:rsidRPr="00B535AE">
        <w:rPr>
          <w:lang w:val="nl-NL"/>
        </w:rPr>
        <w:t>Ricardo van Burik</w:t>
      </w:r>
      <w:r w:rsidRPr="00B535AE">
        <w:rPr>
          <w:lang w:val="nl-NL"/>
        </w:rPr>
        <w:tab/>
        <w:t>569129</w:t>
      </w:r>
    </w:p>
    <w:p w14:paraId="6ACC176A" w14:textId="77777777" w:rsidR="00BB6ABC" w:rsidRPr="00B535AE" w:rsidRDefault="00B535AE">
      <w:pPr>
        <w:numPr>
          <w:ilvl w:val="0"/>
          <w:numId w:val="1"/>
        </w:numPr>
        <w:ind w:hanging="360"/>
        <w:contextualSpacing/>
        <w:rPr>
          <w:lang w:val="nl-NL"/>
        </w:rPr>
      </w:pPr>
      <w:r w:rsidRPr="00B535AE">
        <w:rPr>
          <w:lang w:val="nl-NL"/>
        </w:rPr>
        <w:t>Johan Heij</w:t>
      </w:r>
      <w:r w:rsidRPr="00B535AE">
        <w:rPr>
          <w:lang w:val="nl-NL"/>
        </w:rPr>
        <w:tab/>
      </w:r>
      <w:r w:rsidRPr="00B535AE">
        <w:rPr>
          <w:lang w:val="nl-NL"/>
        </w:rPr>
        <w:tab/>
        <w:t>584299</w:t>
      </w:r>
    </w:p>
    <w:p w14:paraId="32AB2D01" w14:textId="77777777" w:rsidR="00BB6ABC" w:rsidRPr="00B535AE" w:rsidRDefault="00B535AE">
      <w:pPr>
        <w:numPr>
          <w:ilvl w:val="0"/>
          <w:numId w:val="6"/>
        </w:numPr>
        <w:ind w:hanging="360"/>
        <w:contextualSpacing/>
        <w:rPr>
          <w:lang w:val="nl-NL"/>
        </w:rPr>
      </w:pPr>
      <w:r w:rsidRPr="00B535AE">
        <w:rPr>
          <w:lang w:val="nl-NL"/>
        </w:rPr>
        <w:t>Duncan Luiten</w:t>
      </w:r>
      <w:r w:rsidRPr="00B535AE">
        <w:rPr>
          <w:lang w:val="nl-NL"/>
        </w:rPr>
        <w:tab/>
      </w:r>
      <w:r w:rsidRPr="00B535AE">
        <w:rPr>
          <w:lang w:val="nl-NL"/>
        </w:rPr>
        <w:tab/>
        <w:t>553272</w:t>
      </w:r>
    </w:p>
    <w:p w14:paraId="6BEA3DA0" w14:textId="77777777" w:rsidR="00BB6ABC" w:rsidRPr="00B535AE" w:rsidRDefault="00B535AE">
      <w:pPr>
        <w:numPr>
          <w:ilvl w:val="0"/>
          <w:numId w:val="7"/>
        </w:numPr>
        <w:ind w:hanging="360"/>
        <w:contextualSpacing/>
        <w:rPr>
          <w:lang w:val="nl-NL"/>
        </w:rPr>
      </w:pPr>
      <w:r>
        <w:rPr>
          <w:lang w:val="nl-NL"/>
        </w:rPr>
        <w:t>Tristan de Roo</w:t>
      </w:r>
      <w:r>
        <w:rPr>
          <w:lang w:val="nl-NL"/>
        </w:rPr>
        <w:tab/>
      </w:r>
      <w:r w:rsidRPr="00B535AE">
        <w:rPr>
          <w:lang w:val="nl-NL"/>
        </w:rPr>
        <w:t>563431</w:t>
      </w:r>
    </w:p>
    <w:p w14:paraId="144B2128" w14:textId="77777777" w:rsidR="00BB6ABC" w:rsidRPr="00B535AE" w:rsidRDefault="00BB6ABC">
      <w:pPr>
        <w:rPr>
          <w:lang w:val="nl-NL"/>
        </w:rPr>
      </w:pPr>
    </w:p>
    <w:p w14:paraId="2143C317" w14:textId="77777777" w:rsidR="00BB6ABC" w:rsidRPr="00B535AE" w:rsidRDefault="00B535AE">
      <w:pPr>
        <w:rPr>
          <w:lang w:val="nl-NL"/>
        </w:rPr>
      </w:pPr>
      <w:r w:rsidRPr="00B535AE">
        <w:rPr>
          <w:lang w:val="nl-NL"/>
        </w:rPr>
        <w:t>Begeleiders:</w:t>
      </w:r>
    </w:p>
    <w:p w14:paraId="3FA00EBD" w14:textId="77777777" w:rsidR="00BB6ABC" w:rsidRPr="00B535AE" w:rsidRDefault="00B535AE">
      <w:pPr>
        <w:numPr>
          <w:ilvl w:val="0"/>
          <w:numId w:val="8"/>
        </w:numPr>
        <w:ind w:hanging="360"/>
        <w:contextualSpacing/>
        <w:rPr>
          <w:lang w:val="nl-NL"/>
        </w:rPr>
      </w:pPr>
      <w:r w:rsidRPr="00B535AE">
        <w:rPr>
          <w:lang w:val="nl-NL"/>
        </w:rPr>
        <w:t>Tim de Goede</w:t>
      </w:r>
    </w:p>
    <w:p w14:paraId="7A624A23" w14:textId="77777777" w:rsidR="00BB6ABC" w:rsidRPr="00B535AE" w:rsidRDefault="00B535AE">
      <w:pPr>
        <w:numPr>
          <w:ilvl w:val="0"/>
          <w:numId w:val="8"/>
        </w:numPr>
        <w:ind w:hanging="360"/>
        <w:contextualSpacing/>
        <w:rPr>
          <w:lang w:val="nl-NL"/>
        </w:rPr>
      </w:pPr>
      <w:r w:rsidRPr="00B535AE">
        <w:rPr>
          <w:lang w:val="nl-NL"/>
        </w:rPr>
        <w:t>Pim Haenen</w:t>
      </w:r>
    </w:p>
    <w:p w14:paraId="27C32CFB" w14:textId="77777777" w:rsidR="00BB6ABC" w:rsidRPr="00B535AE" w:rsidRDefault="00BB6ABC">
      <w:pPr>
        <w:rPr>
          <w:lang w:val="nl-NL"/>
        </w:rPr>
      </w:pPr>
    </w:p>
    <w:p w14:paraId="05A1743A" w14:textId="77777777" w:rsidR="00BB6ABC" w:rsidRPr="00B535AE" w:rsidRDefault="00B535AE">
      <w:pPr>
        <w:rPr>
          <w:lang w:val="nl-NL"/>
        </w:rPr>
      </w:pPr>
      <w:r w:rsidRPr="00B535AE">
        <w:rPr>
          <w:lang w:val="nl-NL"/>
        </w:rPr>
        <w:t>Datum: 19 mei 2017</w:t>
      </w:r>
    </w:p>
    <w:p w14:paraId="1DF47CC9" w14:textId="77777777" w:rsidR="00BB6ABC" w:rsidRPr="00B535AE" w:rsidRDefault="00B535AE">
      <w:pPr>
        <w:rPr>
          <w:lang w:val="nl-NL"/>
        </w:rPr>
      </w:pPr>
      <w:r w:rsidRPr="00B535AE">
        <w:rPr>
          <w:lang w:val="nl-NL"/>
        </w:rPr>
        <w:t>Locatie: Ruitenberglaan 31, 6826 CC Arnhem</w:t>
      </w:r>
    </w:p>
    <w:p w14:paraId="4763E8D6" w14:textId="77777777" w:rsidR="00BB6ABC" w:rsidRPr="00B535AE" w:rsidRDefault="00B535AE">
      <w:pPr>
        <w:rPr>
          <w:lang w:val="nl-NL"/>
        </w:rPr>
      </w:pPr>
      <w:r w:rsidRPr="00B535AE">
        <w:rPr>
          <w:lang w:val="nl-NL"/>
        </w:rPr>
        <w:t>Versie: 1.0</w:t>
      </w:r>
    </w:p>
    <w:p w14:paraId="5EE82DF6" w14:textId="77777777" w:rsidR="00BB6ABC" w:rsidRPr="00B535AE" w:rsidRDefault="00BB6ABC">
      <w:pPr>
        <w:rPr>
          <w:lang w:val="nl-NL"/>
        </w:rPr>
      </w:pPr>
    </w:p>
    <w:p w14:paraId="0C381681" w14:textId="77777777" w:rsidR="00BB6ABC" w:rsidRPr="00B535AE" w:rsidRDefault="00B535AE">
      <w:pPr>
        <w:rPr>
          <w:lang w:val="nl-NL"/>
        </w:rPr>
      </w:pPr>
      <w:r w:rsidRPr="00B535AE">
        <w:rPr>
          <w:lang w:val="nl-NL"/>
        </w:rPr>
        <w:br w:type="page"/>
      </w:r>
    </w:p>
    <w:p w14:paraId="2176264E" w14:textId="77777777" w:rsidR="00BB6ABC" w:rsidRPr="00B535AE" w:rsidRDefault="00B535AE">
      <w:pPr>
        <w:pStyle w:val="Ondertitel"/>
        <w:contextualSpacing w:val="0"/>
        <w:rPr>
          <w:lang w:val="nl-NL"/>
        </w:rPr>
      </w:pPr>
      <w:bookmarkStart w:id="4" w:name="_qsmgw1sb4goi" w:colFirst="0" w:colLast="0"/>
      <w:bookmarkEnd w:id="4"/>
      <w:r w:rsidRPr="00B535AE">
        <w:rPr>
          <w:lang w:val="nl-NL"/>
        </w:rPr>
        <w:lastRenderedPageBreak/>
        <w:t>Versiebeheer</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60"/>
        <w:gridCol w:w="5865"/>
      </w:tblGrid>
      <w:tr w:rsidR="00BB6ABC" w:rsidRPr="00B535AE" w14:paraId="74CFBA8B" w14:textId="77777777">
        <w:tc>
          <w:tcPr>
            <w:tcW w:w="990" w:type="dxa"/>
            <w:tcMar>
              <w:top w:w="100" w:type="dxa"/>
              <w:left w:w="100" w:type="dxa"/>
              <w:bottom w:w="100" w:type="dxa"/>
              <w:right w:w="100" w:type="dxa"/>
            </w:tcMar>
          </w:tcPr>
          <w:p w14:paraId="4CA845AB" w14:textId="77777777" w:rsidR="00BB6ABC" w:rsidRPr="00B535AE" w:rsidRDefault="00B535AE">
            <w:pPr>
              <w:spacing w:line="240" w:lineRule="auto"/>
              <w:contextualSpacing w:val="0"/>
              <w:rPr>
                <w:lang w:val="nl-NL"/>
              </w:rPr>
            </w:pPr>
            <w:r w:rsidRPr="00B535AE">
              <w:rPr>
                <w:lang w:val="nl-NL"/>
              </w:rPr>
              <w:t>Versie</w:t>
            </w:r>
          </w:p>
        </w:tc>
        <w:tc>
          <w:tcPr>
            <w:tcW w:w="2160" w:type="dxa"/>
            <w:tcMar>
              <w:top w:w="100" w:type="dxa"/>
              <w:left w:w="100" w:type="dxa"/>
              <w:bottom w:w="100" w:type="dxa"/>
              <w:right w:w="100" w:type="dxa"/>
            </w:tcMar>
          </w:tcPr>
          <w:p w14:paraId="6E8587F6" w14:textId="77777777" w:rsidR="00BB6ABC" w:rsidRPr="00B535AE" w:rsidRDefault="00B535AE">
            <w:pPr>
              <w:spacing w:line="240" w:lineRule="auto"/>
              <w:contextualSpacing w:val="0"/>
              <w:rPr>
                <w:lang w:val="nl-NL"/>
              </w:rPr>
            </w:pPr>
            <w:r w:rsidRPr="00B535AE">
              <w:rPr>
                <w:lang w:val="nl-NL"/>
              </w:rPr>
              <w:t>Datum</w:t>
            </w:r>
          </w:p>
        </w:tc>
        <w:tc>
          <w:tcPr>
            <w:tcW w:w="5865" w:type="dxa"/>
            <w:tcMar>
              <w:top w:w="100" w:type="dxa"/>
              <w:left w:w="100" w:type="dxa"/>
              <w:bottom w:w="100" w:type="dxa"/>
              <w:right w:w="100" w:type="dxa"/>
            </w:tcMar>
          </w:tcPr>
          <w:p w14:paraId="13BDD637" w14:textId="77777777" w:rsidR="00BB6ABC" w:rsidRPr="00B535AE" w:rsidRDefault="00B535AE">
            <w:pPr>
              <w:spacing w:line="240" w:lineRule="auto"/>
              <w:contextualSpacing w:val="0"/>
              <w:rPr>
                <w:lang w:val="nl-NL"/>
              </w:rPr>
            </w:pPr>
            <w:r w:rsidRPr="00B535AE">
              <w:rPr>
                <w:lang w:val="nl-NL"/>
              </w:rPr>
              <w:t>Aanpassingen</w:t>
            </w:r>
          </w:p>
        </w:tc>
      </w:tr>
      <w:tr w:rsidR="00BB6ABC" w:rsidRPr="00B535AE" w14:paraId="6023F69C" w14:textId="77777777">
        <w:tc>
          <w:tcPr>
            <w:tcW w:w="990" w:type="dxa"/>
            <w:tcMar>
              <w:top w:w="100" w:type="dxa"/>
              <w:left w:w="100" w:type="dxa"/>
              <w:bottom w:w="100" w:type="dxa"/>
              <w:right w:w="100" w:type="dxa"/>
            </w:tcMar>
          </w:tcPr>
          <w:p w14:paraId="60345A09" w14:textId="77777777" w:rsidR="00BB6ABC" w:rsidRPr="00B535AE" w:rsidRDefault="00B535AE">
            <w:pPr>
              <w:spacing w:line="240" w:lineRule="auto"/>
              <w:contextualSpacing w:val="0"/>
              <w:rPr>
                <w:lang w:val="nl-NL"/>
              </w:rPr>
            </w:pPr>
            <w:r w:rsidRPr="00B535AE">
              <w:rPr>
                <w:lang w:val="nl-NL"/>
              </w:rPr>
              <w:t>1.0</w:t>
            </w:r>
          </w:p>
        </w:tc>
        <w:tc>
          <w:tcPr>
            <w:tcW w:w="2160" w:type="dxa"/>
            <w:tcMar>
              <w:top w:w="100" w:type="dxa"/>
              <w:left w:w="100" w:type="dxa"/>
              <w:bottom w:w="100" w:type="dxa"/>
              <w:right w:w="100" w:type="dxa"/>
            </w:tcMar>
          </w:tcPr>
          <w:p w14:paraId="536EE8B4" w14:textId="77777777" w:rsidR="00BB6ABC" w:rsidRPr="00B535AE" w:rsidRDefault="00B535AE">
            <w:pPr>
              <w:spacing w:line="240" w:lineRule="auto"/>
              <w:contextualSpacing w:val="0"/>
              <w:rPr>
                <w:lang w:val="nl-NL"/>
              </w:rPr>
            </w:pPr>
            <w:r w:rsidRPr="00B535AE">
              <w:rPr>
                <w:lang w:val="nl-NL"/>
              </w:rPr>
              <w:t>19 mei 2017</w:t>
            </w:r>
          </w:p>
        </w:tc>
        <w:tc>
          <w:tcPr>
            <w:tcW w:w="5865" w:type="dxa"/>
            <w:tcMar>
              <w:top w:w="100" w:type="dxa"/>
              <w:left w:w="100" w:type="dxa"/>
              <w:bottom w:w="100" w:type="dxa"/>
              <w:right w:w="100" w:type="dxa"/>
            </w:tcMar>
          </w:tcPr>
          <w:p w14:paraId="60E22EA2" w14:textId="77777777" w:rsidR="00BB6ABC" w:rsidRPr="00B535AE" w:rsidRDefault="00BB6ABC">
            <w:pPr>
              <w:spacing w:line="240" w:lineRule="auto"/>
              <w:contextualSpacing w:val="0"/>
              <w:rPr>
                <w:lang w:val="nl-NL"/>
              </w:rPr>
            </w:pPr>
          </w:p>
        </w:tc>
      </w:tr>
      <w:tr w:rsidR="00BB6ABC" w:rsidRPr="00B535AE" w14:paraId="573E2F8B" w14:textId="77777777">
        <w:tc>
          <w:tcPr>
            <w:tcW w:w="990" w:type="dxa"/>
            <w:tcMar>
              <w:top w:w="100" w:type="dxa"/>
              <w:left w:w="100" w:type="dxa"/>
              <w:bottom w:w="100" w:type="dxa"/>
              <w:right w:w="100" w:type="dxa"/>
            </w:tcMar>
          </w:tcPr>
          <w:p w14:paraId="5EB89EE1" w14:textId="77777777" w:rsidR="00BB6ABC" w:rsidRPr="00B535AE" w:rsidRDefault="00BB6ABC">
            <w:pPr>
              <w:spacing w:line="240" w:lineRule="auto"/>
              <w:contextualSpacing w:val="0"/>
              <w:rPr>
                <w:lang w:val="nl-NL"/>
              </w:rPr>
            </w:pPr>
          </w:p>
        </w:tc>
        <w:tc>
          <w:tcPr>
            <w:tcW w:w="2160" w:type="dxa"/>
            <w:tcMar>
              <w:top w:w="100" w:type="dxa"/>
              <w:left w:w="100" w:type="dxa"/>
              <w:bottom w:w="100" w:type="dxa"/>
              <w:right w:w="100" w:type="dxa"/>
            </w:tcMar>
          </w:tcPr>
          <w:p w14:paraId="6BB40044" w14:textId="77777777" w:rsidR="00BB6ABC" w:rsidRPr="00B535AE" w:rsidRDefault="00BB6ABC">
            <w:pPr>
              <w:spacing w:line="240" w:lineRule="auto"/>
              <w:contextualSpacing w:val="0"/>
              <w:rPr>
                <w:lang w:val="nl-NL"/>
              </w:rPr>
            </w:pPr>
          </w:p>
        </w:tc>
        <w:tc>
          <w:tcPr>
            <w:tcW w:w="5865" w:type="dxa"/>
            <w:tcMar>
              <w:top w:w="100" w:type="dxa"/>
              <w:left w:w="100" w:type="dxa"/>
              <w:bottom w:w="100" w:type="dxa"/>
              <w:right w:w="100" w:type="dxa"/>
            </w:tcMar>
          </w:tcPr>
          <w:p w14:paraId="737B2B6F" w14:textId="77777777" w:rsidR="00BB6ABC" w:rsidRPr="00B535AE" w:rsidRDefault="00BB6ABC">
            <w:pPr>
              <w:numPr>
                <w:ilvl w:val="0"/>
                <w:numId w:val="11"/>
              </w:numPr>
              <w:spacing w:line="240" w:lineRule="auto"/>
              <w:ind w:hanging="360"/>
              <w:rPr>
                <w:lang w:val="nl-NL"/>
              </w:rPr>
            </w:pPr>
          </w:p>
        </w:tc>
      </w:tr>
      <w:tr w:rsidR="00BB6ABC" w:rsidRPr="00B535AE" w14:paraId="4F6786A1" w14:textId="77777777">
        <w:tc>
          <w:tcPr>
            <w:tcW w:w="990" w:type="dxa"/>
            <w:tcMar>
              <w:top w:w="100" w:type="dxa"/>
              <w:left w:w="100" w:type="dxa"/>
              <w:bottom w:w="100" w:type="dxa"/>
              <w:right w:w="100" w:type="dxa"/>
            </w:tcMar>
          </w:tcPr>
          <w:p w14:paraId="07B2C8D5" w14:textId="77777777" w:rsidR="00BB6ABC" w:rsidRPr="00B535AE" w:rsidRDefault="00BB6ABC">
            <w:pPr>
              <w:spacing w:line="240" w:lineRule="auto"/>
              <w:contextualSpacing w:val="0"/>
              <w:rPr>
                <w:lang w:val="nl-NL"/>
              </w:rPr>
            </w:pPr>
          </w:p>
        </w:tc>
        <w:tc>
          <w:tcPr>
            <w:tcW w:w="2160" w:type="dxa"/>
            <w:tcMar>
              <w:top w:w="100" w:type="dxa"/>
              <w:left w:w="100" w:type="dxa"/>
              <w:bottom w:w="100" w:type="dxa"/>
              <w:right w:w="100" w:type="dxa"/>
            </w:tcMar>
          </w:tcPr>
          <w:p w14:paraId="70CF44FB" w14:textId="77777777" w:rsidR="00BB6ABC" w:rsidRPr="00B535AE" w:rsidRDefault="00BB6ABC">
            <w:pPr>
              <w:spacing w:line="240" w:lineRule="auto"/>
              <w:contextualSpacing w:val="0"/>
              <w:rPr>
                <w:lang w:val="nl-NL"/>
              </w:rPr>
            </w:pPr>
          </w:p>
        </w:tc>
        <w:tc>
          <w:tcPr>
            <w:tcW w:w="5865" w:type="dxa"/>
            <w:tcMar>
              <w:top w:w="100" w:type="dxa"/>
              <w:left w:w="100" w:type="dxa"/>
              <w:bottom w:w="100" w:type="dxa"/>
              <w:right w:w="100" w:type="dxa"/>
            </w:tcMar>
          </w:tcPr>
          <w:p w14:paraId="5A963476" w14:textId="77777777" w:rsidR="00BB6ABC" w:rsidRPr="00B535AE" w:rsidRDefault="00BB6ABC">
            <w:pPr>
              <w:numPr>
                <w:ilvl w:val="0"/>
                <w:numId w:val="3"/>
              </w:numPr>
              <w:spacing w:line="240" w:lineRule="auto"/>
              <w:ind w:hanging="360"/>
              <w:rPr>
                <w:lang w:val="nl-NL"/>
              </w:rPr>
            </w:pPr>
          </w:p>
        </w:tc>
      </w:tr>
    </w:tbl>
    <w:p w14:paraId="51A4C0AE" w14:textId="77777777" w:rsidR="00BB6ABC" w:rsidRPr="00B535AE" w:rsidRDefault="00BB6ABC">
      <w:pPr>
        <w:pStyle w:val="Ondertitel"/>
        <w:contextualSpacing w:val="0"/>
        <w:rPr>
          <w:lang w:val="nl-NL"/>
        </w:rPr>
      </w:pPr>
      <w:bookmarkStart w:id="5" w:name="_4xggtfm7w2rg" w:colFirst="0" w:colLast="0"/>
      <w:bookmarkEnd w:id="5"/>
    </w:p>
    <w:p w14:paraId="3880A628" w14:textId="77777777" w:rsidR="00BB6ABC" w:rsidRPr="00B535AE" w:rsidRDefault="00BB6ABC">
      <w:pPr>
        <w:rPr>
          <w:lang w:val="nl-NL"/>
        </w:rPr>
      </w:pPr>
    </w:p>
    <w:p w14:paraId="3A73294B" w14:textId="77777777" w:rsidR="00BB6ABC" w:rsidRPr="00B535AE" w:rsidRDefault="00B535AE">
      <w:pPr>
        <w:rPr>
          <w:lang w:val="nl-NL"/>
        </w:rPr>
      </w:pPr>
      <w:r w:rsidRPr="00B535AE">
        <w:rPr>
          <w:lang w:val="nl-NL"/>
        </w:rPr>
        <w:br w:type="page"/>
      </w:r>
    </w:p>
    <w:p w14:paraId="062CF234" w14:textId="77777777" w:rsidR="00BB6ABC" w:rsidRPr="00B535AE" w:rsidRDefault="00B535AE">
      <w:pPr>
        <w:pStyle w:val="Ondertitel"/>
        <w:contextualSpacing w:val="0"/>
        <w:rPr>
          <w:lang w:val="nl-NL"/>
        </w:rPr>
      </w:pPr>
      <w:bookmarkStart w:id="6" w:name="_du57mh7rt49g" w:colFirst="0" w:colLast="0"/>
      <w:bookmarkEnd w:id="6"/>
      <w:r w:rsidRPr="00B535AE">
        <w:rPr>
          <w:lang w:val="nl-NL"/>
        </w:rPr>
        <w:lastRenderedPageBreak/>
        <w:t>Inhoudsopgave</w:t>
      </w:r>
    </w:p>
    <w:sdt>
      <w:sdtPr>
        <w:rPr>
          <w:lang w:val="nl-NL"/>
        </w:rPr>
        <w:id w:val="-357037722"/>
        <w:docPartObj>
          <w:docPartGallery w:val="Table of Contents"/>
          <w:docPartUnique/>
        </w:docPartObj>
      </w:sdtPr>
      <w:sdtEndPr/>
      <w:sdtContent>
        <w:p w14:paraId="5846CA96" w14:textId="77777777" w:rsidR="001F3EF7" w:rsidRDefault="00B535AE">
          <w:pPr>
            <w:pStyle w:val="Inhopg1"/>
            <w:tabs>
              <w:tab w:val="right" w:pos="9019"/>
            </w:tabs>
            <w:rPr>
              <w:rFonts w:asciiTheme="minorHAnsi" w:eastAsiaTheme="minorEastAsia" w:hAnsiTheme="minorHAnsi" w:cstheme="minorBidi"/>
              <w:noProof/>
              <w:color w:val="auto"/>
            </w:rPr>
          </w:pPr>
          <w:r w:rsidRPr="00B535AE">
            <w:rPr>
              <w:lang w:val="nl-NL"/>
            </w:rPr>
            <w:fldChar w:fldCharType="begin"/>
          </w:r>
          <w:r w:rsidRPr="00B535AE">
            <w:rPr>
              <w:lang w:val="nl-NL"/>
            </w:rPr>
            <w:instrText xml:space="preserve"> TOC \h \u \z </w:instrText>
          </w:r>
          <w:r w:rsidRPr="00B535AE">
            <w:rPr>
              <w:lang w:val="nl-NL"/>
            </w:rPr>
            <w:fldChar w:fldCharType="separate"/>
          </w:r>
          <w:hyperlink w:anchor="_Toc482966528" w:history="1">
            <w:r w:rsidR="001F3EF7" w:rsidRPr="00032B56">
              <w:rPr>
                <w:rStyle w:val="Hyperlink"/>
                <w:noProof/>
                <w:lang w:val="nl-NL"/>
              </w:rPr>
              <w:t>1. Inleiding</w:t>
            </w:r>
            <w:r w:rsidR="001F3EF7">
              <w:rPr>
                <w:noProof/>
                <w:webHidden/>
              </w:rPr>
              <w:tab/>
            </w:r>
            <w:r w:rsidR="001F3EF7">
              <w:rPr>
                <w:noProof/>
                <w:webHidden/>
              </w:rPr>
              <w:fldChar w:fldCharType="begin"/>
            </w:r>
            <w:r w:rsidR="001F3EF7">
              <w:rPr>
                <w:noProof/>
                <w:webHidden/>
              </w:rPr>
              <w:instrText xml:space="preserve"> PAGEREF _Toc482966528 \h </w:instrText>
            </w:r>
            <w:r w:rsidR="001F3EF7">
              <w:rPr>
                <w:noProof/>
                <w:webHidden/>
              </w:rPr>
            </w:r>
            <w:r w:rsidR="001F3EF7">
              <w:rPr>
                <w:noProof/>
                <w:webHidden/>
              </w:rPr>
              <w:fldChar w:fldCharType="separate"/>
            </w:r>
            <w:r w:rsidR="001F3EF7">
              <w:rPr>
                <w:noProof/>
                <w:webHidden/>
              </w:rPr>
              <w:t>5</w:t>
            </w:r>
            <w:r w:rsidR="001F3EF7">
              <w:rPr>
                <w:noProof/>
                <w:webHidden/>
              </w:rPr>
              <w:fldChar w:fldCharType="end"/>
            </w:r>
          </w:hyperlink>
        </w:p>
        <w:p w14:paraId="2ED6C29F" w14:textId="77777777" w:rsidR="001F3EF7" w:rsidRDefault="000879CE">
          <w:pPr>
            <w:pStyle w:val="Inhopg1"/>
            <w:tabs>
              <w:tab w:val="right" w:pos="9019"/>
            </w:tabs>
            <w:rPr>
              <w:rFonts w:asciiTheme="minorHAnsi" w:eastAsiaTheme="minorEastAsia" w:hAnsiTheme="minorHAnsi" w:cstheme="minorBidi"/>
              <w:noProof/>
              <w:color w:val="auto"/>
            </w:rPr>
          </w:pPr>
          <w:hyperlink w:anchor="_Toc482966529" w:history="1">
            <w:r w:rsidR="001F3EF7" w:rsidRPr="00032B56">
              <w:rPr>
                <w:rStyle w:val="Hyperlink"/>
                <w:noProof/>
                <w:lang w:val="nl-NL"/>
              </w:rPr>
              <w:t>2. Opdrachtformulering</w:t>
            </w:r>
            <w:r w:rsidR="001F3EF7">
              <w:rPr>
                <w:noProof/>
                <w:webHidden/>
              </w:rPr>
              <w:tab/>
            </w:r>
            <w:r w:rsidR="001F3EF7">
              <w:rPr>
                <w:noProof/>
                <w:webHidden/>
              </w:rPr>
              <w:fldChar w:fldCharType="begin"/>
            </w:r>
            <w:r w:rsidR="001F3EF7">
              <w:rPr>
                <w:noProof/>
                <w:webHidden/>
              </w:rPr>
              <w:instrText xml:space="preserve"> PAGEREF _Toc482966529 \h </w:instrText>
            </w:r>
            <w:r w:rsidR="001F3EF7">
              <w:rPr>
                <w:noProof/>
                <w:webHidden/>
              </w:rPr>
            </w:r>
            <w:r w:rsidR="001F3EF7">
              <w:rPr>
                <w:noProof/>
                <w:webHidden/>
              </w:rPr>
              <w:fldChar w:fldCharType="separate"/>
            </w:r>
            <w:r w:rsidR="001F3EF7">
              <w:rPr>
                <w:noProof/>
                <w:webHidden/>
              </w:rPr>
              <w:t>6</w:t>
            </w:r>
            <w:r w:rsidR="001F3EF7">
              <w:rPr>
                <w:noProof/>
                <w:webHidden/>
              </w:rPr>
              <w:fldChar w:fldCharType="end"/>
            </w:r>
          </w:hyperlink>
        </w:p>
        <w:p w14:paraId="7FF51756"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30" w:history="1">
            <w:r w:rsidR="001F3EF7" w:rsidRPr="00032B56">
              <w:rPr>
                <w:rStyle w:val="Hyperlink"/>
                <w:noProof/>
                <w:lang w:val="nl-NL"/>
              </w:rPr>
              <w:t>2.1. Binnen scope</w:t>
            </w:r>
            <w:r w:rsidR="001F3EF7">
              <w:rPr>
                <w:noProof/>
                <w:webHidden/>
              </w:rPr>
              <w:tab/>
            </w:r>
            <w:r w:rsidR="001F3EF7">
              <w:rPr>
                <w:noProof/>
                <w:webHidden/>
              </w:rPr>
              <w:fldChar w:fldCharType="begin"/>
            </w:r>
            <w:r w:rsidR="001F3EF7">
              <w:rPr>
                <w:noProof/>
                <w:webHidden/>
              </w:rPr>
              <w:instrText xml:space="preserve"> PAGEREF _Toc482966530 \h </w:instrText>
            </w:r>
            <w:r w:rsidR="001F3EF7">
              <w:rPr>
                <w:noProof/>
                <w:webHidden/>
              </w:rPr>
            </w:r>
            <w:r w:rsidR="001F3EF7">
              <w:rPr>
                <w:noProof/>
                <w:webHidden/>
              </w:rPr>
              <w:fldChar w:fldCharType="separate"/>
            </w:r>
            <w:r w:rsidR="001F3EF7">
              <w:rPr>
                <w:noProof/>
                <w:webHidden/>
              </w:rPr>
              <w:t>6</w:t>
            </w:r>
            <w:r w:rsidR="001F3EF7">
              <w:rPr>
                <w:noProof/>
                <w:webHidden/>
              </w:rPr>
              <w:fldChar w:fldCharType="end"/>
            </w:r>
          </w:hyperlink>
        </w:p>
        <w:p w14:paraId="788D4CAE"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31" w:history="1">
            <w:r w:rsidR="001F3EF7" w:rsidRPr="00032B56">
              <w:rPr>
                <w:rStyle w:val="Hyperlink"/>
                <w:noProof/>
                <w:lang w:val="nl-NL"/>
              </w:rPr>
              <w:t>2.2. Buiten scope</w:t>
            </w:r>
            <w:r w:rsidR="001F3EF7">
              <w:rPr>
                <w:noProof/>
                <w:webHidden/>
              </w:rPr>
              <w:tab/>
            </w:r>
            <w:r w:rsidR="001F3EF7">
              <w:rPr>
                <w:noProof/>
                <w:webHidden/>
              </w:rPr>
              <w:fldChar w:fldCharType="begin"/>
            </w:r>
            <w:r w:rsidR="001F3EF7">
              <w:rPr>
                <w:noProof/>
                <w:webHidden/>
              </w:rPr>
              <w:instrText xml:space="preserve"> PAGEREF _Toc482966531 \h </w:instrText>
            </w:r>
            <w:r w:rsidR="001F3EF7">
              <w:rPr>
                <w:noProof/>
                <w:webHidden/>
              </w:rPr>
            </w:r>
            <w:r w:rsidR="001F3EF7">
              <w:rPr>
                <w:noProof/>
                <w:webHidden/>
              </w:rPr>
              <w:fldChar w:fldCharType="separate"/>
            </w:r>
            <w:r w:rsidR="001F3EF7">
              <w:rPr>
                <w:noProof/>
                <w:webHidden/>
              </w:rPr>
              <w:t>6</w:t>
            </w:r>
            <w:r w:rsidR="001F3EF7">
              <w:rPr>
                <w:noProof/>
                <w:webHidden/>
              </w:rPr>
              <w:fldChar w:fldCharType="end"/>
            </w:r>
          </w:hyperlink>
        </w:p>
        <w:p w14:paraId="5FC39496"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32" w:history="1">
            <w:r w:rsidR="001F3EF7" w:rsidRPr="00032B56">
              <w:rPr>
                <w:rStyle w:val="Hyperlink"/>
                <w:noProof/>
                <w:lang w:val="nl-NL"/>
              </w:rPr>
              <w:t>2.3. Randvoorwaarden</w:t>
            </w:r>
            <w:r w:rsidR="001F3EF7">
              <w:rPr>
                <w:noProof/>
                <w:webHidden/>
              </w:rPr>
              <w:tab/>
            </w:r>
            <w:r w:rsidR="001F3EF7">
              <w:rPr>
                <w:noProof/>
                <w:webHidden/>
              </w:rPr>
              <w:fldChar w:fldCharType="begin"/>
            </w:r>
            <w:r w:rsidR="001F3EF7">
              <w:rPr>
                <w:noProof/>
                <w:webHidden/>
              </w:rPr>
              <w:instrText xml:space="preserve"> PAGEREF _Toc482966532 \h </w:instrText>
            </w:r>
            <w:r w:rsidR="001F3EF7">
              <w:rPr>
                <w:noProof/>
                <w:webHidden/>
              </w:rPr>
            </w:r>
            <w:r w:rsidR="001F3EF7">
              <w:rPr>
                <w:noProof/>
                <w:webHidden/>
              </w:rPr>
              <w:fldChar w:fldCharType="separate"/>
            </w:r>
            <w:r w:rsidR="001F3EF7">
              <w:rPr>
                <w:noProof/>
                <w:webHidden/>
              </w:rPr>
              <w:t>6</w:t>
            </w:r>
            <w:r w:rsidR="001F3EF7">
              <w:rPr>
                <w:noProof/>
                <w:webHidden/>
              </w:rPr>
              <w:fldChar w:fldCharType="end"/>
            </w:r>
          </w:hyperlink>
        </w:p>
        <w:p w14:paraId="6D28358D" w14:textId="77777777" w:rsidR="001F3EF7" w:rsidRDefault="000879CE">
          <w:pPr>
            <w:pStyle w:val="Inhopg1"/>
            <w:tabs>
              <w:tab w:val="right" w:pos="9019"/>
            </w:tabs>
            <w:rPr>
              <w:rFonts w:asciiTheme="minorHAnsi" w:eastAsiaTheme="minorEastAsia" w:hAnsiTheme="minorHAnsi" w:cstheme="minorBidi"/>
              <w:noProof/>
              <w:color w:val="auto"/>
            </w:rPr>
          </w:pPr>
          <w:hyperlink w:anchor="_Toc482966533" w:history="1">
            <w:r w:rsidR="001F3EF7" w:rsidRPr="00032B56">
              <w:rPr>
                <w:rStyle w:val="Hyperlink"/>
                <w:noProof/>
                <w:lang w:val="nl-NL"/>
              </w:rPr>
              <w:t>3. Testbasis</w:t>
            </w:r>
            <w:r w:rsidR="001F3EF7">
              <w:rPr>
                <w:noProof/>
                <w:webHidden/>
              </w:rPr>
              <w:tab/>
            </w:r>
            <w:r w:rsidR="001F3EF7">
              <w:rPr>
                <w:noProof/>
                <w:webHidden/>
              </w:rPr>
              <w:fldChar w:fldCharType="begin"/>
            </w:r>
            <w:r w:rsidR="001F3EF7">
              <w:rPr>
                <w:noProof/>
                <w:webHidden/>
              </w:rPr>
              <w:instrText xml:space="preserve"> PAGEREF _Toc482966533 \h </w:instrText>
            </w:r>
            <w:r w:rsidR="001F3EF7">
              <w:rPr>
                <w:noProof/>
                <w:webHidden/>
              </w:rPr>
            </w:r>
            <w:r w:rsidR="001F3EF7">
              <w:rPr>
                <w:noProof/>
                <w:webHidden/>
              </w:rPr>
              <w:fldChar w:fldCharType="separate"/>
            </w:r>
            <w:r w:rsidR="001F3EF7">
              <w:rPr>
                <w:noProof/>
                <w:webHidden/>
              </w:rPr>
              <w:t>7</w:t>
            </w:r>
            <w:r w:rsidR="001F3EF7">
              <w:rPr>
                <w:noProof/>
                <w:webHidden/>
              </w:rPr>
              <w:fldChar w:fldCharType="end"/>
            </w:r>
          </w:hyperlink>
        </w:p>
        <w:p w14:paraId="3A9B541D" w14:textId="77777777" w:rsidR="001F3EF7" w:rsidRDefault="000879CE">
          <w:pPr>
            <w:pStyle w:val="Inhopg1"/>
            <w:tabs>
              <w:tab w:val="right" w:pos="9019"/>
            </w:tabs>
            <w:rPr>
              <w:rFonts w:asciiTheme="minorHAnsi" w:eastAsiaTheme="minorEastAsia" w:hAnsiTheme="minorHAnsi" w:cstheme="minorBidi"/>
              <w:noProof/>
              <w:color w:val="auto"/>
            </w:rPr>
          </w:pPr>
          <w:hyperlink w:anchor="_Toc482966534" w:history="1">
            <w:r w:rsidR="001F3EF7" w:rsidRPr="00032B56">
              <w:rPr>
                <w:rStyle w:val="Hyperlink"/>
                <w:noProof/>
                <w:lang w:val="nl-NL"/>
              </w:rPr>
              <w:t>4. Teststrategie</w:t>
            </w:r>
            <w:r w:rsidR="001F3EF7">
              <w:rPr>
                <w:noProof/>
                <w:webHidden/>
              </w:rPr>
              <w:tab/>
            </w:r>
            <w:r w:rsidR="001F3EF7">
              <w:rPr>
                <w:noProof/>
                <w:webHidden/>
              </w:rPr>
              <w:fldChar w:fldCharType="begin"/>
            </w:r>
            <w:r w:rsidR="001F3EF7">
              <w:rPr>
                <w:noProof/>
                <w:webHidden/>
              </w:rPr>
              <w:instrText xml:space="preserve"> PAGEREF _Toc482966534 \h </w:instrText>
            </w:r>
            <w:r w:rsidR="001F3EF7">
              <w:rPr>
                <w:noProof/>
                <w:webHidden/>
              </w:rPr>
            </w:r>
            <w:r w:rsidR="001F3EF7">
              <w:rPr>
                <w:noProof/>
                <w:webHidden/>
              </w:rPr>
              <w:fldChar w:fldCharType="separate"/>
            </w:r>
            <w:r w:rsidR="001F3EF7">
              <w:rPr>
                <w:noProof/>
                <w:webHidden/>
              </w:rPr>
              <w:t>8</w:t>
            </w:r>
            <w:r w:rsidR="001F3EF7">
              <w:rPr>
                <w:noProof/>
                <w:webHidden/>
              </w:rPr>
              <w:fldChar w:fldCharType="end"/>
            </w:r>
          </w:hyperlink>
        </w:p>
        <w:p w14:paraId="73F6B9F8"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35" w:history="1">
            <w:r w:rsidR="001F3EF7" w:rsidRPr="00032B56">
              <w:rPr>
                <w:rStyle w:val="Hyperlink"/>
                <w:noProof/>
                <w:lang w:val="nl-NL"/>
              </w:rPr>
              <w:t>4.1. Productrisico-analyse</w:t>
            </w:r>
            <w:r w:rsidR="001F3EF7">
              <w:rPr>
                <w:noProof/>
                <w:webHidden/>
              </w:rPr>
              <w:tab/>
            </w:r>
            <w:r w:rsidR="001F3EF7">
              <w:rPr>
                <w:noProof/>
                <w:webHidden/>
              </w:rPr>
              <w:fldChar w:fldCharType="begin"/>
            </w:r>
            <w:r w:rsidR="001F3EF7">
              <w:rPr>
                <w:noProof/>
                <w:webHidden/>
              </w:rPr>
              <w:instrText xml:space="preserve"> PAGEREF _Toc482966535 \h </w:instrText>
            </w:r>
            <w:r w:rsidR="001F3EF7">
              <w:rPr>
                <w:noProof/>
                <w:webHidden/>
              </w:rPr>
            </w:r>
            <w:r w:rsidR="001F3EF7">
              <w:rPr>
                <w:noProof/>
                <w:webHidden/>
              </w:rPr>
              <w:fldChar w:fldCharType="separate"/>
            </w:r>
            <w:r w:rsidR="001F3EF7">
              <w:rPr>
                <w:noProof/>
                <w:webHidden/>
              </w:rPr>
              <w:t>8</w:t>
            </w:r>
            <w:r w:rsidR="001F3EF7">
              <w:rPr>
                <w:noProof/>
                <w:webHidden/>
              </w:rPr>
              <w:fldChar w:fldCharType="end"/>
            </w:r>
          </w:hyperlink>
        </w:p>
        <w:p w14:paraId="5B494C56"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36" w:history="1">
            <w:r w:rsidR="001F3EF7" w:rsidRPr="00032B56">
              <w:rPr>
                <w:rStyle w:val="Hyperlink"/>
                <w:noProof/>
                <w:lang w:val="nl-NL"/>
              </w:rPr>
              <w:t>4.2. Testsoorten</w:t>
            </w:r>
            <w:r w:rsidR="001F3EF7">
              <w:rPr>
                <w:noProof/>
                <w:webHidden/>
              </w:rPr>
              <w:tab/>
            </w:r>
            <w:r w:rsidR="001F3EF7">
              <w:rPr>
                <w:noProof/>
                <w:webHidden/>
              </w:rPr>
              <w:fldChar w:fldCharType="begin"/>
            </w:r>
            <w:r w:rsidR="001F3EF7">
              <w:rPr>
                <w:noProof/>
                <w:webHidden/>
              </w:rPr>
              <w:instrText xml:space="preserve"> PAGEREF _Toc482966536 \h </w:instrText>
            </w:r>
            <w:r w:rsidR="001F3EF7">
              <w:rPr>
                <w:noProof/>
                <w:webHidden/>
              </w:rPr>
            </w:r>
            <w:r w:rsidR="001F3EF7">
              <w:rPr>
                <w:noProof/>
                <w:webHidden/>
              </w:rPr>
              <w:fldChar w:fldCharType="separate"/>
            </w:r>
            <w:r w:rsidR="001F3EF7">
              <w:rPr>
                <w:noProof/>
                <w:webHidden/>
              </w:rPr>
              <w:t>9</w:t>
            </w:r>
            <w:r w:rsidR="001F3EF7">
              <w:rPr>
                <w:noProof/>
                <w:webHidden/>
              </w:rPr>
              <w:fldChar w:fldCharType="end"/>
            </w:r>
          </w:hyperlink>
        </w:p>
        <w:p w14:paraId="26027927" w14:textId="77777777" w:rsidR="001F3EF7" w:rsidRDefault="000879CE">
          <w:pPr>
            <w:pStyle w:val="Inhopg1"/>
            <w:tabs>
              <w:tab w:val="right" w:pos="9019"/>
            </w:tabs>
            <w:rPr>
              <w:rFonts w:asciiTheme="minorHAnsi" w:eastAsiaTheme="minorEastAsia" w:hAnsiTheme="minorHAnsi" w:cstheme="minorBidi"/>
              <w:noProof/>
              <w:color w:val="auto"/>
            </w:rPr>
          </w:pPr>
          <w:hyperlink w:anchor="_Toc482966537" w:history="1">
            <w:r w:rsidR="001F3EF7" w:rsidRPr="00032B56">
              <w:rPr>
                <w:rStyle w:val="Hyperlink"/>
                <w:noProof/>
                <w:lang w:val="nl-NL"/>
              </w:rPr>
              <w:t>5. Testaanpak</w:t>
            </w:r>
            <w:r w:rsidR="001F3EF7">
              <w:rPr>
                <w:noProof/>
                <w:webHidden/>
              </w:rPr>
              <w:tab/>
            </w:r>
            <w:r w:rsidR="001F3EF7">
              <w:rPr>
                <w:noProof/>
                <w:webHidden/>
              </w:rPr>
              <w:fldChar w:fldCharType="begin"/>
            </w:r>
            <w:r w:rsidR="001F3EF7">
              <w:rPr>
                <w:noProof/>
                <w:webHidden/>
              </w:rPr>
              <w:instrText xml:space="preserve"> PAGEREF _Toc482966537 \h </w:instrText>
            </w:r>
            <w:r w:rsidR="001F3EF7">
              <w:rPr>
                <w:noProof/>
                <w:webHidden/>
              </w:rPr>
            </w:r>
            <w:r w:rsidR="001F3EF7">
              <w:rPr>
                <w:noProof/>
                <w:webHidden/>
              </w:rPr>
              <w:fldChar w:fldCharType="separate"/>
            </w:r>
            <w:r w:rsidR="001F3EF7">
              <w:rPr>
                <w:noProof/>
                <w:webHidden/>
              </w:rPr>
              <w:t>10</w:t>
            </w:r>
            <w:r w:rsidR="001F3EF7">
              <w:rPr>
                <w:noProof/>
                <w:webHidden/>
              </w:rPr>
              <w:fldChar w:fldCharType="end"/>
            </w:r>
          </w:hyperlink>
        </w:p>
        <w:p w14:paraId="47EE94F3"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38" w:history="1">
            <w:r w:rsidR="001F3EF7" w:rsidRPr="00032B56">
              <w:rPr>
                <w:rStyle w:val="Hyperlink"/>
                <w:noProof/>
                <w:lang w:val="nl-NL"/>
              </w:rPr>
              <w:t>5.1. Testproducten</w:t>
            </w:r>
            <w:r w:rsidR="001F3EF7">
              <w:rPr>
                <w:noProof/>
                <w:webHidden/>
              </w:rPr>
              <w:tab/>
            </w:r>
            <w:r w:rsidR="001F3EF7">
              <w:rPr>
                <w:noProof/>
                <w:webHidden/>
              </w:rPr>
              <w:fldChar w:fldCharType="begin"/>
            </w:r>
            <w:r w:rsidR="001F3EF7">
              <w:rPr>
                <w:noProof/>
                <w:webHidden/>
              </w:rPr>
              <w:instrText xml:space="preserve"> PAGEREF _Toc482966538 \h </w:instrText>
            </w:r>
            <w:r w:rsidR="001F3EF7">
              <w:rPr>
                <w:noProof/>
                <w:webHidden/>
              </w:rPr>
            </w:r>
            <w:r w:rsidR="001F3EF7">
              <w:rPr>
                <w:noProof/>
                <w:webHidden/>
              </w:rPr>
              <w:fldChar w:fldCharType="separate"/>
            </w:r>
            <w:r w:rsidR="001F3EF7">
              <w:rPr>
                <w:noProof/>
                <w:webHidden/>
              </w:rPr>
              <w:t>10</w:t>
            </w:r>
            <w:r w:rsidR="001F3EF7">
              <w:rPr>
                <w:noProof/>
                <w:webHidden/>
              </w:rPr>
              <w:fldChar w:fldCharType="end"/>
            </w:r>
          </w:hyperlink>
        </w:p>
        <w:p w14:paraId="26D50891"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39" w:history="1">
            <w:r w:rsidR="001F3EF7" w:rsidRPr="00032B56">
              <w:rPr>
                <w:rStyle w:val="Hyperlink"/>
                <w:noProof/>
                <w:lang w:val="nl-NL"/>
              </w:rPr>
              <w:t>5.2. Reviews</w:t>
            </w:r>
            <w:r w:rsidR="001F3EF7">
              <w:rPr>
                <w:noProof/>
                <w:webHidden/>
              </w:rPr>
              <w:tab/>
            </w:r>
            <w:r w:rsidR="001F3EF7">
              <w:rPr>
                <w:noProof/>
                <w:webHidden/>
              </w:rPr>
              <w:fldChar w:fldCharType="begin"/>
            </w:r>
            <w:r w:rsidR="001F3EF7">
              <w:rPr>
                <w:noProof/>
                <w:webHidden/>
              </w:rPr>
              <w:instrText xml:space="preserve"> PAGEREF _Toc482966539 \h </w:instrText>
            </w:r>
            <w:r w:rsidR="001F3EF7">
              <w:rPr>
                <w:noProof/>
                <w:webHidden/>
              </w:rPr>
            </w:r>
            <w:r w:rsidR="001F3EF7">
              <w:rPr>
                <w:noProof/>
                <w:webHidden/>
              </w:rPr>
              <w:fldChar w:fldCharType="separate"/>
            </w:r>
            <w:r w:rsidR="001F3EF7">
              <w:rPr>
                <w:noProof/>
                <w:webHidden/>
              </w:rPr>
              <w:t>10</w:t>
            </w:r>
            <w:r w:rsidR="001F3EF7">
              <w:rPr>
                <w:noProof/>
                <w:webHidden/>
              </w:rPr>
              <w:fldChar w:fldCharType="end"/>
            </w:r>
          </w:hyperlink>
        </w:p>
        <w:p w14:paraId="55B677CB"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40" w:history="1">
            <w:r w:rsidR="001F3EF7" w:rsidRPr="00032B56">
              <w:rPr>
                <w:rStyle w:val="Hyperlink"/>
                <w:noProof/>
                <w:lang w:val="nl-NL"/>
              </w:rPr>
              <w:t>5.3. Testuitvoering</w:t>
            </w:r>
            <w:r w:rsidR="001F3EF7">
              <w:rPr>
                <w:noProof/>
                <w:webHidden/>
              </w:rPr>
              <w:tab/>
            </w:r>
            <w:r w:rsidR="001F3EF7">
              <w:rPr>
                <w:noProof/>
                <w:webHidden/>
              </w:rPr>
              <w:fldChar w:fldCharType="begin"/>
            </w:r>
            <w:r w:rsidR="001F3EF7">
              <w:rPr>
                <w:noProof/>
                <w:webHidden/>
              </w:rPr>
              <w:instrText xml:space="preserve"> PAGEREF _Toc482966540 \h </w:instrText>
            </w:r>
            <w:r w:rsidR="001F3EF7">
              <w:rPr>
                <w:noProof/>
                <w:webHidden/>
              </w:rPr>
            </w:r>
            <w:r w:rsidR="001F3EF7">
              <w:rPr>
                <w:noProof/>
                <w:webHidden/>
              </w:rPr>
              <w:fldChar w:fldCharType="separate"/>
            </w:r>
            <w:r w:rsidR="001F3EF7">
              <w:rPr>
                <w:noProof/>
                <w:webHidden/>
              </w:rPr>
              <w:t>10</w:t>
            </w:r>
            <w:r w:rsidR="001F3EF7">
              <w:rPr>
                <w:noProof/>
                <w:webHidden/>
              </w:rPr>
              <w:fldChar w:fldCharType="end"/>
            </w:r>
          </w:hyperlink>
        </w:p>
        <w:p w14:paraId="541E8DC6" w14:textId="77777777" w:rsidR="001F3EF7" w:rsidRDefault="000879CE">
          <w:pPr>
            <w:pStyle w:val="Inhopg1"/>
            <w:tabs>
              <w:tab w:val="right" w:pos="9019"/>
            </w:tabs>
            <w:rPr>
              <w:rFonts w:asciiTheme="minorHAnsi" w:eastAsiaTheme="minorEastAsia" w:hAnsiTheme="minorHAnsi" w:cstheme="minorBidi"/>
              <w:noProof/>
              <w:color w:val="auto"/>
            </w:rPr>
          </w:pPr>
          <w:hyperlink w:anchor="_Toc482966541" w:history="1">
            <w:r w:rsidR="001F3EF7" w:rsidRPr="00032B56">
              <w:rPr>
                <w:rStyle w:val="Hyperlink"/>
                <w:noProof/>
                <w:lang w:val="nl-NL"/>
              </w:rPr>
              <w:t>6. Tooling en beheer</w:t>
            </w:r>
            <w:r w:rsidR="001F3EF7">
              <w:rPr>
                <w:noProof/>
                <w:webHidden/>
              </w:rPr>
              <w:tab/>
            </w:r>
            <w:r w:rsidR="001F3EF7">
              <w:rPr>
                <w:noProof/>
                <w:webHidden/>
              </w:rPr>
              <w:fldChar w:fldCharType="begin"/>
            </w:r>
            <w:r w:rsidR="001F3EF7">
              <w:rPr>
                <w:noProof/>
                <w:webHidden/>
              </w:rPr>
              <w:instrText xml:space="preserve"> PAGEREF _Toc482966541 \h </w:instrText>
            </w:r>
            <w:r w:rsidR="001F3EF7">
              <w:rPr>
                <w:noProof/>
                <w:webHidden/>
              </w:rPr>
            </w:r>
            <w:r w:rsidR="001F3EF7">
              <w:rPr>
                <w:noProof/>
                <w:webHidden/>
              </w:rPr>
              <w:fldChar w:fldCharType="separate"/>
            </w:r>
            <w:r w:rsidR="001F3EF7">
              <w:rPr>
                <w:noProof/>
                <w:webHidden/>
              </w:rPr>
              <w:t>11</w:t>
            </w:r>
            <w:r w:rsidR="001F3EF7">
              <w:rPr>
                <w:noProof/>
                <w:webHidden/>
              </w:rPr>
              <w:fldChar w:fldCharType="end"/>
            </w:r>
          </w:hyperlink>
        </w:p>
        <w:p w14:paraId="3331B567"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42" w:history="1">
            <w:r w:rsidR="001F3EF7" w:rsidRPr="00032B56">
              <w:rPr>
                <w:rStyle w:val="Hyperlink"/>
                <w:noProof/>
                <w:lang w:val="nl-NL"/>
              </w:rPr>
              <w:t>6.1. Testtools</w:t>
            </w:r>
            <w:r w:rsidR="001F3EF7">
              <w:rPr>
                <w:noProof/>
                <w:webHidden/>
              </w:rPr>
              <w:tab/>
            </w:r>
            <w:r w:rsidR="001F3EF7">
              <w:rPr>
                <w:noProof/>
                <w:webHidden/>
              </w:rPr>
              <w:fldChar w:fldCharType="begin"/>
            </w:r>
            <w:r w:rsidR="001F3EF7">
              <w:rPr>
                <w:noProof/>
                <w:webHidden/>
              </w:rPr>
              <w:instrText xml:space="preserve"> PAGEREF _Toc482966542 \h </w:instrText>
            </w:r>
            <w:r w:rsidR="001F3EF7">
              <w:rPr>
                <w:noProof/>
                <w:webHidden/>
              </w:rPr>
            </w:r>
            <w:r w:rsidR="001F3EF7">
              <w:rPr>
                <w:noProof/>
                <w:webHidden/>
              </w:rPr>
              <w:fldChar w:fldCharType="separate"/>
            </w:r>
            <w:r w:rsidR="001F3EF7">
              <w:rPr>
                <w:noProof/>
                <w:webHidden/>
              </w:rPr>
              <w:t>11</w:t>
            </w:r>
            <w:r w:rsidR="001F3EF7">
              <w:rPr>
                <w:noProof/>
                <w:webHidden/>
              </w:rPr>
              <w:fldChar w:fldCharType="end"/>
            </w:r>
          </w:hyperlink>
        </w:p>
        <w:p w14:paraId="15090D68" w14:textId="77777777" w:rsidR="001F3EF7" w:rsidRDefault="000879CE">
          <w:pPr>
            <w:pStyle w:val="Inhopg2"/>
            <w:tabs>
              <w:tab w:val="right" w:pos="9019"/>
            </w:tabs>
            <w:rPr>
              <w:rFonts w:asciiTheme="minorHAnsi" w:eastAsiaTheme="minorEastAsia" w:hAnsiTheme="minorHAnsi" w:cstheme="minorBidi"/>
              <w:noProof/>
              <w:color w:val="auto"/>
            </w:rPr>
          </w:pPr>
          <w:hyperlink w:anchor="_Toc482966543" w:history="1">
            <w:r w:rsidR="001F3EF7" w:rsidRPr="00032B56">
              <w:rPr>
                <w:rStyle w:val="Hyperlink"/>
                <w:noProof/>
                <w:lang w:val="nl-NL"/>
              </w:rPr>
              <w:t>6.2. Bevindingsprocedure</w:t>
            </w:r>
            <w:r w:rsidR="001F3EF7">
              <w:rPr>
                <w:noProof/>
                <w:webHidden/>
              </w:rPr>
              <w:tab/>
            </w:r>
            <w:r w:rsidR="001F3EF7">
              <w:rPr>
                <w:noProof/>
                <w:webHidden/>
              </w:rPr>
              <w:fldChar w:fldCharType="begin"/>
            </w:r>
            <w:r w:rsidR="001F3EF7">
              <w:rPr>
                <w:noProof/>
                <w:webHidden/>
              </w:rPr>
              <w:instrText xml:space="preserve"> PAGEREF _Toc482966543 \h </w:instrText>
            </w:r>
            <w:r w:rsidR="001F3EF7">
              <w:rPr>
                <w:noProof/>
                <w:webHidden/>
              </w:rPr>
            </w:r>
            <w:r w:rsidR="001F3EF7">
              <w:rPr>
                <w:noProof/>
                <w:webHidden/>
              </w:rPr>
              <w:fldChar w:fldCharType="separate"/>
            </w:r>
            <w:r w:rsidR="001F3EF7">
              <w:rPr>
                <w:noProof/>
                <w:webHidden/>
              </w:rPr>
              <w:t>11</w:t>
            </w:r>
            <w:r w:rsidR="001F3EF7">
              <w:rPr>
                <w:noProof/>
                <w:webHidden/>
              </w:rPr>
              <w:fldChar w:fldCharType="end"/>
            </w:r>
          </w:hyperlink>
        </w:p>
        <w:p w14:paraId="4456740D" w14:textId="77777777" w:rsidR="00BB6ABC" w:rsidRPr="00B535AE" w:rsidRDefault="00B535AE">
          <w:pPr>
            <w:tabs>
              <w:tab w:val="right" w:pos="9025"/>
            </w:tabs>
            <w:spacing w:before="60" w:after="80" w:line="240" w:lineRule="auto"/>
            <w:ind w:left="360"/>
            <w:rPr>
              <w:lang w:val="nl-NL"/>
            </w:rPr>
          </w:pPr>
          <w:r w:rsidRPr="00B535AE">
            <w:rPr>
              <w:lang w:val="nl-NL"/>
            </w:rPr>
            <w:fldChar w:fldCharType="end"/>
          </w:r>
        </w:p>
      </w:sdtContent>
    </w:sdt>
    <w:p w14:paraId="43AEE985" w14:textId="77777777" w:rsidR="00BB6ABC" w:rsidRPr="00B535AE" w:rsidRDefault="00BB6ABC">
      <w:pPr>
        <w:rPr>
          <w:lang w:val="nl-NL"/>
        </w:rPr>
      </w:pPr>
    </w:p>
    <w:p w14:paraId="28416225" w14:textId="77777777" w:rsidR="00BB6ABC" w:rsidRPr="00B535AE" w:rsidRDefault="00BB6ABC">
      <w:pPr>
        <w:rPr>
          <w:lang w:val="nl-NL"/>
        </w:rPr>
      </w:pPr>
    </w:p>
    <w:p w14:paraId="6F5EDC36" w14:textId="77777777" w:rsidR="00BB6ABC" w:rsidRPr="00B535AE" w:rsidRDefault="00B535AE">
      <w:pPr>
        <w:rPr>
          <w:lang w:val="nl-NL"/>
        </w:rPr>
      </w:pPr>
      <w:r w:rsidRPr="00B535AE">
        <w:rPr>
          <w:lang w:val="nl-NL"/>
        </w:rPr>
        <w:br w:type="page"/>
      </w:r>
    </w:p>
    <w:p w14:paraId="2532FB5B" w14:textId="77777777" w:rsidR="00BB6ABC" w:rsidRPr="00B535AE" w:rsidRDefault="00B535AE">
      <w:pPr>
        <w:pStyle w:val="Kop1"/>
        <w:contextualSpacing w:val="0"/>
        <w:rPr>
          <w:lang w:val="nl-NL"/>
        </w:rPr>
      </w:pPr>
      <w:bookmarkStart w:id="7" w:name="_ujdv7mrjxi8m" w:colFirst="0" w:colLast="0"/>
      <w:bookmarkStart w:id="8" w:name="_Toc482966528"/>
      <w:bookmarkEnd w:id="7"/>
      <w:r w:rsidRPr="00B535AE">
        <w:rPr>
          <w:lang w:val="nl-NL"/>
        </w:rPr>
        <w:lastRenderedPageBreak/>
        <w:t>1. Inleiding</w:t>
      </w:r>
      <w:bookmarkEnd w:id="8"/>
    </w:p>
    <w:p w14:paraId="2FE18FBA" w14:textId="77777777" w:rsidR="00BB6ABC" w:rsidRPr="00B535AE" w:rsidRDefault="00B535AE">
      <w:pPr>
        <w:rPr>
          <w:lang w:val="nl-NL"/>
        </w:rPr>
      </w:pPr>
      <w:r w:rsidRPr="00B535AE">
        <w:rPr>
          <w:lang w:val="nl-NL"/>
        </w:rPr>
        <w:t>Het testplan beschrijft de wijze waarop Database factory 5 omgaat met het testen van producten. Dit testplan heeft betrekking op de database, de beheerapplicatie, en de webapplicatie. Er wordt aandacht besteedt aan de testscope en de randvoorwaarden. De testbasis beschrijft op basis waarvan de testcases worden afgeleid. Daarna komt de teststrategie aan de orde. Hierin worden de productrisico-analyse en de testsoorten beschreven. Vervolgens wordt er een overzicht gegeven van de testaanpak. Tot slot wordt er nog een en ander uitgelegd met betrekking tot tooling en beheer.</w:t>
      </w:r>
    </w:p>
    <w:p w14:paraId="7B5398DA" w14:textId="77777777" w:rsidR="00BB6ABC" w:rsidRPr="00B535AE" w:rsidRDefault="00BB6ABC">
      <w:pPr>
        <w:rPr>
          <w:lang w:val="nl-NL"/>
        </w:rPr>
      </w:pPr>
    </w:p>
    <w:p w14:paraId="511BCB92" w14:textId="77777777" w:rsidR="00BB6ABC" w:rsidRPr="00B535AE" w:rsidRDefault="00BB6ABC">
      <w:pPr>
        <w:rPr>
          <w:lang w:val="nl-NL"/>
        </w:rPr>
      </w:pPr>
    </w:p>
    <w:p w14:paraId="325D7AEE" w14:textId="77777777" w:rsidR="00BB6ABC" w:rsidRPr="00B535AE" w:rsidRDefault="00B535AE">
      <w:pPr>
        <w:rPr>
          <w:lang w:val="nl-NL"/>
        </w:rPr>
      </w:pPr>
      <w:r w:rsidRPr="00B535AE">
        <w:rPr>
          <w:lang w:val="nl-NL"/>
        </w:rPr>
        <w:br w:type="page"/>
      </w:r>
    </w:p>
    <w:p w14:paraId="3FED2601" w14:textId="77777777" w:rsidR="00BB6ABC" w:rsidRPr="00B535AE" w:rsidRDefault="00B535AE">
      <w:pPr>
        <w:pStyle w:val="Kop1"/>
        <w:contextualSpacing w:val="0"/>
        <w:rPr>
          <w:lang w:val="nl-NL"/>
        </w:rPr>
      </w:pPr>
      <w:bookmarkStart w:id="9" w:name="_Toc482966529"/>
      <w:r w:rsidRPr="00B535AE">
        <w:rPr>
          <w:lang w:val="nl-NL"/>
        </w:rPr>
        <w:lastRenderedPageBreak/>
        <w:t>2. Opdrachtformulering</w:t>
      </w:r>
      <w:bookmarkEnd w:id="9"/>
    </w:p>
    <w:p w14:paraId="07D7C7D6" w14:textId="77777777" w:rsidR="00BB6ABC" w:rsidRPr="00B535AE" w:rsidRDefault="00B535AE">
      <w:pPr>
        <w:rPr>
          <w:lang w:val="nl-NL"/>
        </w:rPr>
      </w:pPr>
      <w:r w:rsidRPr="00B535AE">
        <w:rPr>
          <w:lang w:val="nl-NL"/>
        </w:rPr>
        <w:t>Binnen in hoofdstuk wordt aandacht besteedt aan welke testactiviteiten binnen de scope vallen en welke buiten de scope vallen. Daarnaast worden de randvoorwaarden genoemd die nodig zijn om op ervoor te zorgen dat alle tests met succes afgerond kunnen worden.</w:t>
      </w:r>
    </w:p>
    <w:p w14:paraId="7C1A1D8D" w14:textId="77777777" w:rsidR="00BB6ABC" w:rsidRPr="00B535AE" w:rsidRDefault="00B535AE">
      <w:pPr>
        <w:pStyle w:val="Kop2"/>
        <w:contextualSpacing w:val="0"/>
        <w:rPr>
          <w:lang w:val="nl-NL"/>
        </w:rPr>
      </w:pPr>
      <w:bookmarkStart w:id="10" w:name="_Toc482966530"/>
      <w:r w:rsidRPr="00B535AE">
        <w:rPr>
          <w:lang w:val="nl-NL"/>
        </w:rPr>
        <w:t>2.1. Binnen scope</w:t>
      </w:r>
      <w:bookmarkEnd w:id="10"/>
    </w:p>
    <w:p w14:paraId="10ECAF00" w14:textId="77777777" w:rsidR="00BB6ABC" w:rsidRPr="00B535AE" w:rsidRDefault="00B535AE">
      <w:pPr>
        <w:rPr>
          <w:lang w:val="nl-NL"/>
        </w:rPr>
      </w:pPr>
      <w:r w:rsidRPr="00B535AE">
        <w:rPr>
          <w:lang w:val="nl-NL"/>
        </w:rPr>
        <w:t>Binnen de scope van de testopdracht valt het testen van sommige database gerelateerde constraints. Denk hierbij aan het testen van check constraints, triggers, functions, en stored procedures.</w:t>
      </w:r>
    </w:p>
    <w:p w14:paraId="63024161" w14:textId="77777777" w:rsidR="00BB6ABC" w:rsidRPr="00B535AE" w:rsidRDefault="00B535AE">
      <w:pPr>
        <w:rPr>
          <w:lang w:val="nl-NL"/>
        </w:rPr>
      </w:pPr>
      <w:r w:rsidRPr="00B535AE">
        <w:rPr>
          <w:lang w:val="nl-NL"/>
        </w:rPr>
        <w:t>Daarnaast vallen de volgende zaken ook binnen de scope:</w:t>
      </w:r>
    </w:p>
    <w:p w14:paraId="689310C9" w14:textId="77777777" w:rsidR="00BB6ABC" w:rsidRPr="00B535AE" w:rsidRDefault="00B535AE">
      <w:pPr>
        <w:numPr>
          <w:ilvl w:val="0"/>
          <w:numId w:val="10"/>
        </w:numPr>
        <w:ind w:hanging="360"/>
        <w:contextualSpacing/>
        <w:rPr>
          <w:lang w:val="nl-NL"/>
        </w:rPr>
      </w:pPr>
      <w:r w:rsidRPr="00B535AE">
        <w:rPr>
          <w:lang w:val="nl-NL"/>
        </w:rPr>
        <w:t>Testen van de hosting compatibiliteit van de database met Windows 7.</w:t>
      </w:r>
    </w:p>
    <w:p w14:paraId="6CF7D418" w14:textId="77777777" w:rsidR="00BB6ABC" w:rsidRPr="00B535AE" w:rsidRDefault="00B535AE">
      <w:pPr>
        <w:numPr>
          <w:ilvl w:val="0"/>
          <w:numId w:val="10"/>
        </w:numPr>
        <w:ind w:hanging="360"/>
        <w:contextualSpacing/>
        <w:rPr>
          <w:lang w:val="nl-NL"/>
        </w:rPr>
      </w:pPr>
      <w:r w:rsidRPr="00B535AE">
        <w:rPr>
          <w:lang w:val="nl-NL"/>
        </w:rPr>
        <w:t>Testen van de database constraints in SQL Server 2012 en 2014.</w:t>
      </w:r>
    </w:p>
    <w:p w14:paraId="7A909E31" w14:textId="77777777" w:rsidR="00BB6ABC" w:rsidRPr="00B535AE" w:rsidRDefault="00B535AE">
      <w:pPr>
        <w:numPr>
          <w:ilvl w:val="0"/>
          <w:numId w:val="10"/>
        </w:numPr>
        <w:ind w:hanging="360"/>
        <w:contextualSpacing/>
        <w:rPr>
          <w:lang w:val="nl-NL"/>
        </w:rPr>
      </w:pPr>
      <w:r w:rsidRPr="00B535AE">
        <w:rPr>
          <w:lang w:val="nl-NL"/>
        </w:rPr>
        <w:t>Testen van de front-end van de webapplicatie in Chrome, Firefox, en Edge op Windows 7, 8.1, 10, Linux, en eventueel Android en iOs.</w:t>
      </w:r>
    </w:p>
    <w:p w14:paraId="1911B936" w14:textId="77777777" w:rsidR="00BB6ABC" w:rsidRPr="00B535AE" w:rsidRDefault="00B535AE">
      <w:pPr>
        <w:pStyle w:val="Kop2"/>
        <w:contextualSpacing w:val="0"/>
        <w:rPr>
          <w:lang w:val="nl-NL"/>
        </w:rPr>
      </w:pPr>
      <w:bookmarkStart w:id="11" w:name="_Toc482966531"/>
      <w:r w:rsidRPr="00B535AE">
        <w:rPr>
          <w:lang w:val="nl-NL"/>
        </w:rPr>
        <w:t>2.2. Buiten scope</w:t>
      </w:r>
      <w:bookmarkEnd w:id="11"/>
    </w:p>
    <w:p w14:paraId="57FB0663" w14:textId="77777777" w:rsidR="00BB6ABC" w:rsidRPr="00B535AE" w:rsidRDefault="00B535AE">
      <w:pPr>
        <w:rPr>
          <w:lang w:val="nl-NL"/>
        </w:rPr>
      </w:pPr>
      <w:r w:rsidRPr="00B535AE">
        <w:rPr>
          <w:lang w:val="nl-NL"/>
        </w:rPr>
        <w:t>Buiten de scope valt onder andere het testen van primary keys, alternative keys, en foreign keys. Dit zijn zulke simpele constraints, dat wij het niet nodig achten om deze apart te testen.</w:t>
      </w:r>
    </w:p>
    <w:p w14:paraId="5430DF87" w14:textId="77777777" w:rsidR="00BB6ABC" w:rsidRPr="00B535AE" w:rsidRDefault="00B535AE">
      <w:pPr>
        <w:rPr>
          <w:lang w:val="nl-NL"/>
        </w:rPr>
      </w:pPr>
      <w:r w:rsidRPr="00B535AE">
        <w:rPr>
          <w:lang w:val="nl-NL"/>
        </w:rPr>
        <w:t>Daarnaast vallen de volgende zaken ook buiten de scope:</w:t>
      </w:r>
    </w:p>
    <w:p w14:paraId="71FC1688" w14:textId="77777777" w:rsidR="00BB6ABC" w:rsidRPr="00B535AE" w:rsidRDefault="00B535AE">
      <w:pPr>
        <w:numPr>
          <w:ilvl w:val="0"/>
          <w:numId w:val="9"/>
        </w:numPr>
        <w:ind w:hanging="360"/>
        <w:contextualSpacing/>
        <w:rPr>
          <w:lang w:val="nl-NL"/>
        </w:rPr>
      </w:pPr>
      <w:r w:rsidRPr="00B535AE">
        <w:rPr>
          <w:lang w:val="nl-NL"/>
        </w:rPr>
        <w:t>Testen van hosting compatibiliteit van de database met systemen anders dan genoemd.</w:t>
      </w:r>
    </w:p>
    <w:p w14:paraId="6EF94D19" w14:textId="77777777" w:rsidR="00BB6ABC" w:rsidRPr="00B535AE" w:rsidRDefault="00B535AE">
      <w:pPr>
        <w:numPr>
          <w:ilvl w:val="0"/>
          <w:numId w:val="9"/>
        </w:numPr>
        <w:ind w:hanging="360"/>
        <w:contextualSpacing/>
        <w:rPr>
          <w:lang w:val="nl-NL"/>
        </w:rPr>
      </w:pPr>
      <w:r w:rsidRPr="00B535AE">
        <w:rPr>
          <w:lang w:val="nl-NL"/>
        </w:rPr>
        <w:t>Testen van database constraints in systemen anders dan genoemd.</w:t>
      </w:r>
    </w:p>
    <w:p w14:paraId="6D0FB549" w14:textId="77777777" w:rsidR="00BB6ABC" w:rsidRPr="00B535AE" w:rsidRDefault="00B535AE">
      <w:pPr>
        <w:numPr>
          <w:ilvl w:val="0"/>
          <w:numId w:val="9"/>
        </w:numPr>
        <w:ind w:hanging="360"/>
        <w:contextualSpacing/>
        <w:rPr>
          <w:lang w:val="nl-NL"/>
        </w:rPr>
      </w:pPr>
      <w:r w:rsidRPr="00B535AE">
        <w:rPr>
          <w:lang w:val="nl-NL"/>
        </w:rPr>
        <w:t>Testen van de front-end in systemen of software anders dan genoemd.</w:t>
      </w:r>
    </w:p>
    <w:p w14:paraId="0EAA9F71" w14:textId="77777777" w:rsidR="00BB6ABC" w:rsidRPr="00B535AE" w:rsidRDefault="00B535AE">
      <w:pPr>
        <w:pStyle w:val="Kop2"/>
        <w:contextualSpacing w:val="0"/>
        <w:rPr>
          <w:lang w:val="nl-NL"/>
        </w:rPr>
      </w:pPr>
      <w:bookmarkStart w:id="12" w:name="_Toc482966532"/>
      <w:r w:rsidRPr="00B535AE">
        <w:rPr>
          <w:lang w:val="nl-NL"/>
        </w:rPr>
        <w:t>2.3. Randvoorwaarden</w:t>
      </w:r>
      <w:bookmarkEnd w:id="12"/>
    </w:p>
    <w:p w14:paraId="42B37782" w14:textId="77777777" w:rsidR="00BB6ABC" w:rsidRPr="00B535AE" w:rsidRDefault="00B535AE">
      <w:pPr>
        <w:rPr>
          <w:lang w:val="nl-NL"/>
        </w:rPr>
      </w:pPr>
      <w:r w:rsidRPr="00B535AE">
        <w:rPr>
          <w:lang w:val="nl-NL"/>
        </w:rPr>
        <w:t>De voorwaarden die nodig zijn als volgt:</w:t>
      </w:r>
    </w:p>
    <w:p w14:paraId="79FC9EAC" w14:textId="77777777" w:rsidR="00BB6ABC" w:rsidRPr="00B535AE" w:rsidRDefault="00B535AE">
      <w:pPr>
        <w:numPr>
          <w:ilvl w:val="0"/>
          <w:numId w:val="2"/>
        </w:numPr>
        <w:ind w:hanging="360"/>
        <w:contextualSpacing/>
        <w:rPr>
          <w:lang w:val="nl-NL"/>
        </w:rPr>
      </w:pPr>
      <w:r w:rsidRPr="00B535AE">
        <w:rPr>
          <w:lang w:val="nl-NL"/>
        </w:rPr>
        <w:t>Werkende broncode om alle gemaakte producten na te kunnen bouwen.</w:t>
      </w:r>
    </w:p>
    <w:p w14:paraId="6B6034A0" w14:textId="77777777" w:rsidR="00BB6ABC" w:rsidRPr="00B535AE" w:rsidRDefault="00B535AE">
      <w:pPr>
        <w:numPr>
          <w:ilvl w:val="0"/>
          <w:numId w:val="2"/>
        </w:numPr>
        <w:ind w:hanging="360"/>
        <w:contextualSpacing/>
        <w:rPr>
          <w:lang w:val="nl-NL"/>
        </w:rPr>
      </w:pPr>
      <w:r w:rsidRPr="00B535AE">
        <w:rPr>
          <w:lang w:val="nl-NL"/>
        </w:rPr>
        <w:t>Besturingssystemen die voldoen aan de eerder genoemde scope.</w:t>
      </w:r>
    </w:p>
    <w:p w14:paraId="64CFDFF9" w14:textId="77777777" w:rsidR="00BB6ABC" w:rsidRPr="00B535AE" w:rsidRDefault="00B535AE">
      <w:pPr>
        <w:numPr>
          <w:ilvl w:val="0"/>
          <w:numId w:val="2"/>
        </w:numPr>
        <w:ind w:hanging="360"/>
        <w:contextualSpacing/>
        <w:rPr>
          <w:lang w:val="nl-NL"/>
        </w:rPr>
      </w:pPr>
      <w:r w:rsidRPr="00B535AE">
        <w:rPr>
          <w:lang w:val="nl-NL"/>
        </w:rPr>
        <w:t>Internetbrowsers die voldoen aan de eerder genoemde scope.</w:t>
      </w:r>
    </w:p>
    <w:p w14:paraId="15D04B6C" w14:textId="77777777" w:rsidR="00BB6ABC" w:rsidRPr="00B535AE" w:rsidRDefault="00B535AE">
      <w:pPr>
        <w:numPr>
          <w:ilvl w:val="0"/>
          <w:numId w:val="2"/>
        </w:numPr>
        <w:ind w:hanging="360"/>
        <w:contextualSpacing/>
        <w:rPr>
          <w:lang w:val="nl-NL"/>
        </w:rPr>
      </w:pPr>
      <w:r w:rsidRPr="00B535AE">
        <w:rPr>
          <w:lang w:val="nl-NL"/>
        </w:rPr>
        <w:t>Databasesoftware die voldoet aan de eerder genoemde scope.</w:t>
      </w:r>
    </w:p>
    <w:p w14:paraId="72EA1A4A" w14:textId="77777777" w:rsidR="00BB6ABC" w:rsidRPr="00B535AE" w:rsidRDefault="00B535AE">
      <w:pPr>
        <w:numPr>
          <w:ilvl w:val="0"/>
          <w:numId w:val="2"/>
        </w:numPr>
        <w:ind w:hanging="360"/>
        <w:contextualSpacing/>
        <w:rPr>
          <w:lang w:val="nl-NL"/>
        </w:rPr>
      </w:pPr>
      <w:r w:rsidRPr="00B535AE">
        <w:rPr>
          <w:lang w:val="nl-NL"/>
        </w:rPr>
        <w:t>Een werkende internetverbinding.</w:t>
      </w:r>
    </w:p>
    <w:p w14:paraId="0203AA64" w14:textId="77777777" w:rsidR="001F3EF7" w:rsidRDefault="001F3EF7">
      <w:pPr>
        <w:rPr>
          <w:sz w:val="40"/>
          <w:szCs w:val="40"/>
          <w:lang w:val="nl-NL"/>
        </w:rPr>
      </w:pPr>
      <w:r>
        <w:rPr>
          <w:lang w:val="nl-NL"/>
        </w:rPr>
        <w:br w:type="page"/>
      </w:r>
    </w:p>
    <w:p w14:paraId="19FF8198" w14:textId="1B32AC2B" w:rsidR="00BB6ABC" w:rsidRPr="00B535AE" w:rsidRDefault="00B535AE">
      <w:pPr>
        <w:pStyle w:val="Kop1"/>
        <w:contextualSpacing w:val="0"/>
        <w:rPr>
          <w:lang w:val="nl-NL"/>
        </w:rPr>
      </w:pPr>
      <w:bookmarkStart w:id="13" w:name="_Toc482966533"/>
      <w:r w:rsidRPr="00B535AE">
        <w:rPr>
          <w:lang w:val="nl-NL"/>
        </w:rPr>
        <w:lastRenderedPageBreak/>
        <w:t>3. Testbasis</w:t>
      </w:r>
      <w:bookmarkEnd w:id="13"/>
    </w:p>
    <w:p w14:paraId="7A1B6FAB" w14:textId="77777777" w:rsidR="00BB6ABC" w:rsidRPr="00B535AE" w:rsidRDefault="00B535AE">
      <w:pPr>
        <w:rPr>
          <w:lang w:val="nl-NL"/>
        </w:rPr>
      </w:pPr>
      <w:r w:rsidRPr="00B535AE">
        <w:rPr>
          <w:lang w:val="nl-NL"/>
        </w:rPr>
        <w:t>De testcases worden afgeleid uit een aantal eerder opgeleverde producten. Denk hierbij aan het acceptatieplan, de use cases, en de navigation map.</w:t>
      </w:r>
    </w:p>
    <w:p w14:paraId="0FE339F2" w14:textId="77777777" w:rsidR="001F3EF7" w:rsidRDefault="001F3EF7">
      <w:pPr>
        <w:rPr>
          <w:sz w:val="40"/>
          <w:szCs w:val="40"/>
          <w:lang w:val="nl-NL"/>
        </w:rPr>
      </w:pPr>
      <w:r>
        <w:rPr>
          <w:lang w:val="nl-NL"/>
        </w:rPr>
        <w:br w:type="page"/>
      </w:r>
    </w:p>
    <w:p w14:paraId="0997EFF5" w14:textId="56582DD5" w:rsidR="00BB6ABC" w:rsidRPr="00B535AE" w:rsidRDefault="00B535AE">
      <w:pPr>
        <w:pStyle w:val="Kop1"/>
        <w:contextualSpacing w:val="0"/>
        <w:rPr>
          <w:lang w:val="nl-NL"/>
        </w:rPr>
      </w:pPr>
      <w:bookmarkStart w:id="14" w:name="_Toc482966534"/>
      <w:r w:rsidRPr="00B535AE">
        <w:rPr>
          <w:lang w:val="nl-NL"/>
        </w:rPr>
        <w:lastRenderedPageBreak/>
        <w:t>4. Teststrategie</w:t>
      </w:r>
      <w:bookmarkEnd w:id="14"/>
    </w:p>
    <w:p w14:paraId="24DD2ECC" w14:textId="77777777" w:rsidR="00BB6ABC" w:rsidRPr="00B535AE" w:rsidRDefault="00B535AE">
      <w:pPr>
        <w:rPr>
          <w:lang w:val="nl-NL"/>
        </w:rPr>
      </w:pPr>
      <w:r w:rsidRPr="00B535AE">
        <w:rPr>
          <w:lang w:val="nl-NL"/>
        </w:rPr>
        <w:t>Bij het opstellen van testcases moet rekening gehouden worden met een aantal aspecten. Zo kan een testcase bijvoorbeeld een bepaalde snelheid vereist zijn, of moet de gebruiksvriendelijkheid of veiligheid getest worden. Deze zaken worden op een rij gezet in hoofdstuk 4.1. waarin een analyse wordt gegeven van de risico’s per testproduct. En in hoofdstuk 4.2. komen de verschillende testsoorten aan bod.</w:t>
      </w:r>
    </w:p>
    <w:p w14:paraId="545902B4" w14:textId="77777777" w:rsidR="00BB6ABC" w:rsidRPr="00B535AE" w:rsidRDefault="00B535AE">
      <w:pPr>
        <w:pStyle w:val="Kop2"/>
        <w:contextualSpacing w:val="0"/>
        <w:rPr>
          <w:lang w:val="nl-NL"/>
        </w:rPr>
      </w:pPr>
      <w:bookmarkStart w:id="15" w:name="_Toc482966535"/>
      <w:r w:rsidRPr="00B535AE">
        <w:rPr>
          <w:lang w:val="nl-NL"/>
        </w:rPr>
        <w:t>4.1. Productrisico-analyse</w:t>
      </w:r>
      <w:bookmarkEnd w:id="15"/>
    </w:p>
    <w:p w14:paraId="75C98EE0" w14:textId="77777777" w:rsidR="00BB6ABC" w:rsidRPr="00B535AE" w:rsidRDefault="00BB6ABC">
      <w:pPr>
        <w:rPr>
          <w:lang w:val="nl-NL"/>
        </w:rPr>
      </w:pP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1410"/>
        <w:gridCol w:w="4935"/>
      </w:tblGrid>
      <w:tr w:rsidR="00BB6ABC" w:rsidRPr="00B535AE" w14:paraId="4065DAFC" w14:textId="77777777">
        <w:tc>
          <w:tcPr>
            <w:tcW w:w="2670" w:type="dxa"/>
            <w:shd w:val="clear" w:color="auto" w:fill="CCCCCC"/>
            <w:tcMar>
              <w:top w:w="100" w:type="dxa"/>
              <w:left w:w="100" w:type="dxa"/>
              <w:bottom w:w="100" w:type="dxa"/>
              <w:right w:w="100" w:type="dxa"/>
            </w:tcMar>
          </w:tcPr>
          <w:p w14:paraId="507B1F42" w14:textId="77777777" w:rsidR="00BB6ABC" w:rsidRPr="00B535AE" w:rsidRDefault="00B535AE">
            <w:pPr>
              <w:widowControl w:val="0"/>
              <w:spacing w:line="240" w:lineRule="auto"/>
              <w:rPr>
                <w:lang w:val="nl-NL"/>
              </w:rPr>
            </w:pPr>
            <w:r w:rsidRPr="00B535AE">
              <w:rPr>
                <w:lang w:val="nl-NL"/>
              </w:rPr>
              <w:t>Kenmerk/onderdeel</w:t>
            </w:r>
          </w:p>
        </w:tc>
        <w:tc>
          <w:tcPr>
            <w:tcW w:w="1410" w:type="dxa"/>
            <w:shd w:val="clear" w:color="auto" w:fill="CCCCCC"/>
            <w:tcMar>
              <w:top w:w="100" w:type="dxa"/>
              <w:left w:w="100" w:type="dxa"/>
              <w:bottom w:w="100" w:type="dxa"/>
              <w:right w:w="100" w:type="dxa"/>
            </w:tcMar>
          </w:tcPr>
          <w:p w14:paraId="1E6B18CC" w14:textId="77777777" w:rsidR="00BB6ABC" w:rsidRPr="00B535AE" w:rsidRDefault="00B535AE">
            <w:pPr>
              <w:widowControl w:val="0"/>
              <w:spacing w:line="240" w:lineRule="auto"/>
              <w:rPr>
                <w:lang w:val="nl-NL"/>
              </w:rPr>
            </w:pPr>
            <w:r w:rsidRPr="00B535AE">
              <w:rPr>
                <w:lang w:val="nl-NL"/>
              </w:rPr>
              <w:t>Risicoklasse</w:t>
            </w:r>
          </w:p>
        </w:tc>
        <w:tc>
          <w:tcPr>
            <w:tcW w:w="4935" w:type="dxa"/>
            <w:shd w:val="clear" w:color="auto" w:fill="CCCCCC"/>
            <w:tcMar>
              <w:top w:w="100" w:type="dxa"/>
              <w:left w:w="100" w:type="dxa"/>
              <w:bottom w:w="100" w:type="dxa"/>
              <w:right w:w="100" w:type="dxa"/>
            </w:tcMar>
          </w:tcPr>
          <w:p w14:paraId="0DA2FA37" w14:textId="77777777" w:rsidR="00BB6ABC" w:rsidRPr="00B535AE" w:rsidRDefault="00B535AE">
            <w:pPr>
              <w:widowControl w:val="0"/>
              <w:spacing w:line="240" w:lineRule="auto"/>
              <w:rPr>
                <w:lang w:val="nl-NL"/>
              </w:rPr>
            </w:pPr>
            <w:r w:rsidRPr="00B535AE">
              <w:rPr>
                <w:lang w:val="nl-NL"/>
              </w:rPr>
              <w:t>Argumentatie</w:t>
            </w:r>
          </w:p>
        </w:tc>
      </w:tr>
      <w:tr w:rsidR="00BB6ABC" w:rsidRPr="002D56E2" w14:paraId="67751E14" w14:textId="77777777">
        <w:tc>
          <w:tcPr>
            <w:tcW w:w="2670" w:type="dxa"/>
            <w:tcMar>
              <w:top w:w="100" w:type="dxa"/>
              <w:left w:w="100" w:type="dxa"/>
              <w:bottom w:w="100" w:type="dxa"/>
              <w:right w:w="100" w:type="dxa"/>
            </w:tcMar>
          </w:tcPr>
          <w:p w14:paraId="1E8EC892" w14:textId="77777777" w:rsidR="00BB6ABC" w:rsidRPr="00B535AE" w:rsidRDefault="00B535AE">
            <w:pPr>
              <w:widowControl w:val="0"/>
              <w:spacing w:line="240" w:lineRule="auto"/>
              <w:rPr>
                <w:lang w:val="nl-NL"/>
              </w:rPr>
            </w:pPr>
            <w:r w:rsidRPr="00B535AE">
              <w:rPr>
                <w:lang w:val="nl-NL"/>
              </w:rPr>
              <w:t>Gebruiksvriendelijkheid beheerapplicatie</w:t>
            </w:r>
          </w:p>
        </w:tc>
        <w:tc>
          <w:tcPr>
            <w:tcW w:w="1410" w:type="dxa"/>
            <w:tcMar>
              <w:top w:w="100" w:type="dxa"/>
              <w:left w:w="100" w:type="dxa"/>
              <w:bottom w:w="100" w:type="dxa"/>
              <w:right w:w="100" w:type="dxa"/>
            </w:tcMar>
          </w:tcPr>
          <w:p w14:paraId="66B14667" w14:textId="77777777" w:rsidR="00BB6ABC" w:rsidRPr="00B535AE" w:rsidRDefault="00B535AE">
            <w:pPr>
              <w:widowControl w:val="0"/>
              <w:spacing w:line="240" w:lineRule="auto"/>
              <w:rPr>
                <w:lang w:val="nl-NL"/>
              </w:rPr>
            </w:pPr>
            <w:r w:rsidRPr="00B535AE">
              <w:rPr>
                <w:lang w:val="nl-NL"/>
              </w:rPr>
              <w:t>Laag</w:t>
            </w:r>
          </w:p>
        </w:tc>
        <w:tc>
          <w:tcPr>
            <w:tcW w:w="4935" w:type="dxa"/>
            <w:tcMar>
              <w:top w:w="100" w:type="dxa"/>
              <w:left w:w="100" w:type="dxa"/>
              <w:bottom w:w="100" w:type="dxa"/>
              <w:right w:w="100" w:type="dxa"/>
            </w:tcMar>
          </w:tcPr>
          <w:p w14:paraId="39E6D48E" w14:textId="77777777" w:rsidR="00BB6ABC" w:rsidRPr="00B535AE" w:rsidRDefault="00B535AE">
            <w:pPr>
              <w:widowControl w:val="0"/>
              <w:spacing w:line="240" w:lineRule="auto"/>
              <w:rPr>
                <w:lang w:val="nl-NL"/>
              </w:rPr>
            </w:pPr>
            <w:r w:rsidRPr="00B535AE">
              <w:rPr>
                <w:lang w:val="nl-NL"/>
              </w:rPr>
              <w:t>De gebruiksvriendelijkheid maakt in principe geen deel uit van de eisen, omdat de producten na oplevering nog verder zullen worden ontwikkeld.</w:t>
            </w:r>
          </w:p>
        </w:tc>
      </w:tr>
      <w:tr w:rsidR="00BB6ABC" w:rsidRPr="002D56E2" w14:paraId="4B944586" w14:textId="77777777">
        <w:tc>
          <w:tcPr>
            <w:tcW w:w="2670" w:type="dxa"/>
            <w:tcMar>
              <w:top w:w="100" w:type="dxa"/>
              <w:left w:w="100" w:type="dxa"/>
              <w:bottom w:w="100" w:type="dxa"/>
              <w:right w:w="100" w:type="dxa"/>
            </w:tcMar>
          </w:tcPr>
          <w:p w14:paraId="130FE4F2" w14:textId="77777777" w:rsidR="00BB6ABC" w:rsidRPr="00B535AE" w:rsidRDefault="00B535AE">
            <w:pPr>
              <w:widowControl w:val="0"/>
              <w:spacing w:line="240" w:lineRule="auto"/>
              <w:rPr>
                <w:lang w:val="nl-NL"/>
              </w:rPr>
            </w:pPr>
            <w:r w:rsidRPr="00B535AE">
              <w:rPr>
                <w:lang w:val="nl-NL"/>
              </w:rPr>
              <w:t>Gebruiksvriendelijkheid website</w:t>
            </w:r>
          </w:p>
        </w:tc>
        <w:tc>
          <w:tcPr>
            <w:tcW w:w="1410" w:type="dxa"/>
            <w:tcMar>
              <w:top w:w="100" w:type="dxa"/>
              <w:left w:w="100" w:type="dxa"/>
              <w:bottom w:w="100" w:type="dxa"/>
              <w:right w:w="100" w:type="dxa"/>
            </w:tcMar>
          </w:tcPr>
          <w:p w14:paraId="63CEDF2B" w14:textId="77777777" w:rsidR="00BB6ABC" w:rsidRPr="00B535AE" w:rsidRDefault="00B535AE">
            <w:pPr>
              <w:widowControl w:val="0"/>
              <w:spacing w:line="240" w:lineRule="auto"/>
              <w:rPr>
                <w:lang w:val="nl-NL"/>
              </w:rPr>
            </w:pPr>
            <w:r w:rsidRPr="00B535AE">
              <w:rPr>
                <w:lang w:val="nl-NL"/>
              </w:rPr>
              <w:t>Laag</w:t>
            </w:r>
          </w:p>
        </w:tc>
        <w:tc>
          <w:tcPr>
            <w:tcW w:w="4935" w:type="dxa"/>
            <w:tcMar>
              <w:top w:w="100" w:type="dxa"/>
              <w:left w:w="100" w:type="dxa"/>
              <w:bottom w:w="100" w:type="dxa"/>
              <w:right w:w="100" w:type="dxa"/>
            </w:tcMar>
          </w:tcPr>
          <w:p w14:paraId="12546ADC" w14:textId="77777777" w:rsidR="00BB6ABC" w:rsidRPr="00B535AE" w:rsidRDefault="00B535AE">
            <w:pPr>
              <w:widowControl w:val="0"/>
              <w:spacing w:line="240" w:lineRule="auto"/>
              <w:rPr>
                <w:lang w:val="nl-NL"/>
              </w:rPr>
            </w:pPr>
            <w:r w:rsidRPr="00B535AE">
              <w:rPr>
                <w:lang w:val="nl-NL"/>
              </w:rPr>
              <w:t>De gebruiksvriendelijkheid maakt in principe geen deel uit van de eisen, omdat de producten na oplevering nog verder zullen worden ontwikkeld.</w:t>
            </w:r>
          </w:p>
        </w:tc>
      </w:tr>
      <w:tr w:rsidR="00BB6ABC" w:rsidRPr="00B535AE" w14:paraId="38A04DCA" w14:textId="77777777">
        <w:tc>
          <w:tcPr>
            <w:tcW w:w="2670" w:type="dxa"/>
            <w:tcMar>
              <w:top w:w="100" w:type="dxa"/>
              <w:left w:w="100" w:type="dxa"/>
              <w:bottom w:w="100" w:type="dxa"/>
              <w:right w:w="100" w:type="dxa"/>
            </w:tcMar>
          </w:tcPr>
          <w:p w14:paraId="123C0A16" w14:textId="77777777" w:rsidR="00BB6ABC" w:rsidRPr="00B535AE" w:rsidRDefault="00B535AE">
            <w:pPr>
              <w:widowControl w:val="0"/>
              <w:spacing w:line="240" w:lineRule="auto"/>
              <w:rPr>
                <w:lang w:val="nl-NL"/>
              </w:rPr>
            </w:pPr>
            <w:r w:rsidRPr="00B535AE">
              <w:rPr>
                <w:lang w:val="nl-NL"/>
              </w:rPr>
              <w:t>Beveiliging beheerapplicatie</w:t>
            </w:r>
          </w:p>
        </w:tc>
        <w:tc>
          <w:tcPr>
            <w:tcW w:w="1410" w:type="dxa"/>
            <w:tcMar>
              <w:top w:w="100" w:type="dxa"/>
              <w:left w:w="100" w:type="dxa"/>
              <w:bottom w:w="100" w:type="dxa"/>
              <w:right w:w="100" w:type="dxa"/>
            </w:tcMar>
          </w:tcPr>
          <w:p w14:paraId="245BB0C1"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6C98AFE1" w14:textId="77777777" w:rsidR="00BB6ABC" w:rsidRPr="00B535AE" w:rsidRDefault="00BB6ABC">
            <w:pPr>
              <w:widowControl w:val="0"/>
              <w:spacing w:line="240" w:lineRule="auto"/>
              <w:rPr>
                <w:lang w:val="nl-NL"/>
              </w:rPr>
            </w:pPr>
          </w:p>
        </w:tc>
      </w:tr>
      <w:tr w:rsidR="00BB6ABC" w:rsidRPr="00B535AE" w14:paraId="4724BCAD" w14:textId="77777777">
        <w:tc>
          <w:tcPr>
            <w:tcW w:w="2670" w:type="dxa"/>
            <w:tcMar>
              <w:top w:w="100" w:type="dxa"/>
              <w:left w:w="100" w:type="dxa"/>
              <w:bottom w:w="100" w:type="dxa"/>
              <w:right w:w="100" w:type="dxa"/>
            </w:tcMar>
          </w:tcPr>
          <w:p w14:paraId="78D50C61" w14:textId="77777777" w:rsidR="00BB6ABC" w:rsidRPr="00B535AE" w:rsidRDefault="00B535AE">
            <w:pPr>
              <w:widowControl w:val="0"/>
              <w:spacing w:line="240" w:lineRule="auto"/>
              <w:rPr>
                <w:lang w:val="nl-NL"/>
              </w:rPr>
            </w:pPr>
            <w:r w:rsidRPr="00B535AE">
              <w:rPr>
                <w:lang w:val="nl-NL"/>
              </w:rPr>
              <w:t>Beveiliging website</w:t>
            </w:r>
          </w:p>
        </w:tc>
        <w:tc>
          <w:tcPr>
            <w:tcW w:w="1410" w:type="dxa"/>
            <w:tcMar>
              <w:top w:w="100" w:type="dxa"/>
              <w:left w:w="100" w:type="dxa"/>
              <w:bottom w:w="100" w:type="dxa"/>
              <w:right w:w="100" w:type="dxa"/>
            </w:tcMar>
          </w:tcPr>
          <w:p w14:paraId="2048E8D1"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28184BE8" w14:textId="77777777" w:rsidR="00BB6ABC" w:rsidRPr="00B535AE" w:rsidRDefault="00BB6ABC">
            <w:pPr>
              <w:widowControl w:val="0"/>
              <w:spacing w:line="240" w:lineRule="auto"/>
              <w:rPr>
                <w:lang w:val="nl-NL"/>
              </w:rPr>
            </w:pPr>
          </w:p>
        </w:tc>
      </w:tr>
      <w:tr w:rsidR="00BB6ABC" w:rsidRPr="00B535AE" w14:paraId="6FB8074E" w14:textId="77777777">
        <w:tc>
          <w:tcPr>
            <w:tcW w:w="2670" w:type="dxa"/>
            <w:tcMar>
              <w:top w:w="100" w:type="dxa"/>
              <w:left w:w="100" w:type="dxa"/>
              <w:bottom w:w="100" w:type="dxa"/>
              <w:right w:w="100" w:type="dxa"/>
            </w:tcMar>
          </w:tcPr>
          <w:p w14:paraId="676717EE" w14:textId="77777777" w:rsidR="00BB6ABC" w:rsidRPr="00B535AE" w:rsidRDefault="00B535AE">
            <w:pPr>
              <w:widowControl w:val="0"/>
              <w:spacing w:line="240" w:lineRule="auto"/>
              <w:rPr>
                <w:lang w:val="nl-NL"/>
              </w:rPr>
            </w:pPr>
            <w:r w:rsidRPr="00B535AE">
              <w:rPr>
                <w:lang w:val="nl-NL"/>
              </w:rPr>
              <w:t>Beveiliging/data-integriteit database</w:t>
            </w:r>
          </w:p>
        </w:tc>
        <w:tc>
          <w:tcPr>
            <w:tcW w:w="1410" w:type="dxa"/>
            <w:tcMar>
              <w:top w:w="100" w:type="dxa"/>
              <w:left w:w="100" w:type="dxa"/>
              <w:bottom w:w="100" w:type="dxa"/>
              <w:right w:w="100" w:type="dxa"/>
            </w:tcMar>
          </w:tcPr>
          <w:p w14:paraId="790DF28E"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271F1D69" w14:textId="77777777" w:rsidR="00BB6ABC" w:rsidRPr="00B535AE" w:rsidRDefault="00BB6ABC">
            <w:pPr>
              <w:widowControl w:val="0"/>
              <w:spacing w:line="240" w:lineRule="auto"/>
              <w:rPr>
                <w:lang w:val="nl-NL"/>
              </w:rPr>
            </w:pPr>
          </w:p>
        </w:tc>
      </w:tr>
      <w:tr w:rsidR="00BB6ABC" w:rsidRPr="002D56E2" w14:paraId="15A0109E" w14:textId="77777777">
        <w:tc>
          <w:tcPr>
            <w:tcW w:w="2670" w:type="dxa"/>
            <w:tcMar>
              <w:top w:w="100" w:type="dxa"/>
              <w:left w:w="100" w:type="dxa"/>
              <w:bottom w:w="100" w:type="dxa"/>
              <w:right w:w="100" w:type="dxa"/>
            </w:tcMar>
          </w:tcPr>
          <w:p w14:paraId="01FD2417" w14:textId="77777777" w:rsidR="00BB6ABC" w:rsidRPr="00B535AE" w:rsidRDefault="00B535AE">
            <w:pPr>
              <w:widowControl w:val="0"/>
              <w:spacing w:line="240" w:lineRule="auto"/>
              <w:rPr>
                <w:lang w:val="nl-NL"/>
              </w:rPr>
            </w:pPr>
            <w:r w:rsidRPr="00B535AE">
              <w:rPr>
                <w:lang w:val="nl-NL"/>
              </w:rPr>
              <w:t>Performance beheerapplicatie</w:t>
            </w:r>
          </w:p>
        </w:tc>
        <w:tc>
          <w:tcPr>
            <w:tcW w:w="1410" w:type="dxa"/>
            <w:tcMar>
              <w:top w:w="100" w:type="dxa"/>
              <w:left w:w="100" w:type="dxa"/>
              <w:bottom w:w="100" w:type="dxa"/>
              <w:right w:w="100" w:type="dxa"/>
            </w:tcMar>
          </w:tcPr>
          <w:p w14:paraId="675E376E" w14:textId="77777777" w:rsidR="00BB6ABC" w:rsidRPr="00B535AE" w:rsidRDefault="00B535AE">
            <w:pPr>
              <w:widowControl w:val="0"/>
              <w:spacing w:line="240" w:lineRule="auto"/>
              <w:rPr>
                <w:lang w:val="nl-NL"/>
              </w:rPr>
            </w:pPr>
            <w:r w:rsidRPr="00B535AE">
              <w:rPr>
                <w:lang w:val="nl-NL"/>
              </w:rPr>
              <w:t>Laag</w:t>
            </w:r>
          </w:p>
        </w:tc>
        <w:tc>
          <w:tcPr>
            <w:tcW w:w="4935" w:type="dxa"/>
            <w:tcMar>
              <w:top w:w="100" w:type="dxa"/>
              <w:left w:w="100" w:type="dxa"/>
              <w:bottom w:w="100" w:type="dxa"/>
              <w:right w:w="100" w:type="dxa"/>
            </w:tcMar>
          </w:tcPr>
          <w:p w14:paraId="24817632" w14:textId="77777777" w:rsidR="00BB6ABC" w:rsidRPr="00B535AE" w:rsidRDefault="00B535AE">
            <w:pPr>
              <w:widowControl w:val="0"/>
              <w:spacing w:line="240" w:lineRule="auto"/>
              <w:rPr>
                <w:lang w:val="nl-NL"/>
              </w:rPr>
            </w:pPr>
            <w:r w:rsidRPr="00B535AE">
              <w:rPr>
                <w:lang w:val="nl-NL"/>
              </w:rPr>
              <w:t>De performance maakt in principe geen deel uit van de eisen, omdat de producten na oplevering nog verder zullen worden ontwikkeld.</w:t>
            </w:r>
          </w:p>
        </w:tc>
      </w:tr>
      <w:tr w:rsidR="00BB6ABC" w:rsidRPr="002D56E2" w14:paraId="2AF6FF76" w14:textId="77777777">
        <w:tc>
          <w:tcPr>
            <w:tcW w:w="2670" w:type="dxa"/>
            <w:tcMar>
              <w:top w:w="100" w:type="dxa"/>
              <w:left w:w="100" w:type="dxa"/>
              <w:bottom w:w="100" w:type="dxa"/>
              <w:right w:w="100" w:type="dxa"/>
            </w:tcMar>
          </w:tcPr>
          <w:p w14:paraId="38AA3692" w14:textId="77777777" w:rsidR="00BB6ABC" w:rsidRPr="00B535AE" w:rsidRDefault="00B535AE">
            <w:pPr>
              <w:widowControl w:val="0"/>
              <w:spacing w:line="240" w:lineRule="auto"/>
              <w:rPr>
                <w:lang w:val="nl-NL"/>
              </w:rPr>
            </w:pPr>
            <w:r w:rsidRPr="00B535AE">
              <w:rPr>
                <w:lang w:val="nl-NL"/>
              </w:rPr>
              <w:t>Performance website</w:t>
            </w:r>
          </w:p>
        </w:tc>
        <w:tc>
          <w:tcPr>
            <w:tcW w:w="1410" w:type="dxa"/>
            <w:tcMar>
              <w:top w:w="100" w:type="dxa"/>
              <w:left w:w="100" w:type="dxa"/>
              <w:bottom w:w="100" w:type="dxa"/>
              <w:right w:w="100" w:type="dxa"/>
            </w:tcMar>
          </w:tcPr>
          <w:p w14:paraId="74FC4937" w14:textId="77777777" w:rsidR="00BB6ABC" w:rsidRPr="00B535AE" w:rsidRDefault="00B535AE">
            <w:pPr>
              <w:widowControl w:val="0"/>
              <w:spacing w:line="240" w:lineRule="auto"/>
              <w:rPr>
                <w:lang w:val="nl-NL"/>
              </w:rPr>
            </w:pPr>
            <w:r w:rsidRPr="00B535AE">
              <w:rPr>
                <w:lang w:val="nl-NL"/>
              </w:rPr>
              <w:t>Laag</w:t>
            </w:r>
          </w:p>
        </w:tc>
        <w:tc>
          <w:tcPr>
            <w:tcW w:w="4935" w:type="dxa"/>
            <w:tcMar>
              <w:top w:w="100" w:type="dxa"/>
              <w:left w:w="100" w:type="dxa"/>
              <w:bottom w:w="100" w:type="dxa"/>
              <w:right w:w="100" w:type="dxa"/>
            </w:tcMar>
          </w:tcPr>
          <w:p w14:paraId="0D91BC71" w14:textId="77777777" w:rsidR="00BB6ABC" w:rsidRPr="00B535AE" w:rsidRDefault="00B535AE">
            <w:pPr>
              <w:widowControl w:val="0"/>
              <w:spacing w:line="240" w:lineRule="auto"/>
              <w:rPr>
                <w:lang w:val="nl-NL"/>
              </w:rPr>
            </w:pPr>
            <w:r w:rsidRPr="00B535AE">
              <w:rPr>
                <w:lang w:val="nl-NL"/>
              </w:rPr>
              <w:t>De gebruiksvriendelijkheid maakt in principe geen deel uit van de eisen, omdat de producten na oplevering nog verder zullen worden ontwikkeld.</w:t>
            </w:r>
          </w:p>
        </w:tc>
      </w:tr>
      <w:tr w:rsidR="00BB6ABC" w:rsidRPr="002D56E2" w14:paraId="24437D4F" w14:textId="77777777">
        <w:tc>
          <w:tcPr>
            <w:tcW w:w="2670" w:type="dxa"/>
            <w:tcMar>
              <w:top w:w="100" w:type="dxa"/>
              <w:left w:w="100" w:type="dxa"/>
              <w:bottom w:w="100" w:type="dxa"/>
              <w:right w:w="100" w:type="dxa"/>
            </w:tcMar>
          </w:tcPr>
          <w:p w14:paraId="60B3257C" w14:textId="77777777" w:rsidR="00BB6ABC" w:rsidRPr="00B535AE" w:rsidRDefault="00B535AE">
            <w:pPr>
              <w:widowControl w:val="0"/>
              <w:spacing w:line="240" w:lineRule="auto"/>
              <w:rPr>
                <w:lang w:val="nl-NL"/>
              </w:rPr>
            </w:pPr>
            <w:r w:rsidRPr="00B535AE">
              <w:rPr>
                <w:lang w:val="nl-NL"/>
              </w:rPr>
              <w:t>Performance database</w:t>
            </w:r>
          </w:p>
        </w:tc>
        <w:tc>
          <w:tcPr>
            <w:tcW w:w="1410" w:type="dxa"/>
            <w:tcMar>
              <w:top w:w="100" w:type="dxa"/>
              <w:left w:w="100" w:type="dxa"/>
              <w:bottom w:w="100" w:type="dxa"/>
              <w:right w:w="100" w:type="dxa"/>
            </w:tcMar>
          </w:tcPr>
          <w:p w14:paraId="53B1FB29"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6DFD2A0F" w14:textId="77777777" w:rsidR="00BB6ABC" w:rsidRPr="00B535AE" w:rsidRDefault="00B535AE">
            <w:pPr>
              <w:widowControl w:val="0"/>
              <w:spacing w:line="240" w:lineRule="auto"/>
              <w:rPr>
                <w:lang w:val="nl-NL"/>
              </w:rPr>
            </w:pPr>
            <w:r w:rsidRPr="00B535AE">
              <w:rPr>
                <w:lang w:val="nl-NL"/>
              </w:rPr>
              <w:t>De performance van de database is wel van belang. De database is het centrum, waar zowel beheerapplicatie als website gebruik van maken.</w:t>
            </w:r>
          </w:p>
        </w:tc>
      </w:tr>
      <w:tr w:rsidR="00BB6ABC" w:rsidRPr="002D56E2" w14:paraId="17D6DDD7" w14:textId="77777777">
        <w:tc>
          <w:tcPr>
            <w:tcW w:w="2670" w:type="dxa"/>
            <w:tcMar>
              <w:top w:w="100" w:type="dxa"/>
              <w:left w:w="100" w:type="dxa"/>
              <w:bottom w:w="100" w:type="dxa"/>
              <w:right w:w="100" w:type="dxa"/>
            </w:tcMar>
          </w:tcPr>
          <w:p w14:paraId="4C2AFCEA" w14:textId="77777777" w:rsidR="00BB6ABC" w:rsidRPr="00B535AE" w:rsidRDefault="00B535AE">
            <w:pPr>
              <w:widowControl w:val="0"/>
              <w:spacing w:line="240" w:lineRule="auto"/>
              <w:rPr>
                <w:lang w:val="nl-NL"/>
              </w:rPr>
            </w:pPr>
            <w:r w:rsidRPr="00B535AE">
              <w:rPr>
                <w:lang w:val="nl-NL"/>
              </w:rPr>
              <w:t>Use case “project aanmaken”</w:t>
            </w:r>
          </w:p>
        </w:tc>
        <w:tc>
          <w:tcPr>
            <w:tcW w:w="1410" w:type="dxa"/>
            <w:tcMar>
              <w:top w:w="100" w:type="dxa"/>
              <w:left w:w="100" w:type="dxa"/>
              <w:bottom w:w="100" w:type="dxa"/>
              <w:right w:w="100" w:type="dxa"/>
            </w:tcMar>
          </w:tcPr>
          <w:p w14:paraId="28358635"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286A79FE" w14:textId="77777777" w:rsidR="00BB6ABC" w:rsidRPr="00B535AE" w:rsidRDefault="00B535AE">
            <w:pPr>
              <w:widowControl w:val="0"/>
              <w:spacing w:line="240" w:lineRule="auto"/>
              <w:rPr>
                <w:lang w:val="nl-NL"/>
              </w:rPr>
            </w:pPr>
            <w:r w:rsidRPr="00B535AE">
              <w:rPr>
                <w:lang w:val="nl-NL"/>
              </w:rPr>
              <w:t>Deze use case is het belangrijkste onderdeel van het systeem. Zonder het aanmaken van een project is er geen aanleiding om de overige use cases uit te voeren. Een hoog risico dus, ondanks dat deze use case niet zo spannend is, omdat het zo belangrijk is.</w:t>
            </w:r>
          </w:p>
        </w:tc>
      </w:tr>
      <w:tr w:rsidR="00BB6ABC" w:rsidRPr="002D56E2" w14:paraId="43F6D31A" w14:textId="77777777">
        <w:tc>
          <w:tcPr>
            <w:tcW w:w="2670" w:type="dxa"/>
            <w:tcMar>
              <w:top w:w="100" w:type="dxa"/>
              <w:left w:w="100" w:type="dxa"/>
              <w:bottom w:w="100" w:type="dxa"/>
              <w:right w:w="100" w:type="dxa"/>
            </w:tcMar>
          </w:tcPr>
          <w:p w14:paraId="29094F68" w14:textId="77777777" w:rsidR="00BB6ABC" w:rsidRPr="00B535AE" w:rsidRDefault="00B535AE">
            <w:pPr>
              <w:widowControl w:val="0"/>
              <w:spacing w:line="240" w:lineRule="auto"/>
              <w:rPr>
                <w:lang w:val="nl-NL"/>
              </w:rPr>
            </w:pPr>
            <w:r w:rsidRPr="00B535AE">
              <w:rPr>
                <w:lang w:val="nl-NL"/>
              </w:rPr>
              <w:lastRenderedPageBreak/>
              <w:t>Use case “toewijzen coördinator”</w:t>
            </w:r>
          </w:p>
        </w:tc>
        <w:tc>
          <w:tcPr>
            <w:tcW w:w="1410" w:type="dxa"/>
            <w:tcMar>
              <w:top w:w="100" w:type="dxa"/>
              <w:left w:w="100" w:type="dxa"/>
              <w:bottom w:w="100" w:type="dxa"/>
              <w:right w:w="100" w:type="dxa"/>
            </w:tcMar>
          </w:tcPr>
          <w:p w14:paraId="65381B80" w14:textId="77777777" w:rsidR="00BB6ABC" w:rsidRPr="00B535AE" w:rsidRDefault="00B535AE">
            <w:pPr>
              <w:widowControl w:val="0"/>
              <w:spacing w:line="240" w:lineRule="auto"/>
              <w:rPr>
                <w:lang w:val="nl-NL"/>
              </w:rPr>
            </w:pPr>
            <w:r w:rsidRPr="00B535AE">
              <w:rPr>
                <w:lang w:val="nl-NL"/>
              </w:rPr>
              <w:t>Middel</w:t>
            </w:r>
          </w:p>
        </w:tc>
        <w:tc>
          <w:tcPr>
            <w:tcW w:w="4935" w:type="dxa"/>
            <w:tcMar>
              <w:top w:w="100" w:type="dxa"/>
              <w:left w:w="100" w:type="dxa"/>
              <w:bottom w:w="100" w:type="dxa"/>
              <w:right w:w="100" w:type="dxa"/>
            </w:tcMar>
          </w:tcPr>
          <w:p w14:paraId="3483EBB8" w14:textId="77777777" w:rsidR="00BB6ABC" w:rsidRPr="00B535AE" w:rsidRDefault="00B535AE">
            <w:pPr>
              <w:widowControl w:val="0"/>
              <w:spacing w:line="240" w:lineRule="auto"/>
              <w:rPr>
                <w:lang w:val="nl-NL"/>
              </w:rPr>
            </w:pPr>
            <w:r w:rsidRPr="00B535AE">
              <w:rPr>
                <w:lang w:val="nl-NL"/>
              </w:rPr>
              <w:t>Deze use case is in principe niet vereist, maar wel zeer handig, voor het succesvol volbrengen van het gehele proces.</w:t>
            </w:r>
          </w:p>
        </w:tc>
      </w:tr>
      <w:tr w:rsidR="00BB6ABC" w:rsidRPr="002D56E2" w14:paraId="2E574B2D" w14:textId="77777777">
        <w:tc>
          <w:tcPr>
            <w:tcW w:w="2670" w:type="dxa"/>
            <w:tcMar>
              <w:top w:w="100" w:type="dxa"/>
              <w:left w:w="100" w:type="dxa"/>
              <w:bottom w:w="100" w:type="dxa"/>
              <w:right w:w="100" w:type="dxa"/>
            </w:tcMar>
          </w:tcPr>
          <w:p w14:paraId="6F0D5D71" w14:textId="77777777" w:rsidR="00BB6ABC" w:rsidRPr="00B535AE" w:rsidRDefault="00B535AE">
            <w:pPr>
              <w:widowControl w:val="0"/>
              <w:spacing w:line="240" w:lineRule="auto"/>
              <w:rPr>
                <w:lang w:val="nl-NL"/>
              </w:rPr>
            </w:pPr>
            <w:r w:rsidRPr="00B535AE">
              <w:rPr>
                <w:lang w:val="nl-NL"/>
              </w:rPr>
              <w:t>Use case “beheren projectinfo”</w:t>
            </w:r>
          </w:p>
        </w:tc>
        <w:tc>
          <w:tcPr>
            <w:tcW w:w="1410" w:type="dxa"/>
            <w:tcMar>
              <w:top w:w="100" w:type="dxa"/>
              <w:left w:w="100" w:type="dxa"/>
              <w:bottom w:w="100" w:type="dxa"/>
              <w:right w:w="100" w:type="dxa"/>
            </w:tcMar>
          </w:tcPr>
          <w:p w14:paraId="6EC69F73"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54DFF217" w14:textId="77777777" w:rsidR="00BB6ABC" w:rsidRPr="00B535AE" w:rsidRDefault="00B535AE">
            <w:pPr>
              <w:widowControl w:val="0"/>
              <w:spacing w:line="240" w:lineRule="auto"/>
              <w:rPr>
                <w:lang w:val="nl-NL"/>
              </w:rPr>
            </w:pPr>
            <w:r w:rsidRPr="00B535AE">
              <w:rPr>
                <w:lang w:val="nl-NL"/>
              </w:rPr>
              <w:t>Deze use case is ook een van de belangrijkste onderdelen van het systeem. Zonder goede informatievoorziening wordt het immers moeilijk om vergunningen te verlenen of om bezwaar te maken.</w:t>
            </w:r>
          </w:p>
        </w:tc>
      </w:tr>
      <w:tr w:rsidR="00BB6ABC" w:rsidRPr="00B535AE" w14:paraId="5B813AD6" w14:textId="77777777">
        <w:tc>
          <w:tcPr>
            <w:tcW w:w="2670" w:type="dxa"/>
            <w:tcMar>
              <w:top w:w="100" w:type="dxa"/>
              <w:left w:w="100" w:type="dxa"/>
              <w:bottom w:w="100" w:type="dxa"/>
              <w:right w:w="100" w:type="dxa"/>
            </w:tcMar>
          </w:tcPr>
          <w:p w14:paraId="65EBC99F" w14:textId="77777777" w:rsidR="00BB6ABC" w:rsidRPr="00B535AE" w:rsidRDefault="00B535AE">
            <w:pPr>
              <w:widowControl w:val="0"/>
              <w:spacing w:line="240" w:lineRule="auto"/>
              <w:rPr>
                <w:lang w:val="nl-NL"/>
              </w:rPr>
            </w:pPr>
            <w:r w:rsidRPr="00B535AE">
              <w:rPr>
                <w:lang w:val="nl-NL"/>
              </w:rPr>
              <w:t>Use case “bezwaar maken”</w:t>
            </w:r>
          </w:p>
        </w:tc>
        <w:tc>
          <w:tcPr>
            <w:tcW w:w="1410" w:type="dxa"/>
            <w:tcMar>
              <w:top w:w="100" w:type="dxa"/>
              <w:left w:w="100" w:type="dxa"/>
              <w:bottom w:w="100" w:type="dxa"/>
              <w:right w:w="100" w:type="dxa"/>
            </w:tcMar>
          </w:tcPr>
          <w:p w14:paraId="21A2D585" w14:textId="77777777" w:rsidR="00BB6ABC" w:rsidRPr="00B535AE" w:rsidRDefault="00B535AE">
            <w:pPr>
              <w:widowControl w:val="0"/>
              <w:spacing w:line="240" w:lineRule="auto"/>
              <w:rPr>
                <w:lang w:val="nl-NL"/>
              </w:rPr>
            </w:pPr>
            <w:r w:rsidRPr="00B535AE">
              <w:rPr>
                <w:lang w:val="nl-NL"/>
              </w:rPr>
              <w:t>Middel</w:t>
            </w:r>
          </w:p>
        </w:tc>
        <w:tc>
          <w:tcPr>
            <w:tcW w:w="4935" w:type="dxa"/>
            <w:tcMar>
              <w:top w:w="100" w:type="dxa"/>
              <w:left w:w="100" w:type="dxa"/>
              <w:bottom w:w="100" w:type="dxa"/>
              <w:right w:w="100" w:type="dxa"/>
            </w:tcMar>
          </w:tcPr>
          <w:p w14:paraId="7EE61359" w14:textId="77777777" w:rsidR="00BB6ABC" w:rsidRPr="00B535AE" w:rsidRDefault="00BB6ABC">
            <w:pPr>
              <w:widowControl w:val="0"/>
              <w:spacing w:line="240" w:lineRule="auto"/>
              <w:rPr>
                <w:lang w:val="nl-NL"/>
              </w:rPr>
            </w:pPr>
          </w:p>
        </w:tc>
      </w:tr>
    </w:tbl>
    <w:p w14:paraId="0CFDD9FC" w14:textId="0075771C" w:rsidR="001F3EF7" w:rsidRDefault="001F3EF7">
      <w:pPr>
        <w:pStyle w:val="Bijschrift"/>
      </w:pPr>
      <w:r>
        <w:t xml:space="preserve">Tabel </w:t>
      </w:r>
      <w:r w:rsidR="000879CE">
        <w:fldChar w:fldCharType="begin"/>
      </w:r>
      <w:r w:rsidR="000879CE">
        <w:instrText xml:space="preserve"> SEQ Tabel \* ARABIC </w:instrText>
      </w:r>
      <w:r w:rsidR="000879CE">
        <w:fldChar w:fldCharType="separate"/>
      </w:r>
      <w:r>
        <w:rPr>
          <w:noProof/>
        </w:rPr>
        <w:t>1</w:t>
      </w:r>
      <w:r w:rsidR="000879CE">
        <w:rPr>
          <w:noProof/>
        </w:rPr>
        <w:fldChar w:fldCharType="end"/>
      </w:r>
      <w:r>
        <w:t xml:space="preserve"> Overzicht productrisico-analyse.</w:t>
      </w:r>
    </w:p>
    <w:p w14:paraId="66ED202F" w14:textId="77777777" w:rsidR="00BB6ABC" w:rsidRPr="00B535AE" w:rsidRDefault="00B535AE">
      <w:pPr>
        <w:pStyle w:val="Kop2"/>
        <w:contextualSpacing w:val="0"/>
        <w:rPr>
          <w:lang w:val="nl-NL"/>
        </w:rPr>
      </w:pPr>
      <w:bookmarkStart w:id="16" w:name="_Toc482966536"/>
      <w:r w:rsidRPr="00B535AE">
        <w:rPr>
          <w:lang w:val="nl-NL"/>
        </w:rPr>
        <w:t>4.2. Testsoorten</w:t>
      </w:r>
      <w:bookmarkEnd w:id="16"/>
    </w:p>
    <w:p w14:paraId="31F886DD" w14:textId="77777777" w:rsidR="00BB6ABC" w:rsidRPr="00B535AE" w:rsidRDefault="00BB6ABC">
      <w:pPr>
        <w:rPr>
          <w:lang w:val="nl-NL"/>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705"/>
        <w:gridCol w:w="3600"/>
      </w:tblGrid>
      <w:tr w:rsidR="00BB6ABC" w:rsidRPr="00B535AE" w14:paraId="1848D77C" w14:textId="77777777">
        <w:tc>
          <w:tcPr>
            <w:tcW w:w="1710" w:type="dxa"/>
            <w:shd w:val="clear" w:color="auto" w:fill="CCCCCC"/>
            <w:tcMar>
              <w:top w:w="100" w:type="dxa"/>
              <w:left w:w="100" w:type="dxa"/>
              <w:bottom w:w="100" w:type="dxa"/>
              <w:right w:w="100" w:type="dxa"/>
            </w:tcMar>
          </w:tcPr>
          <w:p w14:paraId="265A9352" w14:textId="77777777" w:rsidR="00BB6ABC" w:rsidRPr="00B535AE" w:rsidRDefault="00B535AE">
            <w:pPr>
              <w:widowControl w:val="0"/>
              <w:spacing w:line="240" w:lineRule="auto"/>
              <w:rPr>
                <w:lang w:val="nl-NL"/>
              </w:rPr>
            </w:pPr>
            <w:r w:rsidRPr="00B535AE">
              <w:rPr>
                <w:lang w:val="nl-NL"/>
              </w:rPr>
              <w:t>Testsoort</w:t>
            </w:r>
          </w:p>
        </w:tc>
        <w:tc>
          <w:tcPr>
            <w:tcW w:w="3705" w:type="dxa"/>
            <w:shd w:val="clear" w:color="auto" w:fill="CCCCCC"/>
            <w:tcMar>
              <w:top w:w="100" w:type="dxa"/>
              <w:left w:w="100" w:type="dxa"/>
              <w:bottom w:w="100" w:type="dxa"/>
              <w:right w:w="100" w:type="dxa"/>
            </w:tcMar>
          </w:tcPr>
          <w:p w14:paraId="7BD26BC1" w14:textId="77777777" w:rsidR="00BB6ABC" w:rsidRPr="00B535AE" w:rsidRDefault="00B535AE">
            <w:pPr>
              <w:widowControl w:val="0"/>
              <w:spacing w:line="240" w:lineRule="auto"/>
              <w:rPr>
                <w:lang w:val="nl-NL"/>
              </w:rPr>
            </w:pPr>
            <w:r w:rsidRPr="00B535AE">
              <w:rPr>
                <w:lang w:val="nl-NL"/>
              </w:rPr>
              <w:t>Beschrijving</w:t>
            </w:r>
          </w:p>
        </w:tc>
        <w:tc>
          <w:tcPr>
            <w:tcW w:w="3600" w:type="dxa"/>
            <w:shd w:val="clear" w:color="auto" w:fill="CCCCCC"/>
            <w:tcMar>
              <w:top w:w="100" w:type="dxa"/>
              <w:left w:w="100" w:type="dxa"/>
              <w:bottom w:w="100" w:type="dxa"/>
              <w:right w:w="100" w:type="dxa"/>
            </w:tcMar>
          </w:tcPr>
          <w:p w14:paraId="527CC971" w14:textId="77777777" w:rsidR="00BB6ABC" w:rsidRPr="00B535AE" w:rsidRDefault="00B535AE">
            <w:pPr>
              <w:widowControl w:val="0"/>
              <w:spacing w:line="240" w:lineRule="auto"/>
              <w:rPr>
                <w:lang w:val="nl-NL"/>
              </w:rPr>
            </w:pPr>
            <w:r w:rsidRPr="00B535AE">
              <w:rPr>
                <w:lang w:val="nl-NL"/>
              </w:rPr>
              <w:t>Doel</w:t>
            </w:r>
          </w:p>
        </w:tc>
      </w:tr>
      <w:tr w:rsidR="00BB6ABC" w:rsidRPr="002D56E2" w14:paraId="1D86D113" w14:textId="77777777">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F64F2" w14:textId="77777777" w:rsidR="00BB6ABC" w:rsidRPr="00B535AE" w:rsidRDefault="00B535AE">
            <w:pPr>
              <w:widowControl w:val="0"/>
              <w:spacing w:line="240" w:lineRule="auto"/>
              <w:ind w:left="100"/>
              <w:rPr>
                <w:lang w:val="nl-NL"/>
              </w:rPr>
            </w:pPr>
            <w:r w:rsidRPr="00B535AE">
              <w:rPr>
                <w:lang w:val="nl-NL"/>
              </w:rPr>
              <w:t>Bouwtest</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07AE5" w14:textId="77777777" w:rsidR="00BB6ABC" w:rsidRPr="00B535AE" w:rsidRDefault="00B535AE">
            <w:pPr>
              <w:widowControl w:val="0"/>
              <w:spacing w:line="240" w:lineRule="auto"/>
              <w:ind w:left="100"/>
              <w:rPr>
                <w:lang w:val="nl-NL"/>
              </w:rPr>
            </w:pPr>
            <w:r w:rsidRPr="00B535AE">
              <w:rPr>
                <w:lang w:val="nl-NL"/>
              </w:rPr>
              <w:t>Testsoort die door programmeurs wordt uitgevoerd. Hierbij wordt zowel gebruik gemaakt van Unit Tests als andere testtechnieken.</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877B02" w14:textId="77777777" w:rsidR="00BB6ABC" w:rsidRPr="00B535AE" w:rsidRDefault="00B535AE">
            <w:pPr>
              <w:widowControl w:val="0"/>
              <w:spacing w:line="240" w:lineRule="auto"/>
              <w:ind w:left="100"/>
              <w:rPr>
                <w:lang w:val="nl-NL"/>
              </w:rPr>
            </w:pPr>
            <w:r w:rsidRPr="00B535AE">
              <w:rPr>
                <w:lang w:val="nl-NL"/>
              </w:rPr>
              <w:t>Verifiëren dat de code testgereed is en dat aangebrachte wijzigingen geen ongewenste neveneffecten hebben gehad.</w:t>
            </w:r>
          </w:p>
        </w:tc>
      </w:tr>
      <w:tr w:rsidR="00BB6ABC" w:rsidRPr="002D56E2" w14:paraId="004386F1" w14:textId="77777777">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0F751B" w14:textId="77777777" w:rsidR="00BB6ABC" w:rsidRPr="00B535AE" w:rsidRDefault="00B535AE">
            <w:pPr>
              <w:widowControl w:val="0"/>
              <w:spacing w:line="240" w:lineRule="auto"/>
              <w:ind w:left="100"/>
              <w:rPr>
                <w:lang w:val="nl-NL"/>
              </w:rPr>
            </w:pPr>
            <w:r w:rsidRPr="00B535AE">
              <w:rPr>
                <w:lang w:val="nl-NL"/>
              </w:rPr>
              <w:t>Systeemtest</w:t>
            </w:r>
          </w:p>
        </w:tc>
        <w:tc>
          <w:tcPr>
            <w:tcW w:w="3705" w:type="dxa"/>
            <w:tcBorders>
              <w:bottom w:val="single" w:sz="8" w:space="0" w:color="000000"/>
              <w:right w:val="single" w:sz="8" w:space="0" w:color="000000"/>
            </w:tcBorders>
            <w:tcMar>
              <w:top w:w="100" w:type="dxa"/>
              <w:left w:w="100" w:type="dxa"/>
              <w:bottom w:w="100" w:type="dxa"/>
              <w:right w:w="100" w:type="dxa"/>
            </w:tcMar>
          </w:tcPr>
          <w:p w14:paraId="640C7748" w14:textId="77777777" w:rsidR="00BB6ABC" w:rsidRPr="00B535AE" w:rsidRDefault="00B535AE">
            <w:pPr>
              <w:widowControl w:val="0"/>
              <w:spacing w:line="240" w:lineRule="auto"/>
              <w:ind w:left="100"/>
              <w:rPr>
                <w:lang w:val="nl-NL"/>
              </w:rPr>
            </w:pPr>
            <w:r w:rsidRPr="00B535AE">
              <w:rPr>
                <w:lang w:val="nl-NL"/>
              </w:rPr>
              <w:t>Testsoort die door testers wordt uitgevoerd. Aan de hand van Use Cases en acceptatiecriteria uit het Acceptatie Plan worden testgevallen uitgewerkt en uitgevoerd.</w:t>
            </w:r>
          </w:p>
        </w:tc>
        <w:tc>
          <w:tcPr>
            <w:tcW w:w="3600" w:type="dxa"/>
            <w:tcBorders>
              <w:bottom w:val="single" w:sz="8" w:space="0" w:color="000000"/>
              <w:right w:val="single" w:sz="8" w:space="0" w:color="000000"/>
            </w:tcBorders>
            <w:tcMar>
              <w:top w:w="100" w:type="dxa"/>
              <w:left w:w="100" w:type="dxa"/>
              <w:bottom w:w="100" w:type="dxa"/>
              <w:right w:w="100" w:type="dxa"/>
            </w:tcMar>
          </w:tcPr>
          <w:p w14:paraId="4D48E344" w14:textId="77777777" w:rsidR="00BB6ABC" w:rsidRPr="00B535AE" w:rsidRDefault="00B535AE">
            <w:pPr>
              <w:widowControl w:val="0"/>
              <w:spacing w:line="240" w:lineRule="auto"/>
              <w:ind w:left="100"/>
              <w:rPr>
                <w:lang w:val="nl-NL"/>
              </w:rPr>
            </w:pPr>
            <w:r w:rsidRPr="00B535AE">
              <w:rPr>
                <w:lang w:val="nl-NL"/>
              </w:rPr>
              <w:t>Meten en daarmee helpen verbeteren van de kwaliteit van code en andere werkproducten, verifiëren dat de gerealiseerde software voldoet aan de overeengekomen specificaties en beoordelen van de oplevergereedheid van nieuwe en eerder gerealiseerde functionaliteit.</w:t>
            </w:r>
          </w:p>
        </w:tc>
      </w:tr>
      <w:tr w:rsidR="00BB6ABC" w:rsidRPr="002D56E2" w14:paraId="5ED477EA" w14:textId="77777777">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C79DB" w14:textId="77777777" w:rsidR="00BB6ABC" w:rsidRPr="00B535AE" w:rsidRDefault="00B535AE">
            <w:pPr>
              <w:widowControl w:val="0"/>
              <w:spacing w:line="240" w:lineRule="auto"/>
              <w:ind w:left="100"/>
              <w:rPr>
                <w:lang w:val="nl-NL"/>
              </w:rPr>
            </w:pPr>
            <w:r w:rsidRPr="00B535AE">
              <w:rPr>
                <w:lang w:val="nl-NL"/>
              </w:rPr>
              <w:t>GAT ondersteuning</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FBAA24" w14:textId="77777777" w:rsidR="00BB6ABC" w:rsidRPr="00B535AE" w:rsidRDefault="00B535AE">
            <w:pPr>
              <w:widowControl w:val="0"/>
              <w:spacing w:line="240" w:lineRule="auto"/>
              <w:ind w:left="100"/>
              <w:rPr>
                <w:lang w:val="nl-NL"/>
              </w:rPr>
            </w:pPr>
            <w:r w:rsidRPr="00B535AE">
              <w:rPr>
                <w:lang w:val="nl-NL"/>
              </w:rPr>
              <w:t>Testsoort die door gebruikers en andere domeindeskundigen wordt uitgevoerd. Het testteam ondersteunt deze testinspanningen.</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BAF84D" w14:textId="77777777" w:rsidR="00BB6ABC" w:rsidRPr="00B535AE" w:rsidRDefault="00B535AE" w:rsidP="001F3EF7">
            <w:pPr>
              <w:keepNext/>
              <w:widowControl w:val="0"/>
              <w:spacing w:line="240" w:lineRule="auto"/>
              <w:ind w:left="100"/>
              <w:rPr>
                <w:lang w:val="nl-NL"/>
              </w:rPr>
            </w:pPr>
            <w:r w:rsidRPr="00B535AE">
              <w:rPr>
                <w:lang w:val="nl-NL"/>
              </w:rPr>
              <w:t>Beoordelen of de gerealiseerde functionaliteit voldoet aan de bedoeling die de domeindeskundige voor ogen stond bij het formuleren van de specificaties.</w:t>
            </w:r>
          </w:p>
        </w:tc>
      </w:tr>
    </w:tbl>
    <w:p w14:paraId="180932F6" w14:textId="3C12DD63" w:rsidR="00BB6ABC" w:rsidRPr="00B535AE" w:rsidRDefault="001F3EF7" w:rsidP="001F3EF7">
      <w:pPr>
        <w:pStyle w:val="Bijschrift"/>
        <w:rPr>
          <w:lang w:val="nl-NL"/>
        </w:rPr>
      </w:pPr>
      <w:r w:rsidRPr="002D56E2">
        <w:rPr>
          <w:lang w:val="nl-NL"/>
        </w:rPr>
        <w:t xml:space="preserve">Tabel </w:t>
      </w:r>
      <w:r w:rsidR="000879CE">
        <w:fldChar w:fldCharType="begin"/>
      </w:r>
      <w:r w:rsidR="000879CE" w:rsidRPr="002D56E2">
        <w:rPr>
          <w:lang w:val="nl-NL"/>
        </w:rPr>
        <w:instrText xml:space="preserve"> SEQ Tabel \* ARABIC </w:instrText>
      </w:r>
      <w:r w:rsidR="000879CE">
        <w:fldChar w:fldCharType="separate"/>
      </w:r>
      <w:r w:rsidRPr="002D56E2">
        <w:rPr>
          <w:noProof/>
          <w:lang w:val="nl-NL"/>
        </w:rPr>
        <w:t>2</w:t>
      </w:r>
      <w:r w:rsidR="000879CE">
        <w:rPr>
          <w:noProof/>
        </w:rPr>
        <w:fldChar w:fldCharType="end"/>
      </w:r>
      <w:r w:rsidRPr="002D56E2">
        <w:rPr>
          <w:lang w:val="nl-NL"/>
        </w:rPr>
        <w:t xml:space="preserve"> Overzicht testsoorten.</w:t>
      </w:r>
    </w:p>
    <w:p w14:paraId="33F4D0DF" w14:textId="77777777" w:rsidR="00BB6ABC" w:rsidRPr="00B535AE" w:rsidRDefault="00BB6ABC">
      <w:pPr>
        <w:rPr>
          <w:lang w:val="nl-NL"/>
        </w:rPr>
      </w:pPr>
    </w:p>
    <w:p w14:paraId="51FDDC1E" w14:textId="77777777" w:rsidR="00BB6ABC" w:rsidRPr="00B535AE" w:rsidRDefault="00B535AE">
      <w:pPr>
        <w:rPr>
          <w:lang w:val="nl-NL"/>
        </w:rPr>
      </w:pPr>
      <w:r w:rsidRPr="00B535AE">
        <w:rPr>
          <w:lang w:val="nl-NL"/>
        </w:rPr>
        <w:br w:type="page"/>
      </w:r>
    </w:p>
    <w:p w14:paraId="7599BD6E" w14:textId="77777777" w:rsidR="00BB6ABC" w:rsidRPr="00B535AE" w:rsidRDefault="00B535AE">
      <w:pPr>
        <w:pStyle w:val="Kop1"/>
        <w:contextualSpacing w:val="0"/>
        <w:rPr>
          <w:lang w:val="nl-NL"/>
        </w:rPr>
      </w:pPr>
      <w:bookmarkStart w:id="17" w:name="_Toc482966537"/>
      <w:r w:rsidRPr="00B535AE">
        <w:rPr>
          <w:lang w:val="nl-NL"/>
        </w:rPr>
        <w:lastRenderedPageBreak/>
        <w:t>5. Testaanpak</w:t>
      </w:r>
      <w:bookmarkEnd w:id="17"/>
    </w:p>
    <w:p w14:paraId="26051787" w14:textId="77777777" w:rsidR="00BB6ABC" w:rsidRPr="00B535AE" w:rsidRDefault="00B535AE">
      <w:pPr>
        <w:rPr>
          <w:lang w:val="nl-NL"/>
        </w:rPr>
      </w:pPr>
      <w:r w:rsidRPr="00B535AE">
        <w:rPr>
          <w:lang w:val="nl-NL"/>
        </w:rPr>
        <w:t>In dit hoofdstuk wordt beschreven hoe de testaanpak eruit ziet. De testproducten worden genoemd en toegelicht. Reviews die hierop van toepassing zijn worden uitgelegd. Tot slot wordt beschreven op welke manier de tests precies uitgevoerd worden.</w:t>
      </w:r>
    </w:p>
    <w:p w14:paraId="2C64658B" w14:textId="77777777" w:rsidR="00BB6ABC" w:rsidRPr="00B535AE" w:rsidRDefault="00B535AE">
      <w:pPr>
        <w:pStyle w:val="Kop2"/>
        <w:contextualSpacing w:val="0"/>
        <w:rPr>
          <w:lang w:val="nl-NL"/>
        </w:rPr>
      </w:pPr>
      <w:bookmarkStart w:id="18" w:name="_Toc482966538"/>
      <w:r w:rsidRPr="00B535AE">
        <w:rPr>
          <w:lang w:val="nl-NL"/>
        </w:rPr>
        <w:t>5.1. Testproducten</w:t>
      </w:r>
      <w:bookmarkEnd w:id="18"/>
    </w:p>
    <w:p w14:paraId="2298549F" w14:textId="77777777" w:rsidR="00BB6ABC" w:rsidRPr="00B535AE" w:rsidRDefault="00BB6ABC">
      <w:pPr>
        <w:rPr>
          <w:lang w:val="nl-NL"/>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BB6ABC" w:rsidRPr="00B535AE" w14:paraId="51E37B49" w14:textId="77777777">
        <w:tc>
          <w:tcPr>
            <w:tcW w:w="2085" w:type="dxa"/>
            <w:shd w:val="clear" w:color="auto" w:fill="CCCCCC"/>
            <w:tcMar>
              <w:top w:w="100" w:type="dxa"/>
              <w:left w:w="100" w:type="dxa"/>
              <w:bottom w:w="100" w:type="dxa"/>
              <w:right w:w="100" w:type="dxa"/>
            </w:tcMar>
          </w:tcPr>
          <w:p w14:paraId="48F32A68" w14:textId="77777777" w:rsidR="00BB6ABC" w:rsidRPr="00B535AE" w:rsidRDefault="00B535AE">
            <w:pPr>
              <w:widowControl w:val="0"/>
              <w:spacing w:line="240" w:lineRule="auto"/>
              <w:rPr>
                <w:lang w:val="nl-NL"/>
              </w:rPr>
            </w:pPr>
            <w:r w:rsidRPr="00B535AE">
              <w:rPr>
                <w:lang w:val="nl-NL"/>
              </w:rPr>
              <w:t>Werkproduct</w:t>
            </w:r>
          </w:p>
        </w:tc>
        <w:tc>
          <w:tcPr>
            <w:tcW w:w="6915" w:type="dxa"/>
            <w:shd w:val="clear" w:color="auto" w:fill="CCCCCC"/>
            <w:tcMar>
              <w:top w:w="100" w:type="dxa"/>
              <w:left w:w="100" w:type="dxa"/>
              <w:bottom w:w="100" w:type="dxa"/>
              <w:right w:w="100" w:type="dxa"/>
            </w:tcMar>
          </w:tcPr>
          <w:p w14:paraId="33AEBF09" w14:textId="77777777" w:rsidR="00BB6ABC" w:rsidRPr="00B535AE" w:rsidRDefault="00B535AE">
            <w:pPr>
              <w:widowControl w:val="0"/>
              <w:spacing w:line="240" w:lineRule="auto"/>
              <w:rPr>
                <w:lang w:val="nl-NL"/>
              </w:rPr>
            </w:pPr>
            <w:r w:rsidRPr="00B535AE">
              <w:rPr>
                <w:lang w:val="nl-NL"/>
              </w:rPr>
              <w:t>Toelichting</w:t>
            </w:r>
          </w:p>
        </w:tc>
      </w:tr>
      <w:tr w:rsidR="00BB6ABC" w:rsidRPr="00B535AE" w14:paraId="2940E18F" w14:textId="77777777">
        <w:tc>
          <w:tcPr>
            <w:tcW w:w="2085" w:type="dxa"/>
            <w:tcMar>
              <w:top w:w="100" w:type="dxa"/>
              <w:left w:w="100" w:type="dxa"/>
              <w:bottom w:w="100" w:type="dxa"/>
              <w:right w:w="100" w:type="dxa"/>
            </w:tcMar>
          </w:tcPr>
          <w:p w14:paraId="1EFD7025" w14:textId="77777777" w:rsidR="00BB6ABC" w:rsidRPr="00B535AE" w:rsidRDefault="00B535AE">
            <w:pPr>
              <w:widowControl w:val="0"/>
              <w:spacing w:line="240" w:lineRule="auto"/>
              <w:rPr>
                <w:lang w:val="nl-NL"/>
              </w:rPr>
            </w:pPr>
            <w:r w:rsidRPr="00B535AE">
              <w:rPr>
                <w:lang w:val="nl-NL"/>
              </w:rPr>
              <w:t>Testplan</w:t>
            </w:r>
          </w:p>
        </w:tc>
        <w:tc>
          <w:tcPr>
            <w:tcW w:w="6915" w:type="dxa"/>
            <w:tcMar>
              <w:top w:w="100" w:type="dxa"/>
              <w:left w:w="100" w:type="dxa"/>
              <w:bottom w:w="100" w:type="dxa"/>
              <w:right w:w="100" w:type="dxa"/>
            </w:tcMar>
          </w:tcPr>
          <w:p w14:paraId="7BC3FFFF" w14:textId="77777777" w:rsidR="00BB6ABC" w:rsidRPr="00B535AE" w:rsidRDefault="00BB6ABC">
            <w:pPr>
              <w:widowControl w:val="0"/>
              <w:spacing w:line="240" w:lineRule="auto"/>
              <w:rPr>
                <w:lang w:val="nl-NL"/>
              </w:rPr>
            </w:pPr>
          </w:p>
        </w:tc>
      </w:tr>
      <w:tr w:rsidR="00BB6ABC" w:rsidRPr="002D56E2" w14:paraId="1F178D78" w14:textId="77777777">
        <w:tc>
          <w:tcPr>
            <w:tcW w:w="2085" w:type="dxa"/>
            <w:tcMar>
              <w:top w:w="100" w:type="dxa"/>
              <w:left w:w="100" w:type="dxa"/>
              <w:bottom w:w="100" w:type="dxa"/>
              <w:right w:w="100" w:type="dxa"/>
            </w:tcMar>
          </w:tcPr>
          <w:p w14:paraId="3919F19B" w14:textId="77777777" w:rsidR="00BB6ABC" w:rsidRPr="00B535AE" w:rsidRDefault="00B535AE">
            <w:pPr>
              <w:widowControl w:val="0"/>
              <w:spacing w:line="240" w:lineRule="auto"/>
              <w:rPr>
                <w:lang w:val="nl-NL"/>
              </w:rPr>
            </w:pPr>
            <w:r w:rsidRPr="00B535AE">
              <w:rPr>
                <w:lang w:val="nl-NL"/>
              </w:rPr>
              <w:t>Testscript</w:t>
            </w:r>
          </w:p>
        </w:tc>
        <w:tc>
          <w:tcPr>
            <w:tcW w:w="6915" w:type="dxa"/>
            <w:tcMar>
              <w:top w:w="100" w:type="dxa"/>
              <w:left w:w="100" w:type="dxa"/>
              <w:bottom w:w="100" w:type="dxa"/>
              <w:right w:w="100" w:type="dxa"/>
            </w:tcMar>
          </w:tcPr>
          <w:p w14:paraId="3356AC2A" w14:textId="77777777" w:rsidR="00BB6ABC" w:rsidRPr="00B535AE" w:rsidRDefault="00B535AE">
            <w:pPr>
              <w:widowControl w:val="0"/>
              <w:spacing w:line="240" w:lineRule="auto"/>
              <w:rPr>
                <w:lang w:val="nl-NL"/>
              </w:rPr>
            </w:pPr>
            <w:r w:rsidRPr="00B535AE">
              <w:rPr>
                <w:lang w:val="nl-NL"/>
              </w:rPr>
              <w:t>Het testscript is het script, of de scripten, die uitgevoerd gaan worden ten behoeve van het geautomatiseerd testen. Dit komt binnen alle iteraties van de constructie fase aan bod.</w:t>
            </w:r>
          </w:p>
        </w:tc>
      </w:tr>
      <w:tr w:rsidR="00BB6ABC" w:rsidRPr="002D56E2" w14:paraId="7AFFD3F6" w14:textId="77777777">
        <w:tc>
          <w:tcPr>
            <w:tcW w:w="2085" w:type="dxa"/>
            <w:tcMar>
              <w:top w:w="100" w:type="dxa"/>
              <w:left w:w="100" w:type="dxa"/>
              <w:bottom w:w="100" w:type="dxa"/>
              <w:right w:w="100" w:type="dxa"/>
            </w:tcMar>
          </w:tcPr>
          <w:p w14:paraId="659AEFA3" w14:textId="77777777" w:rsidR="00BB6ABC" w:rsidRPr="00B535AE" w:rsidRDefault="00B535AE">
            <w:pPr>
              <w:widowControl w:val="0"/>
              <w:spacing w:line="240" w:lineRule="auto"/>
              <w:rPr>
                <w:lang w:val="nl-NL"/>
              </w:rPr>
            </w:pPr>
            <w:r w:rsidRPr="00B535AE">
              <w:rPr>
                <w:lang w:val="nl-NL"/>
              </w:rPr>
              <w:t>Testrapport</w:t>
            </w:r>
          </w:p>
        </w:tc>
        <w:tc>
          <w:tcPr>
            <w:tcW w:w="6915" w:type="dxa"/>
            <w:tcMar>
              <w:top w:w="100" w:type="dxa"/>
              <w:left w:w="100" w:type="dxa"/>
              <w:bottom w:w="100" w:type="dxa"/>
              <w:right w:w="100" w:type="dxa"/>
            </w:tcMar>
          </w:tcPr>
          <w:p w14:paraId="03E81F27" w14:textId="77777777" w:rsidR="00BB6ABC" w:rsidRPr="00B535AE" w:rsidRDefault="00B535AE" w:rsidP="001F3EF7">
            <w:pPr>
              <w:keepNext/>
              <w:widowControl w:val="0"/>
              <w:spacing w:line="240" w:lineRule="auto"/>
              <w:rPr>
                <w:lang w:val="nl-NL"/>
              </w:rPr>
            </w:pPr>
            <w:r w:rsidRPr="00B535AE">
              <w:rPr>
                <w:lang w:val="nl-NL"/>
              </w:rPr>
              <w:t>In het testrapport worden de verschillende testcases behandeld, en wat de resultaten van deze testen zijn. Dit komt in ieder geval vlak voor de eindoplevering aan de orde.</w:t>
            </w:r>
          </w:p>
        </w:tc>
      </w:tr>
    </w:tbl>
    <w:p w14:paraId="5B528B7E" w14:textId="47A6C074" w:rsidR="00BB6ABC" w:rsidRPr="00B535AE" w:rsidRDefault="001F3EF7" w:rsidP="001F3EF7">
      <w:pPr>
        <w:pStyle w:val="Bijschrift"/>
        <w:rPr>
          <w:lang w:val="nl-NL"/>
        </w:rPr>
      </w:pPr>
      <w:r w:rsidRPr="002D56E2">
        <w:rPr>
          <w:lang w:val="nl-NL"/>
        </w:rPr>
        <w:t xml:space="preserve">Tabel </w:t>
      </w:r>
      <w:r w:rsidR="000879CE">
        <w:fldChar w:fldCharType="begin"/>
      </w:r>
      <w:r w:rsidR="000879CE" w:rsidRPr="002D56E2">
        <w:rPr>
          <w:lang w:val="nl-NL"/>
        </w:rPr>
        <w:instrText xml:space="preserve"> SEQ Tabel \* ARABIC </w:instrText>
      </w:r>
      <w:r w:rsidR="000879CE">
        <w:fldChar w:fldCharType="separate"/>
      </w:r>
      <w:r w:rsidRPr="002D56E2">
        <w:rPr>
          <w:noProof/>
          <w:lang w:val="nl-NL"/>
        </w:rPr>
        <w:t>3</w:t>
      </w:r>
      <w:r w:rsidR="000879CE">
        <w:rPr>
          <w:noProof/>
        </w:rPr>
        <w:fldChar w:fldCharType="end"/>
      </w:r>
      <w:r w:rsidRPr="002D56E2">
        <w:rPr>
          <w:lang w:val="nl-NL"/>
        </w:rPr>
        <w:t xml:space="preserve"> Overzicht testproducten.</w:t>
      </w:r>
    </w:p>
    <w:p w14:paraId="08BE4E53" w14:textId="77777777" w:rsidR="00BB6ABC" w:rsidRPr="00B535AE" w:rsidRDefault="00B535AE">
      <w:pPr>
        <w:pStyle w:val="Kop2"/>
        <w:contextualSpacing w:val="0"/>
        <w:rPr>
          <w:lang w:val="nl-NL"/>
        </w:rPr>
      </w:pPr>
      <w:bookmarkStart w:id="19" w:name="_Toc482966539"/>
      <w:r w:rsidRPr="00B535AE">
        <w:rPr>
          <w:lang w:val="nl-NL"/>
        </w:rPr>
        <w:t>5.2. Reviews</w:t>
      </w:r>
      <w:bookmarkEnd w:id="19"/>
    </w:p>
    <w:p w14:paraId="07CF68B3" w14:textId="77777777" w:rsidR="00BB6ABC" w:rsidRPr="00B535AE" w:rsidRDefault="00B535AE">
      <w:pPr>
        <w:rPr>
          <w:lang w:val="nl-NL"/>
        </w:rPr>
      </w:pPr>
      <w:r w:rsidRPr="00B535AE">
        <w:rPr>
          <w:lang w:val="nl-NL"/>
        </w:rPr>
        <w:t>Naast het uitvoeren van de test zelf, moet ook de testcode gewaarborgd worden. Immers, als de tests slagen terwijl de testcode zelf van onvoldoende kwaliteit is, kan er net zo goed niet getest worden. Bij het opleveren van een nieuw stuk testcode moet die eerst gereviewd worden.</w:t>
      </w:r>
    </w:p>
    <w:p w14:paraId="3AF04463" w14:textId="77777777" w:rsidR="00BB6ABC" w:rsidRPr="00B535AE" w:rsidRDefault="00B535AE">
      <w:pPr>
        <w:pStyle w:val="Kop2"/>
        <w:contextualSpacing w:val="0"/>
        <w:rPr>
          <w:lang w:val="nl-NL"/>
        </w:rPr>
      </w:pPr>
      <w:bookmarkStart w:id="20" w:name="_Toc482966540"/>
      <w:r w:rsidRPr="00B535AE">
        <w:rPr>
          <w:lang w:val="nl-NL"/>
        </w:rPr>
        <w:t>5.3. Testuitvoering</w:t>
      </w:r>
      <w:bookmarkEnd w:id="20"/>
    </w:p>
    <w:p w14:paraId="2E7C6DFF" w14:textId="77777777" w:rsidR="00BB6ABC" w:rsidRPr="00B535AE" w:rsidRDefault="00B535AE">
      <w:pPr>
        <w:rPr>
          <w:lang w:val="nl-NL"/>
        </w:rPr>
      </w:pPr>
      <w:r w:rsidRPr="00B535AE">
        <w:rPr>
          <w:lang w:val="nl-NL"/>
        </w:rPr>
        <w:t>Wanneer een nieuwe constraint af is, moet deze eerst g</w:t>
      </w:r>
      <w:r>
        <w:rPr>
          <w:lang w:val="nl-NL"/>
        </w:rPr>
        <w:t xml:space="preserve">etest worden voordat die in de primaire </w:t>
      </w:r>
      <w:r w:rsidRPr="00B535AE">
        <w:rPr>
          <w:lang w:val="nl-NL"/>
        </w:rPr>
        <w:t xml:space="preserve">database komt te staan. Deze tests kunnen uitgevoerd worden in een testdatabase, maar dit kan ook op een lokale database gedaan worden. </w:t>
      </w:r>
    </w:p>
    <w:p w14:paraId="769495EB" w14:textId="77777777" w:rsidR="00BB6ABC" w:rsidRPr="00B535AE" w:rsidRDefault="00BB6ABC">
      <w:pPr>
        <w:rPr>
          <w:lang w:val="nl-NL"/>
        </w:rPr>
      </w:pPr>
    </w:p>
    <w:p w14:paraId="3D4840BF" w14:textId="77777777" w:rsidR="00BB6ABC" w:rsidRPr="00B535AE" w:rsidRDefault="00BB6ABC">
      <w:pPr>
        <w:rPr>
          <w:lang w:val="nl-NL"/>
        </w:rPr>
      </w:pPr>
    </w:p>
    <w:p w14:paraId="17E8BA47" w14:textId="77777777" w:rsidR="00BB6ABC" w:rsidRPr="00B535AE" w:rsidRDefault="00B535AE">
      <w:pPr>
        <w:rPr>
          <w:lang w:val="nl-NL"/>
        </w:rPr>
      </w:pPr>
      <w:r w:rsidRPr="00B535AE">
        <w:rPr>
          <w:lang w:val="nl-NL"/>
        </w:rPr>
        <w:br w:type="page"/>
      </w:r>
    </w:p>
    <w:p w14:paraId="486D97E2" w14:textId="77777777" w:rsidR="00BB6ABC" w:rsidRPr="00B535AE" w:rsidRDefault="00B535AE">
      <w:pPr>
        <w:pStyle w:val="Kop1"/>
        <w:contextualSpacing w:val="0"/>
        <w:rPr>
          <w:lang w:val="nl-NL"/>
        </w:rPr>
      </w:pPr>
      <w:bookmarkStart w:id="21" w:name="_Toc482966541"/>
      <w:r w:rsidRPr="00B535AE">
        <w:rPr>
          <w:lang w:val="nl-NL"/>
        </w:rPr>
        <w:lastRenderedPageBreak/>
        <w:t>6. Tooling en beheer</w:t>
      </w:r>
      <w:bookmarkEnd w:id="21"/>
    </w:p>
    <w:p w14:paraId="2F688C93" w14:textId="77777777" w:rsidR="00BB6ABC" w:rsidRPr="00B535AE" w:rsidRDefault="00B535AE">
      <w:pPr>
        <w:rPr>
          <w:lang w:val="nl-NL"/>
        </w:rPr>
      </w:pPr>
      <w:r w:rsidRPr="00B535AE">
        <w:rPr>
          <w:lang w:val="nl-NL"/>
        </w:rPr>
        <w:t>Dit is nog niet aan de orde gekomen.</w:t>
      </w:r>
    </w:p>
    <w:p w14:paraId="58E5A437" w14:textId="77777777" w:rsidR="00BB6ABC" w:rsidRPr="00B535AE" w:rsidRDefault="00B535AE">
      <w:pPr>
        <w:pStyle w:val="Kop2"/>
        <w:contextualSpacing w:val="0"/>
        <w:rPr>
          <w:lang w:val="nl-NL"/>
        </w:rPr>
      </w:pPr>
      <w:bookmarkStart w:id="22" w:name="_Toc482966542"/>
      <w:r w:rsidRPr="00B535AE">
        <w:rPr>
          <w:lang w:val="nl-NL"/>
        </w:rPr>
        <w:t>6.1. Testtools</w:t>
      </w:r>
      <w:bookmarkEnd w:id="22"/>
    </w:p>
    <w:p w14:paraId="7CD9B063" w14:textId="77777777" w:rsidR="00BB6ABC" w:rsidRPr="00B535AE" w:rsidRDefault="00B535AE">
      <w:pPr>
        <w:rPr>
          <w:lang w:val="nl-NL"/>
        </w:rPr>
      </w:pPr>
      <w:r w:rsidRPr="00B535AE">
        <w:rPr>
          <w:lang w:val="nl-NL"/>
        </w:rPr>
        <w:t>Dit is nog niet aan de orde gekomen.</w:t>
      </w:r>
    </w:p>
    <w:p w14:paraId="4650C112" w14:textId="77777777" w:rsidR="00BB6ABC" w:rsidRPr="00B535AE" w:rsidRDefault="00B535AE">
      <w:pPr>
        <w:pStyle w:val="Kop2"/>
        <w:contextualSpacing w:val="0"/>
        <w:rPr>
          <w:lang w:val="nl-NL"/>
        </w:rPr>
      </w:pPr>
      <w:bookmarkStart w:id="23" w:name="_Toc482966543"/>
      <w:r w:rsidRPr="00B535AE">
        <w:rPr>
          <w:lang w:val="nl-NL"/>
        </w:rPr>
        <w:t>6.2. Bevindingsprocedure</w:t>
      </w:r>
      <w:bookmarkEnd w:id="23"/>
    </w:p>
    <w:p w14:paraId="230BBA2A" w14:textId="77777777" w:rsidR="00BB6ABC" w:rsidRPr="00B535AE" w:rsidRDefault="00B535AE">
      <w:pPr>
        <w:rPr>
          <w:lang w:val="nl-NL"/>
        </w:rPr>
      </w:pPr>
      <w:r w:rsidRPr="00B535AE">
        <w:rPr>
          <w:lang w:val="nl-NL"/>
        </w:rPr>
        <w:t>Dit is nog niet aan de orde gekomen.</w:t>
      </w:r>
    </w:p>
    <w:p w14:paraId="13F1A2F2" w14:textId="77777777" w:rsidR="00BB6ABC" w:rsidRPr="00B535AE" w:rsidRDefault="00BB6ABC">
      <w:pPr>
        <w:rPr>
          <w:lang w:val="nl-NL"/>
        </w:rPr>
      </w:pPr>
    </w:p>
    <w:sectPr w:rsidR="00BB6ABC" w:rsidRPr="00B535AE" w:rsidSect="002D56E2">
      <w:footerReference w:type="default" r:id="rId8"/>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6EB51" w14:textId="77777777" w:rsidR="000879CE" w:rsidRDefault="000879CE" w:rsidP="002D56E2">
      <w:pPr>
        <w:spacing w:line="240" w:lineRule="auto"/>
      </w:pPr>
      <w:r>
        <w:separator/>
      </w:r>
    </w:p>
  </w:endnote>
  <w:endnote w:type="continuationSeparator" w:id="0">
    <w:p w14:paraId="3BFD1C79" w14:textId="77777777" w:rsidR="000879CE" w:rsidRDefault="000879CE" w:rsidP="002D5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042115"/>
      <w:docPartObj>
        <w:docPartGallery w:val="Page Numbers (Bottom of Page)"/>
        <w:docPartUnique/>
      </w:docPartObj>
    </w:sdtPr>
    <w:sdtContent>
      <w:p w14:paraId="07E34C49" w14:textId="28B37524" w:rsidR="002D56E2" w:rsidRDefault="002D56E2">
        <w:pPr>
          <w:pStyle w:val="Voettekst"/>
          <w:jc w:val="right"/>
        </w:pPr>
        <w:r>
          <w:fldChar w:fldCharType="begin"/>
        </w:r>
        <w:r>
          <w:instrText>PAGE   \* MERGEFORMAT</w:instrText>
        </w:r>
        <w:r>
          <w:fldChar w:fldCharType="separate"/>
        </w:r>
        <w:r w:rsidRPr="002D56E2">
          <w:rPr>
            <w:noProof/>
            <w:lang w:val="nl-NL"/>
          </w:rPr>
          <w:t>3</w:t>
        </w:r>
        <w:r>
          <w:fldChar w:fldCharType="end"/>
        </w:r>
      </w:p>
    </w:sdtContent>
  </w:sdt>
  <w:p w14:paraId="7B2AD11E" w14:textId="77777777" w:rsidR="002D56E2" w:rsidRDefault="002D56E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D06CB" w14:textId="77777777" w:rsidR="000879CE" w:rsidRDefault="000879CE" w:rsidP="002D56E2">
      <w:pPr>
        <w:spacing w:line="240" w:lineRule="auto"/>
      </w:pPr>
      <w:r>
        <w:separator/>
      </w:r>
    </w:p>
  </w:footnote>
  <w:footnote w:type="continuationSeparator" w:id="0">
    <w:p w14:paraId="6F804C11" w14:textId="77777777" w:rsidR="000879CE" w:rsidRDefault="000879CE" w:rsidP="002D56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D076B"/>
    <w:multiLevelType w:val="multilevel"/>
    <w:tmpl w:val="85464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D101A1"/>
    <w:multiLevelType w:val="multilevel"/>
    <w:tmpl w:val="765C3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56A72C7"/>
    <w:multiLevelType w:val="multilevel"/>
    <w:tmpl w:val="1A14CB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80155C"/>
    <w:multiLevelType w:val="multilevel"/>
    <w:tmpl w:val="3744B9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DF471F2"/>
    <w:multiLevelType w:val="multilevel"/>
    <w:tmpl w:val="42344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1885125"/>
    <w:multiLevelType w:val="multilevel"/>
    <w:tmpl w:val="66C87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DAC0AD2"/>
    <w:multiLevelType w:val="multilevel"/>
    <w:tmpl w:val="92149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3090C1E"/>
    <w:multiLevelType w:val="multilevel"/>
    <w:tmpl w:val="0974E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78E79AF"/>
    <w:multiLevelType w:val="multilevel"/>
    <w:tmpl w:val="248C6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D5C302C"/>
    <w:multiLevelType w:val="multilevel"/>
    <w:tmpl w:val="8B34C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22C5643"/>
    <w:multiLevelType w:val="multilevel"/>
    <w:tmpl w:val="3EFA7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5"/>
  </w:num>
  <w:num w:numId="3">
    <w:abstractNumId w:val="0"/>
  </w:num>
  <w:num w:numId="4">
    <w:abstractNumId w:val="6"/>
  </w:num>
  <w:num w:numId="5">
    <w:abstractNumId w:val="3"/>
  </w:num>
  <w:num w:numId="6">
    <w:abstractNumId w:val="8"/>
  </w:num>
  <w:num w:numId="7">
    <w:abstractNumId w:val="7"/>
  </w:num>
  <w:num w:numId="8">
    <w:abstractNumId w:val="1"/>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B6ABC"/>
    <w:rsid w:val="000879CE"/>
    <w:rsid w:val="001F3EF7"/>
    <w:rsid w:val="002D56E2"/>
    <w:rsid w:val="00B535AE"/>
    <w:rsid w:val="00BB6A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0316"/>
  <w15:docId w15:val="{6973F8D4-520C-48B3-A6A2-17089BBC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Standaardtabe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Standaardtabel"/>
    <w:tblPr>
      <w:tblStyleRowBandSize w:val="1"/>
      <w:tblStyleColBandSize w:val="1"/>
    </w:tblPr>
  </w:style>
  <w:style w:type="table" w:customStyle="1" w:styleId="a1">
    <w:basedOn w:val="Standaardtabel"/>
    <w:tblPr>
      <w:tblStyleRowBandSize w:val="1"/>
      <w:tblStyleColBandSize w:val="1"/>
    </w:tblPr>
  </w:style>
  <w:style w:type="table" w:customStyle="1" w:styleId="a2">
    <w:basedOn w:val="Standaardtabel"/>
    <w:tblPr>
      <w:tblStyleRowBandSize w:val="1"/>
      <w:tblStyleColBandSize w:val="1"/>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B535AE"/>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35AE"/>
    <w:rPr>
      <w:rFonts w:ascii="Segoe UI" w:hAnsi="Segoe UI" w:cs="Segoe UI"/>
      <w:sz w:val="18"/>
      <w:szCs w:val="18"/>
    </w:rPr>
  </w:style>
  <w:style w:type="paragraph" w:styleId="Inhopg1">
    <w:name w:val="toc 1"/>
    <w:basedOn w:val="Standaard"/>
    <w:next w:val="Standaard"/>
    <w:autoRedefine/>
    <w:uiPriority w:val="39"/>
    <w:unhideWhenUsed/>
    <w:rsid w:val="00B535AE"/>
    <w:pPr>
      <w:spacing w:after="100"/>
    </w:pPr>
  </w:style>
  <w:style w:type="paragraph" w:styleId="Inhopg2">
    <w:name w:val="toc 2"/>
    <w:basedOn w:val="Standaard"/>
    <w:next w:val="Standaard"/>
    <w:autoRedefine/>
    <w:uiPriority w:val="39"/>
    <w:unhideWhenUsed/>
    <w:rsid w:val="00B535AE"/>
    <w:pPr>
      <w:spacing w:after="100"/>
      <w:ind w:left="220"/>
    </w:pPr>
  </w:style>
  <w:style w:type="character" w:styleId="Hyperlink">
    <w:name w:val="Hyperlink"/>
    <w:basedOn w:val="Standaardalinea-lettertype"/>
    <w:uiPriority w:val="99"/>
    <w:unhideWhenUsed/>
    <w:rsid w:val="00B535AE"/>
    <w:rPr>
      <w:color w:val="0563C1" w:themeColor="hyperlink"/>
      <w:u w:val="single"/>
    </w:rPr>
  </w:style>
  <w:style w:type="paragraph" w:styleId="Bijschrift">
    <w:name w:val="caption"/>
    <w:basedOn w:val="Standaard"/>
    <w:next w:val="Standaard"/>
    <w:uiPriority w:val="35"/>
    <w:unhideWhenUsed/>
    <w:qFormat/>
    <w:rsid w:val="001F3EF7"/>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2D56E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D56E2"/>
  </w:style>
  <w:style w:type="paragraph" w:styleId="Voettekst">
    <w:name w:val="footer"/>
    <w:basedOn w:val="Standaard"/>
    <w:link w:val="VoettekstChar"/>
    <w:uiPriority w:val="99"/>
    <w:unhideWhenUsed/>
    <w:rsid w:val="002D56E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D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88558-9061-4941-81F2-897E4770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1397</Words>
  <Characters>7688</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van Burik</cp:lastModifiedBy>
  <cp:revision>4</cp:revision>
  <dcterms:created xsi:type="dcterms:W3CDTF">2017-05-19T11:43:00Z</dcterms:created>
  <dcterms:modified xsi:type="dcterms:W3CDTF">2017-05-19T13:19:00Z</dcterms:modified>
</cp:coreProperties>
</file>