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93B6" w14:textId="53C45843" w:rsidR="009E4ED1" w:rsidRDefault="005732AF" w:rsidP="005732AF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Solution: DS Test</w:t>
      </w:r>
    </w:p>
    <w:p w14:paraId="3CB0A79D" w14:textId="77777777" w:rsidR="005732AF" w:rsidRDefault="005732AF" w:rsidP="005732AF">
      <w:pPr>
        <w:rPr>
          <w:rFonts w:ascii="Times New Roman" w:hAnsi="Times New Roman" w:cs="Times New Roman"/>
          <w:sz w:val="24"/>
          <w:szCs w:val="24"/>
        </w:rPr>
      </w:pPr>
    </w:p>
    <w:p w14:paraId="3AA34243" w14:textId="5AA5A9A5" w:rsidR="005732AF" w:rsidRPr="007D5AC9" w:rsidRDefault="005732AF" w:rsidP="00EB0BC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A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Objective: Binary Classification</w:t>
      </w:r>
    </w:p>
    <w:p w14:paraId="72984AE0" w14:textId="1B00AABA" w:rsidR="00E20BF5" w:rsidRDefault="005732AF" w:rsidP="005732AF">
      <w:pPr>
        <w:rPr>
          <w:rFonts w:ascii="Times New Roman" w:hAnsi="Times New Roman" w:cs="Times New Roman"/>
          <w:sz w:val="24"/>
          <w:szCs w:val="24"/>
        </w:rPr>
      </w:pPr>
      <w:r w:rsidRPr="007D5AC9">
        <w:rPr>
          <w:rStyle w:val="Heading1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 Information:</w:t>
      </w:r>
      <w:r w:rsidRPr="007D5A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set consists of 43 variables, 8 of which are categorical.</w:t>
      </w:r>
    </w:p>
    <w:p w14:paraId="7F00331C" w14:textId="77777777" w:rsidR="00E20BF5" w:rsidRPr="00230985" w:rsidRDefault="00E20BF5" w:rsidP="0023098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309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Preprocessing</w:t>
      </w:r>
    </w:p>
    <w:p w14:paraId="2995995C" w14:textId="4C935CA0" w:rsidR="00E20BF5" w:rsidRPr="00E20BF5" w:rsidRDefault="00E20BF5" w:rsidP="00E2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0BF5">
        <w:rPr>
          <w:rFonts w:ascii="Times New Roman" w:hAnsi="Times New Roman" w:cs="Times New Roman"/>
          <w:sz w:val="24"/>
          <w:szCs w:val="24"/>
        </w:rPr>
        <w:t>Removed the columns that had more than 30% of the nan value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D6E923" w14:textId="4549050A" w:rsidR="00E20BF5" w:rsidRPr="00E20BF5" w:rsidRDefault="00E20BF5" w:rsidP="00E2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that had more than 1 Nan value were also removed.</w:t>
      </w:r>
    </w:p>
    <w:p w14:paraId="1D5735B0" w14:textId="2626A445" w:rsidR="00E20BF5" w:rsidRPr="00E20BF5" w:rsidRDefault="00E20BF5" w:rsidP="00E2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of the Nan values were replaced by mean of their respective column</w:t>
      </w:r>
      <w:r w:rsidR="007D5AC9">
        <w:rPr>
          <w:rFonts w:ascii="Times New Roman" w:hAnsi="Times New Roman" w:cs="Times New Roman"/>
          <w:sz w:val="24"/>
          <w:szCs w:val="24"/>
        </w:rPr>
        <w:t xml:space="preserve"> mean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A6ADAF" w14:textId="1D950E98" w:rsidR="00E20BF5" w:rsidRPr="00E20BF5" w:rsidRDefault="00E20BF5" w:rsidP="00E2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percentage of Data retained was 86.03%</w:t>
      </w:r>
    </w:p>
    <w:p w14:paraId="4386ADD7" w14:textId="77777777" w:rsidR="00622488" w:rsidRDefault="00622488" w:rsidP="00E20BF5">
      <w:pPr>
        <w:rPr>
          <w:rFonts w:ascii="Times New Roman" w:hAnsi="Times New Roman" w:cs="Times New Roman"/>
          <w:b/>
          <w:bCs/>
          <w:sz w:val="24"/>
          <w:szCs w:val="24"/>
        </w:rPr>
        <w:sectPr w:rsidR="00622488" w:rsidSect="005732A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2680FA0" w14:textId="27D1C5EB" w:rsidR="00E20BF5" w:rsidRPr="00230985" w:rsidRDefault="00E20BF5" w:rsidP="0023098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309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Working on Outliers</w:t>
      </w:r>
    </w:p>
    <w:p w14:paraId="387582FA" w14:textId="6708EA48" w:rsidR="00E20BF5" w:rsidRPr="00E20BF5" w:rsidRDefault="00E20BF5" w:rsidP="00E20B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value outside the range of [mean-3*std, mean+3*std] was considered as an outlier and was replaced by their respective column mean.</w:t>
      </w:r>
    </w:p>
    <w:p w14:paraId="20C7DEBC" w14:textId="77777777" w:rsidR="00622488" w:rsidRDefault="00622488" w:rsidP="00622488">
      <w:pPr>
        <w:rPr>
          <w:rFonts w:ascii="Times New Roman" w:hAnsi="Times New Roman" w:cs="Times New Roman"/>
          <w:b/>
          <w:bCs/>
          <w:sz w:val="24"/>
          <w:szCs w:val="24"/>
        </w:rPr>
        <w:sectPr w:rsidR="00622488" w:rsidSect="0062248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8F8A5B9" w14:textId="16527628" w:rsidR="00622488" w:rsidRPr="0000643E" w:rsidRDefault="00E20BF5" w:rsidP="0000643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64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Model Selection</w:t>
      </w:r>
    </w:p>
    <w:p w14:paraId="066A161B" w14:textId="08E32311" w:rsidR="00E20BF5" w:rsidRDefault="00E20BF5" w:rsidP="00E2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significant class imbalance was seen in the data with {0 : 20201, 1 : </w:t>
      </w:r>
      <w:r w:rsidR="00622488">
        <w:rPr>
          <w:rFonts w:ascii="Times New Roman" w:hAnsi="Times New Roman" w:cs="Times New Roman"/>
          <w:sz w:val="24"/>
          <w:szCs w:val="24"/>
        </w:rPr>
        <w:t>8333}. Class weights are calculated accordingly.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20F37F" w14:textId="1F6A7086" w:rsidR="009D45E1" w:rsidRDefault="009D45E1" w:rsidP="00E2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function named; </w:t>
      </w:r>
      <w:r w:rsidRPr="0000643E">
        <w:rPr>
          <w:rFonts w:ascii="Times New Roman" w:hAnsi="Times New Roman" w:cs="Times New Roman"/>
          <w:i/>
          <w:iCs/>
          <w:sz w:val="24"/>
          <w:szCs w:val="24"/>
        </w:rPr>
        <w:t>train_models_and_evaluate</w:t>
      </w:r>
      <w:r>
        <w:rPr>
          <w:rFonts w:ascii="Times New Roman" w:hAnsi="Times New Roman" w:cs="Times New Roman"/>
          <w:sz w:val="24"/>
          <w:szCs w:val="24"/>
        </w:rPr>
        <w:t xml:space="preserve">, was created that took input variables and output targets, scaled the numerical </w:t>
      </w:r>
      <w:r w:rsidR="00EE4C31">
        <w:rPr>
          <w:rFonts w:ascii="Times New Roman" w:hAnsi="Times New Roman" w:cs="Times New Roman"/>
          <w:sz w:val="24"/>
          <w:szCs w:val="24"/>
        </w:rPr>
        <w:t>features,</w:t>
      </w:r>
      <w:r>
        <w:rPr>
          <w:rFonts w:ascii="Times New Roman" w:hAnsi="Times New Roman" w:cs="Times New Roman"/>
          <w:sz w:val="24"/>
          <w:szCs w:val="24"/>
        </w:rPr>
        <w:t xml:space="preserve"> and fed into four classification models i.e., Support Vector Machines, Random Forest Classifier, Gradient Boosting Classifier, XGBoost Classifier. The feature selection and engineering was done in </w:t>
      </w:r>
      <w:r w:rsidR="00EE4C31">
        <w:rPr>
          <w:rFonts w:ascii="Times New Roman" w:hAnsi="Times New Roman" w:cs="Times New Roman"/>
          <w:sz w:val="24"/>
          <w:szCs w:val="24"/>
        </w:rPr>
        <w:t>the following</w:t>
      </w:r>
      <w:r>
        <w:rPr>
          <w:rFonts w:ascii="Times New Roman" w:hAnsi="Times New Roman" w:cs="Times New Roman"/>
          <w:sz w:val="24"/>
          <w:szCs w:val="24"/>
        </w:rPr>
        <w:t xml:space="preserve"> four ways and their performance were noted by passing it to the </w:t>
      </w:r>
      <w:r w:rsidRPr="0000643E">
        <w:rPr>
          <w:rFonts w:ascii="Times New Roman" w:hAnsi="Times New Roman" w:cs="Times New Roman"/>
          <w:i/>
          <w:iCs/>
          <w:sz w:val="24"/>
          <w:szCs w:val="24"/>
        </w:rPr>
        <w:t>train_models_and_evaluate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function.</w:t>
      </w:r>
    </w:p>
    <w:p w14:paraId="17AAD3F8" w14:textId="3F3B7C80" w:rsidR="009D45E1" w:rsidRDefault="00622488" w:rsidP="009D45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D45E1">
        <w:rPr>
          <w:rFonts w:ascii="Times New Roman" w:hAnsi="Times New Roman" w:cs="Times New Roman"/>
          <w:sz w:val="24"/>
          <w:szCs w:val="24"/>
        </w:rPr>
        <w:t>All features with non-zero</w:t>
      </w:r>
      <w:r w:rsidR="00230985" w:rsidRPr="009D45E1">
        <w:rPr>
          <w:rFonts w:ascii="Times New Roman" w:hAnsi="Times New Roman" w:cs="Times New Roman"/>
          <w:sz w:val="24"/>
          <w:szCs w:val="24"/>
        </w:rPr>
        <w:t xml:space="preserve"> variance were </w:t>
      </w:r>
      <w:r w:rsidR="009D45E1">
        <w:rPr>
          <w:rFonts w:ascii="Times New Roman" w:hAnsi="Times New Roman" w:cs="Times New Roman"/>
          <w:sz w:val="24"/>
          <w:szCs w:val="24"/>
        </w:rPr>
        <w:t>selected.</w:t>
      </w:r>
    </w:p>
    <w:p w14:paraId="4844A0C6" w14:textId="3BF0A9AB" w:rsidR="009D45E1" w:rsidRDefault="009D45E1" w:rsidP="009D45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top 10 features were selected using Chi Square feature selection.</w:t>
      </w:r>
    </w:p>
    <w:p w14:paraId="29072CFE" w14:textId="594A2189" w:rsidR="009D45E1" w:rsidRDefault="009D45E1" w:rsidP="009D45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 10 features were selected using Mutual Information Gain for </w:t>
      </w:r>
      <w:r w:rsidR="00A82474">
        <w:rPr>
          <w:rFonts w:ascii="Times New Roman" w:hAnsi="Times New Roman" w:cs="Times New Roman"/>
          <w:sz w:val="24"/>
          <w:szCs w:val="24"/>
        </w:rPr>
        <w:t>classification.</w:t>
      </w:r>
    </w:p>
    <w:p w14:paraId="5E977FB7" w14:textId="4B2D6EA3" w:rsidR="00A82474" w:rsidRDefault="00A82474" w:rsidP="009D45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 component analysis was done bringing features to 10 dimensions.</w:t>
      </w:r>
    </w:p>
    <w:p w14:paraId="22DFB571" w14:textId="0954E9E3" w:rsidR="00A82474" w:rsidRDefault="00A82474" w:rsidP="00A82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best performance model, Gradient Boosting Classifier, </w:t>
      </w:r>
      <w:r w:rsidR="00EE4C31">
        <w:rPr>
          <w:rFonts w:ascii="Times New Roman" w:hAnsi="Times New Roman" w:cs="Times New Roman"/>
          <w:sz w:val="24"/>
          <w:szCs w:val="24"/>
        </w:rPr>
        <w:t>with all features, performs best with Test ROC</w:t>
      </w:r>
      <w:r w:rsidR="00405A79">
        <w:rPr>
          <w:rFonts w:ascii="Times New Roman" w:hAnsi="Times New Roman" w:cs="Times New Roman"/>
          <w:sz w:val="24"/>
          <w:szCs w:val="24"/>
        </w:rPr>
        <w:t>-AUC</w:t>
      </w:r>
      <w:r w:rsidR="00EE4C31">
        <w:rPr>
          <w:rFonts w:ascii="Times New Roman" w:hAnsi="Times New Roman" w:cs="Times New Roman"/>
          <w:sz w:val="24"/>
          <w:szCs w:val="24"/>
        </w:rPr>
        <w:t xml:space="preserve"> score of 0.73.</w:t>
      </w:r>
    </w:p>
    <w:p w14:paraId="7FD13E93" w14:textId="5698744C" w:rsidR="00EE4C31" w:rsidRDefault="00EE4C31" w:rsidP="00EE4C31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4C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Hyper-parameter Tuning</w:t>
      </w:r>
    </w:p>
    <w:p w14:paraId="573FBBBC" w14:textId="7B1FC42C" w:rsidR="00EE4C31" w:rsidRDefault="00EE4C31" w:rsidP="00EE4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hyper-parameters were further trained to find </w:t>
      </w:r>
      <w:r w:rsidR="00EB0BCE">
        <w:rPr>
          <w:rFonts w:ascii="Times New Roman" w:hAnsi="Times New Roman" w:cs="Times New Roman"/>
          <w:sz w:val="24"/>
          <w:szCs w:val="24"/>
        </w:rPr>
        <w:t>the best</w:t>
      </w:r>
      <w:r>
        <w:rPr>
          <w:rFonts w:ascii="Times New Roman" w:hAnsi="Times New Roman" w:cs="Times New Roman"/>
          <w:sz w:val="24"/>
          <w:szCs w:val="24"/>
        </w:rPr>
        <w:t xml:space="preserve"> hyper-parameters using GridSearchCV. The tuned parameters were: </w:t>
      </w:r>
    </w:p>
    <w:p w14:paraId="2797F13C" w14:textId="5C264756" w:rsidR="00EE4C31" w:rsidRDefault="00EE4C31" w:rsidP="00EE4C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E4C31">
        <w:rPr>
          <w:rFonts w:ascii="Times New Roman" w:hAnsi="Times New Roman" w:cs="Times New Roman"/>
          <w:sz w:val="24"/>
          <w:szCs w:val="24"/>
        </w:rPr>
        <w:t xml:space="preserve">subsample: </w:t>
      </w:r>
      <w:r>
        <w:rPr>
          <w:rFonts w:ascii="Times New Roman" w:hAnsi="Times New Roman" w:cs="Times New Roman"/>
          <w:sz w:val="24"/>
          <w:szCs w:val="24"/>
        </w:rPr>
        <w:t xml:space="preserve">The proportion of samples to use for creating </w:t>
      </w:r>
      <w:r w:rsidR="00EB0BCE">
        <w:rPr>
          <w:rFonts w:ascii="Times New Roman" w:hAnsi="Times New Roman" w:cs="Times New Roman"/>
          <w:sz w:val="24"/>
          <w:szCs w:val="24"/>
        </w:rPr>
        <w:t>individual base learners.</w:t>
      </w:r>
    </w:p>
    <w:p w14:paraId="7F983220" w14:textId="438BA06F" w:rsidR="00EB0BCE" w:rsidRDefault="00EB0BCE" w:rsidP="00EE4C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n_estimators: The number of boosting stages to perform.</w:t>
      </w:r>
    </w:p>
    <w:p w14:paraId="51E954D4" w14:textId="3DC5AD4D" w:rsidR="00EB0BCE" w:rsidRPr="00EB0BCE" w:rsidRDefault="00EB0BCE" w:rsidP="00EB0BC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0B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Training with best parameters and predicting.</w:t>
      </w:r>
    </w:p>
    <w:p w14:paraId="4F5584A2" w14:textId="651BCBDB" w:rsidR="00EB0BCE" w:rsidRDefault="00EB0BCE" w:rsidP="00EB0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function named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training_GBC </w:t>
      </w:r>
      <w:r>
        <w:rPr>
          <w:rFonts w:ascii="Times New Roman" w:hAnsi="Times New Roman" w:cs="Times New Roman"/>
          <w:sz w:val="24"/>
          <w:szCs w:val="24"/>
        </w:rPr>
        <w:t>the model was trained with the best parameters we got from hyper-parameter tuning.</w:t>
      </w:r>
      <w:r w:rsidR="00405A79">
        <w:rPr>
          <w:rFonts w:ascii="Times New Roman" w:hAnsi="Times New Roman" w:cs="Times New Roman"/>
          <w:sz w:val="24"/>
          <w:szCs w:val="24"/>
        </w:rPr>
        <w:t xml:space="preserve"> The training and testing ROC-AUC score for tuned model was 0.78 and 0.75 respectively.</w:t>
      </w:r>
    </w:p>
    <w:p w14:paraId="44FFA914" w14:textId="044590F1" w:rsidR="00EB0BCE" w:rsidRPr="00EB0BCE" w:rsidRDefault="00EB0BCE" w:rsidP="00EB0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then named </w:t>
      </w:r>
      <w:r>
        <w:rPr>
          <w:rFonts w:ascii="Times New Roman" w:hAnsi="Times New Roman" w:cs="Times New Roman"/>
          <w:i/>
          <w:iCs/>
          <w:sz w:val="24"/>
          <w:szCs w:val="24"/>
        </w:rPr>
        <w:t>predicting</w:t>
      </w:r>
      <w:r>
        <w:rPr>
          <w:rFonts w:ascii="Times New Roman" w:hAnsi="Times New Roman" w:cs="Times New Roman"/>
          <w:sz w:val="24"/>
          <w:szCs w:val="24"/>
        </w:rPr>
        <w:t xml:space="preserve"> was used to get the final outcomes.</w:t>
      </w:r>
    </w:p>
    <w:p w14:paraId="78F942B3" w14:textId="77777777" w:rsidR="00622488" w:rsidRPr="00622488" w:rsidRDefault="00622488" w:rsidP="006224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22488" w:rsidRPr="00622488" w:rsidSect="0062248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6852"/>
    <w:multiLevelType w:val="hybridMultilevel"/>
    <w:tmpl w:val="A2AA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D5DCE"/>
    <w:multiLevelType w:val="hybridMultilevel"/>
    <w:tmpl w:val="33FCD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30EFE"/>
    <w:multiLevelType w:val="hybridMultilevel"/>
    <w:tmpl w:val="BEEE5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934276"/>
    <w:multiLevelType w:val="hybridMultilevel"/>
    <w:tmpl w:val="DC288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01023"/>
    <w:multiLevelType w:val="hybridMultilevel"/>
    <w:tmpl w:val="83388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16AFD"/>
    <w:multiLevelType w:val="hybridMultilevel"/>
    <w:tmpl w:val="5C82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B442E"/>
    <w:multiLevelType w:val="hybridMultilevel"/>
    <w:tmpl w:val="9A38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2075B"/>
    <w:multiLevelType w:val="hybridMultilevel"/>
    <w:tmpl w:val="AB265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13716"/>
    <w:multiLevelType w:val="hybridMultilevel"/>
    <w:tmpl w:val="E904D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9162826">
    <w:abstractNumId w:val="3"/>
  </w:num>
  <w:num w:numId="2" w16cid:durableId="816187551">
    <w:abstractNumId w:val="8"/>
  </w:num>
  <w:num w:numId="3" w16cid:durableId="1039747228">
    <w:abstractNumId w:val="7"/>
  </w:num>
  <w:num w:numId="4" w16cid:durableId="1850951578">
    <w:abstractNumId w:val="1"/>
  </w:num>
  <w:num w:numId="5" w16cid:durableId="392507962">
    <w:abstractNumId w:val="0"/>
  </w:num>
  <w:num w:numId="6" w16cid:durableId="1426029423">
    <w:abstractNumId w:val="4"/>
  </w:num>
  <w:num w:numId="7" w16cid:durableId="1887789677">
    <w:abstractNumId w:val="2"/>
  </w:num>
  <w:num w:numId="8" w16cid:durableId="1305819718">
    <w:abstractNumId w:val="6"/>
  </w:num>
  <w:num w:numId="9" w16cid:durableId="1318191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AF"/>
    <w:rsid w:val="0000643E"/>
    <w:rsid w:val="00230985"/>
    <w:rsid w:val="00405A79"/>
    <w:rsid w:val="004A715C"/>
    <w:rsid w:val="004F6A5D"/>
    <w:rsid w:val="005732AF"/>
    <w:rsid w:val="00622488"/>
    <w:rsid w:val="007D5AC9"/>
    <w:rsid w:val="00982EDE"/>
    <w:rsid w:val="009D45E1"/>
    <w:rsid w:val="00A82474"/>
    <w:rsid w:val="00AA00CF"/>
    <w:rsid w:val="00E20BF5"/>
    <w:rsid w:val="00EB0BCE"/>
    <w:rsid w:val="00EE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9B34"/>
  <w15:chartTrackingRefBased/>
  <w15:docId w15:val="{CFB743B4-867B-4690-8BE5-42534917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0B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0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Maurya</dc:creator>
  <cp:keywords/>
  <dc:description/>
  <cp:lastModifiedBy>R Maurya</cp:lastModifiedBy>
  <cp:revision>2</cp:revision>
  <dcterms:created xsi:type="dcterms:W3CDTF">2023-07-08T14:29:00Z</dcterms:created>
  <dcterms:modified xsi:type="dcterms:W3CDTF">2023-07-08T18:10:00Z</dcterms:modified>
</cp:coreProperties>
</file>