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Victor Ramos dos Santos Dias                                         Nº 12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99915-1681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victorramosdossantosdias333@gmail.com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4º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562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AGENDAMENTO DE ELETRO AUTOMAÇÃO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Corpodotexto"/>
              <w:spacing w:before="0" w:after="16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zh-CN" w:bidi="ar-SA"/>
              </w:rPr>
              <w:t>Seja bem-vindo ao nosso inovador e intuitivo sistema de agendamento online, onde a praticidade encontra a eficiência. Nosso objetivo é proporcionar uma experiência única tanto para clientes quanto para funcionários, oferecendo não apenas a comodidade de marcar horários de forma simples e rápida, mas também a oportunidade de uma gestão de tempo</w:t>
            </w:r>
          </w:p>
          <w:p>
            <w:pPr>
              <w:pStyle w:val="Corpodotexto"/>
              <w:widowControl/>
              <w:spacing w:before="0" w:after="0"/>
              <w:ind w:left="0" w:right="0" w:hanging="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ascii="Inter Variable;Inter Fallback" w:hAnsi="Inter Variable;Inter Fallback"/>
                <w:b w:val="false"/>
                <w:i w:val="false"/>
                <w:caps w:val="false"/>
                <w:smallCaps w:val="false"/>
                <w:color w:val="121512"/>
                <w:spacing w:val="0"/>
                <w:sz w:val="24"/>
              </w:rPr>
              <w:t>Com a nossa plataforma, os clientes têm a liberdade de agendar serviços conforme sua conveniência, enquanto os funcionários podem organizar sua agenda de forma eficiente, garantindo a qualidade na entrega dos trabalhos dentro do prazo estipulado.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Percebo que os funcionários estão enfrentando dificuldades em organizar seus clientes, e acredito que agendamentos mais específicos podem ser uma solução eficaz para essa questão. Ao agendar um horário com mais detalhes, como o motivo da consulta, o tempo necessário e os documentos ou materiais que o cliente precisa trazer.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Conforme o </w:t>
            </w:r>
            <w:r>
              <w:rPr/>
              <w:t>OpenAI</w:t>
            </w:r>
            <w:r>
              <w:rPr>
                <w:rFonts w:cs="Arial" w:ascii="Arial" w:hAnsi="Arial"/>
              </w:rPr>
              <w:t xml:space="preserve"> (2024), melhorar a organização: Evitar atrasos e imprevistos: Com informações precisas sobre o que será tratado na consulta, podemos estimar o tempo necessário com maior exatidão, evitando atrasos e otimizando o tempo de todos. Atender às necessidades do client</w:t>
            </w:r>
            <w:bookmarkStart w:id="0" w:name="_GoBack"/>
            <w:bookmarkEnd w:id="0"/>
            <w:r>
              <w:rPr>
                <w:rFonts w:cs="Arial" w:ascii="Arial" w:hAnsi="Arial"/>
              </w:rPr>
              <w:t>e de forma mais eficiente: Ao saber o que o cliente precisa, podemos preparar os materiais e documentos necessários com antecedência, garantindo um atendimento mais rápido e eficiente.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Reduzir o estresse e a carga de trabalho: Saber com antecedência o que será tratado na consulta diminui a necessidade de improvisação e o estresse da equipe, permitindo um atendimento mais tranquilo e eficaz.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Ajudar o meu chefe a se organizar melhor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Style w:val="Nfase"/>
                <w:rFonts w:cs="Arial" w:ascii="Arial" w:hAnsi="Arial"/>
                <w:color w:val="424242"/>
                <w:shd w:fill="FFFFFF" w:val="clear"/>
              </w:rPr>
              <w:t>OpenAI. "ChatGPT é uma inteligência artificial de linguagem natural desenvolvida pela OpenAI, que usa uma arquitetura de rede neural para gerar respostas a perguntas feitas por usuários." Acesso em 18 de abril de 2023. (</w:t>
            </w:r>
            <w:hyperlink r:id="rId3">
              <w:r>
                <w:rPr>
                  <w:rStyle w:val="LinkdaInternet"/>
                  <w:rFonts w:cs="Arial" w:ascii="Arial" w:hAnsi="Arial"/>
                  <w:i/>
                  <w:iCs/>
                  <w:color w:val="000000"/>
                  <w:highlight w:val="white"/>
                </w:rPr>
                <w:t>https://openai.com/blog/chat-gpt-3-launch/</w:t>
              </w:r>
            </w:hyperlink>
            <w:r>
              <w:rPr>
                <w:rStyle w:val="Nfase"/>
                <w:rFonts w:cs="Arial" w:ascii="Arial" w:hAnsi="Arial"/>
                <w:color w:val="424242"/>
                <w:shd w:fill="FFFFFF" w:val="clear"/>
              </w:rPr>
              <w:t>)</w:t>
            </w:r>
          </w:p>
          <w:p>
            <w:pPr>
              <w:pStyle w:val="Normal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Style w:val="LinkdaInternet"/>
                <w:rFonts w:cs="Arial" w:ascii="Arial" w:hAnsi="Arial"/>
                <w:color w:val="2D93EE"/>
                <w:highlight w:val="white"/>
              </w:rPr>
              <w:t>Google acadêmico</w:t>
            </w:r>
          </w:p>
          <w:p>
            <w:pPr>
              <w:pStyle w:val="Normal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Style w:val="LinkdaInternet"/>
                <w:rFonts w:cs="Arial" w:ascii="Arial" w:hAnsi="Arial"/>
                <w:color w:val="2D93EE"/>
                <w:highlight w:val="white"/>
              </w:rPr>
              <w:t>OpenAI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Style w:val="LinkdaInternet"/>
                <w:rFonts w:cs="Arial" w:ascii="Arial" w:hAnsi="Arial"/>
                <w:color w:val="2D93EE"/>
                <w:highlight w:val="white"/>
              </w:rPr>
              <w:t>ChatGPT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4"/>
        <w:gridCol w:w="2487"/>
        <w:gridCol w:w="1744"/>
      </w:tblGrid>
      <w:tr>
        <w:trPr/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5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 Variable">
    <w:altName w:val="Inter Fallback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4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Nfase">
    <w:name w:val="Ênfase"/>
    <w:basedOn w:val="DefaultParagraphFont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ai.com/blog/chat-gpt-3-launch/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LibreOffice/6.4.7.2$Linux_X86_64 LibreOffice_project/40$Build-2</Application>
  <Pages>6</Pages>
  <Words>406</Words>
  <Characters>2369</Characters>
  <CharactersWithSpaces>2915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2024-03-22T07:52:32Z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