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51F5" w14:textId="77777777" w:rsidR="00E51C81" w:rsidRPr="00E51C81" w:rsidRDefault="00E51C81" w:rsidP="00E51C81">
      <w:pPr>
        <w:jc w:val="center"/>
        <w:rPr>
          <w:b/>
          <w:bCs/>
          <w:u w:val="single"/>
        </w:rPr>
      </w:pPr>
      <w:r w:rsidRPr="00E51C81">
        <w:rPr>
          <w:b/>
          <w:bCs/>
          <w:u w:val="single"/>
        </w:rPr>
        <w:t>Informe Médico</w:t>
      </w:r>
    </w:p>
    <w:p w14:paraId="45D81119" w14:textId="77777777" w:rsidR="00E51C81" w:rsidRDefault="00E51C81" w:rsidP="00E51C81"/>
    <w:p w14:paraId="0D14D7E8" w14:textId="77777777" w:rsidR="00E51C81" w:rsidRDefault="00E51C81" w:rsidP="00E51C81">
      <w:r w:rsidRPr="00E51C81">
        <w:rPr>
          <w:b/>
          <w:bCs/>
        </w:rPr>
        <w:t>Paciente:</w:t>
      </w:r>
      <w:r>
        <w:t xml:space="preserve"> Rodrigo Villena</w:t>
      </w:r>
    </w:p>
    <w:p w14:paraId="73ABA15D" w14:textId="77777777" w:rsidR="00E51C81" w:rsidRDefault="00E51C81" w:rsidP="00E51C81">
      <w:r w:rsidRPr="00E51C81">
        <w:rPr>
          <w:b/>
          <w:bCs/>
        </w:rPr>
        <w:t>Diagnóstico:</w:t>
      </w:r>
      <w:r>
        <w:t xml:space="preserve"> Enfermedad de Crohn</w:t>
      </w:r>
    </w:p>
    <w:p w14:paraId="5ECC928B" w14:textId="1A5A74EF" w:rsidR="00E51C81" w:rsidRDefault="00E51C81" w:rsidP="00E51C81">
      <w:r w:rsidRPr="00E51C81">
        <w:rPr>
          <w:b/>
          <w:bCs/>
        </w:rPr>
        <w:t>Tratamiento indicado:</w:t>
      </w:r>
      <w:r>
        <w:t xml:space="preserve"> Infliximab (anti-TNF)</w:t>
      </w:r>
    </w:p>
    <w:p w14:paraId="7D24CBDF" w14:textId="299A48D4" w:rsidR="00E51C81" w:rsidRDefault="00E51C81" w:rsidP="00E51C81">
      <w:r>
        <w:t xml:space="preserve">En mi calidad de médico tratante, certifico que </w:t>
      </w:r>
      <w:r w:rsidR="00E54485">
        <w:t>Rodrigo Villena</w:t>
      </w:r>
      <w:r>
        <w:t>, RUN 21.326.466-4, fue diagnosticado(a) con Enfermedad de Crohn fistulizante ileocolónica (CIE-10 K50.x) el 12 de agosto de 2025. Se encuentra en tratamiento con infliximab 10 mg/kg EV, con inducción (semanas 0, 2 y 6) y mantención cada 8 semanas. Según evolución, puede requerir intensificación (intervalos 4–6 semanas y/o aumento de dosis). La terapia exige administración en centro habilitado, con controles clínicos y de laboratorio periódicos y disponibilidad de manejo oportuno de brotes/complicaciones.</w:t>
      </w:r>
    </w:p>
    <w:p w14:paraId="5E452D08" w14:textId="5E140B6D" w:rsidR="00E51C81" w:rsidRDefault="00E51C81" w:rsidP="00E51C81">
      <w:r>
        <w:t>Por el carácter crónico de la enfermedad, la vía endovenosa del biológico y los controles requeridos, el/la paciente está médicamente imposibilitado(a) de viajar fuera de Chile por períodos superiores a 2 meses consecutivos, pudiendo el límite ser menor si se intensifica el esquema</w:t>
      </w:r>
      <w:r w:rsidR="00E54485">
        <w:t>.</w:t>
      </w:r>
    </w:p>
    <w:p w14:paraId="421F6EA9" w14:textId="77777777" w:rsidR="00E51C81" w:rsidRDefault="00E51C81" w:rsidP="00E51C81"/>
    <w:p w14:paraId="0800CB73" w14:textId="3A89FE4D" w:rsidR="00E51C81" w:rsidRDefault="00E51C81" w:rsidP="00E51C81">
      <w:r>
        <w:t>Atentamente,</w:t>
      </w:r>
    </w:p>
    <w:p w14:paraId="7D0B32D3" w14:textId="2189B24D" w:rsidR="00E51C81" w:rsidRPr="00E51C81" w:rsidRDefault="00E51C81" w:rsidP="00E51C81">
      <w:pPr>
        <w:rPr>
          <w:b/>
          <w:bCs/>
        </w:rPr>
      </w:pPr>
      <w:r w:rsidRPr="00E51C81">
        <w:rPr>
          <w:b/>
          <w:bCs/>
        </w:rPr>
        <w:t>Dr. Rodrigo Quera</w:t>
      </w:r>
    </w:p>
    <w:sectPr w:rsidR="00E51C81" w:rsidRPr="00E51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81"/>
    <w:rsid w:val="00223255"/>
    <w:rsid w:val="0055167A"/>
    <w:rsid w:val="006B74B5"/>
    <w:rsid w:val="009856DC"/>
    <w:rsid w:val="00A072AC"/>
    <w:rsid w:val="00D402AD"/>
    <w:rsid w:val="00E51C81"/>
    <w:rsid w:val="00E5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9EED"/>
  <w15:chartTrackingRefBased/>
  <w15:docId w15:val="{5286D036-C778-41BA-AB1F-BD93101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C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C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C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villena</dc:creator>
  <cp:keywords/>
  <dc:description/>
  <cp:lastModifiedBy>Rodrigo Villena</cp:lastModifiedBy>
  <cp:revision>2</cp:revision>
  <dcterms:created xsi:type="dcterms:W3CDTF">2025-10-09T00:23:00Z</dcterms:created>
  <dcterms:modified xsi:type="dcterms:W3CDTF">2025-10-09T00:23:00Z</dcterms:modified>
</cp:coreProperties>
</file>