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A869" w14:textId="329DD088" w:rsidR="00EE547E" w:rsidRDefault="00EF78CE" w:rsidP="00EE547E">
      <w:pPr>
        <w:pStyle w:val="Title"/>
      </w:pPr>
      <w:r>
        <w:t>Smart Point Tool</w:t>
      </w:r>
      <w:r w:rsidR="003C25E4">
        <w:t xml:space="preserve"> Comments</w:t>
      </w:r>
    </w:p>
    <w:sdt>
      <w:sdtPr>
        <w:id w:val="-198469396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6F86678" w14:textId="06A08390" w:rsidR="00EE547E" w:rsidRDefault="00EE547E">
          <w:pPr>
            <w:pStyle w:val="TOCHeading"/>
          </w:pPr>
          <w:r>
            <w:t>Table of Contents</w:t>
          </w:r>
        </w:p>
        <w:p w14:paraId="45AE9D6E" w14:textId="2E7709FD" w:rsidR="00B25011" w:rsidRDefault="00EE547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5263884" w:history="1">
            <w:r w:rsidR="00B25011" w:rsidRPr="0072622A">
              <w:rPr>
                <w:rStyle w:val="Hyperlink"/>
                <w:noProof/>
              </w:rPr>
              <w:t>Uploading own set of points for validation</w:t>
            </w:r>
            <w:r w:rsidR="00B25011">
              <w:rPr>
                <w:noProof/>
                <w:webHidden/>
              </w:rPr>
              <w:tab/>
            </w:r>
            <w:r w:rsidR="00B25011">
              <w:rPr>
                <w:noProof/>
                <w:webHidden/>
              </w:rPr>
              <w:fldChar w:fldCharType="begin"/>
            </w:r>
            <w:r w:rsidR="00B25011">
              <w:rPr>
                <w:noProof/>
                <w:webHidden/>
              </w:rPr>
              <w:instrText xml:space="preserve"> PAGEREF _Toc225263884 \h </w:instrText>
            </w:r>
            <w:r w:rsidR="00B25011">
              <w:rPr>
                <w:noProof/>
                <w:webHidden/>
              </w:rPr>
            </w:r>
            <w:r w:rsidR="00B25011">
              <w:rPr>
                <w:noProof/>
                <w:webHidden/>
              </w:rPr>
              <w:fldChar w:fldCharType="separate"/>
            </w:r>
            <w:r w:rsidR="00B25011">
              <w:rPr>
                <w:noProof/>
                <w:webHidden/>
              </w:rPr>
              <w:t>1</w:t>
            </w:r>
            <w:r w:rsidR="00B25011">
              <w:rPr>
                <w:noProof/>
                <w:webHidden/>
              </w:rPr>
              <w:fldChar w:fldCharType="end"/>
            </w:r>
          </w:hyperlink>
        </w:p>
        <w:p w14:paraId="56DA579B" w14:textId="16886361" w:rsidR="00B25011" w:rsidRDefault="00B25011">
          <w:pPr>
            <w:pStyle w:val="TOC1"/>
            <w:tabs>
              <w:tab w:val="right" w:leader="dot" w:pos="9016"/>
            </w:tabs>
            <w:rPr>
              <w:rFonts w:eastAsiaTheme="minorEastAsia"/>
              <w:noProof/>
              <w:lang w:eastAsia="en-GB"/>
            </w:rPr>
          </w:pPr>
          <w:hyperlink w:anchor="_Toc225263885" w:history="1">
            <w:r w:rsidRPr="0072622A">
              <w:rPr>
                <w:rStyle w:val="Hyperlink"/>
                <w:noProof/>
              </w:rPr>
              <w:t>Note for design engineers</w:t>
            </w:r>
            <w:r>
              <w:rPr>
                <w:noProof/>
                <w:webHidden/>
              </w:rPr>
              <w:tab/>
            </w:r>
            <w:r>
              <w:rPr>
                <w:noProof/>
                <w:webHidden/>
              </w:rPr>
              <w:fldChar w:fldCharType="begin"/>
            </w:r>
            <w:r>
              <w:rPr>
                <w:noProof/>
                <w:webHidden/>
              </w:rPr>
              <w:instrText xml:space="preserve"> PAGEREF _Toc225263885 \h </w:instrText>
            </w:r>
            <w:r>
              <w:rPr>
                <w:noProof/>
                <w:webHidden/>
              </w:rPr>
            </w:r>
            <w:r>
              <w:rPr>
                <w:noProof/>
                <w:webHidden/>
              </w:rPr>
              <w:fldChar w:fldCharType="separate"/>
            </w:r>
            <w:r>
              <w:rPr>
                <w:noProof/>
                <w:webHidden/>
              </w:rPr>
              <w:t>1</w:t>
            </w:r>
            <w:r>
              <w:rPr>
                <w:noProof/>
                <w:webHidden/>
              </w:rPr>
              <w:fldChar w:fldCharType="end"/>
            </w:r>
          </w:hyperlink>
        </w:p>
        <w:p w14:paraId="115FBC90" w14:textId="3D474EFB" w:rsidR="00B25011" w:rsidRDefault="00B25011">
          <w:pPr>
            <w:pStyle w:val="TOC1"/>
            <w:tabs>
              <w:tab w:val="right" w:leader="dot" w:pos="9016"/>
            </w:tabs>
            <w:rPr>
              <w:rFonts w:eastAsiaTheme="minorEastAsia"/>
              <w:noProof/>
              <w:lang w:eastAsia="en-GB"/>
            </w:rPr>
          </w:pPr>
          <w:hyperlink w:anchor="_Toc225263886" w:history="1">
            <w:r w:rsidRPr="0072622A">
              <w:rPr>
                <w:rStyle w:val="Hyperlink"/>
                <w:noProof/>
              </w:rPr>
              <w:t>Tool DBO Updating</w:t>
            </w:r>
            <w:r>
              <w:rPr>
                <w:noProof/>
                <w:webHidden/>
              </w:rPr>
              <w:tab/>
            </w:r>
            <w:r>
              <w:rPr>
                <w:noProof/>
                <w:webHidden/>
              </w:rPr>
              <w:fldChar w:fldCharType="begin"/>
            </w:r>
            <w:r>
              <w:rPr>
                <w:noProof/>
                <w:webHidden/>
              </w:rPr>
              <w:instrText xml:space="preserve"> PAGEREF _Toc225263886 \h </w:instrText>
            </w:r>
            <w:r>
              <w:rPr>
                <w:noProof/>
                <w:webHidden/>
              </w:rPr>
            </w:r>
            <w:r>
              <w:rPr>
                <w:noProof/>
                <w:webHidden/>
              </w:rPr>
              <w:fldChar w:fldCharType="separate"/>
            </w:r>
            <w:r>
              <w:rPr>
                <w:noProof/>
                <w:webHidden/>
              </w:rPr>
              <w:t>2</w:t>
            </w:r>
            <w:r>
              <w:rPr>
                <w:noProof/>
                <w:webHidden/>
              </w:rPr>
              <w:fldChar w:fldCharType="end"/>
            </w:r>
          </w:hyperlink>
        </w:p>
        <w:p w14:paraId="20D19F54" w14:textId="6E7F66C3" w:rsidR="00B25011" w:rsidRDefault="00B25011">
          <w:pPr>
            <w:pStyle w:val="TOC1"/>
            <w:tabs>
              <w:tab w:val="right" w:leader="dot" w:pos="9016"/>
            </w:tabs>
            <w:rPr>
              <w:rFonts w:eastAsiaTheme="minorEastAsia"/>
              <w:noProof/>
              <w:lang w:eastAsia="en-GB"/>
            </w:rPr>
          </w:pPr>
          <w:hyperlink w:anchor="_Toc225263887" w:history="1">
            <w:r w:rsidRPr="0072622A">
              <w:rPr>
                <w:rStyle w:val="Hyperlink"/>
                <w:noProof/>
              </w:rPr>
              <w:t>“In DBO” and “Not DBO Compliant”</w:t>
            </w:r>
            <w:r>
              <w:rPr>
                <w:noProof/>
                <w:webHidden/>
              </w:rPr>
              <w:tab/>
            </w:r>
            <w:r>
              <w:rPr>
                <w:noProof/>
                <w:webHidden/>
              </w:rPr>
              <w:fldChar w:fldCharType="begin"/>
            </w:r>
            <w:r>
              <w:rPr>
                <w:noProof/>
                <w:webHidden/>
              </w:rPr>
              <w:instrText xml:space="preserve"> PAGEREF _Toc225263887 \h </w:instrText>
            </w:r>
            <w:r>
              <w:rPr>
                <w:noProof/>
                <w:webHidden/>
              </w:rPr>
            </w:r>
            <w:r>
              <w:rPr>
                <w:noProof/>
                <w:webHidden/>
              </w:rPr>
              <w:fldChar w:fldCharType="separate"/>
            </w:r>
            <w:r>
              <w:rPr>
                <w:noProof/>
                <w:webHidden/>
              </w:rPr>
              <w:t>2</w:t>
            </w:r>
            <w:r>
              <w:rPr>
                <w:noProof/>
                <w:webHidden/>
              </w:rPr>
              <w:fldChar w:fldCharType="end"/>
            </w:r>
          </w:hyperlink>
        </w:p>
        <w:p w14:paraId="24DA2A24" w14:textId="25F15C9C" w:rsidR="00B25011" w:rsidRDefault="00B25011">
          <w:pPr>
            <w:pStyle w:val="TOC1"/>
            <w:tabs>
              <w:tab w:val="right" w:leader="dot" w:pos="9016"/>
            </w:tabs>
            <w:rPr>
              <w:rFonts w:eastAsiaTheme="minorEastAsia"/>
              <w:noProof/>
              <w:lang w:eastAsia="en-GB"/>
            </w:rPr>
          </w:pPr>
          <w:hyperlink w:anchor="_Toc225263888" w:history="1">
            <w:r w:rsidRPr="0072622A">
              <w:rPr>
                <w:rStyle w:val="Hyperlink"/>
                <w:noProof/>
              </w:rPr>
              <w:t>Columns not required</w:t>
            </w:r>
            <w:r>
              <w:rPr>
                <w:noProof/>
                <w:webHidden/>
              </w:rPr>
              <w:tab/>
            </w:r>
            <w:r>
              <w:rPr>
                <w:noProof/>
                <w:webHidden/>
              </w:rPr>
              <w:fldChar w:fldCharType="begin"/>
            </w:r>
            <w:r>
              <w:rPr>
                <w:noProof/>
                <w:webHidden/>
              </w:rPr>
              <w:instrText xml:space="preserve"> PAGEREF _Toc225263888 \h </w:instrText>
            </w:r>
            <w:r>
              <w:rPr>
                <w:noProof/>
                <w:webHidden/>
              </w:rPr>
            </w:r>
            <w:r>
              <w:rPr>
                <w:noProof/>
                <w:webHidden/>
              </w:rPr>
              <w:fldChar w:fldCharType="separate"/>
            </w:r>
            <w:r>
              <w:rPr>
                <w:noProof/>
                <w:webHidden/>
              </w:rPr>
              <w:t>3</w:t>
            </w:r>
            <w:r>
              <w:rPr>
                <w:noProof/>
                <w:webHidden/>
              </w:rPr>
              <w:fldChar w:fldCharType="end"/>
            </w:r>
          </w:hyperlink>
        </w:p>
        <w:p w14:paraId="608F6BA3" w14:textId="7555F826" w:rsidR="00B25011" w:rsidRDefault="00B25011">
          <w:pPr>
            <w:pStyle w:val="TOC1"/>
            <w:tabs>
              <w:tab w:val="right" w:leader="dot" w:pos="9016"/>
            </w:tabs>
            <w:rPr>
              <w:rFonts w:eastAsiaTheme="minorEastAsia"/>
              <w:noProof/>
              <w:lang w:eastAsia="en-GB"/>
            </w:rPr>
          </w:pPr>
          <w:hyperlink w:anchor="_Toc225263889" w:history="1">
            <w:r w:rsidRPr="0072622A">
              <w:rPr>
                <w:rStyle w:val="Hyperlink"/>
                <w:noProof/>
              </w:rPr>
              <w:t>Notes in Point Library – ADMIN ACCESS ONLY</w:t>
            </w:r>
            <w:r>
              <w:rPr>
                <w:noProof/>
                <w:webHidden/>
              </w:rPr>
              <w:tab/>
            </w:r>
            <w:r>
              <w:rPr>
                <w:noProof/>
                <w:webHidden/>
              </w:rPr>
              <w:fldChar w:fldCharType="begin"/>
            </w:r>
            <w:r>
              <w:rPr>
                <w:noProof/>
                <w:webHidden/>
              </w:rPr>
              <w:instrText xml:space="preserve"> PAGEREF _Toc225263889 \h </w:instrText>
            </w:r>
            <w:r>
              <w:rPr>
                <w:noProof/>
                <w:webHidden/>
              </w:rPr>
            </w:r>
            <w:r>
              <w:rPr>
                <w:noProof/>
                <w:webHidden/>
              </w:rPr>
              <w:fldChar w:fldCharType="separate"/>
            </w:r>
            <w:r>
              <w:rPr>
                <w:noProof/>
                <w:webHidden/>
              </w:rPr>
              <w:t>3</w:t>
            </w:r>
            <w:r>
              <w:rPr>
                <w:noProof/>
                <w:webHidden/>
              </w:rPr>
              <w:fldChar w:fldCharType="end"/>
            </w:r>
          </w:hyperlink>
        </w:p>
        <w:p w14:paraId="79212DC5" w14:textId="57DE6045" w:rsidR="00B25011" w:rsidRDefault="00B25011">
          <w:pPr>
            <w:pStyle w:val="TOC1"/>
            <w:tabs>
              <w:tab w:val="right" w:leader="dot" w:pos="9016"/>
            </w:tabs>
            <w:rPr>
              <w:rFonts w:eastAsiaTheme="minorEastAsia"/>
              <w:noProof/>
              <w:lang w:eastAsia="en-GB"/>
            </w:rPr>
          </w:pPr>
          <w:hyperlink w:anchor="_Toc225263890" w:history="1">
            <w:r w:rsidRPr="0072622A">
              <w:rPr>
                <w:rStyle w:val="Hyperlink"/>
                <w:noProof/>
              </w:rPr>
              <w:t>By Equipment – Required section</w:t>
            </w:r>
            <w:r>
              <w:rPr>
                <w:noProof/>
                <w:webHidden/>
              </w:rPr>
              <w:tab/>
            </w:r>
            <w:r>
              <w:rPr>
                <w:noProof/>
                <w:webHidden/>
              </w:rPr>
              <w:fldChar w:fldCharType="begin"/>
            </w:r>
            <w:r>
              <w:rPr>
                <w:noProof/>
                <w:webHidden/>
              </w:rPr>
              <w:instrText xml:space="preserve"> PAGEREF _Toc225263890 \h </w:instrText>
            </w:r>
            <w:r>
              <w:rPr>
                <w:noProof/>
                <w:webHidden/>
              </w:rPr>
            </w:r>
            <w:r>
              <w:rPr>
                <w:noProof/>
                <w:webHidden/>
              </w:rPr>
              <w:fldChar w:fldCharType="separate"/>
            </w:r>
            <w:r>
              <w:rPr>
                <w:noProof/>
                <w:webHidden/>
              </w:rPr>
              <w:t>3</w:t>
            </w:r>
            <w:r>
              <w:rPr>
                <w:noProof/>
                <w:webHidden/>
              </w:rPr>
              <w:fldChar w:fldCharType="end"/>
            </w:r>
          </w:hyperlink>
        </w:p>
        <w:p w14:paraId="08E5CB71" w14:textId="2D88EDB7" w:rsidR="00B25011" w:rsidRDefault="00B25011">
          <w:pPr>
            <w:pStyle w:val="TOC1"/>
            <w:tabs>
              <w:tab w:val="right" w:leader="dot" w:pos="9016"/>
            </w:tabs>
            <w:rPr>
              <w:rFonts w:eastAsiaTheme="minorEastAsia"/>
              <w:noProof/>
              <w:lang w:eastAsia="en-GB"/>
            </w:rPr>
          </w:pPr>
          <w:hyperlink w:anchor="_Toc225263891" w:history="1">
            <w:r w:rsidRPr="0072622A">
              <w:rPr>
                <w:rStyle w:val="Hyperlink"/>
                <w:noProof/>
              </w:rPr>
              <w:t>DBO Point Name Builder Comments</w:t>
            </w:r>
            <w:r>
              <w:rPr>
                <w:noProof/>
                <w:webHidden/>
              </w:rPr>
              <w:tab/>
            </w:r>
            <w:r>
              <w:rPr>
                <w:noProof/>
                <w:webHidden/>
              </w:rPr>
              <w:fldChar w:fldCharType="begin"/>
            </w:r>
            <w:r>
              <w:rPr>
                <w:noProof/>
                <w:webHidden/>
              </w:rPr>
              <w:instrText xml:space="preserve"> PAGEREF _Toc225263891 \h </w:instrText>
            </w:r>
            <w:r>
              <w:rPr>
                <w:noProof/>
                <w:webHidden/>
              </w:rPr>
            </w:r>
            <w:r>
              <w:rPr>
                <w:noProof/>
                <w:webHidden/>
              </w:rPr>
              <w:fldChar w:fldCharType="separate"/>
            </w:r>
            <w:r>
              <w:rPr>
                <w:noProof/>
                <w:webHidden/>
              </w:rPr>
              <w:t>4</w:t>
            </w:r>
            <w:r>
              <w:rPr>
                <w:noProof/>
                <w:webHidden/>
              </w:rPr>
              <w:fldChar w:fldCharType="end"/>
            </w:r>
          </w:hyperlink>
        </w:p>
        <w:p w14:paraId="72BA5EAD" w14:textId="1A5803F8" w:rsidR="00B25011" w:rsidRDefault="00B25011">
          <w:pPr>
            <w:pStyle w:val="TOC2"/>
            <w:tabs>
              <w:tab w:val="right" w:leader="dot" w:pos="9016"/>
            </w:tabs>
            <w:rPr>
              <w:rFonts w:eastAsiaTheme="minorEastAsia"/>
              <w:noProof/>
              <w:lang w:eastAsia="en-GB"/>
            </w:rPr>
          </w:pPr>
          <w:hyperlink w:anchor="_Toc225263892" w:history="1">
            <w:r w:rsidRPr="0072622A">
              <w:rPr>
                <w:rStyle w:val="Hyperlink"/>
                <w:noProof/>
              </w:rPr>
              <w:t>Descriptors can be multiple</w:t>
            </w:r>
            <w:r>
              <w:rPr>
                <w:noProof/>
                <w:webHidden/>
              </w:rPr>
              <w:tab/>
            </w:r>
            <w:r>
              <w:rPr>
                <w:noProof/>
                <w:webHidden/>
              </w:rPr>
              <w:fldChar w:fldCharType="begin"/>
            </w:r>
            <w:r>
              <w:rPr>
                <w:noProof/>
                <w:webHidden/>
              </w:rPr>
              <w:instrText xml:space="preserve"> PAGEREF _Toc225263892 \h </w:instrText>
            </w:r>
            <w:r>
              <w:rPr>
                <w:noProof/>
                <w:webHidden/>
              </w:rPr>
            </w:r>
            <w:r>
              <w:rPr>
                <w:noProof/>
                <w:webHidden/>
              </w:rPr>
              <w:fldChar w:fldCharType="separate"/>
            </w:r>
            <w:r>
              <w:rPr>
                <w:noProof/>
                <w:webHidden/>
              </w:rPr>
              <w:t>4</w:t>
            </w:r>
            <w:r>
              <w:rPr>
                <w:noProof/>
                <w:webHidden/>
              </w:rPr>
              <w:fldChar w:fldCharType="end"/>
            </w:r>
          </w:hyperlink>
        </w:p>
        <w:p w14:paraId="72CF0EA0" w14:textId="4A2E4D66" w:rsidR="00B25011" w:rsidRDefault="00B25011">
          <w:pPr>
            <w:pStyle w:val="TOC2"/>
            <w:tabs>
              <w:tab w:val="right" w:leader="dot" w:pos="9016"/>
            </w:tabs>
            <w:rPr>
              <w:rFonts w:eastAsiaTheme="minorEastAsia"/>
              <w:noProof/>
              <w:lang w:eastAsia="en-GB"/>
            </w:rPr>
          </w:pPr>
          <w:hyperlink w:anchor="_Toc225263893" w:history="1">
            <w:r w:rsidRPr="0072622A">
              <w:rPr>
                <w:rStyle w:val="Hyperlink"/>
                <w:noProof/>
              </w:rPr>
              <w:t>Aggregation and Aggregation Descriptor are in the wrong place</w:t>
            </w:r>
            <w:r>
              <w:rPr>
                <w:noProof/>
                <w:webHidden/>
              </w:rPr>
              <w:tab/>
            </w:r>
            <w:r>
              <w:rPr>
                <w:noProof/>
                <w:webHidden/>
              </w:rPr>
              <w:fldChar w:fldCharType="begin"/>
            </w:r>
            <w:r>
              <w:rPr>
                <w:noProof/>
                <w:webHidden/>
              </w:rPr>
              <w:instrText xml:space="preserve"> PAGEREF _Toc225263893 \h </w:instrText>
            </w:r>
            <w:r>
              <w:rPr>
                <w:noProof/>
                <w:webHidden/>
              </w:rPr>
            </w:r>
            <w:r>
              <w:rPr>
                <w:noProof/>
                <w:webHidden/>
              </w:rPr>
              <w:fldChar w:fldCharType="separate"/>
            </w:r>
            <w:r>
              <w:rPr>
                <w:noProof/>
                <w:webHidden/>
              </w:rPr>
              <w:t>4</w:t>
            </w:r>
            <w:r>
              <w:rPr>
                <w:noProof/>
                <w:webHidden/>
              </w:rPr>
              <w:fldChar w:fldCharType="end"/>
            </w:r>
          </w:hyperlink>
        </w:p>
        <w:p w14:paraId="0C711307" w14:textId="031CA10E" w:rsidR="00B25011" w:rsidRDefault="00B25011">
          <w:pPr>
            <w:pStyle w:val="TOC2"/>
            <w:tabs>
              <w:tab w:val="right" w:leader="dot" w:pos="9016"/>
            </w:tabs>
            <w:rPr>
              <w:rFonts w:eastAsiaTheme="minorEastAsia"/>
              <w:noProof/>
              <w:lang w:eastAsia="en-GB"/>
            </w:rPr>
          </w:pPr>
          <w:hyperlink w:anchor="_Toc225263894" w:history="1">
            <w:r w:rsidRPr="0072622A">
              <w:rPr>
                <w:rStyle w:val="Hyperlink"/>
                <w:noProof/>
              </w:rPr>
              <w:t>Measurement Descriptor before Measurement</w:t>
            </w:r>
            <w:r>
              <w:rPr>
                <w:noProof/>
                <w:webHidden/>
              </w:rPr>
              <w:tab/>
            </w:r>
            <w:r>
              <w:rPr>
                <w:noProof/>
                <w:webHidden/>
              </w:rPr>
              <w:fldChar w:fldCharType="begin"/>
            </w:r>
            <w:r>
              <w:rPr>
                <w:noProof/>
                <w:webHidden/>
              </w:rPr>
              <w:instrText xml:space="preserve"> PAGEREF _Toc225263894 \h </w:instrText>
            </w:r>
            <w:r>
              <w:rPr>
                <w:noProof/>
                <w:webHidden/>
              </w:rPr>
            </w:r>
            <w:r>
              <w:rPr>
                <w:noProof/>
                <w:webHidden/>
              </w:rPr>
              <w:fldChar w:fldCharType="separate"/>
            </w:r>
            <w:r>
              <w:rPr>
                <w:noProof/>
                <w:webHidden/>
              </w:rPr>
              <w:t>5</w:t>
            </w:r>
            <w:r>
              <w:rPr>
                <w:noProof/>
                <w:webHidden/>
              </w:rPr>
              <w:fldChar w:fldCharType="end"/>
            </w:r>
          </w:hyperlink>
        </w:p>
        <w:p w14:paraId="68F3B39B" w14:textId="5544696F" w:rsidR="00B25011" w:rsidRDefault="00B25011">
          <w:pPr>
            <w:pStyle w:val="TOC2"/>
            <w:tabs>
              <w:tab w:val="right" w:leader="dot" w:pos="9016"/>
            </w:tabs>
            <w:rPr>
              <w:rFonts w:eastAsiaTheme="minorEastAsia"/>
              <w:noProof/>
              <w:lang w:eastAsia="en-GB"/>
            </w:rPr>
          </w:pPr>
          <w:hyperlink w:anchor="_Toc225263895" w:history="1">
            <w:r w:rsidRPr="0072622A">
              <w:rPr>
                <w:rStyle w:val="Hyperlink"/>
                <w:noProof/>
              </w:rPr>
              <w:t>Weird INFO bits</w:t>
            </w:r>
            <w:r>
              <w:rPr>
                <w:noProof/>
                <w:webHidden/>
              </w:rPr>
              <w:tab/>
            </w:r>
            <w:r>
              <w:rPr>
                <w:noProof/>
                <w:webHidden/>
              </w:rPr>
              <w:fldChar w:fldCharType="begin"/>
            </w:r>
            <w:r>
              <w:rPr>
                <w:noProof/>
                <w:webHidden/>
              </w:rPr>
              <w:instrText xml:space="preserve"> PAGEREF _Toc225263895 \h </w:instrText>
            </w:r>
            <w:r>
              <w:rPr>
                <w:noProof/>
                <w:webHidden/>
              </w:rPr>
            </w:r>
            <w:r>
              <w:rPr>
                <w:noProof/>
                <w:webHidden/>
              </w:rPr>
              <w:fldChar w:fldCharType="separate"/>
            </w:r>
            <w:r>
              <w:rPr>
                <w:noProof/>
                <w:webHidden/>
              </w:rPr>
              <w:t>5</w:t>
            </w:r>
            <w:r>
              <w:rPr>
                <w:noProof/>
                <w:webHidden/>
              </w:rPr>
              <w:fldChar w:fldCharType="end"/>
            </w:r>
          </w:hyperlink>
        </w:p>
        <w:p w14:paraId="683E26C2" w14:textId="22274604" w:rsidR="00B25011" w:rsidRDefault="00B25011">
          <w:pPr>
            <w:pStyle w:val="TOC2"/>
            <w:tabs>
              <w:tab w:val="right" w:leader="dot" w:pos="9016"/>
            </w:tabs>
            <w:rPr>
              <w:rFonts w:eastAsiaTheme="minorEastAsia"/>
              <w:noProof/>
              <w:lang w:eastAsia="en-GB"/>
            </w:rPr>
          </w:pPr>
          <w:hyperlink w:anchor="_Toc225263896" w:history="1">
            <w:r w:rsidRPr="0072622A">
              <w:rPr>
                <w:rStyle w:val="Hyperlink"/>
                <w:noProof/>
              </w:rPr>
              <w:t>“Percentage” with status</w:t>
            </w:r>
            <w:r>
              <w:rPr>
                <w:noProof/>
                <w:webHidden/>
              </w:rPr>
              <w:tab/>
            </w:r>
            <w:r>
              <w:rPr>
                <w:noProof/>
                <w:webHidden/>
              </w:rPr>
              <w:fldChar w:fldCharType="begin"/>
            </w:r>
            <w:r>
              <w:rPr>
                <w:noProof/>
                <w:webHidden/>
              </w:rPr>
              <w:instrText xml:space="preserve"> PAGEREF _Toc225263896 \h </w:instrText>
            </w:r>
            <w:r>
              <w:rPr>
                <w:noProof/>
                <w:webHidden/>
              </w:rPr>
            </w:r>
            <w:r>
              <w:rPr>
                <w:noProof/>
                <w:webHidden/>
              </w:rPr>
              <w:fldChar w:fldCharType="separate"/>
            </w:r>
            <w:r>
              <w:rPr>
                <w:noProof/>
                <w:webHidden/>
              </w:rPr>
              <w:t>6</w:t>
            </w:r>
            <w:r>
              <w:rPr>
                <w:noProof/>
                <w:webHidden/>
              </w:rPr>
              <w:fldChar w:fldCharType="end"/>
            </w:r>
          </w:hyperlink>
        </w:p>
        <w:p w14:paraId="3361DE6F" w14:textId="746070A5" w:rsidR="00B25011" w:rsidRDefault="00B25011">
          <w:pPr>
            <w:pStyle w:val="TOC2"/>
            <w:tabs>
              <w:tab w:val="right" w:leader="dot" w:pos="9016"/>
            </w:tabs>
            <w:rPr>
              <w:rFonts w:eastAsiaTheme="minorEastAsia"/>
              <w:noProof/>
              <w:lang w:eastAsia="en-GB"/>
            </w:rPr>
          </w:pPr>
          <w:hyperlink w:anchor="_Toc225263897" w:history="1">
            <w:r w:rsidRPr="0072622A">
              <w:rPr>
                <w:rStyle w:val="Hyperlink"/>
                <w:noProof/>
              </w:rPr>
              <w:t>Duplicate</w:t>
            </w:r>
            <w:r w:rsidRPr="0072622A">
              <w:rPr>
                <w:rStyle w:val="Hyperlink"/>
                <w:noProof/>
              </w:rPr>
              <w:t xml:space="preserve"> </w:t>
            </w:r>
            <w:r w:rsidRPr="0072622A">
              <w:rPr>
                <w:rStyle w:val="Hyperlink"/>
                <w:noProof/>
              </w:rPr>
              <w:t>subfield names check</w:t>
            </w:r>
            <w:r>
              <w:rPr>
                <w:noProof/>
                <w:webHidden/>
              </w:rPr>
              <w:tab/>
            </w:r>
            <w:r>
              <w:rPr>
                <w:noProof/>
                <w:webHidden/>
              </w:rPr>
              <w:fldChar w:fldCharType="begin"/>
            </w:r>
            <w:r>
              <w:rPr>
                <w:noProof/>
                <w:webHidden/>
              </w:rPr>
              <w:instrText xml:space="preserve"> PAGEREF _Toc225263897 \h </w:instrText>
            </w:r>
            <w:r>
              <w:rPr>
                <w:noProof/>
                <w:webHidden/>
              </w:rPr>
            </w:r>
            <w:r>
              <w:rPr>
                <w:noProof/>
                <w:webHidden/>
              </w:rPr>
              <w:fldChar w:fldCharType="separate"/>
            </w:r>
            <w:r>
              <w:rPr>
                <w:noProof/>
                <w:webHidden/>
              </w:rPr>
              <w:t>7</w:t>
            </w:r>
            <w:r>
              <w:rPr>
                <w:noProof/>
                <w:webHidden/>
              </w:rPr>
              <w:fldChar w:fldCharType="end"/>
            </w:r>
          </w:hyperlink>
        </w:p>
        <w:p w14:paraId="027FC491" w14:textId="4C9F08C3" w:rsidR="00EE547E" w:rsidRDefault="00EE547E">
          <w:r>
            <w:rPr>
              <w:b/>
              <w:bCs/>
            </w:rPr>
            <w:fldChar w:fldCharType="end"/>
          </w:r>
        </w:p>
      </w:sdtContent>
    </w:sdt>
    <w:p w14:paraId="51D0EAAF" w14:textId="77777777" w:rsidR="00EE547E" w:rsidRPr="00EE547E" w:rsidRDefault="00EE547E" w:rsidP="00EE547E"/>
    <w:p w14:paraId="6991DD77" w14:textId="4C73FDA7" w:rsidR="00EA1F05" w:rsidRDefault="00EA1F05" w:rsidP="00EA1F05">
      <w:pPr>
        <w:pStyle w:val="Heading1"/>
      </w:pPr>
      <w:bookmarkStart w:id="0" w:name="_Toc225263884"/>
      <w:r>
        <w:t>Uploading own set of points for validation</w:t>
      </w:r>
      <w:bookmarkEnd w:id="0"/>
    </w:p>
    <w:p w14:paraId="00DB2A79" w14:textId="0481E805" w:rsidR="00EA1F05" w:rsidRDefault="00EA1F05">
      <w:r>
        <w:t>Is there the functionality where the user can upload their own set of points for the tool to validate?</w:t>
      </w:r>
    </w:p>
    <w:p w14:paraId="5568620D" w14:textId="4EBFBE37" w:rsidR="00A75F8B" w:rsidRDefault="00A75F8B" w:rsidP="00A75F8B">
      <w:pPr>
        <w:pStyle w:val="ListParagraph"/>
        <w:numPr>
          <w:ilvl w:val="0"/>
          <w:numId w:val="2"/>
        </w:numPr>
      </w:pPr>
      <w:r>
        <w:t xml:space="preserve">Design engineer suggests some points, then uploads the point names. MSI would then approve it before it is added to the main point naming pool. </w:t>
      </w:r>
    </w:p>
    <w:p w14:paraId="37966408" w14:textId="0AE8E445" w:rsidR="00A75F8B" w:rsidRDefault="00A75F8B" w:rsidP="00A75F8B">
      <w:pPr>
        <w:pStyle w:val="ListParagraph"/>
        <w:numPr>
          <w:ilvl w:val="1"/>
          <w:numId w:val="2"/>
        </w:numPr>
      </w:pPr>
      <w:r>
        <w:t>When they upload it, it would give them confirmation if their suggested names are correct or not.</w:t>
      </w:r>
    </w:p>
    <w:p w14:paraId="75001CC8" w14:textId="16F567DF" w:rsidR="003C25E4" w:rsidRDefault="003C25E4" w:rsidP="003C25E4">
      <w:pPr>
        <w:pStyle w:val="Heading1"/>
      </w:pPr>
      <w:bookmarkStart w:id="1" w:name="_Toc225263885"/>
      <w:r>
        <w:t>Note for design engineers</w:t>
      </w:r>
      <w:bookmarkEnd w:id="1"/>
    </w:p>
    <w:p w14:paraId="7C929C00" w14:textId="02FADAA6" w:rsidR="00A75F8B" w:rsidRPr="00A75F8B" w:rsidRDefault="00A75F8B" w:rsidP="00A75F8B">
      <w:r w:rsidRPr="00A75F8B">
        <w:rPr>
          <w:highlight w:val="yellow"/>
        </w:rPr>
        <w:t>**ADD ON FOR LATER ON</w:t>
      </w:r>
    </w:p>
    <w:p w14:paraId="55447C22" w14:textId="77777777" w:rsidR="003C25E4" w:rsidRDefault="003C25E4" w:rsidP="003C25E4">
      <w:pPr>
        <w:jc w:val="both"/>
      </w:pPr>
      <w:r>
        <w:lastRenderedPageBreak/>
        <w:t xml:space="preserve">Keep in mind that the design engineers would like to have a set list of AHU points for each type of AHU they deal with. In projects they come across all sorts of AHUs, so we would ideally like to get all the different types of AHU points and assign smart/DBO names. </w:t>
      </w:r>
    </w:p>
    <w:p w14:paraId="62E7713B" w14:textId="74F3C9F7" w:rsidR="003C25E4" w:rsidRDefault="003C25E4" w:rsidP="003C25E4">
      <w:pPr>
        <w:jc w:val="both"/>
      </w:pPr>
      <w:r>
        <w:t>E.g. if they are interfacing with a SystemAir AHU, they can then filter by SystemAir AHU points and then can potentially incorporate those points into their smart point schedules.</w:t>
      </w:r>
      <w:r w:rsidR="001E358A">
        <w:t xml:space="preserve"> Maybe by equipment can drill down into the different types of AHUs when the user clicks on AHU:</w:t>
      </w:r>
    </w:p>
    <w:p w14:paraId="31E764C2" w14:textId="620A5800" w:rsidR="001E358A" w:rsidRDefault="001E358A" w:rsidP="003C25E4">
      <w:pPr>
        <w:jc w:val="both"/>
      </w:pPr>
      <w:r w:rsidRPr="001E358A">
        <w:drawing>
          <wp:inline distT="0" distB="0" distL="0" distR="0" wp14:anchorId="41DEEC84" wp14:editId="601527BD">
            <wp:extent cx="5731510" cy="2157095"/>
            <wp:effectExtent l="0" t="0" r="2540" b="0"/>
            <wp:docPr id="109482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28286" name=""/>
                    <pic:cNvPicPr/>
                  </pic:nvPicPr>
                  <pic:blipFill>
                    <a:blip r:embed="rId6"/>
                    <a:stretch>
                      <a:fillRect/>
                    </a:stretch>
                  </pic:blipFill>
                  <pic:spPr>
                    <a:xfrm>
                      <a:off x="0" y="0"/>
                      <a:ext cx="5731510" cy="2157095"/>
                    </a:xfrm>
                    <a:prstGeom prst="rect">
                      <a:avLst/>
                    </a:prstGeom>
                  </pic:spPr>
                </pic:pic>
              </a:graphicData>
            </a:graphic>
          </wp:inline>
        </w:drawing>
      </w:r>
    </w:p>
    <w:p w14:paraId="5FB73F85" w14:textId="77777777" w:rsidR="003C25E4" w:rsidRDefault="003C25E4"/>
    <w:p w14:paraId="1482F1A5" w14:textId="2027637E" w:rsidR="00EA1F05" w:rsidRDefault="00EA1F05" w:rsidP="00EA1F05">
      <w:pPr>
        <w:pStyle w:val="Heading1"/>
      </w:pPr>
      <w:bookmarkStart w:id="2" w:name="_Toc225263886"/>
      <w:r>
        <w:t>Tool DBO Updating</w:t>
      </w:r>
      <w:bookmarkEnd w:id="2"/>
    </w:p>
    <w:p w14:paraId="59041EA4" w14:textId="550B2568" w:rsidR="00EA1F05" w:rsidRDefault="00EA1F05">
      <w:r>
        <w:t>Confirmation – does the tool automatically check for DBO field and subfield updates?</w:t>
      </w:r>
    </w:p>
    <w:p w14:paraId="11234867" w14:textId="4E1D40B5" w:rsidR="00EA1F05" w:rsidRDefault="00EA1F05"/>
    <w:p w14:paraId="3173F942" w14:textId="675360A9" w:rsidR="000B33FE" w:rsidRDefault="000B33FE" w:rsidP="000B33FE">
      <w:pPr>
        <w:pStyle w:val="Heading1"/>
      </w:pPr>
      <w:bookmarkStart w:id="3" w:name="_Toc225263887"/>
      <w:r>
        <w:t>“In DBO” and “Not DBO Compliant”</w:t>
      </w:r>
      <w:bookmarkEnd w:id="3"/>
    </w:p>
    <w:p w14:paraId="755F55C5" w14:textId="76B8A3C6" w:rsidR="000B33FE" w:rsidRDefault="000B33FE">
      <w:r w:rsidRPr="000B33FE">
        <w:drawing>
          <wp:inline distT="0" distB="0" distL="0" distR="0" wp14:anchorId="246FDB31" wp14:editId="532356C4">
            <wp:extent cx="5731510" cy="2172335"/>
            <wp:effectExtent l="0" t="0" r="2540" b="0"/>
            <wp:docPr id="13017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6734" name=""/>
                    <pic:cNvPicPr/>
                  </pic:nvPicPr>
                  <pic:blipFill>
                    <a:blip r:embed="rId7"/>
                    <a:stretch>
                      <a:fillRect/>
                    </a:stretch>
                  </pic:blipFill>
                  <pic:spPr>
                    <a:xfrm>
                      <a:off x="0" y="0"/>
                      <a:ext cx="5731510" cy="2172335"/>
                    </a:xfrm>
                    <a:prstGeom prst="rect">
                      <a:avLst/>
                    </a:prstGeom>
                  </pic:spPr>
                </pic:pic>
              </a:graphicData>
            </a:graphic>
          </wp:inline>
        </w:drawing>
      </w:r>
    </w:p>
    <w:p w14:paraId="53F7BD60" w14:textId="2FE2D9C0" w:rsidR="000B33FE" w:rsidRDefault="000B33FE">
      <w:r>
        <w:lastRenderedPageBreak/>
        <w:t xml:space="preserve">There should be a distinguishment between whether a point is currently within DBO and then whether the point is actually DBO compliant (e.g. using a subfield that doesn’t exist). </w:t>
      </w:r>
    </w:p>
    <w:p w14:paraId="21C8CF8C" w14:textId="03ED7F50" w:rsidR="000B33FE" w:rsidRDefault="000B33FE" w:rsidP="000B33FE">
      <w:pPr>
        <w:pStyle w:val="ListParagraph"/>
        <w:numPr>
          <w:ilvl w:val="0"/>
          <w:numId w:val="1"/>
        </w:numPr>
      </w:pPr>
      <w:r>
        <w:t xml:space="preserve">These should be two separate columns so the user can filter based on whether they need </w:t>
      </w:r>
      <w:r w:rsidR="00833407">
        <w:t>points that are currently in DBO.</w:t>
      </w:r>
    </w:p>
    <w:p w14:paraId="4ABD0392" w14:textId="77777777" w:rsidR="00833407" w:rsidRDefault="00833407" w:rsidP="00833407"/>
    <w:p w14:paraId="0645DD83" w14:textId="54E803F2" w:rsidR="00833407" w:rsidRDefault="00833407" w:rsidP="00833407">
      <w:pPr>
        <w:pStyle w:val="Heading1"/>
      </w:pPr>
      <w:bookmarkStart w:id="4" w:name="_Toc225263888"/>
      <w:r>
        <w:t>Columns not required</w:t>
      </w:r>
      <w:bookmarkEnd w:id="4"/>
    </w:p>
    <w:p w14:paraId="54598347" w14:textId="4C2EBD91" w:rsidR="00833407" w:rsidRDefault="00833407" w:rsidP="00833407">
      <w:r>
        <w:t>Not required:</w:t>
      </w:r>
    </w:p>
    <w:p w14:paraId="5874B0BE" w14:textId="77777777" w:rsidR="00833407" w:rsidRDefault="00833407" w:rsidP="00833407">
      <w:pPr>
        <w:pStyle w:val="ListParagraph"/>
        <w:numPr>
          <w:ilvl w:val="0"/>
          <w:numId w:val="1"/>
        </w:numPr>
      </w:pPr>
      <w:r>
        <w:t xml:space="preserve">Range, </w:t>
      </w:r>
    </w:p>
    <w:p w14:paraId="6251FFBD" w14:textId="304ADF06" w:rsidR="00833407" w:rsidRDefault="00833407" w:rsidP="00FB6A57">
      <w:pPr>
        <w:pStyle w:val="ListParagraph"/>
        <w:numPr>
          <w:ilvl w:val="0"/>
          <w:numId w:val="1"/>
        </w:numPr>
      </w:pPr>
      <w:r>
        <w:t xml:space="preserve">access, </w:t>
      </w:r>
    </w:p>
    <w:p w14:paraId="175A3876" w14:textId="1B30CC4D" w:rsidR="00833407" w:rsidRDefault="00833407" w:rsidP="00833407">
      <w:pPr>
        <w:pStyle w:val="ListParagraph"/>
        <w:numPr>
          <w:ilvl w:val="0"/>
          <w:numId w:val="1"/>
        </w:numPr>
      </w:pPr>
      <w:r>
        <w:t xml:space="preserve">smart, </w:t>
      </w:r>
    </w:p>
    <w:p w14:paraId="548F06DB" w14:textId="249A0A14" w:rsidR="00833407" w:rsidRDefault="00833407" w:rsidP="00833407">
      <w:pPr>
        <w:pStyle w:val="ListParagraph"/>
        <w:numPr>
          <w:ilvl w:val="0"/>
          <w:numId w:val="1"/>
        </w:numPr>
      </w:pPr>
      <w:r>
        <w:t>subtype</w:t>
      </w:r>
      <w:r w:rsidR="00FB6A57">
        <w:t xml:space="preserve"> – not required on the main page, this will be on a different page</w:t>
      </w:r>
    </w:p>
    <w:p w14:paraId="33B62B01" w14:textId="64C462D3" w:rsidR="00FB6A57" w:rsidRDefault="00FB6A57" w:rsidP="00833407">
      <w:pPr>
        <w:pStyle w:val="ListParagraph"/>
        <w:numPr>
          <w:ilvl w:val="0"/>
          <w:numId w:val="1"/>
        </w:numPr>
      </w:pPr>
      <w:r>
        <w:t xml:space="preserve">DBO Point Name – ONLY the point name, not the purple bit… </w:t>
      </w:r>
    </w:p>
    <w:p w14:paraId="50373431" w14:textId="77777777" w:rsidR="00FB6A57" w:rsidRDefault="00FB6A57" w:rsidP="00FB6A57"/>
    <w:p w14:paraId="5459329C" w14:textId="32626B59" w:rsidR="00833407" w:rsidRDefault="00FB6A57" w:rsidP="00FB6A57">
      <w:pPr>
        <w:pStyle w:val="Heading1"/>
      </w:pPr>
      <w:bookmarkStart w:id="5" w:name="_Toc225263889"/>
      <w:r>
        <w:t>Notes in Point Library – ADMIN ACCESS ONLY</w:t>
      </w:r>
      <w:bookmarkEnd w:id="5"/>
    </w:p>
    <w:p w14:paraId="2EFAA9A8" w14:textId="2A299B7B" w:rsidR="00EE547E" w:rsidRDefault="00EE547E" w:rsidP="00833407"/>
    <w:p w14:paraId="39A40997" w14:textId="293A9F10" w:rsidR="00833407" w:rsidRDefault="00833407" w:rsidP="00833407">
      <w:pPr>
        <w:pStyle w:val="Heading1"/>
      </w:pPr>
      <w:bookmarkStart w:id="6" w:name="_Toc225263890"/>
      <w:r>
        <w:t>By Equipment – Required section</w:t>
      </w:r>
      <w:bookmarkEnd w:id="6"/>
    </w:p>
    <w:p w14:paraId="7970F4FB" w14:textId="02D30567" w:rsidR="00833407" w:rsidRDefault="00FB6A57" w:rsidP="00FB6A57">
      <w:r>
        <w:t>Remove required and optional, and just keep All Points section.</w:t>
      </w:r>
    </w:p>
    <w:p w14:paraId="7173D76B" w14:textId="24FFECB2" w:rsidR="00AF1948" w:rsidRDefault="00AF1948" w:rsidP="00833407">
      <w:r w:rsidRPr="00AF1948">
        <w:drawing>
          <wp:inline distT="0" distB="0" distL="0" distR="0" wp14:anchorId="09283FBC" wp14:editId="666176C3">
            <wp:extent cx="5731510" cy="2940685"/>
            <wp:effectExtent l="0" t="0" r="2540" b="0"/>
            <wp:docPr id="13776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276" name=""/>
                    <pic:cNvPicPr/>
                  </pic:nvPicPr>
                  <pic:blipFill>
                    <a:blip r:embed="rId8"/>
                    <a:stretch>
                      <a:fillRect/>
                    </a:stretch>
                  </pic:blipFill>
                  <pic:spPr>
                    <a:xfrm>
                      <a:off x="0" y="0"/>
                      <a:ext cx="5731510" cy="2940685"/>
                    </a:xfrm>
                    <a:prstGeom prst="rect">
                      <a:avLst/>
                    </a:prstGeom>
                  </pic:spPr>
                </pic:pic>
              </a:graphicData>
            </a:graphic>
          </wp:inline>
        </w:drawing>
      </w:r>
    </w:p>
    <w:p w14:paraId="2A8539A6" w14:textId="183B102E" w:rsidR="001E358A" w:rsidRDefault="00EF78CE" w:rsidP="001E358A">
      <w:pPr>
        <w:pStyle w:val="Heading1"/>
      </w:pPr>
      <w:bookmarkStart w:id="7" w:name="_Toc225263891"/>
      <w:r>
        <w:lastRenderedPageBreak/>
        <w:t>DBO Point Name Builder Comments</w:t>
      </w:r>
      <w:bookmarkEnd w:id="7"/>
    </w:p>
    <w:p w14:paraId="6F27BA9C" w14:textId="0D278946" w:rsidR="001E358A" w:rsidRDefault="001E358A" w:rsidP="001E358A">
      <w:pPr>
        <w:pStyle w:val="Heading2"/>
      </w:pPr>
      <w:bookmarkStart w:id="8" w:name="_Toc225263892"/>
      <w:r>
        <w:t>Descriptors can be multiple</w:t>
      </w:r>
      <w:bookmarkEnd w:id="8"/>
    </w:p>
    <w:p w14:paraId="1D958658" w14:textId="1A6A8E85" w:rsidR="001E358A" w:rsidRDefault="001E358A" w:rsidP="001E358A">
      <w:r>
        <w:t>There can be multiple descriptors in DBO names, but the name builder only allows for one descriptor, so supply_air_temperature_sensor cannot be made as it has two descriptors.</w:t>
      </w:r>
    </w:p>
    <w:p w14:paraId="73B65B19" w14:textId="4613731D" w:rsidR="001E358A" w:rsidRDefault="001E358A" w:rsidP="001E358A">
      <w:r w:rsidRPr="001E358A">
        <w:drawing>
          <wp:inline distT="0" distB="0" distL="0" distR="0" wp14:anchorId="7333E870" wp14:editId="24954207">
            <wp:extent cx="5731510" cy="1939290"/>
            <wp:effectExtent l="0" t="0" r="2540" b="3810"/>
            <wp:docPr id="176904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41305" name=""/>
                    <pic:cNvPicPr/>
                  </pic:nvPicPr>
                  <pic:blipFill>
                    <a:blip r:embed="rId9"/>
                    <a:stretch>
                      <a:fillRect/>
                    </a:stretch>
                  </pic:blipFill>
                  <pic:spPr>
                    <a:xfrm>
                      <a:off x="0" y="0"/>
                      <a:ext cx="5731510" cy="1939290"/>
                    </a:xfrm>
                    <a:prstGeom prst="rect">
                      <a:avLst/>
                    </a:prstGeom>
                  </pic:spPr>
                </pic:pic>
              </a:graphicData>
            </a:graphic>
          </wp:inline>
        </w:drawing>
      </w:r>
    </w:p>
    <w:p w14:paraId="4A249934" w14:textId="77777777" w:rsidR="001E358A" w:rsidRDefault="001E358A" w:rsidP="001E358A"/>
    <w:p w14:paraId="2A7F007F" w14:textId="2928600E" w:rsidR="001E358A" w:rsidRDefault="001E358A" w:rsidP="001E358A">
      <w:pPr>
        <w:pStyle w:val="Heading2"/>
      </w:pPr>
      <w:bookmarkStart w:id="9" w:name="_Toc225263893"/>
      <w:r>
        <w:t>Aggregation and Aggregation Descriptor are in the wrong place</w:t>
      </w:r>
      <w:bookmarkEnd w:id="9"/>
    </w:p>
    <w:p w14:paraId="406DA8B9" w14:textId="27FB74EB" w:rsidR="001E358A" w:rsidRDefault="001E358A" w:rsidP="001E358A">
      <w:r>
        <w:t>Aggregation and Aggregation Descriptor, if applicable, are always at the start of the DBO name:</w:t>
      </w:r>
    </w:p>
    <w:p w14:paraId="32F24C7D" w14:textId="65F65B9E" w:rsidR="001E358A" w:rsidRDefault="001E358A" w:rsidP="001E358A">
      <w:r w:rsidRPr="001E358A">
        <w:drawing>
          <wp:inline distT="0" distB="0" distL="0" distR="0" wp14:anchorId="3725A96C" wp14:editId="0635BF88">
            <wp:extent cx="5731510" cy="1873250"/>
            <wp:effectExtent l="0" t="0" r="2540" b="0"/>
            <wp:docPr id="66720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09790" name=""/>
                    <pic:cNvPicPr/>
                  </pic:nvPicPr>
                  <pic:blipFill>
                    <a:blip r:embed="rId10"/>
                    <a:stretch>
                      <a:fillRect/>
                    </a:stretch>
                  </pic:blipFill>
                  <pic:spPr>
                    <a:xfrm>
                      <a:off x="0" y="0"/>
                      <a:ext cx="5731510" cy="1873250"/>
                    </a:xfrm>
                    <a:prstGeom prst="rect">
                      <a:avLst/>
                    </a:prstGeom>
                  </pic:spPr>
                </pic:pic>
              </a:graphicData>
            </a:graphic>
          </wp:inline>
        </w:drawing>
      </w:r>
    </w:p>
    <w:p w14:paraId="6395F805" w14:textId="61979756" w:rsidR="001E358A" w:rsidRDefault="001E358A" w:rsidP="001E358A">
      <w:r w:rsidRPr="001E358A">
        <w:drawing>
          <wp:inline distT="0" distB="0" distL="0" distR="0" wp14:anchorId="0F95A3C6" wp14:editId="66665BBD">
            <wp:extent cx="5731510" cy="1188085"/>
            <wp:effectExtent l="0" t="0" r="2540" b="0"/>
            <wp:docPr id="12311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47705" name=""/>
                    <pic:cNvPicPr/>
                  </pic:nvPicPr>
                  <pic:blipFill>
                    <a:blip r:embed="rId11"/>
                    <a:stretch>
                      <a:fillRect/>
                    </a:stretch>
                  </pic:blipFill>
                  <pic:spPr>
                    <a:xfrm>
                      <a:off x="0" y="0"/>
                      <a:ext cx="5731510" cy="1188085"/>
                    </a:xfrm>
                    <a:prstGeom prst="rect">
                      <a:avLst/>
                    </a:prstGeom>
                  </pic:spPr>
                </pic:pic>
              </a:graphicData>
            </a:graphic>
          </wp:inline>
        </w:drawing>
      </w:r>
    </w:p>
    <w:p w14:paraId="325BC03F" w14:textId="12BCD66C" w:rsidR="00EA1F05" w:rsidRDefault="00EA1F05" w:rsidP="00EA1F05">
      <w:pPr>
        <w:pStyle w:val="Heading2"/>
      </w:pPr>
      <w:bookmarkStart w:id="10" w:name="_Toc225263894"/>
      <w:r>
        <w:lastRenderedPageBreak/>
        <w:t>Measurement Descriptor before Measurement</w:t>
      </w:r>
      <w:bookmarkEnd w:id="10"/>
    </w:p>
    <w:p w14:paraId="0B59D66D" w14:textId="32D87EDA" w:rsidR="00EA1F05" w:rsidRPr="001E358A" w:rsidRDefault="00EA1F05" w:rsidP="001E358A">
      <w:r w:rsidRPr="00EA1F05">
        <w:drawing>
          <wp:inline distT="0" distB="0" distL="0" distR="0" wp14:anchorId="368743EB" wp14:editId="74108EDA">
            <wp:extent cx="5731510" cy="2001520"/>
            <wp:effectExtent l="0" t="0" r="2540" b="0"/>
            <wp:docPr id="21315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85824" name=""/>
                    <pic:cNvPicPr/>
                  </pic:nvPicPr>
                  <pic:blipFill>
                    <a:blip r:embed="rId12"/>
                    <a:stretch>
                      <a:fillRect/>
                    </a:stretch>
                  </pic:blipFill>
                  <pic:spPr>
                    <a:xfrm>
                      <a:off x="0" y="0"/>
                      <a:ext cx="5731510" cy="2001520"/>
                    </a:xfrm>
                    <a:prstGeom prst="rect">
                      <a:avLst/>
                    </a:prstGeom>
                  </pic:spPr>
                </pic:pic>
              </a:graphicData>
            </a:graphic>
          </wp:inline>
        </w:drawing>
      </w:r>
    </w:p>
    <w:p w14:paraId="3330300D" w14:textId="17D7DDED" w:rsidR="00EF78CE" w:rsidRDefault="00EF78CE" w:rsidP="00EF78CE">
      <w:pPr>
        <w:pStyle w:val="Heading2"/>
      </w:pPr>
      <w:bookmarkStart w:id="11" w:name="_Toc225263895"/>
      <w:r>
        <w:t>Weird INFO bits</w:t>
      </w:r>
      <w:bookmarkEnd w:id="11"/>
    </w:p>
    <w:p w14:paraId="63710907" w14:textId="77777777" w:rsidR="009B52D3" w:rsidRDefault="00EF78CE">
      <w:r>
        <w:t xml:space="preserve">The INFO comment seems to come up unnecessarily, e.g. supply_air_flowrate_status </w:t>
      </w:r>
      <w:r w:rsidR="009B52D3">
        <w:t>would always be a binary or a string (so not a numerical), but the following INFO comes up:</w:t>
      </w:r>
    </w:p>
    <w:p w14:paraId="00A03D5E" w14:textId="77777777" w:rsidR="009B52D3" w:rsidRDefault="009B52D3">
      <w:r w:rsidRPr="009B52D3">
        <w:drawing>
          <wp:inline distT="0" distB="0" distL="0" distR="0" wp14:anchorId="7869C411" wp14:editId="210E5990">
            <wp:extent cx="5731510" cy="3630930"/>
            <wp:effectExtent l="0" t="0" r="2540" b="7620"/>
            <wp:docPr id="8296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3521" name=""/>
                    <pic:cNvPicPr/>
                  </pic:nvPicPr>
                  <pic:blipFill>
                    <a:blip r:embed="rId13"/>
                    <a:stretch>
                      <a:fillRect/>
                    </a:stretch>
                  </pic:blipFill>
                  <pic:spPr>
                    <a:xfrm>
                      <a:off x="0" y="0"/>
                      <a:ext cx="5731510" cy="3630930"/>
                    </a:xfrm>
                    <a:prstGeom prst="rect">
                      <a:avLst/>
                    </a:prstGeom>
                  </pic:spPr>
                </pic:pic>
              </a:graphicData>
            </a:graphic>
          </wp:inline>
        </w:drawing>
      </w:r>
    </w:p>
    <w:p w14:paraId="3D0FE478" w14:textId="46BCFFD8" w:rsidR="009B52D3" w:rsidRDefault="000B33FE">
      <w:r>
        <w:t>Another example, the two “info” are not required here:</w:t>
      </w:r>
    </w:p>
    <w:p w14:paraId="033865FD" w14:textId="611060F6" w:rsidR="000B33FE" w:rsidRDefault="000B33FE">
      <w:r w:rsidRPr="000B33FE">
        <w:lastRenderedPageBreak/>
        <w:drawing>
          <wp:inline distT="0" distB="0" distL="0" distR="0" wp14:anchorId="4C64AD4F" wp14:editId="1E6401F0">
            <wp:extent cx="5731510" cy="2458720"/>
            <wp:effectExtent l="0" t="0" r="2540" b="0"/>
            <wp:docPr id="17272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2015" name=""/>
                    <pic:cNvPicPr/>
                  </pic:nvPicPr>
                  <pic:blipFill>
                    <a:blip r:embed="rId14"/>
                    <a:stretch>
                      <a:fillRect/>
                    </a:stretch>
                  </pic:blipFill>
                  <pic:spPr>
                    <a:xfrm>
                      <a:off x="0" y="0"/>
                      <a:ext cx="5731510" cy="2458720"/>
                    </a:xfrm>
                    <a:prstGeom prst="rect">
                      <a:avLst/>
                    </a:prstGeom>
                  </pic:spPr>
                </pic:pic>
              </a:graphicData>
            </a:graphic>
          </wp:inline>
        </w:drawing>
      </w:r>
    </w:p>
    <w:p w14:paraId="277F7D58" w14:textId="61C74DB7" w:rsidR="000B33FE" w:rsidRDefault="00EA1F05">
      <w:pPr>
        <w:rPr>
          <w:b/>
          <w:bCs/>
        </w:rPr>
      </w:pPr>
      <w:r w:rsidRPr="00EA1F05">
        <w:rPr>
          <w:b/>
          <w:bCs/>
        </w:rPr>
        <w:t>Where did the INFO comments come from? Maybe we can review them if they are applicable or not.</w:t>
      </w:r>
      <w:r>
        <w:rPr>
          <w:b/>
          <w:bCs/>
        </w:rPr>
        <w:t xml:space="preserve"> Another example below which is confusing:</w:t>
      </w:r>
    </w:p>
    <w:p w14:paraId="5338D302" w14:textId="0EB1EBB0" w:rsidR="00EA1F05" w:rsidRPr="00EA1F05" w:rsidRDefault="00EA1F05">
      <w:pPr>
        <w:rPr>
          <w:b/>
          <w:bCs/>
        </w:rPr>
      </w:pPr>
      <w:r w:rsidRPr="00EA1F05">
        <w:rPr>
          <w:b/>
          <w:bCs/>
        </w:rPr>
        <w:drawing>
          <wp:inline distT="0" distB="0" distL="0" distR="0" wp14:anchorId="5AAB6A9F" wp14:editId="68E1F4C2">
            <wp:extent cx="5731510" cy="326390"/>
            <wp:effectExtent l="0" t="0" r="2540" b="0"/>
            <wp:docPr id="23893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3159" name=""/>
                    <pic:cNvPicPr/>
                  </pic:nvPicPr>
                  <pic:blipFill>
                    <a:blip r:embed="rId15"/>
                    <a:stretch>
                      <a:fillRect/>
                    </a:stretch>
                  </pic:blipFill>
                  <pic:spPr>
                    <a:xfrm>
                      <a:off x="0" y="0"/>
                      <a:ext cx="5731510" cy="326390"/>
                    </a:xfrm>
                    <a:prstGeom prst="rect">
                      <a:avLst/>
                    </a:prstGeom>
                  </pic:spPr>
                </pic:pic>
              </a:graphicData>
            </a:graphic>
          </wp:inline>
        </w:drawing>
      </w:r>
    </w:p>
    <w:p w14:paraId="5DFA7413" w14:textId="77777777" w:rsidR="00EA1F05" w:rsidRDefault="00EA1F05"/>
    <w:p w14:paraId="0B57FBE0" w14:textId="2D807652" w:rsidR="009B52D3" w:rsidRDefault="009B52D3" w:rsidP="009B52D3">
      <w:pPr>
        <w:pStyle w:val="Heading2"/>
      </w:pPr>
      <w:bookmarkStart w:id="12" w:name="_Toc225263896"/>
      <w:r>
        <w:t>“Percentage” with status</w:t>
      </w:r>
      <w:bookmarkEnd w:id="12"/>
    </w:p>
    <w:p w14:paraId="62E8924D" w14:textId="3198EA1A" w:rsidR="009B52D3" w:rsidRDefault="000B33FE">
      <w:r>
        <w:t xml:space="preserve">A common thing someone may do is put “_status” at the end of a analogue point name, e.g. </w:t>
      </w:r>
    </w:p>
    <w:p w14:paraId="56593636" w14:textId="0B7E5E84" w:rsidR="000B33FE" w:rsidRDefault="000B33FE">
      <w:r w:rsidRPr="000B33FE">
        <w:drawing>
          <wp:inline distT="0" distB="0" distL="0" distR="0" wp14:anchorId="09FCA03C" wp14:editId="432A0156">
            <wp:extent cx="5731510" cy="2822575"/>
            <wp:effectExtent l="0" t="0" r="2540" b="0"/>
            <wp:docPr id="114419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99674" name=""/>
                    <pic:cNvPicPr/>
                  </pic:nvPicPr>
                  <pic:blipFill>
                    <a:blip r:embed="rId16"/>
                    <a:stretch>
                      <a:fillRect/>
                    </a:stretch>
                  </pic:blipFill>
                  <pic:spPr>
                    <a:xfrm>
                      <a:off x="0" y="0"/>
                      <a:ext cx="5731510" cy="2822575"/>
                    </a:xfrm>
                    <a:prstGeom prst="rect">
                      <a:avLst/>
                    </a:prstGeom>
                  </pic:spPr>
                </pic:pic>
              </a:graphicData>
            </a:graphic>
          </wp:inline>
        </w:drawing>
      </w:r>
    </w:p>
    <w:p w14:paraId="457F8EA9" w14:textId="73332BB3" w:rsidR="000B33FE" w:rsidRDefault="000B33FE">
      <w:r>
        <w:t>It would be good to flag up when people try this for analogue point names.</w:t>
      </w:r>
    </w:p>
    <w:p w14:paraId="60B36178" w14:textId="77777777" w:rsidR="009B52D3" w:rsidRDefault="009B52D3"/>
    <w:p w14:paraId="2C6CE591" w14:textId="498E84E8" w:rsidR="000B33FE" w:rsidRDefault="000B33FE" w:rsidP="000B33FE">
      <w:pPr>
        <w:pStyle w:val="Heading2"/>
      </w:pPr>
      <w:bookmarkStart w:id="13" w:name="_Toc225263897"/>
      <w:r>
        <w:lastRenderedPageBreak/>
        <w:t>Duplicate subfield names check</w:t>
      </w:r>
      <w:bookmarkEnd w:id="13"/>
    </w:p>
    <w:p w14:paraId="444EB364" w14:textId="62AA49B5" w:rsidR="009B52D3" w:rsidRDefault="000B33FE">
      <w:r w:rsidRPr="000B33FE">
        <w:drawing>
          <wp:inline distT="0" distB="0" distL="0" distR="0" wp14:anchorId="39DA9D9D" wp14:editId="1A4AFB11">
            <wp:extent cx="5731510" cy="2326005"/>
            <wp:effectExtent l="0" t="0" r="2540" b="0"/>
            <wp:docPr id="98026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67688" name=""/>
                    <pic:cNvPicPr/>
                  </pic:nvPicPr>
                  <pic:blipFill>
                    <a:blip r:embed="rId17"/>
                    <a:stretch>
                      <a:fillRect/>
                    </a:stretch>
                  </pic:blipFill>
                  <pic:spPr>
                    <a:xfrm>
                      <a:off x="0" y="0"/>
                      <a:ext cx="5731510" cy="2326005"/>
                    </a:xfrm>
                    <a:prstGeom prst="rect">
                      <a:avLst/>
                    </a:prstGeom>
                  </pic:spPr>
                </pic:pic>
              </a:graphicData>
            </a:graphic>
          </wp:inline>
        </w:drawing>
      </w:r>
    </w:p>
    <w:p w14:paraId="2E29D57A" w14:textId="02E84AA3" w:rsidR="00EF78CE" w:rsidRDefault="00EF78CE">
      <w:r>
        <w:t xml:space="preserve"> </w:t>
      </w:r>
      <w:r w:rsidR="000B33FE">
        <w:t>It should check for duplicate subfields being used in point names, as unlikely as this is.</w:t>
      </w:r>
    </w:p>
    <w:p w14:paraId="7FE2BCA4" w14:textId="77777777" w:rsidR="000B33FE" w:rsidRDefault="000B33FE"/>
    <w:p w14:paraId="3CBE8B72" w14:textId="5BC1F4CC" w:rsidR="00B25011" w:rsidRDefault="00B25011" w:rsidP="00B25011">
      <w:pPr>
        <w:pStyle w:val="Heading1"/>
      </w:pPr>
      <w:r>
        <w:t>Point Naming Validation Section</w:t>
      </w:r>
    </w:p>
    <w:p w14:paraId="36E370D1" w14:textId="6F486FA5" w:rsidR="00B25011" w:rsidRDefault="00B25011">
      <w:r>
        <w:t>Don’t include INFO/WARNING parts, only the bits where the point subfields are incorrect or etc.</w:t>
      </w:r>
    </w:p>
    <w:p w14:paraId="1BFC3E46" w14:textId="77777777" w:rsidR="000B33FE" w:rsidRDefault="000B33FE"/>
    <w:p w14:paraId="48E9555E" w14:textId="77777777" w:rsidR="009B52D3" w:rsidRDefault="009B52D3"/>
    <w:p w14:paraId="623F0203" w14:textId="77777777" w:rsidR="009B52D3" w:rsidRDefault="009B52D3"/>
    <w:p w14:paraId="0E79278D" w14:textId="77777777" w:rsidR="009B52D3" w:rsidRDefault="009B52D3"/>
    <w:sectPr w:rsidR="009B5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27102"/>
    <w:multiLevelType w:val="hybridMultilevel"/>
    <w:tmpl w:val="90AA6BDA"/>
    <w:lvl w:ilvl="0" w:tplc="448067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D50FBE"/>
    <w:multiLevelType w:val="hybridMultilevel"/>
    <w:tmpl w:val="327632C2"/>
    <w:lvl w:ilvl="0" w:tplc="322AEE08">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4982110">
    <w:abstractNumId w:val="0"/>
  </w:num>
  <w:num w:numId="2" w16cid:durableId="1399019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CE"/>
    <w:rsid w:val="000B33FE"/>
    <w:rsid w:val="001E358A"/>
    <w:rsid w:val="002F19B2"/>
    <w:rsid w:val="003C25E4"/>
    <w:rsid w:val="00413AAD"/>
    <w:rsid w:val="00594F7F"/>
    <w:rsid w:val="0080781E"/>
    <w:rsid w:val="00833407"/>
    <w:rsid w:val="009B52D3"/>
    <w:rsid w:val="00A75F8B"/>
    <w:rsid w:val="00AF1948"/>
    <w:rsid w:val="00B25011"/>
    <w:rsid w:val="00EA1F05"/>
    <w:rsid w:val="00EE547E"/>
    <w:rsid w:val="00EF78CE"/>
    <w:rsid w:val="00FB6A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8464"/>
  <w15:chartTrackingRefBased/>
  <w15:docId w15:val="{692E1440-63C5-4E24-9B8C-D71D1981B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7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7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8CE"/>
    <w:rPr>
      <w:rFonts w:eastAsiaTheme="majorEastAsia" w:cstheme="majorBidi"/>
      <w:color w:val="272727" w:themeColor="text1" w:themeTint="D8"/>
    </w:rPr>
  </w:style>
  <w:style w:type="paragraph" w:styleId="Title">
    <w:name w:val="Title"/>
    <w:basedOn w:val="Normal"/>
    <w:next w:val="Normal"/>
    <w:link w:val="TitleChar"/>
    <w:uiPriority w:val="10"/>
    <w:qFormat/>
    <w:rsid w:val="00EF7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8CE"/>
    <w:pPr>
      <w:spacing w:before="160"/>
      <w:jc w:val="center"/>
    </w:pPr>
    <w:rPr>
      <w:i/>
      <w:iCs/>
      <w:color w:val="404040" w:themeColor="text1" w:themeTint="BF"/>
    </w:rPr>
  </w:style>
  <w:style w:type="character" w:customStyle="1" w:styleId="QuoteChar">
    <w:name w:val="Quote Char"/>
    <w:basedOn w:val="DefaultParagraphFont"/>
    <w:link w:val="Quote"/>
    <w:uiPriority w:val="29"/>
    <w:rsid w:val="00EF78CE"/>
    <w:rPr>
      <w:i/>
      <w:iCs/>
      <w:color w:val="404040" w:themeColor="text1" w:themeTint="BF"/>
    </w:rPr>
  </w:style>
  <w:style w:type="paragraph" w:styleId="ListParagraph">
    <w:name w:val="List Paragraph"/>
    <w:basedOn w:val="Normal"/>
    <w:uiPriority w:val="34"/>
    <w:qFormat/>
    <w:rsid w:val="00EF78CE"/>
    <w:pPr>
      <w:ind w:left="720"/>
      <w:contextualSpacing/>
    </w:pPr>
  </w:style>
  <w:style w:type="character" w:styleId="IntenseEmphasis">
    <w:name w:val="Intense Emphasis"/>
    <w:basedOn w:val="DefaultParagraphFont"/>
    <w:uiPriority w:val="21"/>
    <w:qFormat/>
    <w:rsid w:val="00EF78CE"/>
    <w:rPr>
      <w:i/>
      <w:iCs/>
      <w:color w:val="0F4761" w:themeColor="accent1" w:themeShade="BF"/>
    </w:rPr>
  </w:style>
  <w:style w:type="paragraph" w:styleId="IntenseQuote">
    <w:name w:val="Intense Quote"/>
    <w:basedOn w:val="Normal"/>
    <w:next w:val="Normal"/>
    <w:link w:val="IntenseQuoteChar"/>
    <w:uiPriority w:val="30"/>
    <w:qFormat/>
    <w:rsid w:val="00EF7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8CE"/>
    <w:rPr>
      <w:i/>
      <w:iCs/>
      <w:color w:val="0F4761" w:themeColor="accent1" w:themeShade="BF"/>
    </w:rPr>
  </w:style>
  <w:style w:type="character" w:styleId="IntenseReference">
    <w:name w:val="Intense Reference"/>
    <w:basedOn w:val="DefaultParagraphFont"/>
    <w:uiPriority w:val="32"/>
    <w:qFormat/>
    <w:rsid w:val="00EF78CE"/>
    <w:rPr>
      <w:b/>
      <w:bCs/>
      <w:smallCaps/>
      <w:color w:val="0F4761" w:themeColor="accent1" w:themeShade="BF"/>
      <w:spacing w:val="5"/>
    </w:rPr>
  </w:style>
  <w:style w:type="paragraph" w:styleId="TOCHeading">
    <w:name w:val="TOC Heading"/>
    <w:basedOn w:val="Heading1"/>
    <w:next w:val="Normal"/>
    <w:uiPriority w:val="39"/>
    <w:unhideWhenUsed/>
    <w:qFormat/>
    <w:rsid w:val="00EE547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E547E"/>
    <w:pPr>
      <w:spacing w:after="100"/>
    </w:pPr>
  </w:style>
  <w:style w:type="paragraph" w:styleId="TOC2">
    <w:name w:val="toc 2"/>
    <w:basedOn w:val="Normal"/>
    <w:next w:val="Normal"/>
    <w:autoRedefine/>
    <w:uiPriority w:val="39"/>
    <w:unhideWhenUsed/>
    <w:rsid w:val="00EE547E"/>
    <w:pPr>
      <w:spacing w:after="100"/>
      <w:ind w:left="240"/>
    </w:pPr>
  </w:style>
  <w:style w:type="character" w:styleId="Hyperlink">
    <w:name w:val="Hyperlink"/>
    <w:basedOn w:val="DefaultParagraphFont"/>
    <w:uiPriority w:val="99"/>
    <w:unhideWhenUsed/>
    <w:rsid w:val="00EE547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AE3E1-96D8-4D2C-9853-34617F10D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7</Pages>
  <Words>676</Words>
  <Characters>3818</Characters>
  <Application>Microsoft Office Word</Application>
  <DocSecurity>0</DocSecurity>
  <Lines>238</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Dhilen Patel</dc:creator>
  <cp:keywords/>
  <dc:description/>
  <cp:lastModifiedBy>Dhilen Patel</cp:lastModifiedBy>
  <cp:revision>5</cp:revision>
  <dcterms:created xsi:type="dcterms:W3CDTF">2026-03-24T11:00:00Z</dcterms:created>
  <dcterms:modified xsi:type="dcterms:W3CDTF">2026-03-24T16:59:00Z</dcterms:modified>
</cp:coreProperties>
</file>