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085" w:rsidRPr="00705085" w:rsidRDefault="00F22FE3" w:rsidP="00705085">
      <w:pPr>
        <w:ind w:left="720"/>
        <w:jc w:val="center"/>
        <w:rPr>
          <w:b/>
          <w:color w:val="000000" w:themeColor="text1"/>
          <w:sz w:val="40"/>
          <w:szCs w:val="40"/>
        </w:rPr>
      </w:pPr>
      <w:r w:rsidRPr="00705085">
        <w:rPr>
          <w:b/>
          <w:color w:val="000000" w:themeColor="text1"/>
          <w:sz w:val="40"/>
          <w:szCs w:val="40"/>
        </w:rPr>
        <w:t>API Integration Report –</w:t>
      </w:r>
      <w:r w:rsidR="00F271CE">
        <w:rPr>
          <w:b/>
          <w:color w:val="000000" w:themeColor="text1"/>
          <w:sz w:val="40"/>
          <w:szCs w:val="40"/>
        </w:rPr>
        <w:t xml:space="preserve"> Furniro</w:t>
      </w:r>
      <w:r w:rsidR="00705085" w:rsidRPr="00705085">
        <w:rPr>
          <w:b/>
          <w:color w:val="000000" w:themeColor="text1"/>
          <w:sz w:val="40"/>
          <w:szCs w:val="40"/>
        </w:rPr>
        <w:t>-Chair</w: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Overview</w:t>
      </w:r>
    </w:p>
    <w:p w:rsidR="00705085" w:rsidRPr="00705085" w:rsidRDefault="00705085" w:rsidP="007050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This report outlines the API integration strategy and flow of data for the Pak-Chair e-commerce website. The website leverages a combination of built-in APIs, third-party APIs, and a headless CMS (Sanity) to manage product data, user authentication, payment processing, and contact form submissions.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25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1. Product Data Integration</w:t>
      </w:r>
    </w:p>
    <w:p w:rsidR="00705085" w:rsidRPr="00705085" w:rsidRDefault="00705085" w:rsidP="00705085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Source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Built-in API migrated from </w:t>
      </w:r>
      <w:r w:rsidRPr="00705085">
        <w:rPr>
          <w:rFonts w:ascii="var(--ds-font-family-code)" w:eastAsia="Times New Roman" w:hAnsi="var(--ds-font-family-code)" w:cs="Courier New"/>
          <w:color w:val="000000" w:themeColor="text1"/>
          <w:sz w:val="18"/>
        </w:rPr>
        <w:t>Alijawad001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.</w:t>
      </w:r>
    </w:p>
    <w:p w:rsidR="00705085" w:rsidRPr="00705085" w:rsidRDefault="00705085" w:rsidP="00705085">
      <w:pPr>
        <w:numPr>
          <w:ilvl w:val="0"/>
          <w:numId w:val="1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Flow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Product details such as images, prices, descriptions, and other metadata are fetched from the built-in API.</w:t>
      </w:r>
    </w:p>
    <w:p w:rsidR="00705085" w:rsidRPr="00705085" w:rsidRDefault="00705085" w:rsidP="00705085">
      <w:pPr>
        <w:numPr>
          <w:ilvl w:val="1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The API serves as the primary source of truth for all product-related information displayed on the website.</w:t>
      </w:r>
    </w:p>
    <w:p w:rsidR="00705085" w:rsidRPr="00705085" w:rsidRDefault="00705085" w:rsidP="00705085">
      <w:pPr>
        <w:numPr>
          <w:ilvl w:val="0"/>
          <w:numId w:val="1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Usage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Product listings, product detail pages, and search functionality rely on this API.</w:t>
      </w:r>
    </w:p>
    <w:p w:rsidR="00705085" w:rsidRPr="00705085" w:rsidRDefault="00705085" w:rsidP="00705085">
      <w:pPr>
        <w:numPr>
          <w:ilvl w:val="0"/>
          <w:numId w:val="1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Benefits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Centralized management of product data.</w:t>
      </w:r>
    </w:p>
    <w:p w:rsidR="00705085" w:rsidRPr="00705085" w:rsidRDefault="00705085" w:rsidP="00705085">
      <w:pPr>
        <w:numPr>
          <w:ilvl w:val="1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Easy migration and integration with the existing e-commerce platform.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26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2. Contact Form Data Management</w:t>
      </w:r>
    </w:p>
    <w:p w:rsidR="00705085" w:rsidRPr="00705085" w:rsidRDefault="00705085" w:rsidP="00705085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Tool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Sanity (Headless CMS).</w:t>
      </w:r>
    </w:p>
    <w:p w:rsidR="00705085" w:rsidRPr="00705085" w:rsidRDefault="00705085" w:rsidP="00705085">
      <w:pPr>
        <w:numPr>
          <w:ilvl w:val="0"/>
          <w:numId w:val="2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Flow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Contact form submissions (e.g., user inquiries, feedback) are saved directly into Sanity.</w:t>
      </w:r>
    </w:p>
    <w:p w:rsidR="00705085" w:rsidRPr="00705085" w:rsidRDefault="00705085" w:rsidP="00705085">
      <w:pPr>
        <w:numPr>
          <w:ilvl w:val="1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Sanity acts as a backend database for storing and managing user-generated content.</w:t>
      </w:r>
    </w:p>
    <w:p w:rsidR="00705085" w:rsidRPr="00705085" w:rsidRDefault="00705085" w:rsidP="00705085">
      <w:pPr>
        <w:numPr>
          <w:ilvl w:val="0"/>
          <w:numId w:val="2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Usage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Contact form data is accessible via Sanity's dashboard for administrative purposes.</w:t>
      </w:r>
    </w:p>
    <w:p w:rsidR="00705085" w:rsidRPr="00705085" w:rsidRDefault="00705085" w:rsidP="00705085">
      <w:pPr>
        <w:numPr>
          <w:ilvl w:val="0"/>
          <w:numId w:val="2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Benefits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Structured and scalable storage for user submissions.</w:t>
      </w:r>
    </w:p>
    <w:p w:rsidR="00705085" w:rsidRPr="00705085" w:rsidRDefault="00705085" w:rsidP="00705085">
      <w:pPr>
        <w:numPr>
          <w:ilvl w:val="1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Easy retrieval and management of contact data.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27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3. User Authentication and Authorization</w:t>
      </w:r>
    </w:p>
    <w:p w:rsidR="00705085" w:rsidRPr="00705085" w:rsidRDefault="00705085" w:rsidP="00705085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lastRenderedPageBreak/>
        <w:t>Tool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Clerk (Third-Party API).</w:t>
      </w:r>
    </w:p>
    <w:p w:rsidR="00705085" w:rsidRPr="00705085" w:rsidRDefault="00705085" w:rsidP="00705085">
      <w:pPr>
        <w:numPr>
          <w:ilvl w:val="0"/>
          <w:numId w:val="3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Flow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Clerk handles user sign-in, sign-up, and session management.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It provides authentication and authorization services, ensuring secure access to user accounts.</w:t>
      </w:r>
    </w:p>
    <w:p w:rsidR="00705085" w:rsidRPr="00705085" w:rsidRDefault="00705085" w:rsidP="00705085">
      <w:pPr>
        <w:numPr>
          <w:ilvl w:val="0"/>
          <w:numId w:val="3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Usage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User login and registration flows.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Role-based access control (if applicable).</w:t>
      </w:r>
    </w:p>
    <w:p w:rsidR="00705085" w:rsidRPr="00705085" w:rsidRDefault="00705085" w:rsidP="00705085">
      <w:pPr>
        <w:numPr>
          <w:ilvl w:val="0"/>
          <w:numId w:val="3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Benefits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Simplified implementation of secure authentication.</w:t>
      </w:r>
    </w:p>
    <w:p w:rsidR="00705085" w:rsidRPr="00705085" w:rsidRDefault="00705085" w:rsidP="00705085">
      <w:pPr>
        <w:numPr>
          <w:ilvl w:val="1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Built-in features for password management, social logins, and multi-factor authentication.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28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4. Checkout Process</w:t>
      </w:r>
    </w:p>
    <w:p w:rsidR="00705085" w:rsidRPr="00705085" w:rsidRDefault="00705085" w:rsidP="00705085">
      <w:pPr>
        <w:numPr>
          <w:ilvl w:val="0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Tool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Third-Party API (Unspecified).</w:t>
      </w:r>
    </w:p>
    <w:p w:rsidR="00705085" w:rsidRPr="00705085" w:rsidRDefault="00705085" w:rsidP="00705085">
      <w:pPr>
        <w:numPr>
          <w:ilvl w:val="0"/>
          <w:numId w:val="4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Flow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The checkout process is managed by a third-party API, which handles order validation, pricing calculations, and inventory checks.</w:t>
      </w:r>
    </w:p>
    <w:p w:rsidR="00705085" w:rsidRPr="00705085" w:rsidRDefault="00705085" w:rsidP="00705085">
      <w:pPr>
        <w:numPr>
          <w:ilvl w:val="0"/>
          <w:numId w:val="4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Usage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Ensures a seamless and secure checkout experience for users.</w:t>
      </w:r>
    </w:p>
    <w:p w:rsidR="00705085" w:rsidRPr="00705085" w:rsidRDefault="00705085" w:rsidP="00705085">
      <w:pPr>
        <w:numPr>
          <w:ilvl w:val="0"/>
          <w:numId w:val="4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Benefits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Reduces development overhead by leveraging an existing solution.</w:t>
      </w:r>
    </w:p>
    <w:p w:rsidR="00705085" w:rsidRPr="00705085" w:rsidRDefault="00705085" w:rsidP="00705085">
      <w:pPr>
        <w:numPr>
          <w:ilvl w:val="1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Provides a reliable and tested checkout flow.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29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5. Payment Gateway Integration</w:t>
      </w:r>
    </w:p>
    <w:p w:rsidR="00705085" w:rsidRPr="00705085" w:rsidRDefault="00705085" w:rsidP="00705085">
      <w:pPr>
        <w:numPr>
          <w:ilvl w:val="0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Tool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Stripe (Third-Party API).</w:t>
      </w:r>
    </w:p>
    <w:p w:rsidR="00705085" w:rsidRPr="00705085" w:rsidRDefault="00705085" w:rsidP="00705085">
      <w:pPr>
        <w:numPr>
          <w:ilvl w:val="0"/>
          <w:numId w:val="5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Flow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Stripe processes payments for orders placed on the website.</w:t>
      </w:r>
    </w:p>
    <w:p w:rsidR="00705085" w:rsidRPr="00705085" w:rsidRDefault="00705085" w:rsidP="00705085">
      <w:pPr>
        <w:numPr>
          <w:ilvl w:val="1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It handles payment authorization, transaction processing, and refunds.</w:t>
      </w:r>
    </w:p>
    <w:p w:rsidR="00705085" w:rsidRPr="00705085" w:rsidRDefault="00705085" w:rsidP="00705085">
      <w:pPr>
        <w:numPr>
          <w:ilvl w:val="0"/>
          <w:numId w:val="5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Usage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Integrated into the checkout flow to accept payments via credit/debit cards and other supported methods.</w:t>
      </w:r>
    </w:p>
    <w:p w:rsidR="00705085" w:rsidRPr="00705085" w:rsidRDefault="00705085" w:rsidP="00705085">
      <w:pPr>
        <w:numPr>
          <w:ilvl w:val="0"/>
          <w:numId w:val="5"/>
        </w:numPr>
        <w:spacing w:after="6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Benefits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</w:t>
      </w:r>
    </w:p>
    <w:p w:rsidR="00705085" w:rsidRPr="00705085" w:rsidRDefault="00705085" w:rsidP="00705085">
      <w:pPr>
        <w:numPr>
          <w:ilvl w:val="1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Secure and compliant payment processing.</w:t>
      </w:r>
    </w:p>
    <w:p w:rsidR="00705085" w:rsidRPr="00705085" w:rsidRDefault="00705085" w:rsidP="00705085">
      <w:pPr>
        <w:numPr>
          <w:ilvl w:val="1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Supports multiple payment methods and currencies.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30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lastRenderedPageBreak/>
        <w:t>Summary of Tools and APIs Used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5"/>
        <w:gridCol w:w="2684"/>
        <w:gridCol w:w="4282"/>
      </w:tblGrid>
      <w:tr w:rsidR="00705085" w:rsidRPr="00705085" w:rsidTr="00705085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Functionality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Tool/API Used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Purpose</w:t>
            </w:r>
          </w:p>
        </w:tc>
      </w:tr>
      <w:tr w:rsidR="00705085" w:rsidRPr="00705085" w:rsidTr="0070508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Product Data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Built-in API (Alijawad001)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Fetch product details (images, prices, etc.).</w:t>
            </w:r>
          </w:p>
        </w:tc>
      </w:tr>
      <w:tr w:rsidR="00705085" w:rsidRPr="00705085" w:rsidTr="0070508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Contact Form Data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Sanity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Store and manage user submissions.</w:t>
            </w:r>
          </w:p>
        </w:tc>
      </w:tr>
      <w:tr w:rsidR="00705085" w:rsidRPr="00705085" w:rsidTr="0070508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Authentication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Clerk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Handle sign-in, sign-up, and authorization.</w:t>
            </w:r>
          </w:p>
        </w:tc>
      </w:tr>
      <w:tr w:rsidR="00705085" w:rsidRPr="00705085" w:rsidTr="0070508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Checkout Process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Third-Party API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Manage order validation and checkout flow.</w:t>
            </w:r>
          </w:p>
        </w:tc>
      </w:tr>
      <w:tr w:rsidR="00705085" w:rsidRPr="00705085" w:rsidTr="0070508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Payment Gateway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Stripe</w:t>
            </w:r>
          </w:p>
        </w:tc>
        <w:tc>
          <w:tcPr>
            <w:tcW w:w="0" w:type="auto"/>
            <w:vAlign w:val="center"/>
            <w:hideMark/>
          </w:tcPr>
          <w:p w:rsidR="00705085" w:rsidRPr="00705085" w:rsidRDefault="00705085" w:rsidP="007050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50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Process payments securely.</w:t>
            </w:r>
          </w:p>
        </w:tc>
      </w:tr>
    </w:tbl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31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Key Benefits of the Integration</w:t>
      </w:r>
    </w:p>
    <w:p w:rsidR="00705085" w:rsidRPr="00705085" w:rsidRDefault="00705085" w:rsidP="00705085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Scalability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The use of third-party APIs and a headless CMS ensures the website can scale efficiently as the business grows.</w:t>
      </w:r>
    </w:p>
    <w:p w:rsidR="00705085" w:rsidRPr="00705085" w:rsidRDefault="00705085" w:rsidP="00705085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Security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Tools like Clerk and Stripe provide robust security features for user authentication and payment processing.</w:t>
      </w:r>
    </w:p>
    <w:p w:rsidR="00705085" w:rsidRPr="00705085" w:rsidRDefault="00705085" w:rsidP="00705085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Efficiency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Leveraging existing APIs reduces development time and ensures reliability.</w:t>
      </w:r>
    </w:p>
    <w:p w:rsidR="00705085" w:rsidRPr="00705085" w:rsidRDefault="00705085" w:rsidP="00705085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Centralized Management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Sanity provides a single source of truth for contact form data, making it easy to manage and retrieve.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32" style="width:0;height:.75pt" o:hralign="center" o:hrstd="t" o:hr="t" fillcolor="#a0a0a0" stroked="f"/>
        </w:pict>
      </w:r>
    </w:p>
    <w:p w:rsidR="00705085" w:rsidRPr="00705085" w:rsidRDefault="00705085" w:rsidP="00705085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</w:rPr>
        <w:t>Recommendations</w:t>
      </w:r>
    </w:p>
    <w:p w:rsidR="00705085" w:rsidRPr="00705085" w:rsidRDefault="00705085" w:rsidP="00705085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API Monitoring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Implement monitoring for all integrated APIs to ensure uptime and performance.</w:t>
      </w:r>
    </w:p>
    <w:p w:rsidR="00705085" w:rsidRPr="00705085" w:rsidRDefault="00705085" w:rsidP="00705085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Data Backup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Regularly back up data stored in Sanity to prevent data loss.</w:t>
      </w:r>
    </w:p>
    <w:p w:rsidR="00705085" w:rsidRPr="00705085" w:rsidRDefault="00705085" w:rsidP="00705085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User Experience Testing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Conduct thorough testing of the checkout and payment processes to ensure a smooth user experience.</w:t>
      </w:r>
    </w:p>
    <w:p w:rsidR="00705085" w:rsidRPr="00705085" w:rsidRDefault="00705085" w:rsidP="00705085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b/>
          <w:bCs/>
          <w:color w:val="000000" w:themeColor="text1"/>
          <w:sz w:val="21"/>
        </w:rPr>
        <w:t>Documentation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: Maintain detailed documentation of all API integrations for future reference and troubleshooting.</w:t>
      </w:r>
    </w:p>
    <w:p w:rsidR="00705085" w:rsidRPr="00705085" w:rsidRDefault="006A6E38" w:rsidP="00705085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6A6E38">
        <w:rPr>
          <w:rFonts w:ascii="Segoe UI" w:eastAsia="Times New Roman" w:hAnsi="Segoe UI" w:cs="Segoe UI"/>
          <w:color w:val="000000" w:themeColor="text1"/>
          <w:sz w:val="21"/>
          <w:szCs w:val="21"/>
        </w:rPr>
        <w:pict>
          <v:rect id="_x0000_i1033" style="width:0;height:.75pt" o:hralign="center" o:hrstd="t" o:hr="t" fillcolor="#a0a0a0" stroked="f"/>
        </w:pict>
      </w:r>
    </w:p>
    <w:p w:rsidR="00705085" w:rsidRDefault="00705085" w:rsidP="007050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>This integration strategy ensures a seamless, secure, and scalable e-c</w:t>
      </w:r>
      <w:r w:rsidR="003970EB">
        <w:rPr>
          <w:rFonts w:ascii="Segoe UI" w:eastAsia="Times New Roman" w:hAnsi="Segoe UI" w:cs="Segoe UI"/>
          <w:color w:val="000000" w:themeColor="text1"/>
          <w:sz w:val="21"/>
          <w:szCs w:val="21"/>
        </w:rPr>
        <w:t xml:space="preserve">ommerce experience for </w:t>
      </w:r>
      <w:r w:rsidRPr="00705085">
        <w:rPr>
          <w:rFonts w:ascii="Segoe UI" w:eastAsia="Times New Roman" w:hAnsi="Segoe UI" w:cs="Segoe UI"/>
          <w:color w:val="000000" w:themeColor="text1"/>
          <w:sz w:val="21"/>
          <w:szCs w:val="21"/>
        </w:rPr>
        <w:t xml:space="preserve"> users.</w:t>
      </w:r>
    </w:p>
    <w:p w:rsidR="003970EB" w:rsidRDefault="003970EB" w:rsidP="007050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</w:rPr>
        <w:t>SCREENSHORT:</w:t>
      </w:r>
    </w:p>
    <w:p w:rsidR="003970EB" w:rsidRPr="00705085" w:rsidRDefault="003970EB" w:rsidP="007050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 w:themeColor="text1"/>
          <w:sz w:val="21"/>
          <w:szCs w:val="21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 descr="F:\OneDrive\Documents\Day-3\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OneDrive\Documents\Day-3\s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Segoe UI" w:eastAsia="Times New Roman" w:hAnsi="Segoe UI" w:cs="Segoe UI"/>
          <w:noProof/>
          <w:color w:val="000000" w:themeColor="text1"/>
          <w:sz w:val="21"/>
          <w:szCs w:val="21"/>
        </w:rPr>
        <w:drawing>
          <wp:inline distT="0" distB="0" distL="0" distR="0">
            <wp:extent cx="5943600" cy="3341643"/>
            <wp:effectExtent l="19050" t="0" r="0" b="0"/>
            <wp:docPr id="20" name="Picture 20" descr="F:\OneDrive\Documents\Day-3\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OneDrive\Documents\Day-3\s-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Picture 21" descr="F:\OneDrive\Documents\Day-3\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OneDrive\Documents\Day-3\s-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1643"/>
            <wp:effectExtent l="19050" t="0" r="0" b="0"/>
            <wp:docPr id="22" name="Picture 22" descr="F:\OneDrive\Documents\Day-3\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OneDrive\Documents\Day-3\s-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 descr="F:\OneDrive\Documents\Day-3\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OneDrive\Documents\Day-3\s-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1643"/>
            <wp:effectExtent l="19050" t="0" r="0" b="0"/>
            <wp:docPr id="24" name="Picture 24" descr="F:\OneDrive\Documents\Day-3\s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OneDrive\Documents\Day-3\s-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 descr="F:\OneDrive\Documents\Day-3\s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OneDrive\Documents\Day-3\s-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1643"/>
            <wp:effectExtent l="19050" t="0" r="0" b="0"/>
            <wp:docPr id="26" name="Picture 26" descr="F:\OneDrive\Documents\Day-3\s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OneDrive\Documents\Day-3\s-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70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1643"/>
            <wp:effectExtent l="19050" t="0" r="0" b="0"/>
            <wp:docPr id="27" name="Picture 27" descr="F:\OneDrive\Documents\Day-3\s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OneDrive\Documents\Day-3\s-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85" w:rsidRPr="00705085" w:rsidRDefault="00705085" w:rsidP="00705085">
      <w:pPr>
        <w:ind w:left="720"/>
        <w:rPr>
          <w:color w:val="000000" w:themeColor="text1"/>
          <w:sz w:val="24"/>
          <w:szCs w:val="24"/>
        </w:rPr>
      </w:pPr>
    </w:p>
    <w:sectPr w:rsidR="00705085" w:rsidRPr="00705085" w:rsidSect="002E7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959C8"/>
    <w:multiLevelType w:val="multilevel"/>
    <w:tmpl w:val="3DF8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C85699"/>
    <w:multiLevelType w:val="multilevel"/>
    <w:tmpl w:val="08EA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63079D"/>
    <w:multiLevelType w:val="multilevel"/>
    <w:tmpl w:val="79D2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4F7955"/>
    <w:multiLevelType w:val="multilevel"/>
    <w:tmpl w:val="2314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112E09"/>
    <w:multiLevelType w:val="multilevel"/>
    <w:tmpl w:val="AA54E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BC3A1C"/>
    <w:multiLevelType w:val="multilevel"/>
    <w:tmpl w:val="F3FE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925045"/>
    <w:multiLevelType w:val="multilevel"/>
    <w:tmpl w:val="5E26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22FE3"/>
    <w:rsid w:val="00056A0F"/>
    <w:rsid w:val="002E7BAD"/>
    <w:rsid w:val="00392F51"/>
    <w:rsid w:val="003970EB"/>
    <w:rsid w:val="005305DB"/>
    <w:rsid w:val="006A6E38"/>
    <w:rsid w:val="00705085"/>
    <w:rsid w:val="00F22FE3"/>
    <w:rsid w:val="00F27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BAD"/>
  </w:style>
  <w:style w:type="paragraph" w:styleId="Heading3">
    <w:name w:val="heading 3"/>
    <w:basedOn w:val="Normal"/>
    <w:link w:val="Heading3Char"/>
    <w:uiPriority w:val="9"/>
    <w:qFormat/>
    <w:rsid w:val="007050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050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508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0508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05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50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508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0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6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68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65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8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waqas hussain</dc:creator>
  <cp:lastModifiedBy>waqas hussain</cp:lastModifiedBy>
  <cp:revision>3</cp:revision>
  <dcterms:created xsi:type="dcterms:W3CDTF">2025-02-02T11:08:00Z</dcterms:created>
  <dcterms:modified xsi:type="dcterms:W3CDTF">2025-02-07T05:02:00Z</dcterms:modified>
</cp:coreProperties>
</file>