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outlineLvl w:val="0"/>
      </w:pPr>
      <w:r>
        <w:t xml:space="preserve">BUILD — Duke's Professional Cleaning</w:t>
      </w:r>
    </w:p>
    <w:p>
      <w:r>
        <w:rPr>
          <w:i/>
          <w:iCs/>
        </w:rPr>
        <w:t xml:space="preserve">Static multipage website for Duke's Professional Cleaning Services (commercial, medical, and janitorial cleaning across Dacula, Gwinnett County, and Metro Atlanta), rebuilt in Astro from a previous vanilla JS/Vite build.</w:t>
      </w:r>
    </w:p>
    <w:p>
      <w:r>
        <w:t xml:space="preserve"/>
      </w:r>
    </w:p>
    <w:p>
      <w:r>
        <w:rPr>
          <w:b/>
          <w:bCs/>
        </w:rPr>
        <w:t xml:space="preserve">Status: IN PROGRESS.</w:t>
      </w:r>
    </w:p>
    <w:p>
      <w:r>
        <w:t xml:space="preserve">This document is a living record, updated as the rebuild proceeds. Sections marked TODO describe planned work that has not been built yet — nothing below is invented ahead of the actual code.</w:t>
      </w:r>
    </w:p>
    <w:p>
      <w:pPr>
        <w:pStyle w:val="Heading2"/>
        <w:outlineLvl w:val="1"/>
      </w:pPr>
      <w:r>
        <w:t xml:space="preserve">Prerequisites</w:t>
      </w:r>
    </w:p>
    <w:p>
      <w:pPr>
        <w:pStyle w:val="ListParagraph"/>
        <w:numPr>
          <w:ilvl w:val="0"/>
          <w:numId w:val="2"/>
        </w:numPr>
      </w:pPr>
      <w:r>
        <w:t xml:space="preserve">Node.js v22.12.0 or higher (required by package.json's engines field)</w:t>
      </w:r>
    </w:p>
    <w:p>
      <w:pPr>
        <w:pStyle w:val="ListParagraph"/>
        <w:numPr>
          <w:ilvl w:val="0"/>
          <w:numId w:val="2"/>
        </w:numPr>
      </w:pPr>
      <w:r>
        <w:t xml:space="preserve">npm</w:t>
      </w:r>
    </w:p>
    <w:p>
      <w:pPr>
        <w:pStyle w:val="ListParagraph"/>
        <w:numPr>
          <w:ilvl w:val="0"/>
          <w:numId w:val="2"/>
        </w:numPr>
      </w:pPr>
      <w:r>
        <w:t xml:space="preserve">A Netlify account with access to the existing production site (no new Netlify site will be created — see Deployment)</w:t>
      </w:r>
    </w:p>
    <w:p>
      <w:pPr>
        <w:pStyle w:val="Heading2"/>
        <w:pageBreakBefore/>
        <w:outlineLvl w:val="1"/>
      </w:pPr>
      <w:r>
        <w:t xml:space="preserve">Quick start</w:t>
      </w:r>
    </w:p>
    <w:p>
      <w:pPr>
        <w:shd w:fill="F2F2F2" w:val="clear"/>
        <w:spacing w:after="0" w:before="0"/>
      </w:pPr>
      <w:r>
        <w:rPr>
          <w:rFonts w:ascii="Consolas" w:cs="Consolas" w:eastAsia="Consolas" w:hAnsi="Consolas"/>
          <w:sz w:val="20"/>
          <w:szCs w:val="20"/>
        </w:rPr>
        <w:t xml:space="preserve">git clone &lt;repo-url&gt;   # TODO: repo not yet created/pushed</w:t>
      </w:r>
    </w:p>
    <w:p>
      <w:pPr>
        <w:shd w:fill="F2F2F2" w:val="clear"/>
        <w:spacing w:after="0" w:before="0"/>
      </w:pPr>
      <w:r>
        <w:rPr>
          <w:rFonts w:ascii="Consolas" w:cs="Consolas" w:eastAsia="Consolas" w:hAnsi="Consolas"/>
          <w:sz w:val="20"/>
          <w:szCs w:val="20"/>
        </w:rPr>
        <w:t xml:space="preserve">cd dukes-professional-cleaning</w:t>
      </w:r>
    </w:p>
    <w:p>
      <w:pPr>
        <w:shd w:fill="F2F2F2" w:val="clear"/>
        <w:spacing w:after="0" w:before="0"/>
      </w:pPr>
      <w:r>
        <w:rPr>
          <w:rFonts w:ascii="Consolas" w:cs="Consolas" w:eastAsia="Consolas" w:hAnsi="Consolas"/>
          <w:sz w:val="20"/>
          <w:szCs w:val="20"/>
        </w:rPr>
        <w:t xml:space="preserve">npm install</w:t>
      </w:r>
    </w:p>
    <w:p>
      <w:pPr>
        <w:shd w:fill="F2F2F2" w:val="clear"/>
        <w:spacing w:after="0" w:before="0"/>
      </w:pPr>
      <w:r>
        <w:rPr>
          <w:rFonts w:ascii="Consolas" w:cs="Consolas" w:eastAsia="Consolas" w:hAnsi="Consolas"/>
          <w:sz w:val="20"/>
          <w:szCs w:val="20"/>
        </w:rPr>
        <w:t xml:space="preserve">npm run dev</w:t>
      </w:r>
    </w:p>
    <w:p>
      <w:r>
        <w:t xml:space="preserve"/>
      </w:r>
    </w:p>
    <w:p>
      <w:r>
        <w:t xml:space="preserve">Open: http://localhost:4321 (Astro's default dev server port)</w:t>
      </w:r>
    </w:p>
    <w:p>
      <w:r>
        <w:t xml:space="preserve">AGENTS.md previously documented an astro dev --background workflow with stop/status/logs subcommands — this was verified against Astro's current CLI reference and does not exist. It has been corrected. astro dev runs in the foreground; backgrounding it is a shell-level operation (e.g. astro dev &gt; astro-dev.log 2&gt;&amp;1 &amp; in Git Bash/WSL, or Start-Process in PowerShell), not an Astro feature.</w:t>
      </w:r>
    </w:p>
    <w:p>
      <w:pPr>
        <w:pStyle w:val="Heading2"/>
        <w:outlineLvl w:val="1"/>
      </w:pPr>
      <w:r>
        <w:t xml:space="preserve">npm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D9D9D9" w:val="clear"/>
          </w:tcPr>
          <w:p>
            <w:r>
              <w:rPr>
                <w:b/>
                <w:bCs/>
              </w:rPr>
              <w:t xml:space="preserve">Script</w:t>
            </w:r>
          </w:p>
        </w:tc>
        <w:tc>
          <w:tcPr>
            <w:tcW w:type="dxa" w:w="6240"/>
            <w:shd w:fill="D9D9D9" w:val="clear"/>
          </w:tcPr>
          <w:p>
            <w:r>
              <w:rPr>
                <w:b/>
                <w:bCs/>
              </w:rPr>
              <w:t xml:space="preserve">What it does</w:t>
            </w:r>
          </w:p>
        </w:tc>
      </w:tr>
      <w:tr>
        <w:tc>
          <w:tcPr>
            <w:tcW w:type="dxa" w:w="3120"/>
          </w:tcPr>
          <w:p>
            <w:r>
              <w:rPr>
                <w:b w:val="false"/>
                <w:bCs w:val="false"/>
              </w:rPr>
              <w:t xml:space="preserve">npm run dev</w:t>
            </w:r>
          </w:p>
        </w:tc>
        <w:tc>
          <w:tcPr>
            <w:tcW w:type="dxa" w:w="6240"/>
          </w:tcPr>
          <w:p>
            <w:r>
              <w:rPr>
                <w:b w:val="false"/>
                <w:bCs w:val="false"/>
              </w:rPr>
              <w:t xml:space="preserve">Start the Astro dev server</w:t>
            </w:r>
          </w:p>
        </w:tc>
      </w:tr>
      <w:tr>
        <w:tc>
          <w:tcPr>
            <w:tcW w:type="dxa" w:w="3120"/>
          </w:tcPr>
          <w:p>
            <w:r>
              <w:rPr>
                <w:b w:val="false"/>
                <w:bCs w:val="false"/>
              </w:rPr>
              <w:t xml:space="preserve">npm run build</w:t>
            </w:r>
          </w:p>
        </w:tc>
        <w:tc>
          <w:tcPr>
            <w:tcW w:type="dxa" w:w="6240"/>
          </w:tcPr>
          <w:p>
            <w:r>
              <w:rPr>
                <w:b w:val="false"/>
                <w:bCs w:val="false"/>
              </w:rPr>
              <w:t xml:space="preserve">Build for production → dist/</w:t>
            </w:r>
          </w:p>
        </w:tc>
      </w:tr>
      <w:tr>
        <w:tc>
          <w:tcPr>
            <w:tcW w:type="dxa" w:w="3120"/>
          </w:tcPr>
          <w:p>
            <w:r>
              <w:rPr>
                <w:b w:val="false"/>
                <w:bCs w:val="false"/>
              </w:rPr>
              <w:t xml:space="preserve">npm run preview</w:t>
            </w:r>
          </w:p>
        </w:tc>
        <w:tc>
          <w:tcPr>
            <w:tcW w:type="dxa" w:w="6240"/>
          </w:tcPr>
          <w:p>
            <w:r>
              <w:rPr>
                <w:b w:val="false"/>
                <w:bCs w:val="false"/>
              </w:rPr>
              <w:t xml:space="preserve">Preview the production build locally</w:t>
            </w:r>
          </w:p>
        </w:tc>
      </w:tr>
      <w:tr>
        <w:tc>
          <w:tcPr>
            <w:tcW w:type="dxa" w:w="3120"/>
          </w:tcPr>
          <w:p>
            <w:r>
              <w:rPr>
                <w:b w:val="false"/>
                <w:bCs w:val="false"/>
              </w:rPr>
              <w:t xml:space="preserve">npm run astro</w:t>
            </w:r>
          </w:p>
        </w:tc>
        <w:tc>
          <w:tcPr>
            <w:tcW w:type="dxa" w:w="6240"/>
          </w:tcPr>
          <w:p>
            <w:r>
              <w:rPr>
                <w:b w:val="false"/>
                <w:bCs w:val="false"/>
              </w:rPr>
              <w:t xml:space="preserve">Run the Astro CLI directly</w:t>
            </w:r>
          </w:p>
        </w:tc>
      </w:tr>
    </w:tbl>
    <w:p>
      <w:pPr>
        <w:pStyle w:val="Heading2"/>
        <w:outlineLvl w:val="1"/>
      </w:pPr>
      <w:r>
        <w:t xml:space="preserve">Project structure</w:t>
      </w:r>
    </w:p>
    <w:p>
      <w:pPr>
        <w:shd w:fill="F2F2F2" w:val="clear"/>
        <w:spacing w:after="0" w:before="0"/>
      </w:pPr>
      <w:r>
        <w:rPr>
          <w:rFonts w:ascii="Consolas" w:cs="Consolas" w:eastAsia="Consolas" w:hAnsi="Consolas"/>
          <w:sz w:val="20"/>
          <w:szCs w:val="20"/>
        </w:rPr>
        <w:t xml:space="preserve">dukes-professional-cleaning/</w:t>
      </w:r>
    </w:p>
    <w:p>
      <w:pPr>
        <w:shd w:fill="F2F2F2" w:val="clear"/>
        <w:spacing w:after="0" w:before="0"/>
      </w:pPr>
      <w:r>
        <w:rPr>
          <w:rFonts w:ascii="Consolas" w:cs="Consolas" w:eastAsia="Consolas" w:hAnsi="Consolas"/>
          <w:sz w:val="20"/>
          <w:szCs w:val="20"/>
        </w:rPr>
        <w:t xml:space="preserve">├── public/                  # Static assets copied as-is to dist/</w:t>
      </w:r>
    </w:p>
    <w:p>
      <w:pPr>
        <w:shd w:fill="F2F2F2" w:val="clear"/>
        <w:spacing w:after="0" w:before="0"/>
      </w:pPr>
      <w:r>
        <w:rPr>
          <w:rFonts w:ascii="Consolas" w:cs="Consolas" w:eastAsia="Consolas" w:hAnsi="Consolas"/>
          <w:sz w:val="20"/>
          <w:szCs w:val="20"/>
        </w:rPr>
        <w:t xml:space="preserve">├── src/</w:t>
      </w:r>
    </w:p>
    <w:p>
      <w:pPr>
        <w:shd w:fill="F2F2F2" w:val="clear"/>
        <w:spacing w:after="0" w:before="0"/>
      </w:pPr>
      <w:r>
        <w:rPr>
          <w:rFonts w:ascii="Consolas" w:cs="Consolas" w:eastAsia="Consolas" w:hAnsi="Consolas"/>
          <w:sz w:val="20"/>
          <w:szCs w:val="20"/>
        </w:rPr>
        <w:t xml:space="preserve">│   ├── assets/              # Migrated images</w:t>
      </w:r>
    </w:p>
    <w:p>
      <w:pPr>
        <w:shd w:fill="F2F2F2" w:val="clear"/>
        <w:spacing w:after="0" w:before="0"/>
      </w:pPr>
      <w:r>
        <w:rPr>
          <w:rFonts w:ascii="Consolas" w:cs="Consolas" w:eastAsia="Consolas" w:hAnsi="Consolas"/>
          <w:sz w:val="20"/>
          <w:szCs w:val="20"/>
        </w:rPr>
        <w:t xml:space="preserve">│   ├── layouts/</w:t>
      </w:r>
    </w:p>
    <w:p>
      <w:pPr>
        <w:shd w:fill="F2F2F2" w:val="clear"/>
        <w:spacing w:after="0" w:before="0"/>
      </w:pPr>
      <w:r>
        <w:rPr>
          <w:rFonts w:ascii="Consolas" w:cs="Consolas" w:eastAsia="Consolas" w:hAnsi="Consolas"/>
          <w:sz w:val="20"/>
          <w:szCs w:val="20"/>
        </w:rPr>
        <w:t xml:space="preserve">│   │   └── BaseLayout.astro # Shared page shell</w:t>
      </w:r>
    </w:p>
    <w:p>
      <w:pPr>
        <w:shd w:fill="F2F2F2" w:val="clear"/>
        <w:spacing w:after="0" w:before="0"/>
      </w:pPr>
      <w:r>
        <w:rPr>
          <w:rFonts w:ascii="Consolas" w:cs="Consolas" w:eastAsia="Consolas" w:hAnsi="Consolas"/>
          <w:sz w:val="20"/>
          <w:szCs w:val="20"/>
        </w:rPr>
        <w:t xml:space="preserve">│   ├── pages/</w:t>
      </w:r>
    </w:p>
    <w:p>
      <w:pPr>
        <w:shd w:fill="F2F2F2" w:val="clear"/>
        <w:spacing w:after="0" w:before="0"/>
      </w:pPr>
      <w:r>
        <w:rPr>
          <w:rFonts w:ascii="Consolas" w:cs="Consolas" w:eastAsia="Consolas" w:hAnsi="Consolas"/>
          <w:sz w:val="20"/>
          <w:szCs w:val="20"/>
        </w:rPr>
        <w:t xml:space="preserve">│   │   └── index.astro      # Home page (only page built so far)</w:t>
      </w:r>
    </w:p>
    <w:p>
      <w:pPr>
        <w:shd w:fill="F2F2F2" w:val="clear"/>
        <w:spacing w:after="0" w:before="0"/>
      </w:pPr>
      <w:r>
        <w:rPr>
          <w:rFonts w:ascii="Consolas" w:cs="Consolas" w:eastAsia="Consolas" w:hAnsi="Consolas"/>
          <w:sz w:val="20"/>
          <w:szCs w:val="20"/>
        </w:rPr>
        <w:t xml:space="preserve">│   └── styles/              # Currently empty</w:t>
      </w:r>
    </w:p>
    <w:p>
      <w:pPr>
        <w:shd w:fill="F2F2F2" w:val="clear"/>
        <w:spacing w:after="0" w:before="0"/>
      </w:pPr>
      <w:r>
        <w:rPr>
          <w:rFonts w:ascii="Consolas" w:cs="Consolas" w:eastAsia="Consolas" w:hAnsi="Consolas"/>
          <w:sz w:val="20"/>
          <w:szCs w:val="20"/>
        </w:rPr>
        <w:t xml:space="preserve">├── astro.config.mjs</w:t>
      </w:r>
    </w:p>
    <w:p>
      <w:pPr>
        <w:shd w:fill="F2F2F2" w:val="clear"/>
        <w:spacing w:after="0" w:before="0"/>
      </w:pPr>
      <w:r>
        <w:rPr>
          <w:rFonts w:ascii="Consolas" w:cs="Consolas" w:eastAsia="Consolas" w:hAnsi="Consolas"/>
          <w:sz w:val="20"/>
          <w:szCs w:val="20"/>
        </w:rPr>
        <w:t xml:space="preserve">├── tsconfig.json</w:t>
      </w:r>
    </w:p>
    <w:p>
      <w:pPr>
        <w:shd w:fill="F2F2F2" w:val="clear"/>
        <w:spacing w:after="0" w:before="0"/>
      </w:pPr>
      <w:r>
        <w:rPr>
          <w:rFonts w:ascii="Consolas" w:cs="Consolas" w:eastAsia="Consolas" w:hAnsi="Consolas"/>
          <w:sz w:val="20"/>
          <w:szCs w:val="20"/>
        </w:rPr>
        <w:t xml:space="preserve">├── package.json</w:t>
      </w:r>
    </w:p>
    <w:p>
      <w:pPr>
        <w:shd w:fill="F2F2F2" w:val="clear"/>
        <w:spacing w:after="0" w:before="0"/>
      </w:pPr>
      <w:r>
        <w:rPr>
          <w:rFonts w:ascii="Consolas" w:cs="Consolas" w:eastAsia="Consolas" w:hAnsi="Consolas"/>
          <w:sz w:val="20"/>
          <w:szCs w:val="20"/>
        </w:rPr>
        <w:t xml:space="preserve">└── AGENTS.md</w:t>
      </w:r>
    </w:p>
    <w:p>
      <w:r>
        <w:t xml:space="preserve"/>
      </w:r>
    </w:p>
    <w:p>
      <w:r>
        <w:t xml:space="preserve">Note: unlike a vanilla Vite multipage setup, there is no vite.config.js with rollupOptions.input — Astro's file-based router treats every file in src/pages/ as a route automatically.</w:t>
      </w:r>
    </w:p>
    <w:p>
      <w:r>
        <w:t xml:space="preserve">Favicons: astro-favicons (v3.1.6, verified against its npm registry entry and GitHub README) is wired up in astro.config.mjs. It generates the full favicon/PWA asset set from public/favicon.svg at build/dev time and injects the corresponding tags automatically — no manual favicon link tags needed in BaseLayout.astro.</w:t>
      </w:r>
    </w:p>
    <w:p>
      <w:pPr>
        <w:pStyle w:val="Heading2"/>
        <w:outlineLvl w:val="1"/>
      </w:pPr>
      <w:r>
        <w:t xml:space="preserve">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shd w:fill="D9D9D9" w:val="clear"/>
          </w:tcPr>
          <w:p>
            <w:r>
              <w:rPr>
                <w:b/>
                <w:bCs/>
              </w:rPr>
              <w:t xml:space="preserve">Page</w:t>
            </w:r>
          </w:p>
        </w:tc>
        <w:tc>
          <w:tcPr>
            <w:tcW w:type="dxa" w:w="3900"/>
            <w:shd w:fill="D9D9D9" w:val="clear"/>
          </w:tcPr>
          <w:p>
            <w:r>
              <w:rPr>
                <w:b/>
                <w:bCs/>
              </w:rPr>
              <w:t xml:space="preserve">File</w:t>
            </w:r>
          </w:p>
        </w:tc>
        <w:tc>
          <w:tcPr>
            <w:tcW w:type="dxa" w:w="3900"/>
            <w:shd w:fill="D9D9D9" w:val="clear"/>
          </w:tcPr>
          <w:p>
            <w:r>
              <w:rPr>
                <w:b/>
                <w:bCs/>
              </w:rPr>
              <w:t xml:space="preserve">Purpose</w:t>
            </w:r>
          </w:p>
        </w:tc>
      </w:tr>
      <w:tr>
        <w:tc>
          <w:tcPr>
            <w:tcW w:type="dxa" w:w="1560"/>
          </w:tcPr>
          <w:p>
            <w:r>
              <w:rPr>
                <w:b w:val="false"/>
                <w:bCs w:val="false"/>
              </w:rPr>
              <w:t xml:space="preserve">Home</w:t>
            </w:r>
          </w:p>
        </w:tc>
        <w:tc>
          <w:tcPr>
            <w:tcW w:type="dxa" w:w="3900"/>
          </w:tcPr>
          <w:p>
            <w:r>
              <w:rPr>
                <w:b w:val="false"/>
                <w:bCs w:val="false"/>
              </w:rPr>
              <w:t xml:space="preserve">src/pages/index.astro</w:t>
            </w:r>
          </w:p>
        </w:tc>
        <w:tc>
          <w:tcPr>
            <w:tcW w:type="dxa" w:w="3900"/>
          </w:tcPr>
          <w:p>
            <w:r>
              <w:rPr>
                <w:b w:val="false"/>
                <w:bCs w:val="false"/>
              </w:rPr>
              <w:t xml:space="preserve">Landing page</w:t>
            </w:r>
          </w:p>
        </w:tc>
      </w:tr>
    </w:tbl>
    <w:p>
      <w:r>
        <w:t xml:space="preserve">TODO: remaining pages below have not been created yet — this table will grow as each is built.</w:t>
      </w:r>
    </w:p>
    <w:p>
      <w:pPr>
        <w:pStyle w:val="Heading2"/>
        <w:outlineLvl w:val="1"/>
      </w:pPr>
      <w:r>
        <w:t xml:space="preserve">Planned site map</w:t>
      </w:r>
    </w:p>
    <w:p>
      <w:r>
        <w:t xml:space="preserve">Content/IA decisions finalized during planning; nothing below exists as code yet — all TODO.</w:t>
      </w:r>
    </w:p>
    <w:p>
      <w:pPr>
        <w:pStyle w:val="ListParagraph"/>
        <w:numPr>
          <w:ilvl w:val="0"/>
          <w:numId w:val="2"/>
        </w:numPr>
      </w:pPr>
      <w:r>
        <w:t xml:space="preserve">/ — Home (built)</w:t>
      </w:r>
    </w:p>
    <w:p>
      <w:pPr>
        <w:pStyle w:val="ListParagraph"/>
        <w:numPr>
          <w:ilvl w:val="0"/>
          <w:numId w:val="2"/>
        </w:numPr>
      </w:pPr>
      <w:r>
        <w:t xml:space="preserve">/services/ — Services index, links out to each service page below (TODO)</w:t>
      </w:r>
    </w:p>
    <w:p>
      <w:pPr>
        <w:pStyle w:val="ListParagraph"/>
        <w:numPr>
          <w:ilvl w:val="0"/>
          <w:numId w:val="2"/>
        </w:numPr>
      </w:pPr>
      <w:r>
        <w:t xml:space="preserve">/services/medical-cleaning (TODO)</w:t>
      </w:r>
    </w:p>
    <w:p>
      <w:pPr>
        <w:pStyle w:val="ListParagraph"/>
        <w:numPr>
          <w:ilvl w:val="0"/>
          <w:numId w:val="2"/>
        </w:numPr>
      </w:pPr>
      <w:r>
        <w:t xml:space="preserve">/services/floor-care (TODO)</w:t>
      </w:r>
    </w:p>
    <w:p>
      <w:pPr>
        <w:pStyle w:val="ListParagraph"/>
        <w:numPr>
          <w:ilvl w:val="0"/>
          <w:numId w:val="2"/>
        </w:numPr>
      </w:pPr>
      <w:r>
        <w:t xml:space="preserve">/services/green-cleaning (TODO — cross-cutting eco-friendly angle, also referenced on other service pages, not siloed to just this page)</w:t>
      </w:r>
    </w:p>
    <w:p>
      <w:pPr>
        <w:pStyle w:val="ListParagraph"/>
        <w:numPr>
          <w:ilvl w:val="0"/>
          <w:numId w:val="2"/>
        </w:numPr>
      </w:pPr>
      <w:r>
        <w:t xml:space="preserve">/services/office-cleaning (TODO)</w:t>
      </w:r>
    </w:p>
    <w:p>
      <w:pPr>
        <w:pStyle w:val="ListParagraph"/>
        <w:numPr>
          <w:ilvl w:val="0"/>
          <w:numId w:val="2"/>
        </w:numPr>
      </w:pPr>
      <w:r>
        <w:t xml:space="preserve">/request-for-proposal (TODO) — only name, contact info, facility type, and services needed are required; budget range, contract terms, current provider, and file upload (attached to the notification email) are optional for prospects further along in a formal procurement process, so someone earlier in the process can still submit a partial form as a callback request</w:t>
      </w:r>
    </w:p>
    <w:p>
      <w:pPr>
        <w:pStyle w:val="ListParagraph"/>
        <w:numPr>
          <w:ilvl w:val="0"/>
          <w:numId w:val="2"/>
        </w:numPr>
      </w:pPr>
      <w:r>
        <w:t xml:space="preserve">/areas-we-serve (TODO) — county and region level, such as Dacula, Gwinnett County, Metro Atlanta, and surrounding areas, rather than an exhaustive city list; may reference recognizable landmarks such as the Perimeter area, Lawrenceville, or near Emory's campus as descriptors of the service radius, not as claims of an existing relationship with those institutions unless true</w:t>
      </w:r>
    </w:p>
    <w:p>
      <w:pPr>
        <w:pStyle w:val="ListParagraph"/>
        <w:numPr>
          <w:ilvl w:val="0"/>
          <w:numId w:val="2"/>
        </w:numPr>
      </w:pPr>
      <w:r>
        <w:t xml:space="preserve">/industries-we-serve (TODO) — vertical and client-type focus such as medical facilities, automotive and car dealerships, and corporate offices; separate from geography, each linking back to the relevant service page</w:t>
      </w:r>
    </w:p>
    <w:p>
      <w:r>
        <w:t xml:space="preserve">Site nav/menu structure: not yet finalized — TODO once pages exist.</w:t>
      </w:r>
    </w:p>
    <w:p>
      <w:pPr>
        <w:pStyle w:val="Heading2"/>
        <w:outlineLvl w:val="1"/>
      </w:pPr>
      <w:r>
        <w:t xml:space="preserve">JavaScript architecture</w:t>
      </w:r>
    </w:p>
    <w:p>
      <w:r>
        <w:t xml:space="preserve">Not yet built. Planned, per project scope discussed:</w:t>
      </w:r>
    </w:p>
    <w:p>
      <w:pPr>
        <w:pStyle w:val="ListParagraph"/>
        <w:numPr>
          <w:ilvl w:val="0"/>
          <w:numId w:val="2"/>
        </w:numPr>
      </w:pPr>
      <w:r>
        <w:t xml:space="preserve">Date logic (e.g. displaying current year in footer, or similar)</w:t>
      </w:r>
    </w:p>
    <w:p>
      <w:pPr>
        <w:pStyle w:val="ListParagraph"/>
        <w:numPr>
          <w:ilvl w:val="0"/>
          <w:numId w:val="2"/>
        </w:numPr>
      </w:pPr>
      <w:r>
        <w:t xml:space="preserve">Contact form(s) — possibly</w:t>
      </w:r>
    </w:p>
    <w:p>
      <w:pPr>
        <w:pStyle w:val="ListParagraph"/>
        <w:numPr>
          <w:ilvl w:val="0"/>
          <w:numId w:val="2"/>
        </w:numPr>
      </w:pPr>
      <w:r>
        <w:t xml:space="preserve">Mobile menu visibility toggle</w:t>
      </w:r>
    </w:p>
    <w:p>
      <w:pPr>
        <w:pStyle w:val="ListParagraph"/>
        <w:numPr>
          <w:ilvl w:val="0"/>
          <w:numId w:val="2"/>
        </w:numPr>
      </w:pPr>
      <w:r>
        <w:t xml:space="preserve">Cal.com booking widget embed</w:t>
      </w:r>
    </w:p>
    <w:p>
      <w:r>
        <w:t xml:space="preserve">None of these have code yet — this section will be filled in with real file names and behavior as each is implemented.</w:t>
      </w:r>
    </w:p>
    <w:p>
      <w:pPr>
        <w:pStyle w:val="Heading2"/>
        <w:outlineLvl w:val="1"/>
      </w:pPr>
      <w:r>
        <w:t xml:space="preserve">CSS architecture</w:t>
      </w:r>
    </w:p>
    <w:p>
      <w:r>
        <w:t xml:space="preserve">src/styles/ exists but is currently empty. TODO once styles are migrated/rebuilt.</w:t>
      </w:r>
    </w:p>
    <w:p>
      <w:pPr>
        <w:pStyle w:val="Heading2"/>
        <w:outlineLvl w:val="1"/>
      </w:pPr>
      <w:r>
        <w:t xml:space="preserve">Environment variables</w:t>
      </w:r>
    </w:p>
    <w:p>
      <w:r>
        <w:t xml:space="preserve">None defined yet — no .env or .env.example exists in the project yet.</w:t>
      </w:r>
    </w:p>
    <w:p>
      <w:r>
        <w:t xml:space="preserve">If the Cal.com integration or a form provider ends up needing a client-side key, it must be prefixed VITE_ to be exposed to browser JS (Astro is built on Vite). Never put secret/server-only keys behind a VITE_ prefix.</w:t>
      </w:r>
    </w:p>
    <w:p>
      <w:r>
        <w:rPr>
          <w:b/>
          <w:bCs/>
        </w:rPr>
        <w:t xml:space="preserve">Adding secrets (when needed): Netlify dashboard → Site configuration → Environment variables.</w:t>
      </w:r>
    </w:p>
    <w:p>
      <w:pPr>
        <w:pStyle w:val="Heading2"/>
        <w:pageBreakBefore/>
        <w:outlineLvl w:val="1"/>
      </w:pPr>
      <w:r>
        <w:t xml:space="preserve">Deployment</w:t>
      </w:r>
    </w:p>
    <w:p>
      <w:r>
        <w:t xml:space="preserve">The current production site is already live on Netlify, with DNS fully configured for dukesprofessionalcleaningservices.com. This rebuild will not get its own Netlify site.</w:t>
      </w:r>
    </w:p>
    <w:p>
      <w:r>
        <w:rPr>
          <w:b/>
          <w:bCs/>
        </w:rPr>
        <w:t xml:space="preserve">Plan:</w:t>
      </w:r>
    </w:p>
    <w:p>
      <w:pPr>
        <w:pStyle w:val="ListParagraph"/>
        <w:numPr>
          <w:ilvl w:val="0"/>
          <w:numId w:val="3"/>
        </w:numPr>
      </w:pPr>
      <w:r>
        <w:t xml:space="preserve">Build and verify this Astro rewrite locally — npm run dev for development, npm run build + npm run preview to check the production build (including link checks).</w:t>
      </w:r>
    </w:p>
    <w:p>
      <w:pPr>
        <w:pStyle w:val="ListParagraph"/>
        <w:numPr>
          <w:ilvl w:val="0"/>
          <w:numId w:val="3"/>
        </w:numPr>
      </w:pPr>
      <w:r>
        <w:t xml:space="preserve">Once verified, repoint the existing production Netlify site's linked Git repository from the current repo to this new Astro repo (Site configuration → linked repository — exact current wording in Netlify's dashboard not independently confirmed).</w:t>
      </w:r>
    </w:p>
    <w:p>
      <w:pPr>
        <w:pStyle w:val="ListParagraph"/>
        <w:numPr>
          <w:ilvl w:val="0"/>
          <w:numId w:val="3"/>
        </w:numPr>
      </w:pPr>
      <w:r>
        <w:t xml:space="preserve">This preserves the domain, DNS, and SSL certificate already in place — only the source repo changes.</w:t>
      </w:r>
    </w:p>
    <w:p>
      <w:r>
        <w:rPr>
          <w:b/>
          <w:bCs/>
        </w:rPr>
        <w:t xml:space="preserve">Build settings:</w:t>
      </w:r>
    </w:p>
    <w:p>
      <w:pPr>
        <w:pStyle w:val="ListParagraph"/>
        <w:numPr>
          <w:ilvl w:val="0"/>
          <w:numId w:val="2"/>
        </w:numPr>
      </w:pPr>
      <w:r>
        <w:t xml:space="preserve">Build command: astro build (or npm run build)</w:t>
      </w:r>
    </w:p>
    <w:p>
      <w:pPr>
        <w:pStyle w:val="ListParagraph"/>
        <w:numPr>
          <w:ilvl w:val="0"/>
          <w:numId w:val="2"/>
        </w:numPr>
      </w:pPr>
      <w:r>
        <w:t xml:space="preserve">Publish directory: dist/</w:t>
      </w:r>
    </w:p>
    <w:p>
      <w:pPr>
        <w:pStyle w:val="ListParagraph"/>
        <w:numPr>
          <w:ilvl w:val="0"/>
          <w:numId w:val="2"/>
        </w:numPr>
      </w:pPr>
      <w:r>
        <w:t xml:space="preserve">Node version: &gt;=22.12.0 — set via .nvmrc or NODE_VERSION env var on Netlify if not auto-detected</w:t>
      </w:r>
    </w:p>
    <w:p>
      <w:r>
        <w:t xml:space="preserve">netlify.toml: not yet created. Recommended before the repo swap:</w:t>
      </w:r>
    </w:p>
    <w:p>
      <w:pPr>
        <w:shd w:fill="F2F2F2" w:val="clear"/>
        <w:spacing w:after="0" w:before="0"/>
      </w:pPr>
      <w:r>
        <w:rPr>
          <w:rFonts w:ascii="Consolas" w:cs="Consolas" w:eastAsia="Consolas" w:hAnsi="Consolas"/>
          <w:sz w:val="20"/>
          <w:szCs w:val="20"/>
        </w:rPr>
        <w:t xml:space="preserve">[build]</w:t>
      </w:r>
    </w:p>
    <w:p>
      <w:pPr>
        <w:shd w:fill="F2F2F2" w:val="clear"/>
        <w:spacing w:after="0" w:before="0"/>
      </w:pPr>
      <w:r>
        <w:rPr>
          <w:rFonts w:ascii="Consolas" w:cs="Consolas" w:eastAsia="Consolas" w:hAnsi="Consolas"/>
          <w:sz w:val="20"/>
          <w:szCs w:val="20"/>
        </w:rPr>
        <w:t xml:space="preserve">  command = "npm run build"</w:t>
      </w:r>
    </w:p>
    <w:p>
      <w:pPr>
        <w:shd w:fill="F2F2F2" w:val="clear"/>
        <w:spacing w:after="0" w:before="0"/>
      </w:pPr>
      <w:r>
        <w:rPr>
          <w:rFonts w:ascii="Consolas" w:cs="Consolas" w:eastAsia="Consolas" w:hAnsi="Consolas"/>
          <w:sz w:val="20"/>
          <w:szCs w:val="20"/>
        </w:rPr>
        <w:t xml:space="preserve">  publish = "dist"</w:t>
      </w:r>
    </w:p>
    <w:p>
      <w:r>
        <w:t xml:space="preserve">TODO: check whether the current live site has a _redirects file or netlify.toml redirects that need to be replicated here if this rebuild changes any page URLs.</w:t>
      </w:r>
    </w:p>
    <w:p>
      <w:pPr>
        <w:pStyle w:val="Heading2"/>
        <w:outlineLvl w:val="1"/>
      </w:pPr>
      <w:r>
        <w:t xml:space="preserve">Schema.org structured data</w:t>
      </w:r>
    </w:p>
    <w:p>
      <w:r>
        <w:t xml:space="preserve">Not yet added. Use the jsonld-schema skill when ready to add LocalBusiness / Organization / BreadcrumbList markup.</w:t>
      </w:r>
    </w:p>
    <w:p>
      <w:pPr>
        <w:pStyle w:val="Heading2"/>
        <w:outlineLvl w:val="1"/>
      </w:pPr>
      <w:r>
        <w:t xml:space="preserve">Common tasks</w:t>
      </w:r>
    </w:p>
    <w:p>
      <w:r>
        <w:rPr>
          <w:b/>
          <w:bCs/>
        </w:rPr>
        <w:t xml:space="preserve">Add a new page:</w:t>
      </w:r>
    </w:p>
    <w:p>
      <w:pPr>
        <w:pStyle w:val="ListParagraph"/>
        <w:numPr>
          <w:ilvl w:val="0"/>
          <w:numId w:val="3"/>
        </w:numPr>
      </w:pPr>
      <w:r>
        <w:t xml:space="preserve">Create src/pages/&lt;name&gt;.astro</w:t>
      </w:r>
    </w:p>
    <w:p>
      <w:pPr>
        <w:pStyle w:val="ListParagraph"/>
        <w:numPr>
          <w:ilvl w:val="0"/>
          <w:numId w:val="3"/>
        </w:numPr>
      </w:pPr>
      <w:r>
        <w:t xml:space="preserve">That's it — Astro's file-based routing picks it up automatically</w:t>
      </w:r>
    </w:p>
    <w:p>
      <w:r>
        <w:rPr>
          <w:b/>
          <w:bCs/>
        </w:rPr>
        <w:t xml:space="preserve">Add a new layout or component:</w:t>
      </w:r>
    </w:p>
    <w:p>
      <w:pPr>
        <w:pStyle w:val="ListParagraph"/>
        <w:numPr>
          <w:ilvl w:val="0"/>
          <w:numId w:val="3"/>
        </w:numPr>
      </w:pPr>
      <w:r>
        <w:t xml:space="preserve">Create it under src/layouts/ or a new src/components/ directory</w:t>
      </w:r>
    </w:p>
    <w:p>
      <w:pPr>
        <w:pStyle w:val="ListParagraph"/>
        <w:numPr>
          <w:ilvl w:val="0"/>
          <w:numId w:val="3"/>
        </w:numPr>
      </w:pPr>
      <w:r>
        <w:t xml:space="preserve">Import and use it in a page's frontmatter</w:t>
      </w:r>
    </w:p>
    <w:p>
      <w:r>
        <w:rPr>
          <w:b/>
          <w:bCs/>
        </w:rPr>
        <w:t xml:space="preserve">Update global styles:</w:t>
      </w:r>
    </w:p>
    <w:p>
      <w:r>
        <w:t xml:space="preserve">TODO — depends on how src/styles/ gets structured.</w:t>
      </w:r>
    </w:p>
    <w:p>
      <w:pPr>
        <w:pStyle w:val="Heading2"/>
        <w:outlineLvl w:val="1"/>
      </w:pPr>
      <w:r>
        <w:t xml:space="preserve">Notes</w:t>
      </w:r>
    </w:p>
    <w:p>
      <w:pPr>
        <w:pStyle w:val="ListParagraph"/>
        <w:numPr>
          <w:ilvl w:val="0"/>
          <w:numId w:val="2"/>
        </w:numPr>
      </w:pPr>
      <w:r>
        <w:t xml:space="preserve">astro.config.mjs already sets site: "https://dukesprofessionalcleaningservices.com/", used for canonical URLs and sitemap generation once a sitemap integration is added.</w:t>
      </w:r>
    </w:p>
    <w:p>
      <w:pPr>
        <w:pStyle w:val="ListParagraph"/>
        <w:numPr>
          <w:ilvl w:val="0"/>
          <w:numId w:val="2"/>
        </w:numPr>
      </w:pPr>
      <w:r>
        <w:t xml:space="preserve">Default page title/description currently lives as a hardcoded fallback in BaseLayout.astro's Props — worth revisiting once each page supplies its own real title/description.</w:t>
      </w:r>
    </w:p>
    <w:p>
      <w:pPr>
        <w:pStyle w:val="ListParagraph"/>
        <w:numPr>
          <w:ilvl w:val="0"/>
          <w:numId w:val="2"/>
        </w:numPr>
      </w:pPr>
      <w:r>
        <w:t xml:space="preserve">This document will be updated section by section as pages, JS features, and the deployment swap actually happen — not written speculatively ahead of the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2026-07-03T23:25:12.691Z</dcterms:created>
  <dcterms:modified xsi:type="dcterms:W3CDTF">2026-07-03T23:25:12.691Z</dcterms:modified>
</cp:coreProperties>
</file>

<file path=docProps/custom.xml><?xml version="1.0" encoding="utf-8"?>
<Properties xmlns="http://schemas.openxmlformats.org/officeDocument/2006/custom-properties" xmlns:vt="http://schemas.openxmlformats.org/officeDocument/2006/docPropsVTypes"/>
</file>