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75EAA" w14:textId="77777777" w:rsidR="00536BFD" w:rsidRPr="00536BFD" w:rsidRDefault="00536BFD" w:rsidP="00536BFD">
      <w:pPr>
        <w:pStyle w:val="Title"/>
        <w:pBdr>
          <w:top w:val="single" w:sz="24" w:space="1" w:color="000000"/>
        </w:pBdr>
        <w:rPr>
          <w:b/>
          <w:bCs/>
          <w:sz w:val="60"/>
          <w:szCs w:val="60"/>
        </w:rPr>
      </w:pPr>
      <w:bookmarkStart w:id="0" w:name="_Hlk190231317"/>
      <w:bookmarkEnd w:id="0"/>
      <w:r w:rsidRPr="00536BFD">
        <w:rPr>
          <w:b/>
          <w:bCs/>
          <w:sz w:val="60"/>
          <w:szCs w:val="60"/>
        </w:rPr>
        <w:t>System Documentation</w:t>
      </w:r>
    </w:p>
    <w:p w14:paraId="006749F2" w14:textId="77777777" w:rsidR="00536BFD" w:rsidRDefault="00536BFD" w:rsidP="00536BFD">
      <w:pPr>
        <w:pStyle w:val="Title"/>
        <w:spacing w:after="400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158C8682" w14:textId="37480243" w:rsidR="00536BFD" w:rsidRPr="00B6594C" w:rsidRDefault="00B6594C" w:rsidP="00536BFD">
      <w:pPr>
        <w:pStyle w:val="Title"/>
        <w:rPr>
          <w:b/>
          <w:bCs/>
          <w:sz w:val="60"/>
          <w:szCs w:val="60"/>
        </w:rPr>
      </w:pPr>
      <w:r w:rsidRPr="00B6594C">
        <w:rPr>
          <w:b/>
          <w:bCs/>
          <w:sz w:val="60"/>
          <w:szCs w:val="60"/>
        </w:rPr>
        <w:t>Campus Event Check-in System with Student ID and Payment Integration</w:t>
      </w:r>
    </w:p>
    <w:p w14:paraId="4B10E88B" w14:textId="26C180D6" w:rsidR="00536BFD" w:rsidRDefault="00B6594C" w:rsidP="00B6594C">
      <w:p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Task </w:t>
      </w:r>
      <w:r w:rsidR="00CB72B0">
        <w:rPr>
          <w:rFonts w:ascii="Arial" w:eastAsia="Arial" w:hAnsi="Arial" w:cs="Arial"/>
          <w:b/>
          <w:color w:val="000000"/>
          <w:sz w:val="28"/>
          <w:szCs w:val="28"/>
        </w:rPr>
        <w:t>2</w:t>
      </w:r>
    </w:p>
    <w:p w14:paraId="62B5F0FF" w14:textId="77777777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78EB4425" w14:textId="77777777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4A233A7" w14:textId="77777777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DA48362" w14:textId="77777777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spacing w:after="72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B5107DC" w14:textId="468DDCAD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8"/>
          <w:szCs w:val="28"/>
        </w:rPr>
      </w:pPr>
      <w:r w:rsidRPr="00EC695E">
        <w:rPr>
          <w:rFonts w:ascii="Arial" w:eastAsia="Arial" w:hAnsi="Arial" w:cs="Arial"/>
          <w:b/>
          <w:color w:val="000000"/>
          <w:sz w:val="28"/>
          <w:szCs w:val="28"/>
        </w:rPr>
        <w:t xml:space="preserve">Tutorial Section: </w:t>
      </w:r>
      <w:r>
        <w:rPr>
          <w:rFonts w:ascii="Arial" w:eastAsia="Arial" w:hAnsi="Arial" w:cs="Arial"/>
          <w:b/>
          <w:color w:val="000000"/>
          <w:sz w:val="28"/>
          <w:szCs w:val="28"/>
        </w:rPr>
        <w:t>TT</w:t>
      </w:r>
      <w:r w:rsidR="00B6594C">
        <w:rPr>
          <w:rFonts w:ascii="Arial" w:eastAsia="Arial" w:hAnsi="Arial" w:cs="Arial"/>
          <w:b/>
          <w:color w:val="000000"/>
          <w:sz w:val="28"/>
          <w:szCs w:val="28"/>
        </w:rPr>
        <w:t>1L</w:t>
      </w:r>
    </w:p>
    <w:p w14:paraId="6EA78B24" w14:textId="7FB68CDD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Group No.: </w:t>
      </w:r>
      <w:r w:rsidRPr="00B0665E">
        <w:rPr>
          <w:rFonts w:ascii="Arial" w:eastAsia="Arial" w:hAnsi="Arial" w:cs="Arial"/>
          <w:b/>
          <w:color w:val="000000"/>
          <w:sz w:val="28"/>
          <w:szCs w:val="28"/>
        </w:rPr>
        <w:t xml:space="preserve">Group </w:t>
      </w:r>
      <w:r w:rsidR="00B6594C">
        <w:rPr>
          <w:rFonts w:ascii="Arial" w:eastAsia="Arial" w:hAnsi="Arial" w:cs="Arial"/>
          <w:b/>
          <w:color w:val="000000"/>
          <w:sz w:val="28"/>
          <w:szCs w:val="28"/>
        </w:rPr>
        <w:t>6</w:t>
      </w:r>
    </w:p>
    <w:tbl>
      <w:tblPr>
        <w:tblW w:w="10600" w:type="dxa"/>
        <w:tblInd w:w="-108" w:type="dxa"/>
        <w:tblLook w:val="01E0" w:firstRow="1" w:lastRow="1" w:firstColumn="1" w:lastColumn="1" w:noHBand="0" w:noVBand="0"/>
      </w:tblPr>
      <w:tblGrid>
        <w:gridCol w:w="5070"/>
        <w:gridCol w:w="2357"/>
        <w:gridCol w:w="3173"/>
      </w:tblGrid>
      <w:tr w:rsidR="00B6594C" w:rsidRPr="00215F0E" w14:paraId="0AF14AC1" w14:textId="77777777" w:rsidTr="00B6594C">
        <w:tc>
          <w:tcPr>
            <w:tcW w:w="5070" w:type="dxa"/>
          </w:tcPr>
          <w:p w14:paraId="2C91C69C" w14:textId="6FB6C2DA" w:rsidR="00B6594C" w:rsidRPr="00215F0E" w:rsidRDefault="00B6594C" w:rsidP="00B6594C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HAZIQ IZZUDDIN BIN AHMAD TARMIDZI</w:t>
            </w:r>
          </w:p>
        </w:tc>
        <w:tc>
          <w:tcPr>
            <w:tcW w:w="2357" w:type="dxa"/>
          </w:tcPr>
          <w:p w14:paraId="6F7D231D" w14:textId="5FED23BB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215F0E">
              <w:rPr>
                <w:sz w:val="22"/>
              </w:rPr>
              <w:t>12111122</w:t>
            </w:r>
            <w:r>
              <w:rPr>
                <w:sz w:val="22"/>
              </w:rPr>
              <w:t>93</w:t>
            </w:r>
          </w:p>
        </w:tc>
        <w:tc>
          <w:tcPr>
            <w:tcW w:w="3173" w:type="dxa"/>
          </w:tcPr>
          <w:p w14:paraId="2EB90493" w14:textId="77777777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B6594C" w:rsidRPr="00215F0E" w14:paraId="1F7110A8" w14:textId="77777777" w:rsidTr="00B6594C">
        <w:tc>
          <w:tcPr>
            <w:tcW w:w="5070" w:type="dxa"/>
          </w:tcPr>
          <w:p w14:paraId="65CD8F4D" w14:textId="515AB95E" w:rsidR="00B6594C" w:rsidRPr="00215F0E" w:rsidRDefault="00B6594C" w:rsidP="00B6594C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WAN AMIRUL AMIR BIN WAN ROMZI</w:t>
            </w:r>
          </w:p>
        </w:tc>
        <w:tc>
          <w:tcPr>
            <w:tcW w:w="2357" w:type="dxa"/>
          </w:tcPr>
          <w:p w14:paraId="19FF57DD" w14:textId="7E96BBF0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215F0E">
              <w:rPr>
                <w:sz w:val="22"/>
              </w:rPr>
              <w:t>12</w:t>
            </w:r>
            <w:r>
              <w:rPr>
                <w:sz w:val="22"/>
              </w:rPr>
              <w:t>11112289</w:t>
            </w:r>
          </w:p>
        </w:tc>
        <w:tc>
          <w:tcPr>
            <w:tcW w:w="3173" w:type="dxa"/>
          </w:tcPr>
          <w:p w14:paraId="73DA796C" w14:textId="77777777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B6594C" w:rsidRPr="00215F0E" w14:paraId="44CA54EC" w14:textId="77777777" w:rsidTr="00B6594C">
        <w:tc>
          <w:tcPr>
            <w:tcW w:w="5070" w:type="dxa"/>
          </w:tcPr>
          <w:p w14:paraId="4F98D093" w14:textId="71F6E9B3" w:rsidR="00B6594C" w:rsidRPr="00215F0E" w:rsidRDefault="00B6594C" w:rsidP="00B6594C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MUHAMMAD ARIF BIN ABDUL JALEEL</w:t>
            </w:r>
          </w:p>
        </w:tc>
        <w:tc>
          <w:tcPr>
            <w:tcW w:w="2357" w:type="dxa"/>
          </w:tcPr>
          <w:p w14:paraId="3486858C" w14:textId="1465E3BA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1231303334</w:t>
            </w:r>
          </w:p>
        </w:tc>
        <w:tc>
          <w:tcPr>
            <w:tcW w:w="3173" w:type="dxa"/>
          </w:tcPr>
          <w:p w14:paraId="27BE2626" w14:textId="77777777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B6594C" w:rsidRPr="00215F0E" w14:paraId="1123E129" w14:textId="77777777" w:rsidTr="00B6594C">
        <w:tc>
          <w:tcPr>
            <w:tcW w:w="5070" w:type="dxa"/>
          </w:tcPr>
          <w:p w14:paraId="2128C8C3" w14:textId="06CDA373" w:rsidR="00B6594C" w:rsidRPr="00215F0E" w:rsidRDefault="00B6594C" w:rsidP="00B6594C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LIM XIAO QI</w:t>
            </w:r>
          </w:p>
        </w:tc>
        <w:tc>
          <w:tcPr>
            <w:tcW w:w="2357" w:type="dxa"/>
          </w:tcPr>
          <w:p w14:paraId="34AAB150" w14:textId="247D3B35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1211108212</w:t>
            </w:r>
          </w:p>
        </w:tc>
        <w:tc>
          <w:tcPr>
            <w:tcW w:w="3173" w:type="dxa"/>
          </w:tcPr>
          <w:p w14:paraId="1361270D" w14:textId="77777777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</w:tbl>
    <w:tbl>
      <w:tblPr>
        <w:tblW w:w="7767" w:type="dxa"/>
        <w:tblInd w:w="1170" w:type="dxa"/>
        <w:tblLayout w:type="fixed"/>
        <w:tblLook w:val="0000" w:firstRow="0" w:lastRow="0" w:firstColumn="0" w:lastColumn="0" w:noHBand="0" w:noVBand="0"/>
      </w:tblPr>
      <w:tblGrid>
        <w:gridCol w:w="2977"/>
        <w:gridCol w:w="4790"/>
      </w:tblGrid>
      <w:tr w:rsidR="00536BFD" w14:paraId="36D7E4C9" w14:textId="77777777" w:rsidTr="00983066">
        <w:tc>
          <w:tcPr>
            <w:tcW w:w="2977" w:type="dxa"/>
          </w:tcPr>
          <w:p w14:paraId="2881A7A8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11098FA2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536BFD" w14:paraId="2E0EC720" w14:textId="77777777" w:rsidTr="00983066">
        <w:tc>
          <w:tcPr>
            <w:tcW w:w="2977" w:type="dxa"/>
          </w:tcPr>
          <w:p w14:paraId="1370CFEF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4790" w:type="dxa"/>
          </w:tcPr>
          <w:p w14:paraId="69E5C04A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536BFD" w14:paraId="6523E3D7" w14:textId="77777777" w:rsidTr="00983066">
        <w:tc>
          <w:tcPr>
            <w:tcW w:w="2977" w:type="dxa"/>
          </w:tcPr>
          <w:p w14:paraId="07F9F437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1B1A9070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536BFD" w14:paraId="1832087F" w14:textId="77777777" w:rsidTr="00983066">
        <w:tc>
          <w:tcPr>
            <w:tcW w:w="2977" w:type="dxa"/>
          </w:tcPr>
          <w:p w14:paraId="2CE89010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70EB914C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536BFD" w14:paraId="19A34929" w14:textId="77777777" w:rsidTr="00983066">
        <w:tc>
          <w:tcPr>
            <w:tcW w:w="2977" w:type="dxa"/>
          </w:tcPr>
          <w:p w14:paraId="527CBB97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4790" w:type="dxa"/>
          </w:tcPr>
          <w:p w14:paraId="16356653" w14:textId="2D07AF48" w:rsidR="00536BFD" w:rsidRPr="0013606F" w:rsidRDefault="00B6594C" w:rsidP="0013606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3606F">
              <w:rPr>
                <w:rFonts w:ascii="Arial" w:eastAsia="Arial" w:hAnsi="Arial" w:cs="Arial"/>
                <w:b/>
                <w:color w:val="000000"/>
              </w:rPr>
              <w:t>MAY</w:t>
            </w:r>
            <w:r w:rsidR="00536BFD" w:rsidRPr="0013606F">
              <w:rPr>
                <w:rFonts w:ascii="Arial" w:eastAsia="Arial" w:hAnsi="Arial" w:cs="Arial"/>
                <w:b/>
                <w:color w:val="000000"/>
              </w:rPr>
              <w:t xml:space="preserve"> 2025</w:t>
            </w:r>
          </w:p>
        </w:tc>
      </w:tr>
    </w:tbl>
    <w:p w14:paraId="6F9DE649" w14:textId="1F9BE85D" w:rsidR="00B6594C" w:rsidRDefault="00B6594C">
      <w:pPr>
        <w:rPr>
          <w:lang w:val="en-US"/>
        </w:rPr>
      </w:pPr>
    </w:p>
    <w:p w14:paraId="3B2DF706" w14:textId="77777777" w:rsidR="00B6594C" w:rsidRDefault="00B6594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9995607" w14:textId="145C5F1B" w:rsidR="00B6594C" w:rsidRPr="00B6594C" w:rsidRDefault="00CB72B0" w:rsidP="0013606F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ind w:left="432"/>
        <w:jc w:val="center"/>
        <w:rPr>
          <w:b/>
          <w:bCs/>
          <w:color w:val="FFFFFF"/>
          <w:sz w:val="36"/>
          <w:szCs w:val="36"/>
        </w:rPr>
      </w:pPr>
      <w:r>
        <w:rPr>
          <w:rFonts w:ascii="Arial" w:eastAsia="Arial" w:hAnsi="Arial" w:cs="Arial"/>
          <w:b/>
          <w:bCs/>
          <w:color w:val="FFFFFF"/>
          <w:sz w:val="36"/>
          <w:szCs w:val="36"/>
        </w:rPr>
        <w:lastRenderedPageBreak/>
        <w:t>Context Objects and Requirements Sources</w:t>
      </w:r>
    </w:p>
    <w:p w14:paraId="47EB0E99" w14:textId="77777777" w:rsidR="00CC4766" w:rsidRDefault="00CC4766">
      <w:pPr>
        <w:rPr>
          <w:lang w:val="en-US"/>
        </w:rPr>
      </w:pPr>
    </w:p>
    <w:p w14:paraId="42BCDFDF" w14:textId="43FDABD2" w:rsidR="0013606F" w:rsidRPr="00CB72B0" w:rsidRDefault="00CB72B0" w:rsidP="00CB72B0">
      <w:pPr>
        <w:pStyle w:val="ListParagraph"/>
        <w:keepNext/>
        <w:keepLines/>
        <w:numPr>
          <w:ilvl w:val="0"/>
          <w:numId w:val="3"/>
        </w:numPr>
        <w:spacing w:before="280" w:after="280"/>
        <w:outlineLvl w:val="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Context Objects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503"/>
        <w:gridCol w:w="4503"/>
      </w:tblGrid>
      <w:tr w:rsidR="002C47F1" w14:paraId="5D9EF494" w14:textId="7B88B7A7" w:rsidTr="001A4576">
        <w:trPr>
          <w:trHeight w:val="253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6F83A" w14:textId="7B297EB0" w:rsidR="002C47F1" w:rsidRPr="002C47F1" w:rsidRDefault="002C47F1" w:rsidP="002C47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C47F1">
              <w:rPr>
                <w:rFonts w:ascii="Arial" w:hAnsi="Arial" w:cs="Arial"/>
                <w:b/>
                <w:bCs/>
              </w:rPr>
              <w:t>Context Object</w:t>
            </w:r>
          </w:p>
        </w:tc>
        <w:tc>
          <w:tcPr>
            <w:tcW w:w="2500" w:type="pct"/>
            <w:vAlign w:val="center"/>
          </w:tcPr>
          <w:p w14:paraId="46FA83AB" w14:textId="295977E5" w:rsidR="002C47F1" w:rsidRPr="002C47F1" w:rsidRDefault="002C47F1" w:rsidP="002C47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C47F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2C47F1" w14:paraId="64ED3193" w14:textId="139A16A8" w:rsidTr="001A4576">
        <w:trPr>
          <w:trHeight w:val="253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9B067" w14:textId="4561EF79" w:rsidR="002C47F1" w:rsidRPr="002C47F1" w:rsidRDefault="002C47F1" w:rsidP="002C47F1">
            <w:pPr>
              <w:widowControl w:val="0"/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2C47F1">
              <w:rPr>
                <w:rStyle w:val="Strong"/>
                <w:rFonts w:ascii="Arial" w:hAnsi="Arial" w:cs="Arial"/>
              </w:rPr>
              <w:t>Student</w:t>
            </w:r>
          </w:p>
        </w:tc>
        <w:tc>
          <w:tcPr>
            <w:tcW w:w="2500" w:type="pct"/>
            <w:vAlign w:val="center"/>
          </w:tcPr>
          <w:p w14:paraId="1963F537" w14:textId="592CD77D" w:rsidR="002C47F1" w:rsidRPr="002C47F1" w:rsidRDefault="002C47F1" w:rsidP="002C47F1">
            <w:pPr>
              <w:widowControl w:val="0"/>
              <w:spacing w:line="360" w:lineRule="auto"/>
              <w:rPr>
                <w:rFonts w:ascii="Arial" w:hAnsi="Arial" w:cs="Arial"/>
                <w:sz w:val="22"/>
              </w:rPr>
            </w:pPr>
            <w:r w:rsidRPr="002C47F1">
              <w:rPr>
                <w:rFonts w:ascii="Arial" w:hAnsi="Arial" w:cs="Arial"/>
              </w:rPr>
              <w:t>Uses the system to register and check in to events.</w:t>
            </w:r>
          </w:p>
        </w:tc>
      </w:tr>
      <w:tr w:rsidR="002C47F1" w14:paraId="65106196" w14:textId="2AC2EBB7" w:rsidTr="001A4576">
        <w:trPr>
          <w:trHeight w:val="253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3BA9A" w14:textId="2CCB825D" w:rsidR="002C47F1" w:rsidRPr="002C47F1" w:rsidRDefault="002C47F1" w:rsidP="002C47F1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2C47F1">
              <w:rPr>
                <w:rStyle w:val="Strong"/>
                <w:rFonts w:ascii="Arial" w:hAnsi="Arial" w:cs="Arial"/>
              </w:rPr>
              <w:t>Event Organizer</w:t>
            </w:r>
          </w:p>
        </w:tc>
        <w:tc>
          <w:tcPr>
            <w:tcW w:w="2500" w:type="pct"/>
            <w:vAlign w:val="center"/>
          </w:tcPr>
          <w:p w14:paraId="12D98FD1" w14:textId="1654FD1C" w:rsidR="002C47F1" w:rsidRPr="002C47F1" w:rsidRDefault="002C47F1" w:rsidP="002C47F1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2C47F1">
              <w:rPr>
                <w:rFonts w:ascii="Arial" w:hAnsi="Arial" w:cs="Arial"/>
              </w:rPr>
              <w:t>Creates events, views attendance reports, manages ticketing.</w:t>
            </w:r>
          </w:p>
        </w:tc>
      </w:tr>
      <w:tr w:rsidR="002C47F1" w14:paraId="25633C2C" w14:textId="3F6F1194" w:rsidTr="001A4576">
        <w:trPr>
          <w:trHeight w:val="253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CA423" w14:textId="7CB38902" w:rsidR="002C47F1" w:rsidRPr="002C47F1" w:rsidRDefault="002C47F1" w:rsidP="002C47F1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2C47F1">
              <w:rPr>
                <w:rStyle w:val="Strong"/>
                <w:rFonts w:ascii="Arial" w:hAnsi="Arial" w:cs="Arial"/>
              </w:rPr>
              <w:t>University Student Database</w:t>
            </w:r>
          </w:p>
        </w:tc>
        <w:tc>
          <w:tcPr>
            <w:tcW w:w="2500" w:type="pct"/>
            <w:vAlign w:val="center"/>
          </w:tcPr>
          <w:p w14:paraId="23022DA3" w14:textId="0E9C0C16" w:rsidR="002C47F1" w:rsidRPr="002C47F1" w:rsidRDefault="002C47F1" w:rsidP="002C47F1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2C47F1">
              <w:rPr>
                <w:rFonts w:ascii="Arial" w:hAnsi="Arial" w:cs="Arial"/>
              </w:rPr>
              <w:t>Used for authenticating students via Student ID.</w:t>
            </w:r>
          </w:p>
        </w:tc>
      </w:tr>
      <w:tr w:rsidR="002C47F1" w14:paraId="6472865C" w14:textId="259D9C02" w:rsidTr="001A4576">
        <w:trPr>
          <w:trHeight w:val="253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81D27" w14:textId="74BBF323" w:rsidR="002C47F1" w:rsidRPr="002C47F1" w:rsidRDefault="002C47F1" w:rsidP="002C47F1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2C47F1">
              <w:rPr>
                <w:rStyle w:val="Strong"/>
                <w:rFonts w:ascii="Arial" w:hAnsi="Arial" w:cs="Arial"/>
              </w:rPr>
              <w:t>University Payment Gateway</w:t>
            </w:r>
          </w:p>
        </w:tc>
        <w:tc>
          <w:tcPr>
            <w:tcW w:w="2500" w:type="pct"/>
            <w:vAlign w:val="center"/>
          </w:tcPr>
          <w:p w14:paraId="2A76D1BE" w14:textId="696B7F52" w:rsidR="002C47F1" w:rsidRPr="002C47F1" w:rsidRDefault="002C47F1" w:rsidP="002C47F1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2C47F1">
              <w:rPr>
                <w:rFonts w:ascii="Arial" w:hAnsi="Arial" w:cs="Arial"/>
              </w:rPr>
              <w:t>Handles payment processing for paid events.</w:t>
            </w:r>
          </w:p>
        </w:tc>
      </w:tr>
      <w:tr w:rsidR="002C47F1" w14:paraId="219430B3" w14:textId="77777777" w:rsidTr="001A4576">
        <w:trPr>
          <w:trHeight w:val="253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A18FD" w14:textId="743ACED9" w:rsidR="002C47F1" w:rsidRPr="002C47F1" w:rsidRDefault="002C47F1" w:rsidP="002C47F1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2C47F1">
              <w:rPr>
                <w:rStyle w:val="Strong"/>
                <w:rFonts w:ascii="Arial" w:hAnsi="Arial" w:cs="Arial"/>
              </w:rPr>
              <w:t>Admin Officer</w:t>
            </w:r>
          </w:p>
        </w:tc>
        <w:tc>
          <w:tcPr>
            <w:tcW w:w="2500" w:type="pct"/>
            <w:vAlign w:val="center"/>
          </w:tcPr>
          <w:p w14:paraId="46ED8856" w14:textId="1642AAE1" w:rsidR="002C47F1" w:rsidRPr="002C47F1" w:rsidRDefault="002C47F1" w:rsidP="002C47F1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2C47F1">
              <w:rPr>
                <w:rFonts w:ascii="Arial" w:hAnsi="Arial" w:cs="Arial"/>
              </w:rPr>
              <w:t>Manages user access, system maintenance.</w:t>
            </w:r>
          </w:p>
        </w:tc>
      </w:tr>
    </w:tbl>
    <w:p w14:paraId="0FACB050" w14:textId="09897DAB" w:rsidR="002C47F1" w:rsidRDefault="002C47F1" w:rsidP="002C47F1">
      <w:pPr>
        <w:spacing w:after="160" w:line="259" w:lineRule="auto"/>
        <w:rPr>
          <w:rFonts w:ascii="Arial" w:eastAsia="Arial" w:hAnsi="Arial" w:cs="Arial"/>
          <w:b/>
        </w:rPr>
      </w:pPr>
    </w:p>
    <w:p w14:paraId="788B0D48" w14:textId="69870C49" w:rsidR="0013606F" w:rsidRPr="002C47F1" w:rsidRDefault="002C47F1" w:rsidP="002C47F1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05020C68" w14:textId="77777777" w:rsidR="002C47F1" w:rsidRDefault="002C47F1" w:rsidP="002C47F1">
      <w:pPr>
        <w:pStyle w:val="ListParagraph"/>
        <w:keepNext/>
        <w:keepLines/>
        <w:numPr>
          <w:ilvl w:val="0"/>
          <w:numId w:val="3"/>
        </w:numPr>
        <w:spacing w:before="280" w:after="280"/>
        <w:outlineLvl w:val="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Sources of Requirements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503"/>
        <w:gridCol w:w="4503"/>
      </w:tblGrid>
      <w:tr w:rsidR="002C47F1" w14:paraId="776C9F25" w14:textId="77777777" w:rsidTr="00983066">
        <w:trPr>
          <w:trHeight w:val="253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9BC3E" w14:textId="3C1DAC5C" w:rsidR="002C47F1" w:rsidRPr="002C47F1" w:rsidRDefault="002C47F1" w:rsidP="002C47F1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C47F1">
              <w:rPr>
                <w:rFonts w:ascii="Arial" w:hAnsi="Arial" w:cs="Arial"/>
                <w:b/>
                <w:bCs/>
              </w:rPr>
              <w:t>Source</w:t>
            </w:r>
          </w:p>
        </w:tc>
        <w:tc>
          <w:tcPr>
            <w:tcW w:w="2500" w:type="pct"/>
            <w:vAlign w:val="center"/>
          </w:tcPr>
          <w:p w14:paraId="3B278D83" w14:textId="55942E64" w:rsidR="002C47F1" w:rsidRPr="002C47F1" w:rsidRDefault="002C47F1" w:rsidP="002C47F1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C47F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2C47F1" w14:paraId="4E4977E7" w14:textId="77777777" w:rsidTr="00983066">
        <w:trPr>
          <w:trHeight w:val="253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2565D" w14:textId="7F9E1B27" w:rsidR="002C47F1" w:rsidRPr="002C47F1" w:rsidRDefault="002C47F1" w:rsidP="002C47F1">
            <w:pPr>
              <w:widowControl w:val="0"/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2C47F1">
              <w:rPr>
                <w:rStyle w:val="Strong"/>
                <w:rFonts w:ascii="Arial" w:hAnsi="Arial" w:cs="Arial"/>
              </w:rPr>
              <w:t>Students</w:t>
            </w:r>
          </w:p>
        </w:tc>
        <w:tc>
          <w:tcPr>
            <w:tcW w:w="2500" w:type="pct"/>
            <w:vAlign w:val="center"/>
          </w:tcPr>
          <w:p w14:paraId="4957F471" w14:textId="4C809701" w:rsidR="002C47F1" w:rsidRPr="002C47F1" w:rsidRDefault="002C47F1" w:rsidP="002C47F1">
            <w:pPr>
              <w:widowControl w:val="0"/>
              <w:spacing w:line="360" w:lineRule="auto"/>
              <w:rPr>
                <w:rFonts w:ascii="Arial" w:hAnsi="Arial" w:cs="Arial"/>
                <w:sz w:val="22"/>
              </w:rPr>
            </w:pPr>
            <w:r w:rsidRPr="002C47F1">
              <w:rPr>
                <w:rFonts w:ascii="Arial" w:hAnsi="Arial" w:cs="Arial"/>
              </w:rPr>
              <w:t>End-users who can provide feedback on usability, check-in preferences, etc.</w:t>
            </w:r>
          </w:p>
        </w:tc>
      </w:tr>
      <w:tr w:rsidR="002C47F1" w14:paraId="0F6C89DD" w14:textId="77777777" w:rsidTr="00983066">
        <w:trPr>
          <w:trHeight w:val="253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9C57C" w14:textId="058CF396" w:rsidR="002C47F1" w:rsidRPr="002C47F1" w:rsidRDefault="002C47F1" w:rsidP="002C47F1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2C47F1">
              <w:rPr>
                <w:rStyle w:val="Strong"/>
                <w:rFonts w:ascii="Arial" w:hAnsi="Arial" w:cs="Arial"/>
              </w:rPr>
              <w:t>Event Organizers</w:t>
            </w:r>
          </w:p>
        </w:tc>
        <w:tc>
          <w:tcPr>
            <w:tcW w:w="2500" w:type="pct"/>
            <w:vAlign w:val="center"/>
          </w:tcPr>
          <w:p w14:paraId="076A2DD2" w14:textId="5E629C2C" w:rsidR="002C47F1" w:rsidRPr="002C47F1" w:rsidRDefault="002C47F1" w:rsidP="002C47F1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2C47F1">
              <w:rPr>
                <w:rFonts w:ascii="Arial" w:hAnsi="Arial" w:cs="Arial"/>
              </w:rPr>
              <w:t>Define how they want to create</w:t>
            </w:r>
            <w:r w:rsidR="00FC4DB1">
              <w:rPr>
                <w:rFonts w:ascii="Arial" w:hAnsi="Arial" w:cs="Arial"/>
              </w:rPr>
              <w:t xml:space="preserve"> or </w:t>
            </w:r>
            <w:r w:rsidRPr="002C47F1">
              <w:rPr>
                <w:rFonts w:ascii="Arial" w:hAnsi="Arial" w:cs="Arial"/>
              </w:rPr>
              <w:t>manage events and view attendance.</w:t>
            </w:r>
          </w:p>
        </w:tc>
      </w:tr>
      <w:tr w:rsidR="002C47F1" w14:paraId="34A24A0A" w14:textId="77777777" w:rsidTr="00983066">
        <w:trPr>
          <w:trHeight w:val="253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0C3CD" w14:textId="41A9B7AB" w:rsidR="002C47F1" w:rsidRPr="002C47F1" w:rsidRDefault="002C47F1" w:rsidP="002C47F1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2C47F1">
              <w:rPr>
                <w:rStyle w:val="Strong"/>
                <w:rFonts w:ascii="Arial" w:hAnsi="Arial" w:cs="Arial"/>
              </w:rPr>
              <w:t>Finance Department</w:t>
            </w:r>
          </w:p>
        </w:tc>
        <w:tc>
          <w:tcPr>
            <w:tcW w:w="2500" w:type="pct"/>
            <w:vAlign w:val="center"/>
          </w:tcPr>
          <w:p w14:paraId="12B49419" w14:textId="0E725617" w:rsidR="002C47F1" w:rsidRPr="002C47F1" w:rsidRDefault="002C47F1" w:rsidP="002C47F1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2C47F1">
              <w:rPr>
                <w:rFonts w:ascii="Arial" w:hAnsi="Arial" w:cs="Arial"/>
              </w:rPr>
              <w:t>Defines payment rules, integration needs, and reporting standards.</w:t>
            </w:r>
          </w:p>
        </w:tc>
      </w:tr>
      <w:tr w:rsidR="002C47F1" w14:paraId="1D56791D" w14:textId="77777777" w:rsidTr="00983066">
        <w:trPr>
          <w:trHeight w:val="253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F3BFF" w14:textId="415E4D75" w:rsidR="002C47F1" w:rsidRPr="002C47F1" w:rsidRDefault="002C47F1" w:rsidP="002C47F1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2C47F1">
              <w:rPr>
                <w:rStyle w:val="Strong"/>
                <w:rFonts w:ascii="Arial" w:hAnsi="Arial" w:cs="Arial"/>
              </w:rPr>
              <w:t>University Policies</w:t>
            </w:r>
          </w:p>
        </w:tc>
        <w:tc>
          <w:tcPr>
            <w:tcW w:w="2500" w:type="pct"/>
            <w:vAlign w:val="center"/>
          </w:tcPr>
          <w:p w14:paraId="6AAD81B9" w14:textId="59C1911A" w:rsidR="002C47F1" w:rsidRPr="002C47F1" w:rsidRDefault="002C47F1" w:rsidP="002C47F1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2C47F1">
              <w:rPr>
                <w:rFonts w:ascii="Arial" w:hAnsi="Arial" w:cs="Arial"/>
              </w:rPr>
              <w:t>Define event attendance rules, payment verification, student conduct.</w:t>
            </w:r>
          </w:p>
        </w:tc>
      </w:tr>
      <w:tr w:rsidR="002C47F1" w14:paraId="695CB45E" w14:textId="77777777" w:rsidTr="00983066">
        <w:trPr>
          <w:trHeight w:val="253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11E63" w14:textId="44577C9F" w:rsidR="002C47F1" w:rsidRPr="002C47F1" w:rsidRDefault="002C47F1" w:rsidP="002C47F1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2C47F1">
              <w:rPr>
                <w:rStyle w:val="Strong"/>
                <w:rFonts w:ascii="Arial" w:hAnsi="Arial" w:cs="Arial"/>
              </w:rPr>
              <w:t>Existing Event Systems</w:t>
            </w:r>
          </w:p>
        </w:tc>
        <w:tc>
          <w:tcPr>
            <w:tcW w:w="2500" w:type="pct"/>
            <w:vAlign w:val="center"/>
          </w:tcPr>
          <w:p w14:paraId="23A76F11" w14:textId="7E0A6BE6" w:rsidR="002C47F1" w:rsidRPr="002C47F1" w:rsidRDefault="002C47F1" w:rsidP="002C47F1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2C47F1">
              <w:rPr>
                <w:rFonts w:ascii="Arial" w:hAnsi="Arial" w:cs="Arial"/>
              </w:rPr>
              <w:t>Can provide benchmark or legacy requirements.</w:t>
            </w:r>
          </w:p>
        </w:tc>
      </w:tr>
    </w:tbl>
    <w:p w14:paraId="690A8253" w14:textId="11BBC93C" w:rsidR="0013606F" w:rsidRPr="00DF0846" w:rsidRDefault="0013606F" w:rsidP="00DF0846">
      <w:pPr>
        <w:keepNext/>
        <w:keepLines/>
        <w:spacing w:before="280" w:after="280"/>
        <w:outlineLvl w:val="1"/>
        <w:rPr>
          <w:rFonts w:ascii="Arial" w:eastAsia="Arial" w:hAnsi="Arial" w:cs="Arial"/>
          <w:b/>
          <w:sz w:val="28"/>
          <w:szCs w:val="28"/>
        </w:rPr>
      </w:pPr>
    </w:p>
    <w:sectPr w:rsidR="0013606F" w:rsidRPr="00DF0846" w:rsidSect="00B659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E843B" w14:textId="77777777" w:rsidR="00D3197B" w:rsidRDefault="00D3197B" w:rsidP="00536BFD">
      <w:r>
        <w:separator/>
      </w:r>
    </w:p>
  </w:endnote>
  <w:endnote w:type="continuationSeparator" w:id="0">
    <w:p w14:paraId="4CD9A695" w14:textId="77777777" w:rsidR="00D3197B" w:rsidRDefault="00D3197B" w:rsidP="0053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859D1" w14:textId="77777777" w:rsidR="00B6594C" w:rsidRDefault="00B6594C" w:rsidP="00B6594C">
    <w:pPr>
      <w:pStyle w:val="Footer"/>
      <w:jc w:val="right"/>
    </w:pPr>
    <w:r>
      <w:rPr>
        <w:b/>
        <w:i/>
        <w:color w:val="000000"/>
        <w:sz w:val="20"/>
        <w:szCs w:val="20"/>
      </w:rPr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>
      <w:rPr>
        <w:b/>
        <w:i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14:paraId="2AFD2391" w14:textId="77777777" w:rsidR="00B6594C" w:rsidRDefault="00B65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5F1F1" w14:textId="77777777" w:rsidR="00D3197B" w:rsidRDefault="00D3197B" w:rsidP="00536BFD">
      <w:r>
        <w:separator/>
      </w:r>
    </w:p>
  </w:footnote>
  <w:footnote w:type="continuationSeparator" w:id="0">
    <w:p w14:paraId="3DE24BE3" w14:textId="77777777" w:rsidR="00D3197B" w:rsidRDefault="00D3197B" w:rsidP="00536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511BD" w14:textId="481BC9A5" w:rsidR="00536BFD" w:rsidRDefault="00536BFD" w:rsidP="00536BF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63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ab/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 xml:space="preserve">Requirement Engineering – Task </w:t>
    </w:r>
    <w:r w:rsidR="00CB72B0">
      <w:rPr>
        <w:b/>
        <w:i/>
        <w:color w:val="000000"/>
        <w:sz w:val="20"/>
        <w:szCs w:val="20"/>
      </w:rPr>
      <w:t>2</w:t>
    </w:r>
  </w:p>
  <w:p w14:paraId="4AD34A15" w14:textId="77777777" w:rsidR="00536BFD" w:rsidRDefault="00536B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0530"/>
    <w:multiLevelType w:val="hybridMultilevel"/>
    <w:tmpl w:val="4BF2DAC6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FE3D86"/>
    <w:multiLevelType w:val="multilevel"/>
    <w:tmpl w:val="123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31A4F"/>
    <w:multiLevelType w:val="multilevel"/>
    <w:tmpl w:val="AD54F5C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0075B87"/>
    <w:multiLevelType w:val="multilevel"/>
    <w:tmpl w:val="7EFA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62D83"/>
    <w:multiLevelType w:val="hybridMultilevel"/>
    <w:tmpl w:val="614AD3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E75D6"/>
    <w:multiLevelType w:val="hybridMultilevel"/>
    <w:tmpl w:val="DD9C29B4"/>
    <w:lvl w:ilvl="0" w:tplc="B6460FA0">
      <w:start w:val="23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12D3B"/>
    <w:multiLevelType w:val="multilevel"/>
    <w:tmpl w:val="57E0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66008"/>
    <w:multiLevelType w:val="multilevel"/>
    <w:tmpl w:val="6FAA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C0A5D"/>
    <w:multiLevelType w:val="multilevel"/>
    <w:tmpl w:val="674C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72E74"/>
    <w:multiLevelType w:val="multilevel"/>
    <w:tmpl w:val="D700BC3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0" w15:restartNumberingAfterBreak="0">
    <w:nsid w:val="6AD52E83"/>
    <w:multiLevelType w:val="multilevel"/>
    <w:tmpl w:val="55A6441A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1" w15:restartNumberingAfterBreak="0">
    <w:nsid w:val="6FB4238C"/>
    <w:multiLevelType w:val="multilevel"/>
    <w:tmpl w:val="BB70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207456">
    <w:abstractNumId w:val="10"/>
  </w:num>
  <w:num w:numId="2" w16cid:durableId="1273633708">
    <w:abstractNumId w:val="5"/>
  </w:num>
  <w:num w:numId="3" w16cid:durableId="535049769">
    <w:abstractNumId w:val="9"/>
  </w:num>
  <w:num w:numId="4" w16cid:durableId="1433552683">
    <w:abstractNumId w:val="2"/>
  </w:num>
  <w:num w:numId="5" w16cid:durableId="1235699806">
    <w:abstractNumId w:val="1"/>
  </w:num>
  <w:num w:numId="6" w16cid:durableId="165348457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624555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54611332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19547657">
    <w:abstractNumId w:val="0"/>
  </w:num>
  <w:num w:numId="10" w16cid:durableId="268970378">
    <w:abstractNumId w:val="3"/>
  </w:num>
  <w:num w:numId="11" w16cid:durableId="479537715">
    <w:abstractNumId w:val="4"/>
  </w:num>
  <w:num w:numId="12" w16cid:durableId="2105488848">
    <w:abstractNumId w:val="6"/>
  </w:num>
  <w:num w:numId="13" w16cid:durableId="1572544778">
    <w:abstractNumId w:val="7"/>
  </w:num>
  <w:num w:numId="14" w16cid:durableId="15263615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4D"/>
    <w:rsid w:val="0013606F"/>
    <w:rsid w:val="00267E4D"/>
    <w:rsid w:val="002C47F1"/>
    <w:rsid w:val="003D4EE2"/>
    <w:rsid w:val="00536BFD"/>
    <w:rsid w:val="00A91922"/>
    <w:rsid w:val="00B6594C"/>
    <w:rsid w:val="00C1476C"/>
    <w:rsid w:val="00C74B0A"/>
    <w:rsid w:val="00CB72B0"/>
    <w:rsid w:val="00CC4766"/>
    <w:rsid w:val="00D3197B"/>
    <w:rsid w:val="00DF0846"/>
    <w:rsid w:val="00EB5260"/>
    <w:rsid w:val="00FC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4B78"/>
  <w15:chartTrackingRefBased/>
  <w15:docId w15:val="{FB7C7467-3015-4FFD-A16F-A3C8F2AE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6BFD"/>
    <w:pPr>
      <w:spacing w:after="0" w:line="240" w:lineRule="auto"/>
    </w:pPr>
    <w:rPr>
      <w:rFonts w:ascii="Times" w:eastAsia="Times" w:hAnsi="Times" w:cs="Times"/>
      <w:kern w:val="0"/>
      <w:sz w:val="24"/>
      <w:szCs w:val="24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67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267E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6B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BFD"/>
  </w:style>
  <w:style w:type="paragraph" w:styleId="Footer">
    <w:name w:val="footer"/>
    <w:basedOn w:val="Normal"/>
    <w:link w:val="FooterChar"/>
    <w:uiPriority w:val="99"/>
    <w:unhideWhenUsed/>
    <w:rsid w:val="00536B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BFD"/>
  </w:style>
  <w:style w:type="paragraph" w:customStyle="1" w:styleId="ByLine">
    <w:name w:val="ByLine"/>
    <w:basedOn w:val="Title"/>
    <w:rsid w:val="00536BFD"/>
    <w:pPr>
      <w:spacing w:before="240" w:after="720"/>
      <w:contextualSpacing w:val="0"/>
      <w:jc w:val="right"/>
    </w:pPr>
    <w:rPr>
      <w:rFonts w:ascii="Arial" w:eastAsia="Times New Roman" w:hAnsi="Arial" w:cs="Arial"/>
      <w:b/>
      <w:bCs/>
      <w:spacing w:val="0"/>
      <w:sz w:val="28"/>
      <w:szCs w:val="28"/>
      <w:lang w:val="en-GB" w:bidi="he-IL"/>
    </w:rPr>
  </w:style>
  <w:style w:type="character" w:styleId="Strong">
    <w:name w:val="Strong"/>
    <w:basedOn w:val="DefaultParagraphFont"/>
    <w:uiPriority w:val="22"/>
    <w:qFormat/>
    <w:rsid w:val="003D4E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4EE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character" w:styleId="Hyperlink">
    <w:name w:val="Hyperlink"/>
    <w:basedOn w:val="DefaultParagraphFont"/>
    <w:uiPriority w:val="99"/>
    <w:unhideWhenUsed/>
    <w:rsid w:val="003D4E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0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AMIRUL AMIR BIN WAN ROMZI</dc:creator>
  <cp:keywords/>
  <dc:description/>
  <cp:lastModifiedBy>WAN AMIRUL AMIR BIN WAN ROMZI</cp:lastModifiedBy>
  <cp:revision>4</cp:revision>
  <dcterms:created xsi:type="dcterms:W3CDTF">2025-05-20T15:49:00Z</dcterms:created>
  <dcterms:modified xsi:type="dcterms:W3CDTF">2025-05-20T17:08:00Z</dcterms:modified>
</cp:coreProperties>
</file>