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DE649" w14:textId="77777777" w:rsidR="00CC4766" w:rsidRDefault="00CC4766"/>
    <w:sectPr w:rsidR="00CC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4D"/>
    <w:rsid w:val="00267E4D"/>
    <w:rsid w:val="00A91922"/>
    <w:rsid w:val="00CC4766"/>
    <w:rsid w:val="00EB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4B78"/>
  <w15:chartTrackingRefBased/>
  <w15:docId w15:val="{FB7C7467-3015-4FFD-A16F-A3C8F2AE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AMIRUL AMIR BIN WAN ROMZI</dc:creator>
  <cp:keywords/>
  <dc:description/>
  <cp:lastModifiedBy>WAN AMIRUL AMIR BIN WAN ROMZI</cp:lastModifiedBy>
  <cp:revision>1</cp:revision>
  <dcterms:created xsi:type="dcterms:W3CDTF">2025-05-20T15:49:00Z</dcterms:created>
  <dcterms:modified xsi:type="dcterms:W3CDTF">2025-05-20T15:51:00Z</dcterms:modified>
</cp:coreProperties>
</file>