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BFDA" w14:textId="11D975AA" w:rsidR="000F77A5" w:rsidRDefault="00000000">
      <w:r>
        <w:rPr>
          <w:rFonts w:ascii="TH SarabunPSK" w:hAnsi="TH SarabunPSK" w:cs="TH SarabunPSK"/>
          <w:b/>
          <w:bCs/>
          <w:noProof/>
          <w:sz w:val="36"/>
          <w:szCs w:val="36"/>
        </w:rPr>
        <w:object w:dxaOrig="1440" w:dyaOrig="1440" w14:anchorId="7B4A53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1" type="#_x0000_t75" style="position:absolute;margin-left:164.35pt;margin-top:-6.45pt;width:78.8pt;height:90pt;z-index:251661312;mso-position-horizontal-relative:text;mso-position-vertical-relative:text" fillcolor="window">
            <v:imagedata r:id="rId6" o:title=""/>
          </v:shape>
          <o:OLEObject Type="Embed" ProgID="PBrush" ShapeID="_x0000_s2051" DrawAspect="Content" ObjectID="_1838053383" r:id="rId7"/>
        </w:object>
      </w:r>
    </w:p>
    <w:p w14:paraId="29064DC1" w14:textId="77777777" w:rsidR="000F77A5" w:rsidRDefault="000F77A5"/>
    <w:tbl>
      <w:tblPr>
        <w:tblStyle w:val="TableGrid"/>
        <w:tblW w:w="0" w:type="auto"/>
        <w:tblInd w:w="-426" w:type="dxa"/>
        <w:tblLook w:val="04A0" w:firstRow="1" w:lastRow="0" w:firstColumn="1" w:lastColumn="0" w:noHBand="0" w:noVBand="1"/>
      </w:tblPr>
      <w:tblGrid>
        <w:gridCol w:w="1555"/>
        <w:gridCol w:w="6095"/>
        <w:gridCol w:w="1411"/>
      </w:tblGrid>
      <w:tr w:rsidR="00961411" w:rsidRPr="008A0E43" w14:paraId="4B0F7E9A" w14:textId="77777777" w:rsidTr="000F77A5">
        <w:trPr>
          <w:trHeight w:val="1977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6E893C60" w14:textId="77777777" w:rsidR="000F77A5" w:rsidRDefault="000F77A5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7164EFDA" w14:textId="1DC6CBE8" w:rsidR="00961411" w:rsidRPr="008A0E43" w:rsidRDefault="00961411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(อ</w:t>
            </w:r>
            <w:r w:rsidR="00DC5805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.</w:t>
            </w: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ก. ๔)</w:t>
            </w:r>
          </w:p>
          <w:p w14:paraId="485281B2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0465B1D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6222C05" w14:textId="386E8266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58989E9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87C7E8C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71942475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C78A733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2BB30D6B" w14:textId="77777777" w:rsidR="00961411" w:rsidRPr="00DC5805" w:rsidRDefault="009A0702" w:rsidP="008A0E43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</w:rPr>
            </w:pPr>
            <w:r w:rsidRPr="00DC5805">
              <w:rPr>
                <w:rFonts w:ascii="TH SarabunPSK" w:hAnsi="TH SarabunPSK" w:cs="TH SarabunPSK" w:hint="cs"/>
                <w:b/>
                <w:bCs/>
                <w:sz w:val="44"/>
                <w:szCs w:val="44"/>
                <w:cs/>
              </w:rPr>
              <w:t xml:space="preserve">ความอาญา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F169D10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5F931D52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B479ECE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65A419E1" w14:textId="77777777" w:rsidR="00961411" w:rsidRPr="000C472B" w:rsidRDefault="00961411" w:rsidP="008A0E43">
            <w:pPr>
              <w:rPr>
                <w:rFonts w:ascii="TH SarabunPSK" w:hAnsi="TH SarabunPSK" w:cs="TH SarabunPSK"/>
                <w:sz w:val="36"/>
                <w:szCs w:val="36"/>
              </w:rPr>
            </w:pPr>
          </w:p>
          <w:p w14:paraId="6381ACCB" w14:textId="5AE6B239" w:rsidR="009A0702" w:rsidRPr="00D560F7" w:rsidRDefault="000C472B" w:rsidP="00DC5805">
            <w:pPr>
              <w:rPr>
                <w:rFonts w:asciiTheme="minorBidi" w:hAnsiTheme="minorBidi"/>
                <w:sz w:val="36"/>
                <w:szCs w:val="36"/>
                <w:cs/>
              </w:rPr>
            </w:pPr>
            <w:r w:rsidRPr="000C472B"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 </w:t>
            </w:r>
            <w:r w:rsidR="000432FD"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D560F7" w:rsidRPr="00D560F7">
              <w:rPr>
                <w:rFonts w:asciiTheme="minorBidi" w:hAnsiTheme="minorBidi"/>
                <w:sz w:val="36"/>
                <w:szCs w:val="36"/>
                <w:u w:val="dotted"/>
              </w:rPr>
              <w:t xml:space="preserve">นายทินพล หงทอง</w:t>
            </w:r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r w:rsidRPr="00D560F7">
              <w:rPr>
                <w:rFonts w:asciiTheme="minorBidi" w:hAnsiTheme="minorBidi"/>
                <w:sz w:val="36"/>
                <w:szCs w:val="36"/>
                <w:cs/>
              </w:rPr>
              <w:t xml:space="preserve">                                                                 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0CEE2B5" w14:textId="77777777" w:rsid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1BDBF001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ผู้เสียหาย</w:t>
            </w:r>
          </w:p>
        </w:tc>
      </w:tr>
      <w:tr w:rsidR="00961411" w:rsidRPr="008A0E43" w14:paraId="5D2E766B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9D8B8A8" w14:textId="77777777" w:rsidR="00961411" w:rsidRPr="008A0E43" w:rsidRDefault="000432FD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195152">
              <w:rPr>
                <w:noProof/>
                <w:sz w:val="36"/>
                <w:szCs w:val="36"/>
                <w:u w:val="dotted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EEB977" wp14:editId="314DC619">
                      <wp:simplePos x="0" y="0"/>
                      <wp:positionH relativeFrom="column">
                        <wp:posOffset>708715</wp:posOffset>
                      </wp:positionH>
                      <wp:positionV relativeFrom="paragraph">
                        <wp:posOffset>-547508</wp:posOffset>
                      </wp:positionV>
                      <wp:extent cx="198120" cy="1431235"/>
                      <wp:effectExtent l="38100" t="0" r="11430" b="17145"/>
                      <wp:wrapNone/>
                      <wp:docPr id="1001" name="Left Brac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120" cy="1431235"/>
                              </a:xfrm>
                              <a:prstGeom prst="leftBrace">
                                <a:avLst>
                                  <a:gd name="adj1" fmla="val 47807"/>
                                  <a:gd name="adj2" fmla="val 45690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03F7F4E0" w14:textId="77777777" w:rsidR="000432FD" w:rsidRDefault="000432FD" w:rsidP="000432FD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cs"/>
                                      <w:cs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0EEB977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Left Brace 1" o:spid="_x0000_s1026" type="#_x0000_t87" style="position:absolute;left:0;text-align:left;margin-left:55.8pt;margin-top:-43.1pt;width:15.6pt;height:112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" adj="1429,9869" strokecolor="black [3213]" strokeweight=".5pt">
                      <v:stroke joinstyle="miter"/>
                      <v:textbox>
                        <w:txbxContent>
                          <w:p w14:paraId="03F7F4E0" w14:textId="77777777" w:rsidR="000432FD" w:rsidRDefault="000432FD" w:rsidP="000432FD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A0702"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ระหว่าง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A30C95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CA9E7C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2A4936DA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A81C3A2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537F5B82" w14:textId="7B93EFDD" w:rsidR="009A0702" w:rsidRPr="001F3B09" w:rsidRDefault="000432FD" w:rsidP="00F02450">
            <w:pPr>
              <w:rPr>
                <w:rFonts w:asciiTheme="minorBidi" w:hAnsiTheme="minorBidi"/>
                <w:sz w:val="36"/>
                <w:szCs w:val="36"/>
                <w:u w:val="dotted"/>
              </w:rPr>
            </w:pPr>
            <w:r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A233B4" w:rsidRPr="001F3B09">
              <w:rPr>
                <w:rFonts w:asciiTheme="minorBidi" w:hAnsiTheme="minorBidi"/>
                <w:sz w:val="36"/>
                <w:szCs w:val="36"/>
                <w:u w:val="dotted"/>
              </w:rPr>
              <w:t xml:space="preserve">นางสาวสาริน กิ่งทอง</w:t>
            </w:r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D0CACAD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ผู้ต้องหา</w:t>
            </w:r>
          </w:p>
        </w:tc>
      </w:tr>
      <w:tr w:rsidR="008A0E43" w:rsidRPr="008A0E43" w14:paraId="36B3A416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5CA000B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1707E56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13AB8901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9818F8" w:rsidRPr="008A0E43" w14:paraId="4C3C610E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4AAA6BA" w14:textId="77777777" w:rsidR="009818F8" w:rsidRPr="00F02450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เรื่อง</w:t>
            </w:r>
          </w:p>
          <w:p w14:paraId="41CAF307" w14:textId="77777777" w:rsidR="009818F8" w:rsidRPr="008A0E43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75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A3BFF" w14:textId="40CE0D4C" w:rsidR="009818F8" w:rsidRPr="009003FD" w:rsidRDefault="009003FD" w:rsidP="00F02450">
            <w:pPr>
              <w:rPr>
                <w:rFonts w:ascii="TH SarabunPSK" w:hAnsi="TH SarabunPSK" w:cs="TH SarabunPSK" w:hint="cs"/>
                <w:sz w:val="36"/>
                <w:szCs w:val="36"/>
                <w:cs/>
              </w:rPr>
            </w:pPr>
            <w:r w:rsidRPr="009003FD">
              <w:rPr>
                <w:rFonts w:ascii="TH SarabunPSK" w:hAnsi="TH SarabunPSK" w:cs="TH SarabunPSK"/>
                <w:sz w:val="36"/>
                <w:szCs w:val="36"/>
              </w:rPr>
              <w:t xml:space="preserve">ยาเสพติด</w:t>
            </w:r>
          </w:p>
        </w:tc>
      </w:tr>
      <w:tr w:rsidR="008A0E43" w:rsidRPr="008A0E43" w14:paraId="4E2CE7A3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43643180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5CBC60D" w14:textId="77777777" w:rsidR="008A0E43" w:rsidRPr="00F02450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  <w:u w:val="single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4"/>
                <w:szCs w:val="44"/>
                <w:u w:val="single"/>
                <w:cs/>
              </w:rPr>
              <w:t>ความเห็นและคำสั่ง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579D6A9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</w:tbl>
    <w:p w14:paraId="07C83421" w14:textId="408CEB1D" w:rsidR="00612AA4" w:rsidRDefault="00756933" w:rsidP="00DF6F95">
      <w:pPr>
        <w:tabs>
          <w:tab w:val="left" w:pos="8436"/>
          <w:tab w:val="right" w:pos="8789"/>
        </w:tabs>
        <w:spacing w:line="480" w:lineRule="auto"/>
        <w:jc w:val="thaiDistribute"/>
        <w:rPr>
          <w:sz w:val="36"/>
          <w:szCs w:val="36"/>
          <w:u w:val="dotted"/>
          <w:cs/>
        </w:rPr>
      </w:pPr>
      <w:r>
        <w:rPr>
          <w:rFonts w:hint="cs"/>
          <w:sz w:val="36"/>
          <w:szCs w:val="36"/>
          <w:u w:val="dotted"/>
          <w:cs/>
        </w:rPr>
        <w:t>เสนอ</w:t>
      </w:r>
      <w:r w:rsidR="00612AA4">
        <w:rPr>
          <w:sz w:val="36"/>
          <w:szCs w:val="36"/>
          <w:u w:val="dotted"/>
          <w:cs/>
        </w:rPr>
        <w:tab/>
      </w:r>
      <w:r w:rsidR="009F688F">
        <w:rPr>
          <w:sz w:val="36"/>
          <w:szCs w:val="36"/>
          <w:u w:val="dotted"/>
          <w:cs/>
        </w:rPr>
        <w:tab/>
      </w:r>
    </w:p>
    <w:p w14:paraId="1DCDA9FB" w14:textId="1B7A1451" w:rsidR="00462C07" w:rsidRDefault="00612AA4" w:rsidP="00760423">
      <w:pPr>
        <w:tabs>
          <w:tab w:val="right" w:pos="8789"/>
        </w:tabs>
        <w:spacing w:line="480" w:lineRule="auto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 xml:space="preserve">        </w:t>
      </w:r>
      <w:r w:rsidR="00756933" w:rsidRPr="00682074">
        <w:rPr>
          <w:rFonts w:ascii="TH SarabunPSK" w:hAnsi="TH SarabunPSK" w:cs="TH SarabunPSK"/>
          <w:sz w:val="36"/>
          <w:szCs w:val="36"/>
          <w:u w:val="dotted"/>
        </w:rPr>
        <w:t xml:space="preserve">วันที่19เดือนเมษายนพ.ศ.2569 เวลา 05:19 น.</w:t>
      </w:r>
      <w:r w:rsidR="00462C07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AE67040" w14:textId="4869927C" w:rsidR="00612AA4" w:rsidRDefault="00462C07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 xml:space="preserve">        </w:t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เจ้าหน้าที่ชุดสืบสวนได้รับแจ้งจากสายลับว่ามีการมั่วสุมและจำหน่ายยาเสพติดบริเวณบ้านพักไม่มีเลขที่ในสวนยางพารา เมื่อไปถึงที่เกิดเหตุพบ นายดวงดี (ผู้ต้องหา) กำลังนั่งแบ่งยาบ้าลงถุงพลาสติกขนาดเล็ก เมื่อเห็นเจ้าหน้าที่ ผู้ต้องหาพยายามจะหยิบอาวุธปืนพกสั้นที่วางอยู่ข้างตัว แต่เจ้าหน้าที่ชุดจับกุมสามารถเข้าชาร์จตัวและควบคุมสถานการณ์ไว้ได้ทันท่วงที</w:t>
        <w:br/>
        <w:t xml:space="preserve"/>
        <w:br/>
        <w:t xml:space="preserve">จากการตรวจค้นพบของกลางดังนี้:</w:t>
        <w:br/>
        <w:t xml:space="preserve">ยาบ้า (เมทแอมเฟตามีน): จำนวน 2,000 เม็ด บรรจุในถุงซิปล็อก</w:t>
        <w:br/>
        <w:t xml:space="preserve">ไอซ์ (ผลึกใส): น้ำหนักประมาณ 50 กรัม</w:t>
        <w:br/>
        <w:t xml:space="preserve">อาวุธปืน: ปืนพกสั้นไทยประดิษฐ์ ขนาด .38 จำนวน 1 กระบอก พร้อมกระสุน 5 นัด</w:t>
        <w:br/>
        <w:t xml:space="preserve">อุปกรณ์: เครื่องชั่งดิจิทัล และถุงแบ่งจำนวนมาก</w:t>
        <w:br/>
        <w:t xml:space="preserve">ผู้ต้องหาให้การรับสารภาพว่า ยาเสพติดทั้งหมดเป็นของตนจริง โดยรับมาจากเอเย่นต์รายใหญ่เพื่อนำมาปล่อยต่อให้วัยรุ่นในพื้นที่เพื่อหาเงินมาใช้หนี้พนัน</w:t>
      </w:r>
      <w:r w:rsidR="00760423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14638498" w14:textId="48E27BA9" w:rsidR="00B942C7" w:rsidRDefault="00B942C7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22CA2323" w14:textId="1A8BB5E8" w:rsidR="00612AA4" w:rsidRDefault="00612AA4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 xml:space="preserve">        </w:t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พ.ร.บ.ให้ใช้ประมวลกฎหมายยาเสพติด พ.ศ. 2564: ฐานจำหน่ายยาเสพติดให้โทษประเภท 1 (ครอบครองเพื่อการค้า) มีโทษจำคุกตั้งแต่ 1-15 ปี และปรับตั้งแต่ 100,000 - 1,500,000 บาท (หากมีพฤติการณ์แพร่กระจายในหมู่ประชาชน โทษจะสูงขึ้น)</w:t>
        <w:br/>
        <w:t xml:space="preserve">พ.ร.บ.อาวุธปืนฯ พ.ศ. 2490: ฐานครอบครองอาวุธปืนและเครื่องกระสุนปืนโดยไม่ได้รับอนุญาต</w:t>
      </w:r>
      <w:r w:rsidR="009F688F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53E19EF0" w14:textId="119B30A9" w:rsidR="00B942C7" w:rsidRDefault="00B942C7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2778381" w14:textId="5B1CECB7" w:rsidR="00F02450" w:rsidRDefault="00612AA4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</w:rPr>
        <w:lastRenderedPageBreak/>
        <w:t xml:space="preserve">        </w:t>
      </w:r>
      <w:proofErr w:type="gramStart"/>
      <w:r w:rsidR="00374245" w:rsidRPr="00374245">
        <w:rPr>
          <w:rFonts w:ascii="TH SarabunPSK" w:hAnsi="TH SarabunPSK" w:cs="TH SarabunPSK"/>
          <w:sz w:val="36"/>
          <w:szCs w:val="36"/>
          <w:u w:val="dotted"/>
        </w:rPr>
        <w:t xml:space="preserve">ความเห็น: สั่งฟ้อง</w:t>
        <w:br/>
        <w:t xml:space="preserve">เหตุผล: พยานหลักฐานในที่เกิดเหตุมีความชัดเจน ทั้งปริมาณยาเสพติดที่เกินกว่าพฤติการณ์เสพติดส่วนบุคคล อุปกรณ์การแบ่งจำหน่าย และอาวุธปืนที่ใช้ในการคุ้มกันยาเสพติด พยานวัตถุและพยานบุคคล (ชุดจับกุม) มีความสอดคล้องกัน แม้ผู้ต้องหาจะอ้างว่าทำไปเพราะความจำเป็นด้านการเงิน แต่กฎหมายถือเป็นความผิดสำเร็จและเป็นภัยต่อสังคมอย่างร้ายแรง</w:t>
      </w:r>
      <w:r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294B4B70" w14:textId="58752450" w:rsidR="009F688F" w:rsidRDefault="00612AA4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</w:p>
    <w:p w14:paraId="51A62A3A" w14:textId="4F747479" w:rsidR="00760423" w:rsidRPr="00612AA4" w:rsidRDefault="00760423" w:rsidP="00760423">
      <w:pPr>
        <w:tabs>
          <w:tab w:val="right" w:pos="8789"/>
        </w:tabs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  <w:cs/>
        </w:rPr>
      </w:pP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lastRenderedPageBreak/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  <w:r>
        <w:rPr>
          <w:rFonts w:ascii="TH SarabunPSK" w:hAnsi="TH SarabunPSK" w:cs="TH SarabunPSK"/>
          <w:sz w:val="36"/>
          <w:szCs w:val="36"/>
          <w:u w:val="dotted"/>
          <w:cs/>
        </w:rPr>
        <w:tab/>
      </w:r>
    </w:p>
    <w:sectPr w:rsidR="00760423" w:rsidRPr="00612AA4" w:rsidSect="005E7B5A">
      <w:headerReference w:type="default" r:id="rId8"/>
      <w:pgSz w:w="11906" w:h="16838"/>
      <w:pgMar w:top="1134" w:right="1134" w:bottom="1440" w:left="1701" w:header="709" w:footer="709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386AF" w14:textId="77777777" w:rsidR="008F3EFB" w:rsidRDefault="008F3EFB" w:rsidP="002D1F9D">
      <w:pPr>
        <w:spacing w:after="0" w:line="240" w:lineRule="auto"/>
      </w:pPr>
      <w:r>
        <w:separator/>
      </w:r>
    </w:p>
  </w:endnote>
  <w:endnote w:type="continuationSeparator" w:id="0">
    <w:p w14:paraId="11C25921" w14:textId="77777777" w:rsidR="008F3EFB" w:rsidRDefault="008F3EFB" w:rsidP="002D1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7DF5E4" w14:textId="77777777" w:rsidR="008F3EFB" w:rsidRDefault="008F3EFB" w:rsidP="002D1F9D">
      <w:pPr>
        <w:spacing w:after="0" w:line="240" w:lineRule="auto"/>
      </w:pPr>
      <w:r>
        <w:separator/>
      </w:r>
    </w:p>
  </w:footnote>
  <w:footnote w:type="continuationSeparator" w:id="0">
    <w:p w14:paraId="17A15FE1" w14:textId="77777777" w:rsidR="008F3EFB" w:rsidRDefault="008F3EFB" w:rsidP="002D1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24A28" w14:textId="77777777" w:rsidR="00D03E1C" w:rsidRPr="000E4EDC" w:rsidRDefault="00D03E1C" w:rsidP="00D03E1C">
    <w:pPr>
      <w:tabs>
        <w:tab w:val="left" w:pos="8052"/>
      </w:tabs>
      <w:rPr>
        <w:rFonts w:ascii="TH SarabunPSK" w:hAnsi="TH SarabunPSK" w:cs="TH SarabunPSK"/>
        <w:sz w:val="36"/>
        <w:szCs w:val="36"/>
        <w:cs/>
      </w:rPr>
    </w:pPr>
    <w:r w:rsidRPr="005831CC">
      <w:rPr>
        <w:rFonts w:ascii="TH SarabunPSK" w:hAnsi="TH SarabunPSK" w:cs="TH SarabunPSK" w:hint="cs"/>
        <w:b/>
        <w:bCs/>
        <w:sz w:val="36"/>
        <w:szCs w:val="36"/>
        <w:cs/>
        <w:lang w:eastAsia="zh-CN"/>
      </w:rPr>
      <w:t>(อ.ก. ๒๐)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             ใบต่อความเห็นและคำสั่งสำนวนคดีอาญา ส.   ที่  </w:t>
    </w:r>
    <w:r>
      <w:rPr>
        <w:rFonts w:ascii="TH SarabunPSK" w:hAnsi="TH SarabunPSK" w:cs="TH SarabunPSK" w:hint="cs"/>
        <w:sz w:val="36"/>
        <w:szCs w:val="36"/>
        <w:cs/>
      </w:rPr>
      <w:t>../..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</w:t>
    </w:r>
    <w:r w:rsidRPr="000E4EDC">
      <w:rPr>
        <w:rFonts w:ascii="TH SarabunPSK" w:hAnsi="TH SarabunPSK" w:cs="TH SarabunPSK" w:hint="cs"/>
        <w:sz w:val="36"/>
        <w:szCs w:val="36"/>
        <w:cs/>
      </w:rPr>
      <w:t xml:space="preserve">หน้าที่ </w:t>
    </w:r>
    <w:r w:rsidRPr="000E4EDC">
      <w:rPr>
        <w:rFonts w:ascii="TH SarabunPSK" w:hAnsi="TH SarabunPSK" w:cs="TH SarabunPSK"/>
        <w:sz w:val="36"/>
        <w:szCs w:val="36"/>
        <w:cs/>
      </w:rPr>
      <w:fldChar w:fldCharType="begin"/>
    </w:r>
    <w:r w:rsidRPr="000E4EDC">
      <w:rPr>
        <w:rFonts w:ascii="TH SarabunPSK" w:hAnsi="TH SarabunPSK" w:cs="TH SarabunPSK"/>
        <w:sz w:val="36"/>
        <w:szCs w:val="36"/>
      </w:rPr>
      <w:instrText>PAGE   \* MERGEFORMAT</w:instrText>
    </w:r>
    <w:r w:rsidRPr="000E4EDC">
      <w:rPr>
        <w:rFonts w:ascii="TH SarabunPSK" w:hAnsi="TH SarabunPSK" w:cs="TH SarabunPSK"/>
        <w:sz w:val="36"/>
        <w:szCs w:val="36"/>
        <w:cs/>
      </w:rPr>
      <w:fldChar w:fldCharType="separate"/>
    </w:r>
    <w:r>
      <w:rPr>
        <w:rFonts w:ascii="TH SarabunPSK" w:hAnsi="TH SarabunPSK" w:cs="TH SarabunPSK"/>
        <w:sz w:val="36"/>
        <w:szCs w:val="36"/>
        <w:cs/>
      </w:rPr>
      <w:t>2</w:t>
    </w:r>
    <w:r w:rsidRPr="000E4EDC">
      <w:rPr>
        <w:rFonts w:ascii="TH SarabunPSK" w:hAnsi="TH SarabunPSK" w:cs="TH SarabunPSK"/>
        <w:sz w:val="36"/>
        <w:szCs w:val="36"/>
        <w:cs/>
      </w:rPr>
      <w:fldChar w:fldCharType="end"/>
    </w:r>
  </w:p>
  <w:p w14:paraId="1CC81112" w14:textId="77777777" w:rsidR="002D1F9D" w:rsidRDefault="002D1F9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411"/>
    <w:rsid w:val="000432FD"/>
    <w:rsid w:val="00061AB2"/>
    <w:rsid w:val="00085324"/>
    <w:rsid w:val="00086979"/>
    <w:rsid w:val="00090A84"/>
    <w:rsid w:val="00097241"/>
    <w:rsid w:val="000C281D"/>
    <w:rsid w:val="000C472B"/>
    <w:rsid w:val="000D41ED"/>
    <w:rsid w:val="000F77A5"/>
    <w:rsid w:val="00102C4E"/>
    <w:rsid w:val="0010685C"/>
    <w:rsid w:val="00145E47"/>
    <w:rsid w:val="00197E90"/>
    <w:rsid w:val="001B1B3D"/>
    <w:rsid w:val="001F3B09"/>
    <w:rsid w:val="001F6BF9"/>
    <w:rsid w:val="002D1F9D"/>
    <w:rsid w:val="0031660E"/>
    <w:rsid w:val="00367625"/>
    <w:rsid w:val="00374245"/>
    <w:rsid w:val="003A715A"/>
    <w:rsid w:val="003D1B26"/>
    <w:rsid w:val="004513B3"/>
    <w:rsid w:val="00462C07"/>
    <w:rsid w:val="004B2DC1"/>
    <w:rsid w:val="004C1E82"/>
    <w:rsid w:val="004D085B"/>
    <w:rsid w:val="004D5A81"/>
    <w:rsid w:val="00543868"/>
    <w:rsid w:val="005E7B5A"/>
    <w:rsid w:val="00607E17"/>
    <w:rsid w:val="0061289E"/>
    <w:rsid w:val="00612AA4"/>
    <w:rsid w:val="006329E4"/>
    <w:rsid w:val="00682074"/>
    <w:rsid w:val="006A3C79"/>
    <w:rsid w:val="00716348"/>
    <w:rsid w:val="007208BF"/>
    <w:rsid w:val="00742FFF"/>
    <w:rsid w:val="00756933"/>
    <w:rsid w:val="00760423"/>
    <w:rsid w:val="00807A08"/>
    <w:rsid w:val="00824FD4"/>
    <w:rsid w:val="008A0E43"/>
    <w:rsid w:val="008F3EFB"/>
    <w:rsid w:val="009003FD"/>
    <w:rsid w:val="009067BF"/>
    <w:rsid w:val="009308E9"/>
    <w:rsid w:val="00961411"/>
    <w:rsid w:val="009818F8"/>
    <w:rsid w:val="009A0702"/>
    <w:rsid w:val="009D56CD"/>
    <w:rsid w:val="009F688F"/>
    <w:rsid w:val="00A233B4"/>
    <w:rsid w:val="00A425E0"/>
    <w:rsid w:val="00AD233A"/>
    <w:rsid w:val="00B05D31"/>
    <w:rsid w:val="00B07B25"/>
    <w:rsid w:val="00B13F41"/>
    <w:rsid w:val="00B234E4"/>
    <w:rsid w:val="00B749DC"/>
    <w:rsid w:val="00B942C7"/>
    <w:rsid w:val="00CB0680"/>
    <w:rsid w:val="00D03E1C"/>
    <w:rsid w:val="00D520C7"/>
    <w:rsid w:val="00D560F7"/>
    <w:rsid w:val="00D711FD"/>
    <w:rsid w:val="00D83F40"/>
    <w:rsid w:val="00DB3166"/>
    <w:rsid w:val="00DC5805"/>
    <w:rsid w:val="00DF6F95"/>
    <w:rsid w:val="00E12E18"/>
    <w:rsid w:val="00E23141"/>
    <w:rsid w:val="00E25BC0"/>
    <w:rsid w:val="00E62FFD"/>
    <w:rsid w:val="00E64A72"/>
    <w:rsid w:val="00EB38E9"/>
    <w:rsid w:val="00EF6360"/>
    <w:rsid w:val="00F02450"/>
    <w:rsid w:val="00F0614F"/>
    <w:rsid w:val="00F15AAC"/>
    <w:rsid w:val="00F371D7"/>
    <w:rsid w:val="00FA1999"/>
    <w:rsid w:val="00FC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524FDEF1"/>
  <w15:chartTrackingRefBased/>
  <w15:docId w15:val="{082AA821-A9C0-4E42-B333-71754F600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614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1F9D"/>
  </w:style>
  <w:style w:type="paragraph" w:styleId="Footer">
    <w:name w:val="footer"/>
    <w:basedOn w:val="Normal"/>
    <w:link w:val="Foot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1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33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3</Pages>
  <Words>54</Words>
  <Characters>311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Kandhamany Rattanasakolpatt</dc:creator>
  <cp:keywords/>
  <dc:description/>
  <cp:lastModifiedBy>Pongsatorn Rodngern</cp:lastModifiedBy>
  <cp:revision>34</cp:revision>
  <dcterms:created xsi:type="dcterms:W3CDTF">2022-01-31T03:37:00Z</dcterms:created>
  <dcterms:modified xsi:type="dcterms:W3CDTF">2026-04-18T14:37:00Z</dcterms:modified>
  <dc:identifier/>
  <dc:language/>
</cp:coreProperties>
</file>