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A3D" w:rsidRPr="005943B9" w:rsidRDefault="005943B9">
      <w:pPr>
        <w:rPr>
          <w:b/>
          <w:sz w:val="24"/>
        </w:rPr>
      </w:pPr>
      <w:r w:rsidRPr="005943B9">
        <w:rPr>
          <w:b/>
          <w:sz w:val="24"/>
        </w:rPr>
        <w:t>GCCO : Projet de capitalisation des connaissances</w:t>
      </w:r>
    </w:p>
    <w:p w:rsidR="005943B9" w:rsidRPr="005943B9" w:rsidRDefault="005943B9">
      <w:pPr>
        <w:rPr>
          <w:b/>
          <w:sz w:val="24"/>
        </w:rPr>
      </w:pPr>
      <w:r w:rsidRPr="005943B9">
        <w:rPr>
          <w:b/>
          <w:sz w:val="24"/>
        </w:rPr>
        <w:t>Le montage d’un v</w:t>
      </w:r>
      <w:r w:rsidR="005A1540">
        <w:rPr>
          <w:b/>
          <w:sz w:val="24"/>
        </w:rPr>
        <w:t xml:space="preserve">élo mono vitesse pignon fixe </w:t>
      </w:r>
      <w:r w:rsidRPr="005943B9">
        <w:rPr>
          <w:b/>
          <w:sz w:val="24"/>
        </w:rPr>
        <w:t xml:space="preserve">type </w:t>
      </w:r>
      <w:r w:rsidR="005A1540" w:rsidRPr="005943B9">
        <w:rPr>
          <w:b/>
          <w:sz w:val="24"/>
        </w:rPr>
        <w:t>Peugeot</w:t>
      </w:r>
      <w:r w:rsidR="005A1540">
        <w:rPr>
          <w:b/>
          <w:sz w:val="24"/>
        </w:rPr>
        <w:t xml:space="preserve"> route</w:t>
      </w:r>
    </w:p>
    <w:p w:rsidR="00704811" w:rsidRDefault="00704811">
      <w:r>
        <w:t>Interviewé : Lucien VARACCA</w:t>
      </w:r>
    </w:p>
    <w:p w:rsidR="005A1540" w:rsidRDefault="005A1540">
      <w:r>
        <w:t xml:space="preserve">Avantage du </w:t>
      </w:r>
      <w:proofErr w:type="spellStart"/>
      <w:r>
        <w:t>fixie</w:t>
      </w:r>
      <w:proofErr w:type="spellEnd"/>
      <w:r>
        <w:t> :</w:t>
      </w:r>
      <w:r w:rsidR="00503052">
        <w:t xml:space="preserve"> pas de vitesse ni de freins</w:t>
      </w:r>
    </w:p>
    <w:p w:rsidR="005A1540" w:rsidRDefault="005A1540">
      <w:r>
        <w:t>1</w:t>
      </w:r>
      <w:r w:rsidRPr="005A1540">
        <w:rPr>
          <w:vertAlign w:val="superscript"/>
        </w:rPr>
        <w:t>ère</w:t>
      </w:r>
      <w:r>
        <w:t xml:space="preserve"> interview : </w:t>
      </w:r>
      <w:r>
        <w:br/>
        <w:t>-récupération d’un cadre en acier et démontage des roues, du boîtier de pédalier, de la direction (fourche avant, potence, guidon), des dérailleurs avant et arrière et de toutes les gaines (freins et vitesses).</w:t>
      </w:r>
      <w:r>
        <w:br/>
        <w:t>-récupération d’une roue arrière de piste, c’est-à-dire possédant un pignon fixe et un contre-écrou.</w:t>
      </w:r>
      <w:r>
        <w:br/>
        <w:t>-récupération d’une chaîne adaptée au pignon</w:t>
      </w:r>
      <w:r>
        <w:br/>
        <w:t>-explication de la tension de la chaîne, du remontage des roues, du concept de roulement à billes.</w:t>
      </w:r>
    </w:p>
    <w:p w:rsidR="005A1540" w:rsidRDefault="005A1540"/>
    <w:p w:rsidR="00503052" w:rsidRDefault="00503052">
      <w:r>
        <w:t>Le remontage d’un vélo </w:t>
      </w:r>
      <w:r w:rsidR="003A614D">
        <w:t xml:space="preserve">: </w:t>
      </w:r>
      <w:r>
        <w:br/>
        <w:t>On part de :</w:t>
      </w:r>
      <w:r>
        <w:br/>
      </w:r>
      <w:r w:rsidR="00AD5951">
        <w:t>-un</w:t>
      </w:r>
      <w:r w:rsidR="003A614D">
        <w:t xml:space="preserve"> cadre de vélo en acier, type Peugeot de route et une fourche correspondante</w:t>
      </w:r>
      <w:r w:rsidR="003A614D">
        <w:br/>
      </w:r>
      <w:r w:rsidR="003A614D">
        <w:rPr>
          <w:noProof/>
          <w:lang w:eastAsia="fr-FR"/>
        </w:rPr>
        <w:drawing>
          <wp:inline distT="0" distB="0" distL="0" distR="0" wp14:anchorId="6AAE3282" wp14:editId="37D4A0DC">
            <wp:extent cx="3154680" cy="2001700"/>
            <wp:effectExtent l="0" t="0" r="7620" b="0"/>
            <wp:docPr id="1" name="Image 1" descr="http://simon.frankart.free.fr/forum/ing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on.frankart.free.fr/forum/ing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4680" cy="2001700"/>
                    </a:xfrm>
                    <a:prstGeom prst="rect">
                      <a:avLst/>
                    </a:prstGeom>
                    <a:noFill/>
                    <a:ln>
                      <a:noFill/>
                    </a:ln>
                  </pic:spPr>
                </pic:pic>
              </a:graphicData>
            </a:graphic>
          </wp:inline>
        </w:drawing>
      </w:r>
      <w:bookmarkStart w:id="0" w:name="_GoBack"/>
      <w:bookmarkEnd w:id="0"/>
    </w:p>
    <w:p w:rsidR="003A614D" w:rsidRDefault="00AD5951">
      <w:r>
        <w:t xml:space="preserve">-une roue de vélo de route avant de 700 </w:t>
      </w:r>
      <w:proofErr w:type="gramStart"/>
      <w:r>
        <w:t>classique</w:t>
      </w:r>
      <w:r w:rsidR="001335F7">
        <w:br/>
      </w:r>
      <w:r>
        <w:t>-</w:t>
      </w:r>
      <w:proofErr w:type="gramEnd"/>
      <w:r>
        <w:t>une roue arrière de vélo de piste de 700, avec un double filetage (pignon + contre-écrou)</w:t>
      </w:r>
      <w:r>
        <w:br/>
        <w:t>-un pignon fixe à 16</w:t>
      </w:r>
    </w:p>
    <w:sectPr w:rsidR="003A61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3B9"/>
    <w:rsid w:val="001335F7"/>
    <w:rsid w:val="003A614D"/>
    <w:rsid w:val="00503052"/>
    <w:rsid w:val="005943B9"/>
    <w:rsid w:val="005A1540"/>
    <w:rsid w:val="00704811"/>
    <w:rsid w:val="00732B6B"/>
    <w:rsid w:val="00AD5951"/>
    <w:rsid w:val="00C32383"/>
    <w:rsid w:val="00DC43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A614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A61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A614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A61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Pages>
  <Words>146</Words>
  <Characters>803</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Gutierrez Marin</dc:creator>
  <cp:lastModifiedBy>Gutierrez Marin</cp:lastModifiedBy>
  <cp:revision>5</cp:revision>
  <dcterms:created xsi:type="dcterms:W3CDTF">2014-03-14T14:20:00Z</dcterms:created>
  <dcterms:modified xsi:type="dcterms:W3CDTF">2014-03-14T16:16:00Z</dcterms:modified>
</cp:coreProperties>
</file>