
<file path=[Content_Types].xml><?xml version="1.0" encoding="utf-8"?>
<Types xmlns="http://schemas.openxmlformats.org/package/2006/content-types">
  <Default Extension="emf" ContentType="image/x-emf"/>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footer5.xml" ContentType="application/vnd.openxmlformats-officedocument.wordprocessingml.footer+xml"/>
  <Override PartName="/word/header9.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otnotes.xml" ContentType="application/vnd.openxmlformats-officedocument.wordprocessingml.footnotes+xml"/>
  <Override PartName="/word/glossary/endnotes.xml" ContentType="application/vnd.openxmlformats-officedocument.wordprocessingml.endnote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Toc208028689"/>
    <w:bookmarkStart w:id="1" w:name="_Toc213573237"/>
    <w:bookmarkStart w:id="2" w:name="_Toc213573560"/>
    <w:bookmarkStart w:id="3" w:name="_Toc214080642"/>
    <w:p w14:paraId="7D4D7B35" w14:textId="70210A25" w:rsidR="004655FD" w:rsidRPr="00FD6855" w:rsidRDefault="00000000">
      <w:pPr>
        <w:pStyle w:val="DeckblattBachelorarbeit"/>
        <w:spacing w:before="1134"/>
        <w:rPr>
          <w:color w:val="auto"/>
        </w:rPr>
      </w:pPr>
      <w:sdt>
        <w:sdtPr>
          <w:alias w:val="Untertitel/Betreff"/>
          <w:tag w:val="subtitle_subject"/>
          <w:id w:val="1634517100"/>
          <w:placeholder>
            <w:docPart w:val="A3CFDB0E532D4FDE83D7D4062A717D47"/>
          </w:placeholder>
        </w:sdtPr>
        <w:sdtContent>
          <w:r w:rsidR="00066859" w:rsidRPr="00FD6855">
            <w:t>BACHELOR PAPER</w:t>
          </w:r>
        </w:sdtContent>
      </w:sdt>
    </w:p>
    <w:p w14:paraId="207C8E8D" w14:textId="77777777" w:rsidR="004655FD" w:rsidRPr="00FD6855" w:rsidRDefault="00066859">
      <w:pPr>
        <w:pStyle w:val="DeckblattStudiengang"/>
        <w:spacing w:after="1701"/>
        <w:rPr>
          <w:color w:val="auto"/>
        </w:rPr>
      </w:pPr>
      <w:r w:rsidRPr="00FD6855">
        <w:rPr>
          <w:color w:val="auto"/>
        </w:rPr>
        <w:t xml:space="preserve">Thesis submitted in fulfillment of the requirements for the degree of Bachelor of Science in Engineering at the University of Applied Sciences </w:t>
      </w:r>
      <w:proofErr w:type="spellStart"/>
      <w:r w:rsidRPr="00FD6855">
        <w:rPr>
          <w:color w:val="auto"/>
        </w:rPr>
        <w:t>Technikum</w:t>
      </w:r>
      <w:proofErr w:type="spellEnd"/>
      <w:r w:rsidRPr="00FD6855">
        <w:rPr>
          <w:color w:val="auto"/>
        </w:rPr>
        <w:t xml:space="preserve"> Wien - Degree Program XXXXX</w:t>
      </w:r>
    </w:p>
    <w:p w14:paraId="65757915" w14:textId="4B6F359A" w:rsidR="004655FD" w:rsidRPr="00FD6855" w:rsidRDefault="00000000">
      <w:pPr>
        <w:pStyle w:val="DeckblattBachelorarbeit"/>
        <w:spacing w:after="2438"/>
        <w:rPr>
          <w:color w:val="auto"/>
        </w:rPr>
      </w:pPr>
      <w:sdt>
        <w:sdtPr>
          <w:alias w:val="Dokumenttitel"/>
          <w:tag w:val="documenttitle"/>
          <w:id w:val="689881072"/>
          <w:placeholder>
            <w:docPart w:val="EE586A278ED1489D986F5646E7F6C1AB"/>
          </w:placeholder>
        </w:sdtPr>
        <w:sdtContent>
          <w:r w:rsidR="001479B6">
            <w:t>Development of a root-state and child-state q-table abstraction algorithm for the game 2048</w:t>
          </w:r>
        </w:sdtContent>
      </w:sdt>
    </w:p>
    <w:p w14:paraId="66B30DDE" w14:textId="674DEC4E" w:rsidR="004655FD" w:rsidRPr="00FD6855" w:rsidRDefault="00066859">
      <w:pPr>
        <w:pStyle w:val="DeckblattAutor"/>
        <w:rPr>
          <w:color w:val="auto"/>
        </w:rPr>
      </w:pPr>
      <w:r w:rsidRPr="00FD6855">
        <w:rPr>
          <w:color w:val="auto"/>
        </w:rPr>
        <w:t xml:space="preserve">By: </w:t>
      </w:r>
      <w:sdt>
        <w:sdtPr>
          <w:alias w:val="Autor"/>
          <w:tag w:val="Autor"/>
          <w:id w:val="-797065573"/>
          <w:placeholder>
            <w:docPart w:val="1418CF84EAE149A7B04654601E0A8642"/>
          </w:placeholder>
        </w:sdtPr>
        <w:sdtContent>
          <w:r w:rsidR="001479B6">
            <w:t>Stefan Werner</w:t>
          </w:r>
        </w:sdtContent>
      </w:sdt>
    </w:p>
    <w:p w14:paraId="7E27E56C" w14:textId="79BECDCE" w:rsidR="004655FD" w:rsidRPr="00FD6855" w:rsidRDefault="00066859">
      <w:pPr>
        <w:pStyle w:val="DeckblattAutor"/>
        <w:rPr>
          <w:color w:val="auto"/>
        </w:rPr>
      </w:pPr>
      <w:r w:rsidRPr="00FD6855">
        <w:rPr>
          <w:color w:val="auto"/>
        </w:rPr>
        <w:t xml:space="preserve">Student Number: </w:t>
      </w:r>
      <w:r w:rsidR="001479B6">
        <w:rPr>
          <w:color w:val="auto"/>
        </w:rPr>
        <w:t>2310257227</w:t>
      </w:r>
    </w:p>
    <w:p w14:paraId="5B995007" w14:textId="77777777" w:rsidR="004655FD" w:rsidRPr="00FD6855" w:rsidRDefault="004655FD">
      <w:pPr>
        <w:pStyle w:val="DeckblattAutor"/>
        <w:rPr>
          <w:color w:val="auto"/>
        </w:rPr>
      </w:pPr>
    </w:p>
    <w:p w14:paraId="239FF6AF" w14:textId="7E14DED7" w:rsidR="004655FD" w:rsidRPr="001479B6" w:rsidRDefault="00066859">
      <w:pPr>
        <w:pStyle w:val="DeckblattAutor"/>
        <w:rPr>
          <w:color w:val="auto"/>
          <w:lang w:val="de-AT"/>
        </w:rPr>
      </w:pPr>
      <w:r w:rsidRPr="001479B6">
        <w:rPr>
          <w:color w:val="auto"/>
          <w:lang w:val="de-AT"/>
        </w:rPr>
        <w:t xml:space="preserve">Supervisor 1: </w:t>
      </w:r>
      <w:r w:rsidR="001479B6" w:rsidRPr="001479B6">
        <w:rPr>
          <w:color w:val="auto"/>
          <w:lang w:val="de-AT"/>
        </w:rPr>
        <w:t>[Titel noch hinzufügen] Marius Führer</w:t>
      </w:r>
    </w:p>
    <w:p w14:paraId="4AC75EC1" w14:textId="77777777" w:rsidR="004655FD" w:rsidRPr="001479B6" w:rsidRDefault="004655FD">
      <w:pPr>
        <w:pStyle w:val="DeckblattAutor"/>
        <w:rPr>
          <w:color w:val="auto"/>
          <w:lang w:val="de-AT"/>
        </w:rPr>
      </w:pPr>
    </w:p>
    <w:p w14:paraId="5D8B0161" w14:textId="189D30C0" w:rsidR="004655FD" w:rsidRPr="00FD6855" w:rsidRDefault="001479B6">
      <w:pPr>
        <w:pStyle w:val="DeckblattAutor"/>
        <w:rPr>
          <w:color w:val="auto"/>
          <w:sz w:val="24"/>
          <w:szCs w:val="24"/>
        </w:rPr>
      </w:pPr>
      <w:r>
        <w:rPr>
          <w:color w:val="auto"/>
          <w:sz w:val="24"/>
          <w:szCs w:val="24"/>
        </w:rPr>
        <w:t>Vienna</w:t>
      </w:r>
      <w:r w:rsidR="00066859" w:rsidRPr="00FD6855">
        <w:rPr>
          <w:color w:val="auto"/>
          <w:sz w:val="24"/>
          <w:szCs w:val="24"/>
        </w:rPr>
        <w:t xml:space="preserve">, </w:t>
      </w:r>
      <w:r>
        <w:rPr>
          <w:color w:val="auto"/>
          <w:sz w:val="24"/>
          <w:szCs w:val="24"/>
        </w:rPr>
        <w:t>10.04</w:t>
      </w:r>
    </w:p>
    <w:p w14:paraId="38C0DC53" w14:textId="77777777" w:rsidR="004655FD" w:rsidRPr="00FD6855" w:rsidRDefault="004655FD"/>
    <w:p w14:paraId="59D1402E" w14:textId="77777777" w:rsidR="004655FD" w:rsidRPr="00FD6855" w:rsidRDefault="004655FD">
      <w:pPr>
        <w:sectPr w:rsidR="004655FD" w:rsidRPr="00FD6855">
          <w:headerReference w:type="even" r:id="rId9"/>
          <w:headerReference w:type="default" r:id="rId10"/>
          <w:footerReference w:type="even" r:id="rId11"/>
          <w:footerReference w:type="default" r:id="rId12"/>
          <w:headerReference w:type="first" r:id="rId13"/>
          <w:footerReference w:type="first" r:id="rId14"/>
          <w:pgSz w:w="11906" w:h="16838"/>
          <w:pgMar w:top="1985" w:right="1418" w:bottom="3402" w:left="1418" w:header="709" w:footer="567" w:gutter="0"/>
          <w:cols w:space="708"/>
          <w:titlePg/>
          <w:docGrid w:linePitch="360"/>
        </w:sectPr>
      </w:pPr>
    </w:p>
    <w:p w14:paraId="4B98115B" w14:textId="77777777" w:rsidR="004655FD" w:rsidRPr="00FD6855" w:rsidRDefault="00066859" w:rsidP="008C47AF">
      <w:pPr>
        <w:pStyle w:val="Startberschrift1"/>
        <w:rPr>
          <w:lang w:val="en-US"/>
        </w:rPr>
      </w:pPr>
      <w:bookmarkStart w:id="4" w:name="_Toc94629477"/>
      <w:bookmarkEnd w:id="0"/>
      <w:bookmarkEnd w:id="1"/>
      <w:bookmarkEnd w:id="2"/>
      <w:bookmarkEnd w:id="3"/>
      <w:r w:rsidRPr="00FD6855">
        <w:rPr>
          <w:lang w:val="en-US"/>
        </w:rPr>
        <w:lastRenderedPageBreak/>
        <w:t>Declaration of Authenticity</w:t>
      </w:r>
      <w:bookmarkEnd w:id="4"/>
    </w:p>
    <w:p w14:paraId="23DEB870" w14:textId="77777777" w:rsidR="004655FD" w:rsidRPr="00FD6855" w:rsidRDefault="00066859">
      <w:pPr>
        <w:spacing w:after="200" w:line="276" w:lineRule="auto"/>
        <w:rPr>
          <w:rFonts w:cs="Arial"/>
          <w:szCs w:val="22"/>
          <w:lang w:eastAsia="en-US"/>
        </w:rPr>
      </w:pPr>
      <w:r w:rsidRPr="00FD6855">
        <w:rPr>
          <w:rFonts w:cs="Arial"/>
          <w:szCs w:val="22"/>
          <w:lang w:eastAsia="en-US"/>
        </w:rPr>
        <w:t xml:space="preserve">“As author and creator of this work to hand, I confirm with my signature knowledge of the relevant copyright regulations governed by higher education acts (see </w:t>
      </w:r>
      <w:proofErr w:type="spellStart"/>
      <w:r w:rsidRPr="00FD6855">
        <w:rPr>
          <w:rFonts w:cs="Arial"/>
          <w:szCs w:val="22"/>
          <w:lang w:eastAsia="en-US"/>
        </w:rPr>
        <w:t>Urheberrechtsgesetz</w:t>
      </w:r>
      <w:proofErr w:type="spellEnd"/>
      <w:r w:rsidRPr="00FD6855">
        <w:rPr>
          <w:rFonts w:cs="Arial"/>
          <w:szCs w:val="22"/>
          <w:lang w:eastAsia="en-US"/>
        </w:rPr>
        <w:t xml:space="preserve">/ Austrian copyright law as amended as well as the Statute on Studies Act Provisions / Examination Regulations of the UAS </w:t>
      </w:r>
      <w:proofErr w:type="spellStart"/>
      <w:r w:rsidRPr="00FD6855">
        <w:rPr>
          <w:rFonts w:cs="Arial"/>
          <w:szCs w:val="22"/>
          <w:lang w:eastAsia="en-US"/>
        </w:rPr>
        <w:t>Technikum</w:t>
      </w:r>
      <w:proofErr w:type="spellEnd"/>
      <w:r w:rsidRPr="00FD6855">
        <w:rPr>
          <w:rFonts w:cs="Arial"/>
          <w:szCs w:val="22"/>
          <w:lang w:eastAsia="en-US"/>
        </w:rPr>
        <w:t xml:space="preserve"> Wien as amended).</w:t>
      </w:r>
    </w:p>
    <w:p w14:paraId="32565523" w14:textId="77777777" w:rsidR="004655FD" w:rsidRPr="00FD6855" w:rsidRDefault="00066859">
      <w:pPr>
        <w:spacing w:after="200" w:line="276" w:lineRule="auto"/>
        <w:rPr>
          <w:rFonts w:cs="Arial"/>
          <w:szCs w:val="22"/>
          <w:lang w:eastAsia="en-US"/>
        </w:rPr>
      </w:pPr>
      <w:r w:rsidRPr="00FD6855">
        <w:rPr>
          <w:rFonts w:eastAsia="Calibri" w:cs="Arial"/>
          <w:color w:val="000000"/>
        </w:rPr>
        <w:t xml:space="preserve">I hereby declare that I completed the present work independently and according to the rules currently applicable at the UAS </w:t>
      </w:r>
      <w:proofErr w:type="spellStart"/>
      <w:r w:rsidRPr="00FD6855">
        <w:rPr>
          <w:rFonts w:eastAsia="Calibri" w:cs="Arial"/>
          <w:color w:val="000000"/>
        </w:rPr>
        <w:t>Technikum</w:t>
      </w:r>
      <w:proofErr w:type="spellEnd"/>
      <w:r w:rsidRPr="00FD6855">
        <w:rPr>
          <w:rFonts w:eastAsia="Calibri" w:cs="Arial"/>
          <w:color w:val="000000"/>
        </w:rPr>
        <w:t xml:space="preserve"> Wien and that any ideas, whether written by others or by myself, have been fully sourced and referenced</w:t>
      </w:r>
      <w:r w:rsidRPr="00FD6855">
        <w:rPr>
          <w:rFonts w:cs="Arial"/>
          <w:szCs w:val="22"/>
          <w:lang w:eastAsia="en-US"/>
        </w:rPr>
        <w:t xml:space="preserve">. I am aware of any consequences I may face on the part of the degree program director if there should be evidence of missing autonomy and independence or evidence of any intent to fraudulently achieve a pass mark for this work (see Statute on Studies Act Provisions / Examination Regulations of the UAS </w:t>
      </w:r>
      <w:proofErr w:type="spellStart"/>
      <w:r w:rsidRPr="00FD6855">
        <w:rPr>
          <w:rFonts w:cs="Arial"/>
          <w:szCs w:val="22"/>
          <w:lang w:eastAsia="en-US"/>
        </w:rPr>
        <w:t>Technikum</w:t>
      </w:r>
      <w:proofErr w:type="spellEnd"/>
      <w:r w:rsidRPr="00FD6855">
        <w:rPr>
          <w:rFonts w:cs="Arial"/>
          <w:szCs w:val="22"/>
          <w:lang w:eastAsia="en-US"/>
        </w:rPr>
        <w:t xml:space="preserve"> Wien as amended).</w:t>
      </w:r>
    </w:p>
    <w:p w14:paraId="350CFF40" w14:textId="77777777" w:rsidR="004655FD" w:rsidRPr="00FD6855" w:rsidRDefault="00066859">
      <w:pPr>
        <w:spacing w:after="1588" w:line="276" w:lineRule="auto"/>
        <w:rPr>
          <w:rFonts w:cs="Arial"/>
          <w:szCs w:val="22"/>
          <w:lang w:eastAsia="en-US"/>
        </w:rPr>
      </w:pPr>
      <w:r w:rsidRPr="00FD6855">
        <w:rPr>
          <w:rFonts w:cs="Arial"/>
          <w:szCs w:val="22"/>
          <w:lang w:eastAsia="en-US"/>
        </w:rPr>
        <w:t>I further declare that up to this date I have not published the work to hand nor have I presented it to another examination board in the same or similar form. I affirm that the version submitted matches the version in the upload tool.”</w:t>
      </w:r>
    </w:p>
    <w:tbl>
      <w:tblPr>
        <w:tblW w:w="0" w:type="auto"/>
        <w:tblInd w:w="108" w:type="dxa"/>
        <w:tblLook w:val="01E0" w:firstRow="1" w:lastRow="1" w:firstColumn="1" w:lastColumn="1" w:noHBand="0" w:noVBand="0"/>
      </w:tblPr>
      <w:tblGrid>
        <w:gridCol w:w="3780"/>
        <w:gridCol w:w="540"/>
        <w:gridCol w:w="4500"/>
      </w:tblGrid>
      <w:tr w:rsidR="004655FD" w:rsidRPr="00FD6855" w14:paraId="68D41DAB" w14:textId="77777777">
        <w:tc>
          <w:tcPr>
            <w:tcW w:w="3780" w:type="dxa"/>
            <w:tcBorders>
              <w:bottom w:val="single" w:sz="4" w:space="0" w:color="auto"/>
            </w:tcBorders>
          </w:tcPr>
          <w:p w14:paraId="4EA9046E" w14:textId="0AF8374E" w:rsidR="004655FD" w:rsidRPr="00FD6855" w:rsidRDefault="001479B6">
            <w:pPr>
              <w:rPr>
                <w:szCs w:val="22"/>
              </w:rPr>
            </w:pPr>
            <w:r>
              <w:rPr>
                <w:szCs w:val="22"/>
              </w:rPr>
              <w:t>10.04</w:t>
            </w:r>
          </w:p>
        </w:tc>
        <w:tc>
          <w:tcPr>
            <w:tcW w:w="540" w:type="dxa"/>
          </w:tcPr>
          <w:p w14:paraId="451BC30E" w14:textId="77777777" w:rsidR="004655FD" w:rsidRPr="00FD6855" w:rsidRDefault="004655FD">
            <w:pPr>
              <w:rPr>
                <w:szCs w:val="22"/>
              </w:rPr>
            </w:pPr>
          </w:p>
        </w:tc>
        <w:tc>
          <w:tcPr>
            <w:tcW w:w="4500" w:type="dxa"/>
            <w:tcBorders>
              <w:bottom w:val="single" w:sz="4" w:space="0" w:color="auto"/>
            </w:tcBorders>
          </w:tcPr>
          <w:p w14:paraId="5516DAC8" w14:textId="77777777" w:rsidR="004655FD" w:rsidRPr="00FD6855" w:rsidRDefault="004655FD">
            <w:pPr>
              <w:rPr>
                <w:szCs w:val="22"/>
              </w:rPr>
            </w:pPr>
          </w:p>
        </w:tc>
      </w:tr>
      <w:tr w:rsidR="004655FD" w:rsidRPr="00FD6855" w14:paraId="6DB5BF5D" w14:textId="77777777">
        <w:tc>
          <w:tcPr>
            <w:tcW w:w="3780" w:type="dxa"/>
            <w:tcBorders>
              <w:top w:val="single" w:sz="4" w:space="0" w:color="auto"/>
            </w:tcBorders>
          </w:tcPr>
          <w:p w14:paraId="2C83225B" w14:textId="77777777" w:rsidR="004655FD" w:rsidRPr="00FD6855" w:rsidRDefault="00066859">
            <w:pPr>
              <w:spacing w:before="60"/>
              <w:rPr>
                <w:sz w:val="20"/>
                <w:szCs w:val="20"/>
              </w:rPr>
            </w:pPr>
            <w:r w:rsidRPr="00FD6855">
              <w:rPr>
                <w:sz w:val="20"/>
                <w:szCs w:val="20"/>
              </w:rPr>
              <w:t>Place, Date</w:t>
            </w:r>
          </w:p>
        </w:tc>
        <w:tc>
          <w:tcPr>
            <w:tcW w:w="540" w:type="dxa"/>
          </w:tcPr>
          <w:p w14:paraId="3DC9D2DA" w14:textId="77777777" w:rsidR="004655FD" w:rsidRPr="00FD6855" w:rsidRDefault="004655FD">
            <w:pPr>
              <w:spacing w:before="60"/>
              <w:rPr>
                <w:sz w:val="20"/>
                <w:szCs w:val="20"/>
              </w:rPr>
            </w:pPr>
          </w:p>
        </w:tc>
        <w:tc>
          <w:tcPr>
            <w:tcW w:w="4500" w:type="dxa"/>
            <w:tcBorders>
              <w:top w:val="single" w:sz="4" w:space="0" w:color="auto"/>
            </w:tcBorders>
          </w:tcPr>
          <w:p w14:paraId="02AACE37" w14:textId="77777777" w:rsidR="004655FD" w:rsidRPr="00FD6855" w:rsidRDefault="00066859">
            <w:pPr>
              <w:spacing w:before="60"/>
              <w:rPr>
                <w:sz w:val="20"/>
                <w:szCs w:val="20"/>
              </w:rPr>
            </w:pPr>
            <w:r w:rsidRPr="00FD6855">
              <w:rPr>
                <w:sz w:val="20"/>
                <w:szCs w:val="20"/>
              </w:rPr>
              <w:t>Digital Signature</w:t>
            </w:r>
          </w:p>
        </w:tc>
      </w:tr>
    </w:tbl>
    <w:p w14:paraId="707B3325" w14:textId="77777777" w:rsidR="004655FD" w:rsidRPr="00FD6855" w:rsidRDefault="004655FD">
      <w:pPr>
        <w:rPr>
          <w:szCs w:val="22"/>
        </w:rPr>
      </w:pPr>
    </w:p>
    <w:p w14:paraId="4165F3A0" w14:textId="77777777" w:rsidR="004655FD" w:rsidRPr="00FD6855" w:rsidRDefault="004655FD">
      <w:pPr>
        <w:sectPr w:rsidR="004655FD" w:rsidRPr="00FD6855">
          <w:headerReference w:type="even" r:id="rId15"/>
          <w:headerReference w:type="default" r:id="rId16"/>
          <w:footerReference w:type="default" r:id="rId17"/>
          <w:headerReference w:type="first" r:id="rId18"/>
          <w:pgSz w:w="11906" w:h="16838"/>
          <w:pgMar w:top="3402" w:right="1418" w:bottom="1134" w:left="1418" w:header="709" w:footer="709" w:gutter="0"/>
          <w:cols w:space="708"/>
          <w:titlePg/>
          <w:docGrid w:linePitch="360"/>
        </w:sectPr>
      </w:pPr>
    </w:p>
    <w:p w14:paraId="7F400B3A" w14:textId="77777777" w:rsidR="004655FD" w:rsidRPr="00FD6855" w:rsidRDefault="00066859" w:rsidP="008C47AF">
      <w:pPr>
        <w:pStyle w:val="Startberschrift1"/>
        <w:rPr>
          <w:lang w:val="en-US"/>
        </w:rPr>
      </w:pPr>
      <w:bookmarkStart w:id="5" w:name="_Toc94629478"/>
      <w:proofErr w:type="spellStart"/>
      <w:r w:rsidRPr="00FD6855">
        <w:rPr>
          <w:lang w:val="en-US"/>
        </w:rPr>
        <w:lastRenderedPageBreak/>
        <w:t>Kurzfassung</w:t>
      </w:r>
      <w:bookmarkEnd w:id="5"/>
      <w:proofErr w:type="spellEnd"/>
    </w:p>
    <w:p w14:paraId="0E9836C6" w14:textId="0EA707A4" w:rsidR="004655FD" w:rsidRPr="0099551B" w:rsidRDefault="001479B6" w:rsidP="001479B6">
      <w:pPr>
        <w:pStyle w:val="Startberschrift1"/>
        <w:rPr>
          <w:b w:val="0"/>
          <w:sz w:val="22"/>
          <w:szCs w:val="22"/>
          <w:lang w:val="en-US" w:eastAsia="de-DE" w:bidi="ar-SA"/>
        </w:rPr>
      </w:pPr>
      <w:bookmarkStart w:id="6" w:name="_Toc94629479"/>
      <w:r w:rsidRPr="001479B6">
        <w:rPr>
          <w:b w:val="0"/>
          <w:sz w:val="22"/>
          <w:szCs w:val="22"/>
          <w:lang w:val="de-AT" w:eastAsia="de-DE" w:bidi="ar-SA"/>
        </w:rPr>
        <w:t>Diese Arbeit untersucht eine Methode zur Reduktion der Speicheranforderungen von Q-Tabellen am Beispiel des Spiels 2048. Dabei wird die Q-Tabelle in zwei Teile aufgeteilt: eine Parent-Liste, die vollständige State-Action-Paare enthält, und eine Child-Liste, die lediglich Verweise auf Parent-Zustände sowie die notwendigen Matrixoperationen zur Ableitung speichert.</w:t>
      </w:r>
      <w:r>
        <w:rPr>
          <w:b w:val="0"/>
          <w:sz w:val="22"/>
          <w:szCs w:val="22"/>
          <w:lang w:val="de-AT" w:eastAsia="de-DE" w:bidi="ar-SA"/>
        </w:rPr>
        <w:t xml:space="preserve"> </w:t>
      </w:r>
      <w:r w:rsidRPr="001479B6">
        <w:rPr>
          <w:b w:val="0"/>
          <w:sz w:val="22"/>
          <w:szCs w:val="22"/>
          <w:lang w:val="de-AT" w:eastAsia="de-DE" w:bidi="ar-SA"/>
        </w:rPr>
        <w:t>Die zentrale Idee besteht darin, strukturell ähnliche Zustände beispielsweise durch Symmetrie, Rotation oder Skalierung gemeinsam zu repräsentieren. Anstatt für jeden Zustand eigene Q-Werte zu speichern, werden diese von einem entsprechenden Parent-Zustand übernommen und durch Transformation angepasst.</w:t>
      </w:r>
      <w:r>
        <w:rPr>
          <w:b w:val="0"/>
          <w:sz w:val="22"/>
          <w:szCs w:val="22"/>
          <w:lang w:val="de-AT" w:eastAsia="de-DE" w:bidi="ar-SA"/>
        </w:rPr>
        <w:t xml:space="preserve"> </w:t>
      </w:r>
      <w:r w:rsidRPr="001479B6">
        <w:rPr>
          <w:b w:val="0"/>
          <w:sz w:val="22"/>
          <w:szCs w:val="22"/>
          <w:lang w:val="de-AT" w:eastAsia="de-DE" w:bidi="ar-SA"/>
        </w:rPr>
        <w:t>Durch diesen Ansatz kann die Größe der Q-Tabelle deutlich reduziert werden, ohne die Entscheidungsqualität des Agenten wesentlich zu beeinträchtigen.</w:t>
      </w:r>
      <w:r w:rsidR="00066859" w:rsidRPr="00FD6855">
        <w:rPr>
          <w:noProof/>
          <w:lang w:val="en-US" w:bidi="ar-SA"/>
        </w:rPr>
        <mc:AlternateContent>
          <mc:Choice Requires="wps">
            <w:drawing>
              <wp:anchor distT="0" distB="0" distL="114300" distR="114300" simplePos="0" relativeHeight="251660800" behindDoc="0" locked="0" layoutInCell="1" allowOverlap="1" wp14:anchorId="4A4170D6" wp14:editId="765A3604">
                <wp:simplePos x="0" y="0"/>
                <wp:positionH relativeFrom="margin">
                  <wp:posOffset>0</wp:posOffset>
                </wp:positionH>
                <wp:positionV relativeFrom="margin">
                  <wp:posOffset>8205470</wp:posOffset>
                </wp:positionV>
                <wp:extent cx="5781675" cy="481330"/>
                <wp:effectExtent l="0" t="0" r="0" b="0"/>
                <wp:wrapSquare wrapText="bothSides"/>
                <wp:docPr id="6" name="Text Box 6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81675" cy="481330"/>
                        </a:xfrm>
                        <a:prstGeom prst="rect">
                          <a:avLst/>
                        </a:prstGeom>
                        <a:noFill/>
                        <a:ln>
                          <a:noFill/>
                        </a:ln>
                      </wps:spPr>
                      <wps:txbx>
                        <w:txbxContent>
                          <w:p w14:paraId="31E2C524" w14:textId="2D918E05" w:rsidR="004655FD" w:rsidRPr="001479B6" w:rsidRDefault="00066859">
                            <w:pPr>
                              <w:rPr>
                                <w:szCs w:val="22"/>
                              </w:rPr>
                            </w:pPr>
                            <w:r w:rsidRPr="001479B6">
                              <w:rPr>
                                <w:b/>
                                <w:szCs w:val="22"/>
                              </w:rPr>
                              <w:t xml:space="preserve">Schlagwörter: </w:t>
                            </w:r>
                            <w:r w:rsidR="001479B6" w:rsidRPr="001479B6">
                              <w:rPr>
                                <w:szCs w:val="22"/>
                              </w:rPr>
                              <w:t>Reinforcement Learning, 2048, Q-Table</w:t>
                            </w:r>
                            <w:r w:rsidR="001479B6">
                              <w:rPr>
                                <w:szCs w:val="22"/>
                              </w:rPr>
                              <w:t>, Abstraktion, Machine Learning, State Abstraktion, Matrix</w:t>
                            </w:r>
                          </w:p>
                          <w:p w14:paraId="63B1C713" w14:textId="77777777" w:rsidR="004655FD" w:rsidRPr="001479B6" w:rsidRDefault="004655FD">
                            <w:pPr>
                              <w:rPr>
                                <w:szCs w:val="22"/>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A4170D6" id="_x0000_t202" coordsize="21600,21600" o:spt="202" path="m,l,21600r21600,l21600,xe">
                <v:stroke joinstyle="miter"/>
                <v:path gradientshapeok="t" o:connecttype="rect"/>
              </v:shapetype>
              <v:shape id="Text Box 66" o:spid="_x0000_s1026" type="#_x0000_t202" style="position:absolute;left:0;text-align:left;margin-left:0;margin-top:646.1pt;width:455.25pt;height:37.9pt;z-index:251660800;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" filled="f" stroked="f">
                <v:textbox>
                  <w:txbxContent>
                    <w:p w14:paraId="31E2C524" w14:textId="2D918E05" w:rsidR="004655FD" w:rsidRPr="001479B6" w:rsidRDefault="00066859">
                      <w:pPr>
                        <w:rPr>
                          <w:szCs w:val="22"/>
                        </w:rPr>
                      </w:pPr>
                      <w:r w:rsidRPr="001479B6">
                        <w:rPr>
                          <w:b/>
                          <w:szCs w:val="22"/>
                        </w:rPr>
                        <w:t xml:space="preserve">Schlagwörter: </w:t>
                      </w:r>
                      <w:r w:rsidR="001479B6" w:rsidRPr="001479B6">
                        <w:rPr>
                          <w:szCs w:val="22"/>
                        </w:rPr>
                        <w:t>Reinforcement Learning, 2048, Q-Table</w:t>
                      </w:r>
                      <w:r w:rsidR="001479B6">
                        <w:rPr>
                          <w:szCs w:val="22"/>
                        </w:rPr>
                        <w:t>, Abstraktion, Machine Learning, State Abstraktion, Matrix</w:t>
                      </w:r>
                    </w:p>
                    <w:p w14:paraId="63B1C713" w14:textId="77777777" w:rsidR="004655FD" w:rsidRPr="001479B6" w:rsidRDefault="004655FD">
                      <w:pPr>
                        <w:rPr>
                          <w:szCs w:val="22"/>
                        </w:rPr>
                      </w:pPr>
                    </w:p>
                  </w:txbxContent>
                </v:textbox>
                <w10:wrap type="square" anchorx="margin" anchory="margin"/>
              </v:shape>
            </w:pict>
          </mc:Fallback>
        </mc:AlternateContent>
      </w:r>
      <w:bookmarkEnd w:id="6"/>
      <w:r w:rsidR="00066859" w:rsidRPr="001479B6">
        <w:rPr>
          <w:lang w:val="de-AT"/>
        </w:rPr>
        <w:br w:type="page" w:clear="all"/>
      </w:r>
      <w:bookmarkStart w:id="7" w:name="_Toc94629480"/>
      <w:r w:rsidR="00066859" w:rsidRPr="0099551B">
        <w:rPr>
          <w:lang w:val="en-US"/>
        </w:rPr>
        <w:lastRenderedPageBreak/>
        <w:t>Abstract</w:t>
      </w:r>
      <w:bookmarkEnd w:id="7"/>
    </w:p>
    <w:p w14:paraId="60F307DC" w14:textId="5A22CC92" w:rsidR="004655FD" w:rsidRPr="00FD6855" w:rsidRDefault="001479B6" w:rsidP="008C47AF">
      <w:pPr>
        <w:pStyle w:val="Startberschrift1"/>
        <w:rPr>
          <w:lang w:val="en-US"/>
        </w:rPr>
      </w:pPr>
      <w:bookmarkStart w:id="8" w:name="_Toc94629481"/>
      <w:r w:rsidRPr="001479B6">
        <w:rPr>
          <w:b w:val="0"/>
          <w:sz w:val="22"/>
          <w:szCs w:val="22"/>
          <w:lang w:val="en-US" w:eastAsia="de-DE" w:bidi="ar-SA"/>
        </w:rPr>
        <w:t>This work investigates a method for reducing the memory requirements of Q-tables using the game 2048 as an example. The Q-table is divided into two parts: a parent list containing complete state-action pairs, and a child list that stores only references to parent states and the necessary matrix operations for derivation. The central idea is to represent structurally similar states together, for example, through symmetry, rotation, or scaling. Instead of storing separate Q-values ​​for each state, these are inherited from a corresponding parent state and adapted through transformation. This approach significantly reduces the size of the Q-table without substantially impairing the agent's decision quality.</w:t>
      </w:r>
      <w:r w:rsidR="00066859" w:rsidRPr="00FD6855">
        <w:rPr>
          <w:noProof/>
          <w:lang w:val="en-US" w:bidi="ar-SA"/>
        </w:rPr>
        <mc:AlternateContent>
          <mc:Choice Requires="wps">
            <w:drawing>
              <wp:anchor distT="0" distB="0" distL="114300" distR="114300" simplePos="0" relativeHeight="251656704" behindDoc="0" locked="0" layoutInCell="1" allowOverlap="1" wp14:anchorId="51A3FD98" wp14:editId="31A086A5">
                <wp:simplePos x="0" y="0"/>
                <wp:positionH relativeFrom="margin">
                  <wp:align>left</wp:align>
                </wp:positionH>
                <wp:positionV relativeFrom="margin">
                  <wp:posOffset>8202930</wp:posOffset>
                </wp:positionV>
                <wp:extent cx="5781675" cy="481330"/>
                <wp:effectExtent l="0" t="0" r="0" b="0"/>
                <wp:wrapSquare wrapText="bothSides"/>
                <wp:docPr id="7" name="Text Box 6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81675" cy="481330"/>
                        </a:xfrm>
                        <a:prstGeom prst="rect">
                          <a:avLst/>
                        </a:prstGeom>
                        <a:noFill/>
                        <a:ln>
                          <a:noFill/>
                        </a:ln>
                      </wps:spPr>
                      <wps:txbx>
                        <w:txbxContent>
                          <w:p w14:paraId="45D17C4A" w14:textId="40C73A32" w:rsidR="004655FD" w:rsidRPr="00FD6855" w:rsidRDefault="00066859">
                            <w:pPr>
                              <w:rPr>
                                <w:szCs w:val="22"/>
                              </w:rPr>
                            </w:pPr>
                            <w:r w:rsidRPr="00FD6855">
                              <w:rPr>
                                <w:b/>
                                <w:szCs w:val="22"/>
                              </w:rPr>
                              <w:t xml:space="preserve">Keywords: </w:t>
                            </w:r>
                            <w:sdt>
                              <w:sdtPr>
                                <w:rPr>
                                  <w:szCs w:val="22"/>
                                </w:rPr>
                                <w:alias w:val="Keywords"/>
                                <w:tag w:val="Keywords"/>
                                <w:id w:val="19519780"/>
                                <w:placeholder>
                                  <w:docPart w:val="B1750F414F9E45EC85D5A25DB9A182D0"/>
                                </w:placeholder>
                              </w:sdtPr>
                              <w:sdtContent>
                                <w:r w:rsidR="001479B6" w:rsidRPr="001479B6">
                                  <w:rPr>
                                    <w:szCs w:val="22"/>
                                  </w:rPr>
                                  <w:t>Reinforcement Learning, 2048, Q-Table</w:t>
                                </w:r>
                                <w:r w:rsidR="001479B6">
                                  <w:rPr>
                                    <w:szCs w:val="22"/>
                                  </w:rPr>
                                  <w:t>, Abstraction, Machine Learning, State Abstraction, Matrix</w:t>
                                </w:r>
                              </w:sdtContent>
                            </w:sdt>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1A3FD98" id="Text Box 65" o:spid="_x0000_s1027" type="#_x0000_t202" style="position:absolute;left:0;text-align:left;margin-left:0;margin-top:645.9pt;width:455.25pt;height:37.9pt;z-index:251656704;visibility:visible;mso-wrap-style:square;mso-width-percent:0;mso-height-percent:0;mso-wrap-distance-left:9pt;mso-wrap-distance-top:0;mso-wrap-distance-right:9pt;mso-wrap-distance-bottom:0;mso-position-horizontal:left;mso-position-horizontal-relative:margin;mso-position-vertical:absolute;mso-position-vertical-relative:margin;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" filled="f" stroked="f">
                <v:textbox>
                  <w:txbxContent>
                    <w:p w14:paraId="45D17C4A" w14:textId="40C73A32" w:rsidR="004655FD" w:rsidRPr="00FD6855" w:rsidRDefault="00066859">
                      <w:pPr>
                        <w:rPr>
                          <w:szCs w:val="22"/>
                        </w:rPr>
                      </w:pPr>
                      <w:r w:rsidRPr="00FD6855">
                        <w:rPr>
                          <w:b/>
                          <w:szCs w:val="22"/>
                        </w:rPr>
                        <w:t xml:space="preserve">Keywords: </w:t>
                      </w:r>
                      <w:sdt>
                        <w:sdtPr>
                          <w:rPr>
                            <w:szCs w:val="22"/>
                          </w:rPr>
                          <w:alias w:val="Keywords"/>
                          <w:tag w:val="Keywords"/>
                          <w:id w:val="19519780"/>
                          <w:placeholder>
                            <w:docPart w:val="B1750F414F9E45EC85D5A25DB9A182D0"/>
                          </w:placeholder>
                        </w:sdtPr>
                        <w:sdtContent>
                          <w:r w:rsidR="001479B6" w:rsidRPr="001479B6">
                            <w:rPr>
                              <w:szCs w:val="22"/>
                            </w:rPr>
                            <w:t>Reinforcement Learning, 2048, Q-Table</w:t>
                          </w:r>
                          <w:r w:rsidR="001479B6">
                            <w:rPr>
                              <w:szCs w:val="22"/>
                            </w:rPr>
                            <w:t>, Abstraction, Machine Learning, State Abstraction, Matrix</w:t>
                          </w:r>
                        </w:sdtContent>
                      </w:sdt>
                    </w:p>
                  </w:txbxContent>
                </v:textbox>
                <w10:wrap type="square" anchorx="margin" anchory="margin"/>
              </v:shape>
            </w:pict>
          </mc:Fallback>
        </mc:AlternateContent>
      </w:r>
      <w:r w:rsidR="00066859" w:rsidRPr="00FD6855">
        <w:rPr>
          <w:lang w:val="en-US"/>
        </w:rPr>
        <w:br w:type="page" w:clear="all"/>
      </w:r>
      <w:r w:rsidR="00066859" w:rsidRPr="00FD6855">
        <w:rPr>
          <w:lang w:val="en-US"/>
        </w:rPr>
        <w:lastRenderedPageBreak/>
        <w:t>Acknowledgements</w:t>
      </w:r>
      <w:bookmarkEnd w:id="8"/>
    </w:p>
    <w:p w14:paraId="58BC35BB" w14:textId="77777777" w:rsidR="00A5676E" w:rsidRPr="00FD6855" w:rsidRDefault="00A5676E" w:rsidP="00A5676E">
      <w:pPr>
        <w:rPr>
          <w:szCs w:val="22"/>
        </w:rPr>
      </w:pPr>
      <w:r w:rsidRPr="00FD6855">
        <w:rPr>
          <w:szCs w:val="22"/>
        </w:rPr>
        <w:t xml:space="preserve">Lorem ipsum dolor </w:t>
      </w:r>
      <w:proofErr w:type="gramStart"/>
      <w:r w:rsidRPr="00FD6855">
        <w:rPr>
          <w:szCs w:val="22"/>
        </w:rPr>
        <w:t>sit</w:t>
      </w:r>
      <w:proofErr w:type="gramEnd"/>
      <w:r w:rsidRPr="00FD6855">
        <w:rPr>
          <w:szCs w:val="22"/>
        </w:rPr>
        <w:t xml:space="preserve"> </w:t>
      </w:r>
      <w:proofErr w:type="spellStart"/>
      <w:r w:rsidRPr="00FD6855">
        <w:rPr>
          <w:szCs w:val="22"/>
        </w:rPr>
        <w:t>amet</w:t>
      </w:r>
      <w:proofErr w:type="spellEnd"/>
      <w:r w:rsidRPr="00FD6855">
        <w:rPr>
          <w:szCs w:val="22"/>
        </w:rPr>
        <w:t xml:space="preserve">, </w:t>
      </w:r>
      <w:proofErr w:type="spellStart"/>
      <w:r w:rsidRPr="00FD6855">
        <w:rPr>
          <w:szCs w:val="22"/>
        </w:rPr>
        <w:t>consectetuer</w:t>
      </w:r>
      <w:proofErr w:type="spellEnd"/>
      <w:r w:rsidRPr="00FD6855">
        <w:rPr>
          <w:szCs w:val="22"/>
        </w:rPr>
        <w:t xml:space="preserve"> </w:t>
      </w:r>
      <w:proofErr w:type="spellStart"/>
      <w:r w:rsidRPr="00FD6855">
        <w:rPr>
          <w:szCs w:val="22"/>
        </w:rPr>
        <w:t>adipiscing</w:t>
      </w:r>
      <w:proofErr w:type="spellEnd"/>
      <w:r w:rsidRPr="00FD6855">
        <w:rPr>
          <w:szCs w:val="22"/>
        </w:rPr>
        <w:t xml:space="preserve"> </w:t>
      </w:r>
      <w:proofErr w:type="spellStart"/>
      <w:r w:rsidRPr="00FD6855">
        <w:rPr>
          <w:szCs w:val="22"/>
        </w:rPr>
        <w:t>elit</w:t>
      </w:r>
      <w:proofErr w:type="spellEnd"/>
      <w:r w:rsidRPr="00FD6855">
        <w:rPr>
          <w:szCs w:val="22"/>
        </w:rPr>
        <w:t xml:space="preserve">. Maecenas </w:t>
      </w:r>
      <w:proofErr w:type="spellStart"/>
      <w:r w:rsidRPr="00FD6855">
        <w:rPr>
          <w:szCs w:val="22"/>
        </w:rPr>
        <w:t>porttitor</w:t>
      </w:r>
      <w:proofErr w:type="spellEnd"/>
      <w:r w:rsidRPr="00FD6855">
        <w:rPr>
          <w:szCs w:val="22"/>
        </w:rPr>
        <w:t xml:space="preserve"> </w:t>
      </w:r>
      <w:proofErr w:type="spellStart"/>
      <w:r w:rsidRPr="00FD6855">
        <w:rPr>
          <w:szCs w:val="22"/>
        </w:rPr>
        <w:t>congue</w:t>
      </w:r>
      <w:proofErr w:type="spellEnd"/>
      <w:r w:rsidRPr="00FD6855">
        <w:rPr>
          <w:szCs w:val="22"/>
        </w:rPr>
        <w:t xml:space="preserve"> </w:t>
      </w:r>
      <w:proofErr w:type="spellStart"/>
      <w:r w:rsidRPr="00FD6855">
        <w:rPr>
          <w:szCs w:val="22"/>
        </w:rPr>
        <w:t>massa</w:t>
      </w:r>
      <w:proofErr w:type="spellEnd"/>
      <w:r w:rsidRPr="00FD6855">
        <w:rPr>
          <w:szCs w:val="22"/>
        </w:rPr>
        <w:t xml:space="preserve">. </w:t>
      </w:r>
      <w:proofErr w:type="spellStart"/>
      <w:r w:rsidRPr="00FD6855">
        <w:rPr>
          <w:szCs w:val="22"/>
        </w:rPr>
        <w:t>Fusce</w:t>
      </w:r>
      <w:proofErr w:type="spellEnd"/>
      <w:r w:rsidRPr="00FD6855">
        <w:rPr>
          <w:szCs w:val="22"/>
        </w:rPr>
        <w:t xml:space="preserve"> </w:t>
      </w:r>
      <w:proofErr w:type="spellStart"/>
      <w:r w:rsidRPr="00FD6855">
        <w:rPr>
          <w:szCs w:val="22"/>
        </w:rPr>
        <w:t>posuere</w:t>
      </w:r>
      <w:proofErr w:type="spellEnd"/>
      <w:r w:rsidRPr="00FD6855">
        <w:rPr>
          <w:szCs w:val="22"/>
        </w:rPr>
        <w:t xml:space="preserve">, magna sed pulvinar </w:t>
      </w:r>
      <w:proofErr w:type="spellStart"/>
      <w:r w:rsidRPr="00FD6855">
        <w:rPr>
          <w:szCs w:val="22"/>
        </w:rPr>
        <w:t>ultricies</w:t>
      </w:r>
      <w:proofErr w:type="spellEnd"/>
      <w:r w:rsidRPr="00FD6855">
        <w:rPr>
          <w:szCs w:val="22"/>
        </w:rPr>
        <w:t xml:space="preserve">, </w:t>
      </w:r>
      <w:proofErr w:type="spellStart"/>
      <w:r w:rsidRPr="00FD6855">
        <w:rPr>
          <w:szCs w:val="22"/>
        </w:rPr>
        <w:t>purus</w:t>
      </w:r>
      <w:proofErr w:type="spellEnd"/>
      <w:r w:rsidRPr="00FD6855">
        <w:rPr>
          <w:szCs w:val="22"/>
        </w:rPr>
        <w:t xml:space="preserve"> </w:t>
      </w:r>
      <w:proofErr w:type="spellStart"/>
      <w:r w:rsidRPr="00FD6855">
        <w:rPr>
          <w:szCs w:val="22"/>
        </w:rPr>
        <w:t>lectus</w:t>
      </w:r>
      <w:proofErr w:type="spellEnd"/>
      <w:r w:rsidRPr="00FD6855">
        <w:rPr>
          <w:szCs w:val="22"/>
        </w:rPr>
        <w:t xml:space="preserve"> </w:t>
      </w:r>
      <w:proofErr w:type="spellStart"/>
      <w:r w:rsidRPr="00FD6855">
        <w:rPr>
          <w:szCs w:val="22"/>
        </w:rPr>
        <w:t>malesuada</w:t>
      </w:r>
      <w:proofErr w:type="spellEnd"/>
      <w:r w:rsidRPr="00FD6855">
        <w:rPr>
          <w:szCs w:val="22"/>
        </w:rPr>
        <w:t xml:space="preserve"> libero, sit </w:t>
      </w:r>
      <w:proofErr w:type="spellStart"/>
      <w:r w:rsidRPr="00FD6855">
        <w:rPr>
          <w:szCs w:val="22"/>
        </w:rPr>
        <w:t>amet</w:t>
      </w:r>
      <w:proofErr w:type="spellEnd"/>
      <w:r w:rsidRPr="00FD6855">
        <w:rPr>
          <w:szCs w:val="22"/>
        </w:rPr>
        <w:t xml:space="preserve"> </w:t>
      </w:r>
      <w:proofErr w:type="spellStart"/>
      <w:r w:rsidRPr="00FD6855">
        <w:rPr>
          <w:szCs w:val="22"/>
        </w:rPr>
        <w:t>commodo</w:t>
      </w:r>
      <w:proofErr w:type="spellEnd"/>
      <w:r w:rsidRPr="00FD6855">
        <w:rPr>
          <w:szCs w:val="22"/>
        </w:rPr>
        <w:t xml:space="preserve"> magna eros quis </w:t>
      </w:r>
      <w:proofErr w:type="spellStart"/>
      <w:r w:rsidRPr="00FD6855">
        <w:rPr>
          <w:szCs w:val="22"/>
        </w:rPr>
        <w:t>urna</w:t>
      </w:r>
      <w:proofErr w:type="spellEnd"/>
      <w:r w:rsidRPr="00FD6855">
        <w:rPr>
          <w:szCs w:val="22"/>
        </w:rPr>
        <w:t>.</w:t>
      </w:r>
    </w:p>
    <w:p w14:paraId="47663A06" w14:textId="77777777" w:rsidR="00A5676E" w:rsidRPr="00FD6855" w:rsidRDefault="00A5676E" w:rsidP="00A5676E">
      <w:pPr>
        <w:rPr>
          <w:szCs w:val="22"/>
        </w:rPr>
      </w:pPr>
      <w:r w:rsidRPr="00FD6855">
        <w:rPr>
          <w:szCs w:val="22"/>
        </w:rPr>
        <w:t xml:space="preserve">Nunc </w:t>
      </w:r>
      <w:proofErr w:type="spellStart"/>
      <w:r w:rsidRPr="00FD6855">
        <w:rPr>
          <w:szCs w:val="22"/>
        </w:rPr>
        <w:t>viverra</w:t>
      </w:r>
      <w:proofErr w:type="spellEnd"/>
      <w:r w:rsidRPr="00FD6855">
        <w:rPr>
          <w:szCs w:val="22"/>
        </w:rPr>
        <w:t xml:space="preserve"> </w:t>
      </w:r>
      <w:proofErr w:type="spellStart"/>
      <w:r w:rsidRPr="00FD6855">
        <w:rPr>
          <w:szCs w:val="22"/>
        </w:rPr>
        <w:t>imperdiet</w:t>
      </w:r>
      <w:proofErr w:type="spellEnd"/>
      <w:r w:rsidRPr="00FD6855">
        <w:rPr>
          <w:szCs w:val="22"/>
        </w:rPr>
        <w:t xml:space="preserve"> </w:t>
      </w:r>
      <w:proofErr w:type="spellStart"/>
      <w:r w:rsidRPr="00FD6855">
        <w:rPr>
          <w:szCs w:val="22"/>
        </w:rPr>
        <w:t>enim</w:t>
      </w:r>
      <w:proofErr w:type="spellEnd"/>
      <w:r w:rsidRPr="00FD6855">
        <w:rPr>
          <w:szCs w:val="22"/>
        </w:rPr>
        <w:t xml:space="preserve">. </w:t>
      </w:r>
      <w:proofErr w:type="spellStart"/>
      <w:r w:rsidRPr="00FD6855">
        <w:rPr>
          <w:szCs w:val="22"/>
        </w:rPr>
        <w:t>Fusce</w:t>
      </w:r>
      <w:proofErr w:type="spellEnd"/>
      <w:r w:rsidRPr="00FD6855">
        <w:rPr>
          <w:szCs w:val="22"/>
        </w:rPr>
        <w:t xml:space="preserve"> est. </w:t>
      </w:r>
      <w:proofErr w:type="spellStart"/>
      <w:r w:rsidRPr="00FD6855">
        <w:rPr>
          <w:szCs w:val="22"/>
        </w:rPr>
        <w:t>Vivamus</w:t>
      </w:r>
      <w:proofErr w:type="spellEnd"/>
      <w:r w:rsidRPr="00FD6855">
        <w:rPr>
          <w:szCs w:val="22"/>
        </w:rPr>
        <w:t xml:space="preserve"> a </w:t>
      </w:r>
      <w:proofErr w:type="spellStart"/>
      <w:r w:rsidRPr="00FD6855">
        <w:rPr>
          <w:szCs w:val="22"/>
        </w:rPr>
        <w:t>tellus</w:t>
      </w:r>
      <w:proofErr w:type="spellEnd"/>
      <w:r w:rsidRPr="00FD6855">
        <w:rPr>
          <w:szCs w:val="22"/>
        </w:rPr>
        <w:t>.</w:t>
      </w:r>
    </w:p>
    <w:p w14:paraId="37CCD205" w14:textId="77777777" w:rsidR="00A5676E" w:rsidRPr="00FD6855" w:rsidRDefault="00A5676E" w:rsidP="00A5676E">
      <w:pPr>
        <w:rPr>
          <w:szCs w:val="22"/>
        </w:rPr>
      </w:pPr>
      <w:proofErr w:type="spellStart"/>
      <w:r w:rsidRPr="00FD6855">
        <w:rPr>
          <w:szCs w:val="22"/>
        </w:rPr>
        <w:t>Pellentesque</w:t>
      </w:r>
      <w:proofErr w:type="spellEnd"/>
      <w:r w:rsidRPr="00FD6855">
        <w:rPr>
          <w:szCs w:val="22"/>
        </w:rPr>
        <w:t xml:space="preserve"> habitant </w:t>
      </w:r>
      <w:proofErr w:type="spellStart"/>
      <w:r w:rsidRPr="00FD6855">
        <w:rPr>
          <w:szCs w:val="22"/>
        </w:rPr>
        <w:t>morbi</w:t>
      </w:r>
      <w:proofErr w:type="spellEnd"/>
      <w:r w:rsidRPr="00FD6855">
        <w:rPr>
          <w:szCs w:val="22"/>
        </w:rPr>
        <w:t xml:space="preserve"> </w:t>
      </w:r>
      <w:proofErr w:type="spellStart"/>
      <w:r w:rsidRPr="00FD6855">
        <w:rPr>
          <w:szCs w:val="22"/>
        </w:rPr>
        <w:t>tristique</w:t>
      </w:r>
      <w:proofErr w:type="spellEnd"/>
      <w:r w:rsidRPr="00FD6855">
        <w:rPr>
          <w:szCs w:val="22"/>
        </w:rPr>
        <w:t xml:space="preserve"> </w:t>
      </w:r>
      <w:proofErr w:type="spellStart"/>
      <w:r w:rsidRPr="00FD6855">
        <w:rPr>
          <w:szCs w:val="22"/>
        </w:rPr>
        <w:t>senectus</w:t>
      </w:r>
      <w:proofErr w:type="spellEnd"/>
      <w:r w:rsidRPr="00FD6855">
        <w:rPr>
          <w:szCs w:val="22"/>
        </w:rPr>
        <w:t xml:space="preserve"> et </w:t>
      </w:r>
      <w:proofErr w:type="spellStart"/>
      <w:r w:rsidRPr="00FD6855">
        <w:rPr>
          <w:szCs w:val="22"/>
        </w:rPr>
        <w:t>netus</w:t>
      </w:r>
      <w:proofErr w:type="spellEnd"/>
      <w:r w:rsidRPr="00FD6855">
        <w:rPr>
          <w:szCs w:val="22"/>
        </w:rPr>
        <w:t xml:space="preserve"> et </w:t>
      </w:r>
      <w:proofErr w:type="spellStart"/>
      <w:r w:rsidRPr="00FD6855">
        <w:rPr>
          <w:szCs w:val="22"/>
        </w:rPr>
        <w:t>malesuada</w:t>
      </w:r>
      <w:proofErr w:type="spellEnd"/>
      <w:r w:rsidRPr="00FD6855">
        <w:rPr>
          <w:szCs w:val="22"/>
        </w:rPr>
        <w:t xml:space="preserve"> fames ac </w:t>
      </w:r>
      <w:proofErr w:type="spellStart"/>
      <w:r w:rsidRPr="00FD6855">
        <w:rPr>
          <w:szCs w:val="22"/>
        </w:rPr>
        <w:t>turpis</w:t>
      </w:r>
      <w:proofErr w:type="spellEnd"/>
      <w:r w:rsidRPr="00FD6855">
        <w:rPr>
          <w:szCs w:val="22"/>
        </w:rPr>
        <w:t xml:space="preserve"> </w:t>
      </w:r>
      <w:proofErr w:type="spellStart"/>
      <w:r w:rsidRPr="00FD6855">
        <w:rPr>
          <w:szCs w:val="22"/>
        </w:rPr>
        <w:t>egestas</w:t>
      </w:r>
      <w:proofErr w:type="spellEnd"/>
      <w:r w:rsidRPr="00FD6855">
        <w:rPr>
          <w:szCs w:val="22"/>
        </w:rPr>
        <w:t xml:space="preserve">. Proin pharetra </w:t>
      </w:r>
      <w:proofErr w:type="spellStart"/>
      <w:r w:rsidRPr="00FD6855">
        <w:rPr>
          <w:szCs w:val="22"/>
        </w:rPr>
        <w:t>nonummy</w:t>
      </w:r>
      <w:proofErr w:type="spellEnd"/>
      <w:r w:rsidRPr="00FD6855">
        <w:rPr>
          <w:szCs w:val="22"/>
        </w:rPr>
        <w:t xml:space="preserve"> </w:t>
      </w:r>
      <w:proofErr w:type="spellStart"/>
      <w:r w:rsidRPr="00FD6855">
        <w:rPr>
          <w:szCs w:val="22"/>
        </w:rPr>
        <w:t>pede</w:t>
      </w:r>
      <w:proofErr w:type="spellEnd"/>
      <w:r w:rsidRPr="00FD6855">
        <w:rPr>
          <w:szCs w:val="22"/>
        </w:rPr>
        <w:t xml:space="preserve">. Mauris et </w:t>
      </w:r>
      <w:proofErr w:type="spellStart"/>
      <w:r w:rsidRPr="00FD6855">
        <w:rPr>
          <w:szCs w:val="22"/>
        </w:rPr>
        <w:t>orci</w:t>
      </w:r>
      <w:proofErr w:type="spellEnd"/>
      <w:r w:rsidRPr="00FD6855">
        <w:rPr>
          <w:szCs w:val="22"/>
        </w:rPr>
        <w:t>.</w:t>
      </w:r>
    </w:p>
    <w:p w14:paraId="47A1DB7D" w14:textId="77777777" w:rsidR="00A5676E" w:rsidRPr="00FD6855" w:rsidRDefault="00A5676E" w:rsidP="00A5676E">
      <w:pPr>
        <w:rPr>
          <w:szCs w:val="22"/>
        </w:rPr>
      </w:pPr>
      <w:r w:rsidRPr="00FD6855">
        <w:rPr>
          <w:szCs w:val="22"/>
        </w:rPr>
        <w:t xml:space="preserve">Aenean nec lorem. In </w:t>
      </w:r>
      <w:proofErr w:type="spellStart"/>
      <w:r w:rsidRPr="00FD6855">
        <w:rPr>
          <w:szCs w:val="22"/>
        </w:rPr>
        <w:t>porttitor</w:t>
      </w:r>
      <w:proofErr w:type="spellEnd"/>
      <w:r w:rsidRPr="00FD6855">
        <w:rPr>
          <w:szCs w:val="22"/>
        </w:rPr>
        <w:t xml:space="preserve">. Donec </w:t>
      </w:r>
      <w:proofErr w:type="spellStart"/>
      <w:r w:rsidRPr="00FD6855">
        <w:rPr>
          <w:szCs w:val="22"/>
        </w:rPr>
        <w:t>laoreet</w:t>
      </w:r>
      <w:proofErr w:type="spellEnd"/>
      <w:r w:rsidRPr="00FD6855">
        <w:rPr>
          <w:szCs w:val="22"/>
        </w:rPr>
        <w:t xml:space="preserve"> </w:t>
      </w:r>
      <w:proofErr w:type="spellStart"/>
      <w:r w:rsidRPr="00FD6855">
        <w:rPr>
          <w:szCs w:val="22"/>
        </w:rPr>
        <w:t>nonummy</w:t>
      </w:r>
      <w:proofErr w:type="spellEnd"/>
      <w:r w:rsidRPr="00FD6855">
        <w:rPr>
          <w:szCs w:val="22"/>
        </w:rPr>
        <w:t xml:space="preserve"> </w:t>
      </w:r>
      <w:proofErr w:type="spellStart"/>
      <w:r w:rsidRPr="00FD6855">
        <w:rPr>
          <w:szCs w:val="22"/>
        </w:rPr>
        <w:t>augue</w:t>
      </w:r>
      <w:proofErr w:type="spellEnd"/>
      <w:r w:rsidRPr="00FD6855">
        <w:rPr>
          <w:szCs w:val="22"/>
        </w:rPr>
        <w:t>.</w:t>
      </w:r>
    </w:p>
    <w:p w14:paraId="0E4BC566" w14:textId="77777777" w:rsidR="004655FD" w:rsidRPr="00FD6855" w:rsidRDefault="00066859" w:rsidP="008C47AF">
      <w:pPr>
        <w:pStyle w:val="Startberschrift1"/>
        <w:rPr>
          <w:lang w:val="en-US"/>
        </w:rPr>
      </w:pPr>
      <w:r w:rsidRPr="00FD6855">
        <w:rPr>
          <w:sz w:val="24"/>
          <w:szCs w:val="24"/>
          <w:lang w:val="en-US" w:eastAsia="de-DE" w:bidi="ar-SA"/>
        </w:rPr>
        <w:br w:type="page" w:clear="all"/>
      </w:r>
      <w:bookmarkStart w:id="9" w:name="_Toc94629482"/>
      <w:r w:rsidRPr="00FD6855">
        <w:rPr>
          <w:lang w:val="en-US"/>
        </w:rPr>
        <w:lastRenderedPageBreak/>
        <w:t>Table of Contents</w:t>
      </w:r>
      <w:bookmarkEnd w:id="9"/>
    </w:p>
    <w:p w14:paraId="00EEFFED" w14:textId="3A995367" w:rsidR="0029796C" w:rsidRDefault="008C47AF">
      <w:pPr>
        <w:pStyle w:val="Verzeichnis1"/>
        <w:rPr>
          <w:rFonts w:asciiTheme="minorHAnsi" w:eastAsiaTheme="minorEastAsia" w:hAnsiTheme="minorHAnsi" w:cstheme="minorBidi"/>
          <w:bCs w:val="0"/>
          <w:noProof/>
          <w:kern w:val="2"/>
          <w:sz w:val="24"/>
          <w:szCs w:val="24"/>
          <w:lang w:val="de-DE"/>
          <w14:ligatures w14:val="standardContextual"/>
        </w:rPr>
      </w:pPr>
      <w:r w:rsidRPr="00FD6855">
        <w:fldChar w:fldCharType="begin"/>
      </w:r>
      <w:r w:rsidRPr="00FD6855">
        <w:instrText xml:space="preserve"> TOC \o "1-4" \h \z \u </w:instrText>
      </w:r>
      <w:r w:rsidRPr="00FD6855">
        <w:fldChar w:fldCharType="separate"/>
      </w:r>
      <w:hyperlink w:anchor="_Toc228031722" w:history="1">
        <w:r w:rsidR="0029796C" w:rsidRPr="004C3946">
          <w:rPr>
            <w:rStyle w:val="Hyperlink"/>
            <w:noProof/>
          </w:rPr>
          <w:t>1</w:t>
        </w:r>
        <w:r w:rsidR="0029796C">
          <w:rPr>
            <w:rFonts w:asciiTheme="minorHAnsi" w:eastAsiaTheme="minorEastAsia" w:hAnsiTheme="minorHAnsi" w:cstheme="minorBidi"/>
            <w:bCs w:val="0"/>
            <w:noProof/>
            <w:kern w:val="2"/>
            <w:sz w:val="24"/>
            <w:szCs w:val="24"/>
            <w:lang w:val="de-DE"/>
            <w14:ligatures w14:val="standardContextual"/>
          </w:rPr>
          <w:tab/>
        </w:r>
        <w:r w:rsidR="0029796C" w:rsidRPr="004C3946">
          <w:rPr>
            <w:rStyle w:val="Hyperlink"/>
            <w:noProof/>
          </w:rPr>
          <w:t>Introduction</w:t>
        </w:r>
        <w:r w:rsidR="0029796C">
          <w:rPr>
            <w:noProof/>
            <w:webHidden/>
          </w:rPr>
          <w:tab/>
        </w:r>
        <w:r w:rsidR="0029796C">
          <w:rPr>
            <w:noProof/>
            <w:webHidden/>
          </w:rPr>
          <w:fldChar w:fldCharType="begin"/>
        </w:r>
        <w:r w:rsidR="0029796C">
          <w:rPr>
            <w:noProof/>
            <w:webHidden/>
          </w:rPr>
          <w:instrText xml:space="preserve"> PAGEREF _Toc228031722 \h </w:instrText>
        </w:r>
        <w:r w:rsidR="0029796C">
          <w:rPr>
            <w:noProof/>
            <w:webHidden/>
          </w:rPr>
        </w:r>
        <w:r w:rsidR="0029796C">
          <w:rPr>
            <w:noProof/>
            <w:webHidden/>
          </w:rPr>
          <w:fldChar w:fldCharType="separate"/>
        </w:r>
        <w:r w:rsidR="0029796C">
          <w:rPr>
            <w:noProof/>
            <w:webHidden/>
          </w:rPr>
          <w:t>7</w:t>
        </w:r>
        <w:r w:rsidR="0029796C">
          <w:rPr>
            <w:noProof/>
            <w:webHidden/>
          </w:rPr>
          <w:fldChar w:fldCharType="end"/>
        </w:r>
      </w:hyperlink>
    </w:p>
    <w:p w14:paraId="6BDCDCF8" w14:textId="464183A7" w:rsidR="0029796C" w:rsidRDefault="0029796C">
      <w:pPr>
        <w:pStyle w:val="Verzeichnis2"/>
        <w:tabs>
          <w:tab w:val="left" w:pos="960"/>
          <w:tab w:val="right" w:leader="dot" w:pos="9060"/>
        </w:tabs>
        <w:rPr>
          <w:rFonts w:asciiTheme="minorHAnsi" w:eastAsiaTheme="minorEastAsia" w:hAnsiTheme="minorHAnsi" w:cstheme="minorBidi"/>
          <w:bCs w:val="0"/>
          <w:noProof/>
          <w:kern w:val="2"/>
          <w:sz w:val="24"/>
          <w:szCs w:val="24"/>
          <w:lang w:val="de-DE"/>
          <w14:ligatures w14:val="standardContextual"/>
        </w:rPr>
      </w:pPr>
      <w:hyperlink w:anchor="_Toc228031723" w:history="1">
        <w:r w:rsidRPr="004C3946">
          <w:rPr>
            <w:rStyle w:val="Hyperlink"/>
            <w:noProof/>
          </w:rPr>
          <w:t>1.1</w:t>
        </w:r>
        <w:r>
          <w:rPr>
            <w:rFonts w:asciiTheme="minorHAnsi" w:eastAsiaTheme="minorEastAsia" w:hAnsiTheme="minorHAnsi" w:cstheme="minorBidi"/>
            <w:bCs w:val="0"/>
            <w:noProof/>
            <w:kern w:val="2"/>
            <w:sz w:val="24"/>
            <w:szCs w:val="24"/>
            <w:lang w:val="de-DE"/>
            <w14:ligatures w14:val="standardContextual"/>
          </w:rPr>
          <w:tab/>
        </w:r>
        <w:r w:rsidRPr="004C3946">
          <w:rPr>
            <w:rStyle w:val="Hyperlink"/>
            <w:noProof/>
          </w:rPr>
          <w:t>Motivation</w:t>
        </w:r>
        <w:r>
          <w:rPr>
            <w:noProof/>
            <w:webHidden/>
          </w:rPr>
          <w:tab/>
        </w:r>
        <w:r>
          <w:rPr>
            <w:noProof/>
            <w:webHidden/>
          </w:rPr>
          <w:fldChar w:fldCharType="begin"/>
        </w:r>
        <w:r>
          <w:rPr>
            <w:noProof/>
            <w:webHidden/>
          </w:rPr>
          <w:instrText xml:space="preserve"> PAGEREF _Toc228031723 \h </w:instrText>
        </w:r>
        <w:r>
          <w:rPr>
            <w:noProof/>
            <w:webHidden/>
          </w:rPr>
        </w:r>
        <w:r>
          <w:rPr>
            <w:noProof/>
            <w:webHidden/>
          </w:rPr>
          <w:fldChar w:fldCharType="separate"/>
        </w:r>
        <w:r>
          <w:rPr>
            <w:noProof/>
            <w:webHidden/>
          </w:rPr>
          <w:t>7</w:t>
        </w:r>
        <w:r>
          <w:rPr>
            <w:noProof/>
            <w:webHidden/>
          </w:rPr>
          <w:fldChar w:fldCharType="end"/>
        </w:r>
      </w:hyperlink>
    </w:p>
    <w:p w14:paraId="131606F1" w14:textId="5AC54DD9" w:rsidR="0029796C" w:rsidRDefault="0029796C">
      <w:pPr>
        <w:pStyle w:val="Verzeichnis2"/>
        <w:tabs>
          <w:tab w:val="left" w:pos="960"/>
          <w:tab w:val="right" w:leader="dot" w:pos="9060"/>
        </w:tabs>
        <w:rPr>
          <w:rFonts w:asciiTheme="minorHAnsi" w:eastAsiaTheme="minorEastAsia" w:hAnsiTheme="minorHAnsi" w:cstheme="minorBidi"/>
          <w:bCs w:val="0"/>
          <w:noProof/>
          <w:kern w:val="2"/>
          <w:sz w:val="24"/>
          <w:szCs w:val="24"/>
          <w:lang w:val="de-DE"/>
          <w14:ligatures w14:val="standardContextual"/>
        </w:rPr>
      </w:pPr>
      <w:hyperlink w:anchor="_Toc228031724" w:history="1">
        <w:r w:rsidRPr="004C3946">
          <w:rPr>
            <w:rStyle w:val="Hyperlink"/>
            <w:noProof/>
          </w:rPr>
          <w:t>1.2</w:t>
        </w:r>
        <w:r>
          <w:rPr>
            <w:rFonts w:asciiTheme="minorHAnsi" w:eastAsiaTheme="minorEastAsia" w:hAnsiTheme="minorHAnsi" w:cstheme="minorBidi"/>
            <w:bCs w:val="0"/>
            <w:noProof/>
            <w:kern w:val="2"/>
            <w:sz w:val="24"/>
            <w:szCs w:val="24"/>
            <w:lang w:val="de-DE"/>
            <w14:ligatures w14:val="standardContextual"/>
          </w:rPr>
          <w:tab/>
        </w:r>
        <w:r w:rsidRPr="004C3946">
          <w:rPr>
            <w:rStyle w:val="Hyperlink"/>
            <w:noProof/>
          </w:rPr>
          <w:t>Problem Statement</w:t>
        </w:r>
        <w:r>
          <w:rPr>
            <w:noProof/>
            <w:webHidden/>
          </w:rPr>
          <w:tab/>
        </w:r>
        <w:r>
          <w:rPr>
            <w:noProof/>
            <w:webHidden/>
          </w:rPr>
          <w:fldChar w:fldCharType="begin"/>
        </w:r>
        <w:r>
          <w:rPr>
            <w:noProof/>
            <w:webHidden/>
          </w:rPr>
          <w:instrText xml:space="preserve"> PAGEREF _Toc228031724 \h </w:instrText>
        </w:r>
        <w:r>
          <w:rPr>
            <w:noProof/>
            <w:webHidden/>
          </w:rPr>
        </w:r>
        <w:r>
          <w:rPr>
            <w:noProof/>
            <w:webHidden/>
          </w:rPr>
          <w:fldChar w:fldCharType="separate"/>
        </w:r>
        <w:r>
          <w:rPr>
            <w:noProof/>
            <w:webHidden/>
          </w:rPr>
          <w:t>7</w:t>
        </w:r>
        <w:r>
          <w:rPr>
            <w:noProof/>
            <w:webHidden/>
          </w:rPr>
          <w:fldChar w:fldCharType="end"/>
        </w:r>
      </w:hyperlink>
    </w:p>
    <w:p w14:paraId="4F14F955" w14:textId="17F0B7D1" w:rsidR="0029796C" w:rsidRDefault="0029796C">
      <w:pPr>
        <w:pStyle w:val="Verzeichnis2"/>
        <w:tabs>
          <w:tab w:val="left" w:pos="960"/>
          <w:tab w:val="right" w:leader="dot" w:pos="9060"/>
        </w:tabs>
        <w:rPr>
          <w:rFonts w:asciiTheme="minorHAnsi" w:eastAsiaTheme="minorEastAsia" w:hAnsiTheme="minorHAnsi" w:cstheme="minorBidi"/>
          <w:bCs w:val="0"/>
          <w:noProof/>
          <w:kern w:val="2"/>
          <w:sz w:val="24"/>
          <w:szCs w:val="24"/>
          <w:lang w:val="de-DE"/>
          <w14:ligatures w14:val="standardContextual"/>
        </w:rPr>
      </w:pPr>
      <w:hyperlink w:anchor="_Toc228031725" w:history="1">
        <w:r w:rsidRPr="004C3946">
          <w:rPr>
            <w:rStyle w:val="Hyperlink"/>
            <w:noProof/>
          </w:rPr>
          <w:t>1.3</w:t>
        </w:r>
        <w:r>
          <w:rPr>
            <w:rFonts w:asciiTheme="minorHAnsi" w:eastAsiaTheme="minorEastAsia" w:hAnsiTheme="minorHAnsi" w:cstheme="minorBidi"/>
            <w:bCs w:val="0"/>
            <w:noProof/>
            <w:kern w:val="2"/>
            <w:sz w:val="24"/>
            <w:szCs w:val="24"/>
            <w:lang w:val="de-DE"/>
            <w14:ligatures w14:val="standardContextual"/>
          </w:rPr>
          <w:tab/>
        </w:r>
        <w:r w:rsidRPr="004C3946">
          <w:rPr>
            <w:rStyle w:val="Hyperlink"/>
            <w:noProof/>
          </w:rPr>
          <w:t>Research Questions</w:t>
        </w:r>
        <w:r>
          <w:rPr>
            <w:noProof/>
            <w:webHidden/>
          </w:rPr>
          <w:tab/>
        </w:r>
        <w:r>
          <w:rPr>
            <w:noProof/>
            <w:webHidden/>
          </w:rPr>
          <w:fldChar w:fldCharType="begin"/>
        </w:r>
        <w:r>
          <w:rPr>
            <w:noProof/>
            <w:webHidden/>
          </w:rPr>
          <w:instrText xml:space="preserve"> PAGEREF _Toc228031725 \h </w:instrText>
        </w:r>
        <w:r>
          <w:rPr>
            <w:noProof/>
            <w:webHidden/>
          </w:rPr>
        </w:r>
        <w:r>
          <w:rPr>
            <w:noProof/>
            <w:webHidden/>
          </w:rPr>
          <w:fldChar w:fldCharType="separate"/>
        </w:r>
        <w:r>
          <w:rPr>
            <w:noProof/>
            <w:webHidden/>
          </w:rPr>
          <w:t>8</w:t>
        </w:r>
        <w:r>
          <w:rPr>
            <w:noProof/>
            <w:webHidden/>
          </w:rPr>
          <w:fldChar w:fldCharType="end"/>
        </w:r>
      </w:hyperlink>
    </w:p>
    <w:p w14:paraId="72AE0B0A" w14:textId="0E1E0AAA" w:rsidR="0029796C" w:rsidRDefault="0029796C">
      <w:pPr>
        <w:pStyle w:val="Verzeichnis2"/>
        <w:tabs>
          <w:tab w:val="left" w:pos="960"/>
          <w:tab w:val="right" w:leader="dot" w:pos="9060"/>
        </w:tabs>
        <w:rPr>
          <w:rFonts w:asciiTheme="minorHAnsi" w:eastAsiaTheme="minorEastAsia" w:hAnsiTheme="minorHAnsi" w:cstheme="minorBidi"/>
          <w:bCs w:val="0"/>
          <w:noProof/>
          <w:kern w:val="2"/>
          <w:sz w:val="24"/>
          <w:szCs w:val="24"/>
          <w:lang w:val="de-DE"/>
          <w14:ligatures w14:val="standardContextual"/>
        </w:rPr>
      </w:pPr>
      <w:hyperlink w:anchor="_Toc228031726" w:history="1">
        <w:r w:rsidRPr="004C3946">
          <w:rPr>
            <w:rStyle w:val="Hyperlink"/>
            <w:noProof/>
          </w:rPr>
          <w:t>1.4</w:t>
        </w:r>
        <w:r>
          <w:rPr>
            <w:rFonts w:asciiTheme="minorHAnsi" w:eastAsiaTheme="minorEastAsia" w:hAnsiTheme="minorHAnsi" w:cstheme="minorBidi"/>
            <w:bCs w:val="0"/>
            <w:noProof/>
            <w:kern w:val="2"/>
            <w:sz w:val="24"/>
            <w:szCs w:val="24"/>
            <w:lang w:val="de-DE"/>
            <w14:ligatures w14:val="standardContextual"/>
          </w:rPr>
          <w:tab/>
        </w:r>
        <w:r w:rsidRPr="004C3946">
          <w:rPr>
            <w:rStyle w:val="Hyperlink"/>
            <w:noProof/>
          </w:rPr>
          <w:t>Structure of the Thesis</w:t>
        </w:r>
        <w:r>
          <w:rPr>
            <w:noProof/>
            <w:webHidden/>
          </w:rPr>
          <w:tab/>
        </w:r>
        <w:r>
          <w:rPr>
            <w:noProof/>
            <w:webHidden/>
          </w:rPr>
          <w:fldChar w:fldCharType="begin"/>
        </w:r>
        <w:r>
          <w:rPr>
            <w:noProof/>
            <w:webHidden/>
          </w:rPr>
          <w:instrText xml:space="preserve"> PAGEREF _Toc228031726 \h </w:instrText>
        </w:r>
        <w:r>
          <w:rPr>
            <w:noProof/>
            <w:webHidden/>
          </w:rPr>
        </w:r>
        <w:r>
          <w:rPr>
            <w:noProof/>
            <w:webHidden/>
          </w:rPr>
          <w:fldChar w:fldCharType="separate"/>
        </w:r>
        <w:r>
          <w:rPr>
            <w:noProof/>
            <w:webHidden/>
          </w:rPr>
          <w:t>8</w:t>
        </w:r>
        <w:r>
          <w:rPr>
            <w:noProof/>
            <w:webHidden/>
          </w:rPr>
          <w:fldChar w:fldCharType="end"/>
        </w:r>
      </w:hyperlink>
    </w:p>
    <w:p w14:paraId="19EA84AF" w14:textId="5B3E069B" w:rsidR="0029796C" w:rsidRDefault="0029796C">
      <w:pPr>
        <w:pStyle w:val="Verzeichnis1"/>
        <w:rPr>
          <w:rFonts w:asciiTheme="minorHAnsi" w:eastAsiaTheme="minorEastAsia" w:hAnsiTheme="minorHAnsi" w:cstheme="minorBidi"/>
          <w:bCs w:val="0"/>
          <w:noProof/>
          <w:kern w:val="2"/>
          <w:sz w:val="24"/>
          <w:szCs w:val="24"/>
          <w:lang w:val="de-DE"/>
          <w14:ligatures w14:val="standardContextual"/>
        </w:rPr>
      </w:pPr>
      <w:hyperlink w:anchor="_Toc228031727" w:history="1">
        <w:r w:rsidRPr="004C3946">
          <w:rPr>
            <w:rStyle w:val="Hyperlink"/>
            <w:noProof/>
          </w:rPr>
          <w:t>2</w:t>
        </w:r>
        <w:r>
          <w:rPr>
            <w:rFonts w:asciiTheme="minorHAnsi" w:eastAsiaTheme="minorEastAsia" w:hAnsiTheme="minorHAnsi" w:cstheme="minorBidi"/>
            <w:bCs w:val="0"/>
            <w:noProof/>
            <w:kern w:val="2"/>
            <w:sz w:val="24"/>
            <w:szCs w:val="24"/>
            <w:lang w:val="de-DE"/>
            <w14:ligatures w14:val="standardContextual"/>
          </w:rPr>
          <w:tab/>
        </w:r>
        <w:r w:rsidRPr="004C3946">
          <w:rPr>
            <w:rStyle w:val="Hyperlink"/>
            <w:noProof/>
          </w:rPr>
          <w:t>Notation</w:t>
        </w:r>
        <w:r>
          <w:rPr>
            <w:noProof/>
            <w:webHidden/>
          </w:rPr>
          <w:tab/>
        </w:r>
        <w:r>
          <w:rPr>
            <w:noProof/>
            <w:webHidden/>
          </w:rPr>
          <w:fldChar w:fldCharType="begin"/>
        </w:r>
        <w:r>
          <w:rPr>
            <w:noProof/>
            <w:webHidden/>
          </w:rPr>
          <w:instrText xml:space="preserve"> PAGEREF _Toc228031727 \h </w:instrText>
        </w:r>
        <w:r>
          <w:rPr>
            <w:noProof/>
            <w:webHidden/>
          </w:rPr>
        </w:r>
        <w:r>
          <w:rPr>
            <w:noProof/>
            <w:webHidden/>
          </w:rPr>
          <w:fldChar w:fldCharType="separate"/>
        </w:r>
        <w:r>
          <w:rPr>
            <w:noProof/>
            <w:webHidden/>
          </w:rPr>
          <w:t>9</w:t>
        </w:r>
        <w:r>
          <w:rPr>
            <w:noProof/>
            <w:webHidden/>
          </w:rPr>
          <w:fldChar w:fldCharType="end"/>
        </w:r>
      </w:hyperlink>
    </w:p>
    <w:p w14:paraId="54F0DF67" w14:textId="3CB92149" w:rsidR="0029796C" w:rsidRDefault="0029796C">
      <w:pPr>
        <w:pStyle w:val="Verzeichnis2"/>
        <w:tabs>
          <w:tab w:val="left" w:pos="960"/>
          <w:tab w:val="right" w:leader="dot" w:pos="9060"/>
        </w:tabs>
        <w:rPr>
          <w:rFonts w:asciiTheme="minorHAnsi" w:eastAsiaTheme="minorEastAsia" w:hAnsiTheme="minorHAnsi" w:cstheme="minorBidi"/>
          <w:bCs w:val="0"/>
          <w:noProof/>
          <w:kern w:val="2"/>
          <w:sz w:val="24"/>
          <w:szCs w:val="24"/>
          <w:lang w:val="de-DE"/>
          <w14:ligatures w14:val="standardContextual"/>
        </w:rPr>
      </w:pPr>
      <w:hyperlink w:anchor="_Toc228031728" w:history="1">
        <w:r w:rsidRPr="004C3946">
          <w:rPr>
            <w:rStyle w:val="Hyperlink"/>
            <w:noProof/>
          </w:rPr>
          <w:t>2.1</w:t>
        </w:r>
        <w:r>
          <w:rPr>
            <w:rFonts w:asciiTheme="minorHAnsi" w:eastAsiaTheme="minorEastAsia" w:hAnsiTheme="minorHAnsi" w:cstheme="minorBidi"/>
            <w:bCs w:val="0"/>
            <w:noProof/>
            <w:kern w:val="2"/>
            <w:sz w:val="24"/>
            <w:szCs w:val="24"/>
            <w:lang w:val="de-DE"/>
            <w14:ligatures w14:val="standardContextual"/>
          </w:rPr>
          <w:tab/>
        </w:r>
        <w:r w:rsidRPr="004C3946">
          <w:rPr>
            <w:rStyle w:val="Hyperlink"/>
            <w:noProof/>
          </w:rPr>
          <w:t>Reinforcement Learning Notation</w:t>
        </w:r>
        <w:r>
          <w:rPr>
            <w:noProof/>
            <w:webHidden/>
          </w:rPr>
          <w:tab/>
        </w:r>
        <w:r>
          <w:rPr>
            <w:noProof/>
            <w:webHidden/>
          </w:rPr>
          <w:fldChar w:fldCharType="begin"/>
        </w:r>
        <w:r>
          <w:rPr>
            <w:noProof/>
            <w:webHidden/>
          </w:rPr>
          <w:instrText xml:space="preserve"> PAGEREF _Toc228031728 \h </w:instrText>
        </w:r>
        <w:r>
          <w:rPr>
            <w:noProof/>
            <w:webHidden/>
          </w:rPr>
        </w:r>
        <w:r>
          <w:rPr>
            <w:noProof/>
            <w:webHidden/>
          </w:rPr>
          <w:fldChar w:fldCharType="separate"/>
        </w:r>
        <w:r>
          <w:rPr>
            <w:noProof/>
            <w:webHidden/>
          </w:rPr>
          <w:t>9</w:t>
        </w:r>
        <w:r>
          <w:rPr>
            <w:noProof/>
            <w:webHidden/>
          </w:rPr>
          <w:fldChar w:fldCharType="end"/>
        </w:r>
      </w:hyperlink>
    </w:p>
    <w:p w14:paraId="37B7443E" w14:textId="71FA828B" w:rsidR="0029796C" w:rsidRDefault="0029796C">
      <w:pPr>
        <w:pStyle w:val="Verzeichnis2"/>
        <w:tabs>
          <w:tab w:val="left" w:pos="960"/>
          <w:tab w:val="right" w:leader="dot" w:pos="9060"/>
        </w:tabs>
        <w:rPr>
          <w:rFonts w:asciiTheme="minorHAnsi" w:eastAsiaTheme="minorEastAsia" w:hAnsiTheme="minorHAnsi" w:cstheme="minorBidi"/>
          <w:bCs w:val="0"/>
          <w:noProof/>
          <w:kern w:val="2"/>
          <w:sz w:val="24"/>
          <w:szCs w:val="24"/>
          <w:lang w:val="de-DE"/>
          <w14:ligatures w14:val="standardContextual"/>
        </w:rPr>
      </w:pPr>
      <w:hyperlink w:anchor="_Toc228031729" w:history="1">
        <w:r w:rsidRPr="004C3946">
          <w:rPr>
            <w:rStyle w:val="Hyperlink"/>
            <w:noProof/>
          </w:rPr>
          <w:t>2.2</w:t>
        </w:r>
        <w:r>
          <w:rPr>
            <w:rFonts w:asciiTheme="minorHAnsi" w:eastAsiaTheme="minorEastAsia" w:hAnsiTheme="minorHAnsi" w:cstheme="minorBidi"/>
            <w:bCs w:val="0"/>
            <w:noProof/>
            <w:kern w:val="2"/>
            <w:sz w:val="24"/>
            <w:szCs w:val="24"/>
            <w:lang w:val="de-DE"/>
            <w14:ligatures w14:val="standardContextual"/>
          </w:rPr>
          <w:tab/>
        </w:r>
        <w:r w:rsidRPr="004C3946">
          <w:rPr>
            <w:rStyle w:val="Hyperlink"/>
            <w:noProof/>
          </w:rPr>
          <w:t>Abstraction Notation</w:t>
        </w:r>
        <w:r>
          <w:rPr>
            <w:noProof/>
            <w:webHidden/>
          </w:rPr>
          <w:tab/>
        </w:r>
        <w:r>
          <w:rPr>
            <w:noProof/>
            <w:webHidden/>
          </w:rPr>
          <w:fldChar w:fldCharType="begin"/>
        </w:r>
        <w:r>
          <w:rPr>
            <w:noProof/>
            <w:webHidden/>
          </w:rPr>
          <w:instrText xml:space="preserve"> PAGEREF _Toc228031729 \h </w:instrText>
        </w:r>
        <w:r>
          <w:rPr>
            <w:noProof/>
            <w:webHidden/>
          </w:rPr>
        </w:r>
        <w:r>
          <w:rPr>
            <w:noProof/>
            <w:webHidden/>
          </w:rPr>
          <w:fldChar w:fldCharType="separate"/>
        </w:r>
        <w:r>
          <w:rPr>
            <w:noProof/>
            <w:webHidden/>
          </w:rPr>
          <w:t>10</w:t>
        </w:r>
        <w:r>
          <w:rPr>
            <w:noProof/>
            <w:webHidden/>
          </w:rPr>
          <w:fldChar w:fldCharType="end"/>
        </w:r>
      </w:hyperlink>
    </w:p>
    <w:p w14:paraId="0CC1BF7D" w14:textId="676613DC" w:rsidR="0029796C" w:rsidRDefault="0029796C">
      <w:pPr>
        <w:pStyle w:val="Verzeichnis1"/>
        <w:rPr>
          <w:rFonts w:asciiTheme="minorHAnsi" w:eastAsiaTheme="minorEastAsia" w:hAnsiTheme="minorHAnsi" w:cstheme="minorBidi"/>
          <w:bCs w:val="0"/>
          <w:noProof/>
          <w:kern w:val="2"/>
          <w:sz w:val="24"/>
          <w:szCs w:val="24"/>
          <w:lang w:val="de-DE"/>
          <w14:ligatures w14:val="standardContextual"/>
        </w:rPr>
      </w:pPr>
      <w:hyperlink w:anchor="_Toc228031730" w:history="1">
        <w:r w:rsidRPr="004C3946">
          <w:rPr>
            <w:rStyle w:val="Hyperlink"/>
            <w:noProof/>
          </w:rPr>
          <w:t>3</w:t>
        </w:r>
        <w:r>
          <w:rPr>
            <w:rFonts w:asciiTheme="minorHAnsi" w:eastAsiaTheme="minorEastAsia" w:hAnsiTheme="minorHAnsi" w:cstheme="minorBidi"/>
            <w:bCs w:val="0"/>
            <w:noProof/>
            <w:kern w:val="2"/>
            <w:sz w:val="24"/>
            <w:szCs w:val="24"/>
            <w:lang w:val="de-DE"/>
            <w14:ligatures w14:val="standardContextual"/>
          </w:rPr>
          <w:tab/>
        </w:r>
        <w:r w:rsidRPr="004C3946">
          <w:rPr>
            <w:rStyle w:val="Hyperlink"/>
            <w:noProof/>
          </w:rPr>
          <w:t>Introduction to 2048</w:t>
        </w:r>
        <w:r>
          <w:rPr>
            <w:noProof/>
            <w:webHidden/>
          </w:rPr>
          <w:tab/>
        </w:r>
        <w:r>
          <w:rPr>
            <w:noProof/>
            <w:webHidden/>
          </w:rPr>
          <w:fldChar w:fldCharType="begin"/>
        </w:r>
        <w:r>
          <w:rPr>
            <w:noProof/>
            <w:webHidden/>
          </w:rPr>
          <w:instrText xml:space="preserve"> PAGEREF _Toc228031730 \h </w:instrText>
        </w:r>
        <w:r>
          <w:rPr>
            <w:noProof/>
            <w:webHidden/>
          </w:rPr>
        </w:r>
        <w:r>
          <w:rPr>
            <w:noProof/>
            <w:webHidden/>
          </w:rPr>
          <w:fldChar w:fldCharType="separate"/>
        </w:r>
        <w:r>
          <w:rPr>
            <w:noProof/>
            <w:webHidden/>
          </w:rPr>
          <w:t>11</w:t>
        </w:r>
        <w:r>
          <w:rPr>
            <w:noProof/>
            <w:webHidden/>
          </w:rPr>
          <w:fldChar w:fldCharType="end"/>
        </w:r>
      </w:hyperlink>
    </w:p>
    <w:p w14:paraId="7FDBE464" w14:textId="05CEFFA7" w:rsidR="0029796C" w:rsidRDefault="0029796C">
      <w:pPr>
        <w:pStyle w:val="Verzeichnis4"/>
        <w:tabs>
          <w:tab w:val="left" w:pos="1200"/>
          <w:tab w:val="right" w:leader="dot" w:pos="9060"/>
        </w:tabs>
        <w:rPr>
          <w:rFonts w:asciiTheme="minorHAnsi" w:eastAsiaTheme="minorEastAsia" w:hAnsiTheme="minorHAnsi" w:cstheme="minorBidi"/>
          <w:noProof/>
          <w:kern w:val="2"/>
          <w:sz w:val="24"/>
          <w:szCs w:val="24"/>
          <w:lang w:val="de-DE"/>
          <w14:ligatures w14:val="standardContextual"/>
        </w:rPr>
      </w:pPr>
      <w:hyperlink w:anchor="_Toc228031731" w:history="1">
        <w:r w:rsidRPr="004C3946">
          <w:rPr>
            <w:rStyle w:val="Hyperlink"/>
            <w:noProof/>
          </w:rPr>
          <w:t>3.1.1.1</w:t>
        </w:r>
        <w:r>
          <w:rPr>
            <w:rFonts w:asciiTheme="minorHAnsi" w:eastAsiaTheme="minorEastAsia" w:hAnsiTheme="minorHAnsi" w:cstheme="minorBidi"/>
            <w:noProof/>
            <w:kern w:val="2"/>
            <w:sz w:val="24"/>
            <w:szCs w:val="24"/>
            <w:lang w:val="de-DE"/>
            <w14:ligatures w14:val="standardContextual"/>
          </w:rPr>
          <w:tab/>
        </w:r>
        <w:r w:rsidRPr="004C3946">
          <w:rPr>
            <w:rStyle w:val="Hyperlink"/>
            <w:noProof/>
          </w:rPr>
          <w:t>Example after the player chooses to move right:</w:t>
        </w:r>
        <w:r>
          <w:rPr>
            <w:noProof/>
            <w:webHidden/>
          </w:rPr>
          <w:tab/>
        </w:r>
        <w:r>
          <w:rPr>
            <w:noProof/>
            <w:webHidden/>
          </w:rPr>
          <w:fldChar w:fldCharType="begin"/>
        </w:r>
        <w:r>
          <w:rPr>
            <w:noProof/>
            <w:webHidden/>
          </w:rPr>
          <w:instrText xml:space="preserve"> PAGEREF _Toc228031731 \h </w:instrText>
        </w:r>
        <w:r>
          <w:rPr>
            <w:noProof/>
            <w:webHidden/>
          </w:rPr>
        </w:r>
        <w:r>
          <w:rPr>
            <w:noProof/>
            <w:webHidden/>
          </w:rPr>
          <w:fldChar w:fldCharType="separate"/>
        </w:r>
        <w:r>
          <w:rPr>
            <w:noProof/>
            <w:webHidden/>
          </w:rPr>
          <w:t>11</w:t>
        </w:r>
        <w:r>
          <w:rPr>
            <w:noProof/>
            <w:webHidden/>
          </w:rPr>
          <w:fldChar w:fldCharType="end"/>
        </w:r>
      </w:hyperlink>
    </w:p>
    <w:p w14:paraId="31D5C332" w14:textId="36C4283D" w:rsidR="0029796C" w:rsidRDefault="0029796C">
      <w:pPr>
        <w:pStyle w:val="Verzeichnis2"/>
        <w:tabs>
          <w:tab w:val="left" w:pos="960"/>
          <w:tab w:val="right" w:leader="dot" w:pos="9060"/>
        </w:tabs>
        <w:rPr>
          <w:rFonts w:asciiTheme="minorHAnsi" w:eastAsiaTheme="minorEastAsia" w:hAnsiTheme="minorHAnsi" w:cstheme="minorBidi"/>
          <w:bCs w:val="0"/>
          <w:noProof/>
          <w:kern w:val="2"/>
          <w:sz w:val="24"/>
          <w:szCs w:val="24"/>
          <w:lang w:val="de-DE"/>
          <w14:ligatures w14:val="standardContextual"/>
        </w:rPr>
      </w:pPr>
      <w:hyperlink w:anchor="_Toc228031732" w:history="1">
        <w:r w:rsidRPr="004C3946">
          <w:rPr>
            <w:rStyle w:val="Hyperlink"/>
            <w:noProof/>
          </w:rPr>
          <w:t>3.2</w:t>
        </w:r>
        <w:r>
          <w:rPr>
            <w:rFonts w:asciiTheme="minorHAnsi" w:eastAsiaTheme="minorEastAsia" w:hAnsiTheme="minorHAnsi" w:cstheme="minorBidi"/>
            <w:bCs w:val="0"/>
            <w:noProof/>
            <w:kern w:val="2"/>
            <w:sz w:val="24"/>
            <w:szCs w:val="24"/>
            <w:lang w:val="de-DE"/>
            <w14:ligatures w14:val="standardContextual"/>
          </w:rPr>
          <w:tab/>
        </w:r>
        <w:r w:rsidRPr="004C3946">
          <w:rPr>
            <w:rStyle w:val="Hyperlink"/>
            <w:noProof/>
          </w:rPr>
          <w:t>Connection to Reinforcement Learning</w:t>
        </w:r>
        <w:r>
          <w:rPr>
            <w:noProof/>
            <w:webHidden/>
          </w:rPr>
          <w:tab/>
        </w:r>
        <w:r>
          <w:rPr>
            <w:noProof/>
            <w:webHidden/>
          </w:rPr>
          <w:fldChar w:fldCharType="begin"/>
        </w:r>
        <w:r>
          <w:rPr>
            <w:noProof/>
            <w:webHidden/>
          </w:rPr>
          <w:instrText xml:space="preserve"> PAGEREF _Toc228031732 \h </w:instrText>
        </w:r>
        <w:r>
          <w:rPr>
            <w:noProof/>
            <w:webHidden/>
          </w:rPr>
        </w:r>
        <w:r>
          <w:rPr>
            <w:noProof/>
            <w:webHidden/>
          </w:rPr>
          <w:fldChar w:fldCharType="separate"/>
        </w:r>
        <w:r>
          <w:rPr>
            <w:noProof/>
            <w:webHidden/>
          </w:rPr>
          <w:t>11</w:t>
        </w:r>
        <w:r>
          <w:rPr>
            <w:noProof/>
            <w:webHidden/>
          </w:rPr>
          <w:fldChar w:fldCharType="end"/>
        </w:r>
      </w:hyperlink>
    </w:p>
    <w:p w14:paraId="70AE1A2C" w14:textId="604C3408" w:rsidR="0029796C" w:rsidRDefault="0029796C">
      <w:pPr>
        <w:pStyle w:val="Verzeichnis4"/>
        <w:tabs>
          <w:tab w:val="left" w:pos="1200"/>
          <w:tab w:val="right" w:leader="dot" w:pos="9060"/>
        </w:tabs>
        <w:rPr>
          <w:rFonts w:asciiTheme="minorHAnsi" w:eastAsiaTheme="minorEastAsia" w:hAnsiTheme="minorHAnsi" w:cstheme="minorBidi"/>
          <w:noProof/>
          <w:kern w:val="2"/>
          <w:sz w:val="24"/>
          <w:szCs w:val="24"/>
          <w:lang w:val="de-DE"/>
          <w14:ligatures w14:val="standardContextual"/>
        </w:rPr>
      </w:pPr>
      <w:hyperlink w:anchor="_Toc228031733" w:history="1">
        <w:r w:rsidRPr="004C3946">
          <w:rPr>
            <w:rStyle w:val="Hyperlink"/>
            <w:noProof/>
          </w:rPr>
          <w:t>3.2.1.1</w:t>
        </w:r>
        <w:r>
          <w:rPr>
            <w:rFonts w:asciiTheme="minorHAnsi" w:eastAsiaTheme="minorEastAsia" w:hAnsiTheme="minorHAnsi" w:cstheme="minorBidi"/>
            <w:noProof/>
            <w:kern w:val="2"/>
            <w:sz w:val="24"/>
            <w:szCs w:val="24"/>
            <w:lang w:val="de-DE"/>
            <w14:ligatures w14:val="standardContextual"/>
          </w:rPr>
          <w:tab/>
        </w:r>
        <w:r w:rsidRPr="004C3946">
          <w:rPr>
            <w:rStyle w:val="Hyperlink"/>
            <w:noProof/>
          </w:rPr>
          <w:t>State space</w:t>
        </w:r>
        <w:r>
          <w:rPr>
            <w:noProof/>
            <w:webHidden/>
          </w:rPr>
          <w:tab/>
        </w:r>
        <w:r>
          <w:rPr>
            <w:noProof/>
            <w:webHidden/>
          </w:rPr>
          <w:fldChar w:fldCharType="begin"/>
        </w:r>
        <w:r>
          <w:rPr>
            <w:noProof/>
            <w:webHidden/>
          </w:rPr>
          <w:instrText xml:space="preserve"> PAGEREF _Toc228031733 \h </w:instrText>
        </w:r>
        <w:r>
          <w:rPr>
            <w:noProof/>
            <w:webHidden/>
          </w:rPr>
        </w:r>
        <w:r>
          <w:rPr>
            <w:noProof/>
            <w:webHidden/>
          </w:rPr>
          <w:fldChar w:fldCharType="separate"/>
        </w:r>
        <w:r>
          <w:rPr>
            <w:noProof/>
            <w:webHidden/>
          </w:rPr>
          <w:t>12</w:t>
        </w:r>
        <w:r>
          <w:rPr>
            <w:noProof/>
            <w:webHidden/>
          </w:rPr>
          <w:fldChar w:fldCharType="end"/>
        </w:r>
      </w:hyperlink>
    </w:p>
    <w:p w14:paraId="622EEEFC" w14:textId="311C0BDA" w:rsidR="0029796C" w:rsidRDefault="0029796C">
      <w:pPr>
        <w:pStyle w:val="Verzeichnis2"/>
        <w:tabs>
          <w:tab w:val="left" w:pos="960"/>
          <w:tab w:val="right" w:leader="dot" w:pos="9060"/>
        </w:tabs>
        <w:rPr>
          <w:rFonts w:asciiTheme="minorHAnsi" w:eastAsiaTheme="minorEastAsia" w:hAnsiTheme="minorHAnsi" w:cstheme="minorBidi"/>
          <w:bCs w:val="0"/>
          <w:noProof/>
          <w:kern w:val="2"/>
          <w:sz w:val="24"/>
          <w:szCs w:val="24"/>
          <w:lang w:val="de-DE"/>
          <w14:ligatures w14:val="standardContextual"/>
        </w:rPr>
      </w:pPr>
      <w:hyperlink w:anchor="_Toc228031734" w:history="1">
        <w:r w:rsidRPr="004C3946">
          <w:rPr>
            <w:rStyle w:val="Hyperlink"/>
            <w:noProof/>
          </w:rPr>
          <w:t>3.3</w:t>
        </w:r>
        <w:r>
          <w:rPr>
            <w:rFonts w:asciiTheme="minorHAnsi" w:eastAsiaTheme="minorEastAsia" w:hAnsiTheme="minorHAnsi" w:cstheme="minorBidi"/>
            <w:bCs w:val="0"/>
            <w:noProof/>
            <w:kern w:val="2"/>
            <w:sz w:val="24"/>
            <w:szCs w:val="24"/>
            <w:lang w:val="de-DE"/>
            <w14:ligatures w14:val="standardContextual"/>
          </w:rPr>
          <w:tab/>
        </w:r>
        <w:r w:rsidRPr="004C3946">
          <w:rPr>
            <w:rStyle w:val="Hyperlink"/>
            <w:noProof/>
          </w:rPr>
          <w:t>Connection to Q-table Abstraction</w:t>
        </w:r>
        <w:r>
          <w:rPr>
            <w:noProof/>
            <w:webHidden/>
          </w:rPr>
          <w:tab/>
        </w:r>
        <w:r>
          <w:rPr>
            <w:noProof/>
            <w:webHidden/>
          </w:rPr>
          <w:fldChar w:fldCharType="begin"/>
        </w:r>
        <w:r>
          <w:rPr>
            <w:noProof/>
            <w:webHidden/>
          </w:rPr>
          <w:instrText xml:space="preserve"> PAGEREF _Toc228031734 \h </w:instrText>
        </w:r>
        <w:r>
          <w:rPr>
            <w:noProof/>
            <w:webHidden/>
          </w:rPr>
        </w:r>
        <w:r>
          <w:rPr>
            <w:noProof/>
            <w:webHidden/>
          </w:rPr>
          <w:fldChar w:fldCharType="separate"/>
        </w:r>
        <w:r>
          <w:rPr>
            <w:noProof/>
            <w:webHidden/>
          </w:rPr>
          <w:t>12</w:t>
        </w:r>
        <w:r>
          <w:rPr>
            <w:noProof/>
            <w:webHidden/>
          </w:rPr>
          <w:fldChar w:fldCharType="end"/>
        </w:r>
      </w:hyperlink>
    </w:p>
    <w:p w14:paraId="3D93340E" w14:textId="30DB8896" w:rsidR="0029796C" w:rsidRDefault="0029796C">
      <w:pPr>
        <w:pStyle w:val="Verzeichnis1"/>
        <w:rPr>
          <w:rFonts w:asciiTheme="minorHAnsi" w:eastAsiaTheme="minorEastAsia" w:hAnsiTheme="minorHAnsi" w:cstheme="minorBidi"/>
          <w:bCs w:val="0"/>
          <w:noProof/>
          <w:kern w:val="2"/>
          <w:sz w:val="24"/>
          <w:szCs w:val="24"/>
          <w:lang w:val="de-DE"/>
          <w14:ligatures w14:val="standardContextual"/>
        </w:rPr>
      </w:pPr>
      <w:hyperlink w:anchor="_Toc228031735" w:history="1">
        <w:r w:rsidRPr="004C3946">
          <w:rPr>
            <w:rStyle w:val="Hyperlink"/>
            <w:noProof/>
          </w:rPr>
          <w:t>4</w:t>
        </w:r>
        <w:r>
          <w:rPr>
            <w:rFonts w:asciiTheme="minorHAnsi" w:eastAsiaTheme="minorEastAsia" w:hAnsiTheme="minorHAnsi" w:cstheme="minorBidi"/>
            <w:bCs w:val="0"/>
            <w:noProof/>
            <w:kern w:val="2"/>
            <w:sz w:val="24"/>
            <w:szCs w:val="24"/>
            <w:lang w:val="de-DE"/>
            <w14:ligatures w14:val="standardContextual"/>
          </w:rPr>
          <w:tab/>
        </w:r>
        <w:r w:rsidRPr="004C3946">
          <w:rPr>
            <w:rStyle w:val="Hyperlink"/>
            <w:noProof/>
          </w:rPr>
          <w:t>Introduction to Reinforcement Learning (RL)</w:t>
        </w:r>
        <w:r>
          <w:rPr>
            <w:noProof/>
            <w:webHidden/>
          </w:rPr>
          <w:tab/>
        </w:r>
        <w:r>
          <w:rPr>
            <w:noProof/>
            <w:webHidden/>
          </w:rPr>
          <w:fldChar w:fldCharType="begin"/>
        </w:r>
        <w:r>
          <w:rPr>
            <w:noProof/>
            <w:webHidden/>
          </w:rPr>
          <w:instrText xml:space="preserve"> PAGEREF _Toc228031735 \h </w:instrText>
        </w:r>
        <w:r>
          <w:rPr>
            <w:noProof/>
            <w:webHidden/>
          </w:rPr>
        </w:r>
        <w:r>
          <w:rPr>
            <w:noProof/>
            <w:webHidden/>
          </w:rPr>
          <w:fldChar w:fldCharType="separate"/>
        </w:r>
        <w:r>
          <w:rPr>
            <w:noProof/>
            <w:webHidden/>
          </w:rPr>
          <w:t>13</w:t>
        </w:r>
        <w:r>
          <w:rPr>
            <w:noProof/>
            <w:webHidden/>
          </w:rPr>
          <w:fldChar w:fldCharType="end"/>
        </w:r>
      </w:hyperlink>
    </w:p>
    <w:p w14:paraId="5340D640" w14:textId="1ABFF67D" w:rsidR="0029796C" w:rsidRDefault="0029796C">
      <w:pPr>
        <w:pStyle w:val="Verzeichnis2"/>
        <w:tabs>
          <w:tab w:val="left" w:pos="960"/>
          <w:tab w:val="right" w:leader="dot" w:pos="9060"/>
        </w:tabs>
        <w:rPr>
          <w:rFonts w:asciiTheme="minorHAnsi" w:eastAsiaTheme="minorEastAsia" w:hAnsiTheme="minorHAnsi" w:cstheme="minorBidi"/>
          <w:bCs w:val="0"/>
          <w:noProof/>
          <w:kern w:val="2"/>
          <w:sz w:val="24"/>
          <w:szCs w:val="24"/>
          <w:lang w:val="de-DE"/>
          <w14:ligatures w14:val="standardContextual"/>
        </w:rPr>
      </w:pPr>
      <w:hyperlink w:anchor="_Toc228031736" w:history="1">
        <w:r w:rsidRPr="004C3946">
          <w:rPr>
            <w:rStyle w:val="Hyperlink"/>
            <w:noProof/>
          </w:rPr>
          <w:t>4.1</w:t>
        </w:r>
        <w:r>
          <w:rPr>
            <w:rFonts w:asciiTheme="minorHAnsi" w:eastAsiaTheme="minorEastAsia" w:hAnsiTheme="minorHAnsi" w:cstheme="minorBidi"/>
            <w:bCs w:val="0"/>
            <w:noProof/>
            <w:kern w:val="2"/>
            <w:sz w:val="24"/>
            <w:szCs w:val="24"/>
            <w:lang w:val="de-DE"/>
            <w14:ligatures w14:val="standardContextual"/>
          </w:rPr>
          <w:tab/>
        </w:r>
        <w:r w:rsidRPr="004C3946">
          <w:rPr>
            <w:rStyle w:val="Hyperlink"/>
            <w:noProof/>
          </w:rPr>
          <w:t>Markov Decision process</w:t>
        </w:r>
        <w:r>
          <w:rPr>
            <w:noProof/>
            <w:webHidden/>
          </w:rPr>
          <w:tab/>
        </w:r>
        <w:r>
          <w:rPr>
            <w:noProof/>
            <w:webHidden/>
          </w:rPr>
          <w:fldChar w:fldCharType="begin"/>
        </w:r>
        <w:r>
          <w:rPr>
            <w:noProof/>
            <w:webHidden/>
          </w:rPr>
          <w:instrText xml:space="preserve"> PAGEREF _Toc228031736 \h </w:instrText>
        </w:r>
        <w:r>
          <w:rPr>
            <w:noProof/>
            <w:webHidden/>
          </w:rPr>
        </w:r>
        <w:r>
          <w:rPr>
            <w:noProof/>
            <w:webHidden/>
          </w:rPr>
          <w:fldChar w:fldCharType="separate"/>
        </w:r>
        <w:r>
          <w:rPr>
            <w:noProof/>
            <w:webHidden/>
          </w:rPr>
          <w:t>14</w:t>
        </w:r>
        <w:r>
          <w:rPr>
            <w:noProof/>
            <w:webHidden/>
          </w:rPr>
          <w:fldChar w:fldCharType="end"/>
        </w:r>
      </w:hyperlink>
    </w:p>
    <w:p w14:paraId="796834EE" w14:textId="64636534" w:rsidR="0029796C" w:rsidRDefault="0029796C">
      <w:pPr>
        <w:pStyle w:val="Verzeichnis2"/>
        <w:tabs>
          <w:tab w:val="left" w:pos="960"/>
          <w:tab w:val="right" w:leader="dot" w:pos="9060"/>
        </w:tabs>
        <w:rPr>
          <w:rFonts w:asciiTheme="minorHAnsi" w:eastAsiaTheme="minorEastAsia" w:hAnsiTheme="minorHAnsi" w:cstheme="minorBidi"/>
          <w:bCs w:val="0"/>
          <w:noProof/>
          <w:kern w:val="2"/>
          <w:sz w:val="24"/>
          <w:szCs w:val="24"/>
          <w:lang w:val="de-DE"/>
          <w14:ligatures w14:val="standardContextual"/>
        </w:rPr>
      </w:pPr>
      <w:hyperlink w:anchor="_Toc228031737" w:history="1">
        <w:r w:rsidRPr="004C3946">
          <w:rPr>
            <w:rStyle w:val="Hyperlink"/>
            <w:noProof/>
          </w:rPr>
          <w:t>4.2</w:t>
        </w:r>
        <w:r>
          <w:rPr>
            <w:rFonts w:asciiTheme="minorHAnsi" w:eastAsiaTheme="minorEastAsia" w:hAnsiTheme="minorHAnsi" w:cstheme="minorBidi"/>
            <w:bCs w:val="0"/>
            <w:noProof/>
            <w:kern w:val="2"/>
            <w:sz w:val="24"/>
            <w:szCs w:val="24"/>
            <w:lang w:val="de-DE"/>
            <w14:ligatures w14:val="standardContextual"/>
          </w:rPr>
          <w:tab/>
        </w:r>
        <w:r w:rsidRPr="004C3946">
          <w:rPr>
            <w:rStyle w:val="Hyperlink"/>
            <w:noProof/>
          </w:rPr>
          <w:t>Q-Learning</w:t>
        </w:r>
        <w:r>
          <w:rPr>
            <w:noProof/>
            <w:webHidden/>
          </w:rPr>
          <w:tab/>
        </w:r>
        <w:r>
          <w:rPr>
            <w:noProof/>
            <w:webHidden/>
          </w:rPr>
          <w:fldChar w:fldCharType="begin"/>
        </w:r>
        <w:r>
          <w:rPr>
            <w:noProof/>
            <w:webHidden/>
          </w:rPr>
          <w:instrText xml:space="preserve"> PAGEREF _Toc228031737 \h </w:instrText>
        </w:r>
        <w:r>
          <w:rPr>
            <w:noProof/>
            <w:webHidden/>
          </w:rPr>
        </w:r>
        <w:r>
          <w:rPr>
            <w:noProof/>
            <w:webHidden/>
          </w:rPr>
          <w:fldChar w:fldCharType="separate"/>
        </w:r>
        <w:r>
          <w:rPr>
            <w:noProof/>
            <w:webHidden/>
          </w:rPr>
          <w:t>15</w:t>
        </w:r>
        <w:r>
          <w:rPr>
            <w:noProof/>
            <w:webHidden/>
          </w:rPr>
          <w:fldChar w:fldCharType="end"/>
        </w:r>
      </w:hyperlink>
    </w:p>
    <w:p w14:paraId="2DC38CF1" w14:textId="1205E850" w:rsidR="0029796C" w:rsidRDefault="0029796C">
      <w:pPr>
        <w:pStyle w:val="Verzeichnis2"/>
        <w:tabs>
          <w:tab w:val="left" w:pos="960"/>
          <w:tab w:val="right" w:leader="dot" w:pos="9060"/>
        </w:tabs>
        <w:rPr>
          <w:rFonts w:asciiTheme="minorHAnsi" w:eastAsiaTheme="minorEastAsia" w:hAnsiTheme="minorHAnsi" w:cstheme="minorBidi"/>
          <w:bCs w:val="0"/>
          <w:noProof/>
          <w:kern w:val="2"/>
          <w:sz w:val="24"/>
          <w:szCs w:val="24"/>
          <w:lang w:val="de-DE"/>
          <w14:ligatures w14:val="standardContextual"/>
        </w:rPr>
      </w:pPr>
      <w:hyperlink w:anchor="_Toc228031738" w:history="1">
        <w:r w:rsidRPr="004C3946">
          <w:rPr>
            <w:rStyle w:val="Hyperlink"/>
            <w:noProof/>
          </w:rPr>
          <w:t>4.3</w:t>
        </w:r>
        <w:r>
          <w:rPr>
            <w:rFonts w:asciiTheme="minorHAnsi" w:eastAsiaTheme="minorEastAsia" w:hAnsiTheme="minorHAnsi" w:cstheme="minorBidi"/>
            <w:bCs w:val="0"/>
            <w:noProof/>
            <w:kern w:val="2"/>
            <w:sz w:val="24"/>
            <w:szCs w:val="24"/>
            <w:lang w:val="de-DE"/>
            <w14:ligatures w14:val="standardContextual"/>
          </w:rPr>
          <w:tab/>
        </w:r>
        <w:r w:rsidRPr="004C3946">
          <w:rPr>
            <w:rStyle w:val="Hyperlink"/>
            <w:noProof/>
          </w:rPr>
          <w:t>Q-Table Representation</w:t>
        </w:r>
        <w:r>
          <w:rPr>
            <w:noProof/>
            <w:webHidden/>
          </w:rPr>
          <w:tab/>
        </w:r>
        <w:r>
          <w:rPr>
            <w:noProof/>
            <w:webHidden/>
          </w:rPr>
          <w:fldChar w:fldCharType="begin"/>
        </w:r>
        <w:r>
          <w:rPr>
            <w:noProof/>
            <w:webHidden/>
          </w:rPr>
          <w:instrText xml:space="preserve"> PAGEREF _Toc228031738 \h </w:instrText>
        </w:r>
        <w:r>
          <w:rPr>
            <w:noProof/>
            <w:webHidden/>
          </w:rPr>
        </w:r>
        <w:r>
          <w:rPr>
            <w:noProof/>
            <w:webHidden/>
          </w:rPr>
          <w:fldChar w:fldCharType="separate"/>
        </w:r>
        <w:r>
          <w:rPr>
            <w:noProof/>
            <w:webHidden/>
          </w:rPr>
          <w:t>16</w:t>
        </w:r>
        <w:r>
          <w:rPr>
            <w:noProof/>
            <w:webHidden/>
          </w:rPr>
          <w:fldChar w:fldCharType="end"/>
        </w:r>
      </w:hyperlink>
    </w:p>
    <w:p w14:paraId="4202C468" w14:textId="3ABF79CD" w:rsidR="0029796C" w:rsidRDefault="0029796C">
      <w:pPr>
        <w:pStyle w:val="Verzeichnis1"/>
        <w:rPr>
          <w:rFonts w:asciiTheme="minorHAnsi" w:eastAsiaTheme="minorEastAsia" w:hAnsiTheme="minorHAnsi" w:cstheme="minorBidi"/>
          <w:bCs w:val="0"/>
          <w:noProof/>
          <w:kern w:val="2"/>
          <w:sz w:val="24"/>
          <w:szCs w:val="24"/>
          <w:lang w:val="de-DE"/>
          <w14:ligatures w14:val="standardContextual"/>
        </w:rPr>
      </w:pPr>
      <w:hyperlink w:anchor="_Toc228031739" w:history="1">
        <w:r w:rsidRPr="004C3946">
          <w:rPr>
            <w:rStyle w:val="Hyperlink"/>
            <w:noProof/>
          </w:rPr>
          <w:t>5</w:t>
        </w:r>
        <w:r>
          <w:rPr>
            <w:rFonts w:asciiTheme="minorHAnsi" w:eastAsiaTheme="minorEastAsia" w:hAnsiTheme="minorHAnsi" w:cstheme="minorBidi"/>
            <w:bCs w:val="0"/>
            <w:noProof/>
            <w:kern w:val="2"/>
            <w:sz w:val="24"/>
            <w:szCs w:val="24"/>
            <w:lang w:val="de-DE"/>
            <w14:ligatures w14:val="standardContextual"/>
          </w:rPr>
          <w:tab/>
        </w:r>
        <w:r w:rsidRPr="004C3946">
          <w:rPr>
            <w:rStyle w:val="Hyperlink"/>
            <w:noProof/>
          </w:rPr>
          <w:t>Parent / Child Theory</w:t>
        </w:r>
        <w:r>
          <w:rPr>
            <w:noProof/>
            <w:webHidden/>
          </w:rPr>
          <w:tab/>
        </w:r>
        <w:r>
          <w:rPr>
            <w:noProof/>
            <w:webHidden/>
          </w:rPr>
          <w:fldChar w:fldCharType="begin"/>
        </w:r>
        <w:r>
          <w:rPr>
            <w:noProof/>
            <w:webHidden/>
          </w:rPr>
          <w:instrText xml:space="preserve"> PAGEREF _Toc228031739 \h </w:instrText>
        </w:r>
        <w:r>
          <w:rPr>
            <w:noProof/>
            <w:webHidden/>
          </w:rPr>
        </w:r>
        <w:r>
          <w:rPr>
            <w:noProof/>
            <w:webHidden/>
          </w:rPr>
          <w:fldChar w:fldCharType="separate"/>
        </w:r>
        <w:r>
          <w:rPr>
            <w:noProof/>
            <w:webHidden/>
          </w:rPr>
          <w:t>17</w:t>
        </w:r>
        <w:r>
          <w:rPr>
            <w:noProof/>
            <w:webHidden/>
          </w:rPr>
          <w:fldChar w:fldCharType="end"/>
        </w:r>
      </w:hyperlink>
    </w:p>
    <w:p w14:paraId="7F358EDD" w14:textId="35A59557" w:rsidR="0029796C" w:rsidRDefault="0029796C">
      <w:pPr>
        <w:pStyle w:val="Verzeichnis2"/>
        <w:tabs>
          <w:tab w:val="left" w:pos="960"/>
          <w:tab w:val="right" w:leader="dot" w:pos="9060"/>
        </w:tabs>
        <w:rPr>
          <w:rFonts w:asciiTheme="minorHAnsi" w:eastAsiaTheme="minorEastAsia" w:hAnsiTheme="minorHAnsi" w:cstheme="minorBidi"/>
          <w:bCs w:val="0"/>
          <w:noProof/>
          <w:kern w:val="2"/>
          <w:sz w:val="24"/>
          <w:szCs w:val="24"/>
          <w:lang w:val="de-DE"/>
          <w14:ligatures w14:val="standardContextual"/>
        </w:rPr>
      </w:pPr>
      <w:hyperlink w:anchor="_Toc228031740" w:history="1">
        <w:r w:rsidRPr="004C3946">
          <w:rPr>
            <w:rStyle w:val="Hyperlink"/>
            <w:noProof/>
          </w:rPr>
          <w:t>5.1</w:t>
        </w:r>
        <w:r>
          <w:rPr>
            <w:rFonts w:asciiTheme="minorHAnsi" w:eastAsiaTheme="minorEastAsia" w:hAnsiTheme="minorHAnsi" w:cstheme="minorBidi"/>
            <w:bCs w:val="0"/>
            <w:noProof/>
            <w:kern w:val="2"/>
            <w:sz w:val="24"/>
            <w:szCs w:val="24"/>
            <w:lang w:val="de-DE"/>
            <w14:ligatures w14:val="standardContextual"/>
          </w:rPr>
          <w:tab/>
        </w:r>
        <w:r w:rsidRPr="004C3946">
          <w:rPr>
            <w:rStyle w:val="Hyperlink"/>
            <w:noProof/>
          </w:rPr>
          <w:t>Mathematical Definition</w:t>
        </w:r>
        <w:r>
          <w:rPr>
            <w:noProof/>
            <w:webHidden/>
          </w:rPr>
          <w:tab/>
        </w:r>
        <w:r>
          <w:rPr>
            <w:noProof/>
            <w:webHidden/>
          </w:rPr>
          <w:fldChar w:fldCharType="begin"/>
        </w:r>
        <w:r>
          <w:rPr>
            <w:noProof/>
            <w:webHidden/>
          </w:rPr>
          <w:instrText xml:space="preserve"> PAGEREF _Toc228031740 \h </w:instrText>
        </w:r>
        <w:r>
          <w:rPr>
            <w:noProof/>
            <w:webHidden/>
          </w:rPr>
        </w:r>
        <w:r>
          <w:rPr>
            <w:noProof/>
            <w:webHidden/>
          </w:rPr>
          <w:fldChar w:fldCharType="separate"/>
        </w:r>
        <w:r>
          <w:rPr>
            <w:noProof/>
            <w:webHidden/>
          </w:rPr>
          <w:t>17</w:t>
        </w:r>
        <w:r>
          <w:rPr>
            <w:noProof/>
            <w:webHidden/>
          </w:rPr>
          <w:fldChar w:fldCharType="end"/>
        </w:r>
      </w:hyperlink>
    </w:p>
    <w:p w14:paraId="44B6A042" w14:textId="5069070E" w:rsidR="0029796C" w:rsidRDefault="0029796C">
      <w:pPr>
        <w:pStyle w:val="Verzeichnis2"/>
        <w:tabs>
          <w:tab w:val="left" w:pos="960"/>
          <w:tab w:val="right" w:leader="dot" w:pos="9060"/>
        </w:tabs>
        <w:rPr>
          <w:rFonts w:asciiTheme="minorHAnsi" w:eastAsiaTheme="minorEastAsia" w:hAnsiTheme="minorHAnsi" w:cstheme="minorBidi"/>
          <w:bCs w:val="0"/>
          <w:noProof/>
          <w:kern w:val="2"/>
          <w:sz w:val="24"/>
          <w:szCs w:val="24"/>
          <w:lang w:val="de-DE"/>
          <w14:ligatures w14:val="standardContextual"/>
        </w:rPr>
      </w:pPr>
      <w:hyperlink w:anchor="_Toc228031741" w:history="1">
        <w:r w:rsidRPr="004C3946">
          <w:rPr>
            <w:rStyle w:val="Hyperlink"/>
            <w:noProof/>
          </w:rPr>
          <w:t>5.2</w:t>
        </w:r>
        <w:r>
          <w:rPr>
            <w:rFonts w:asciiTheme="minorHAnsi" w:eastAsiaTheme="minorEastAsia" w:hAnsiTheme="minorHAnsi" w:cstheme="minorBidi"/>
            <w:bCs w:val="0"/>
            <w:noProof/>
            <w:kern w:val="2"/>
            <w:sz w:val="24"/>
            <w:szCs w:val="24"/>
            <w:lang w:val="de-DE"/>
            <w14:ligatures w14:val="standardContextual"/>
          </w:rPr>
          <w:tab/>
        </w:r>
        <w:r w:rsidRPr="004C3946">
          <w:rPr>
            <w:rStyle w:val="Hyperlink"/>
            <w:noProof/>
          </w:rPr>
          <w:t>Transformation-Based state Equivalence</w:t>
        </w:r>
        <w:r>
          <w:rPr>
            <w:noProof/>
            <w:webHidden/>
          </w:rPr>
          <w:tab/>
        </w:r>
        <w:r>
          <w:rPr>
            <w:noProof/>
            <w:webHidden/>
          </w:rPr>
          <w:fldChar w:fldCharType="begin"/>
        </w:r>
        <w:r>
          <w:rPr>
            <w:noProof/>
            <w:webHidden/>
          </w:rPr>
          <w:instrText xml:space="preserve"> PAGEREF _Toc228031741 \h </w:instrText>
        </w:r>
        <w:r>
          <w:rPr>
            <w:noProof/>
            <w:webHidden/>
          </w:rPr>
        </w:r>
        <w:r>
          <w:rPr>
            <w:noProof/>
            <w:webHidden/>
          </w:rPr>
          <w:fldChar w:fldCharType="separate"/>
        </w:r>
        <w:r>
          <w:rPr>
            <w:noProof/>
            <w:webHidden/>
          </w:rPr>
          <w:t>18</w:t>
        </w:r>
        <w:r>
          <w:rPr>
            <w:noProof/>
            <w:webHidden/>
          </w:rPr>
          <w:fldChar w:fldCharType="end"/>
        </w:r>
      </w:hyperlink>
    </w:p>
    <w:p w14:paraId="2D2ED414" w14:textId="101CDCE4" w:rsidR="0029796C" w:rsidRDefault="0029796C">
      <w:pPr>
        <w:pStyle w:val="Verzeichnis3"/>
        <w:rPr>
          <w:rFonts w:asciiTheme="minorHAnsi" w:eastAsiaTheme="minorEastAsia" w:hAnsiTheme="minorHAnsi" w:cstheme="minorBidi"/>
          <w:noProof/>
          <w:kern w:val="2"/>
          <w:sz w:val="24"/>
          <w:szCs w:val="24"/>
          <w:lang w:val="de-DE"/>
          <w14:ligatures w14:val="standardContextual"/>
        </w:rPr>
      </w:pPr>
      <w:hyperlink w:anchor="_Toc228031742" w:history="1">
        <w:r w:rsidRPr="004C3946">
          <w:rPr>
            <w:rStyle w:val="Hyperlink"/>
            <w:noProof/>
          </w:rPr>
          <w:t>5.2.1</w:t>
        </w:r>
        <w:r>
          <w:rPr>
            <w:rFonts w:asciiTheme="minorHAnsi" w:eastAsiaTheme="minorEastAsia" w:hAnsiTheme="minorHAnsi" w:cstheme="minorBidi"/>
            <w:noProof/>
            <w:kern w:val="2"/>
            <w:sz w:val="24"/>
            <w:szCs w:val="24"/>
            <w:lang w:val="de-DE"/>
            <w14:ligatures w14:val="standardContextual"/>
          </w:rPr>
          <w:tab/>
        </w:r>
        <w:r w:rsidRPr="004C3946">
          <w:rPr>
            <w:rStyle w:val="Hyperlink"/>
            <w:noProof/>
          </w:rPr>
          <w:t>Rotation (r)</w:t>
        </w:r>
        <w:r>
          <w:rPr>
            <w:noProof/>
            <w:webHidden/>
          </w:rPr>
          <w:tab/>
        </w:r>
        <w:r>
          <w:rPr>
            <w:noProof/>
            <w:webHidden/>
          </w:rPr>
          <w:fldChar w:fldCharType="begin"/>
        </w:r>
        <w:r>
          <w:rPr>
            <w:noProof/>
            <w:webHidden/>
          </w:rPr>
          <w:instrText xml:space="preserve"> PAGEREF _Toc228031742 \h </w:instrText>
        </w:r>
        <w:r>
          <w:rPr>
            <w:noProof/>
            <w:webHidden/>
          </w:rPr>
        </w:r>
        <w:r>
          <w:rPr>
            <w:noProof/>
            <w:webHidden/>
          </w:rPr>
          <w:fldChar w:fldCharType="separate"/>
        </w:r>
        <w:r>
          <w:rPr>
            <w:noProof/>
            <w:webHidden/>
          </w:rPr>
          <w:t>19</w:t>
        </w:r>
        <w:r>
          <w:rPr>
            <w:noProof/>
            <w:webHidden/>
          </w:rPr>
          <w:fldChar w:fldCharType="end"/>
        </w:r>
      </w:hyperlink>
    </w:p>
    <w:p w14:paraId="788ABD68" w14:textId="0841EE5C" w:rsidR="0029796C" w:rsidRDefault="0029796C">
      <w:pPr>
        <w:pStyle w:val="Verzeichnis3"/>
        <w:rPr>
          <w:rFonts w:asciiTheme="minorHAnsi" w:eastAsiaTheme="minorEastAsia" w:hAnsiTheme="minorHAnsi" w:cstheme="minorBidi"/>
          <w:noProof/>
          <w:kern w:val="2"/>
          <w:sz w:val="24"/>
          <w:szCs w:val="24"/>
          <w:lang w:val="de-DE"/>
          <w14:ligatures w14:val="standardContextual"/>
        </w:rPr>
      </w:pPr>
      <w:hyperlink w:anchor="_Toc228031743" w:history="1">
        <w:r w:rsidRPr="004C3946">
          <w:rPr>
            <w:rStyle w:val="Hyperlink"/>
            <w:noProof/>
          </w:rPr>
          <w:t>5.2.2</w:t>
        </w:r>
        <w:r>
          <w:rPr>
            <w:rFonts w:asciiTheme="minorHAnsi" w:eastAsiaTheme="minorEastAsia" w:hAnsiTheme="minorHAnsi" w:cstheme="minorBidi"/>
            <w:noProof/>
            <w:kern w:val="2"/>
            <w:sz w:val="24"/>
            <w:szCs w:val="24"/>
            <w:lang w:val="de-DE"/>
            <w14:ligatures w14:val="standardContextual"/>
          </w:rPr>
          <w:tab/>
        </w:r>
        <w:r w:rsidRPr="004C3946">
          <w:rPr>
            <w:rStyle w:val="Hyperlink"/>
            <w:noProof/>
          </w:rPr>
          <w:t>Scaling (doubling) (d)</w:t>
        </w:r>
        <w:r>
          <w:rPr>
            <w:noProof/>
            <w:webHidden/>
          </w:rPr>
          <w:tab/>
        </w:r>
        <w:r>
          <w:rPr>
            <w:noProof/>
            <w:webHidden/>
          </w:rPr>
          <w:fldChar w:fldCharType="begin"/>
        </w:r>
        <w:r>
          <w:rPr>
            <w:noProof/>
            <w:webHidden/>
          </w:rPr>
          <w:instrText xml:space="preserve"> PAGEREF _Toc228031743 \h </w:instrText>
        </w:r>
        <w:r>
          <w:rPr>
            <w:noProof/>
            <w:webHidden/>
          </w:rPr>
        </w:r>
        <w:r>
          <w:rPr>
            <w:noProof/>
            <w:webHidden/>
          </w:rPr>
          <w:fldChar w:fldCharType="separate"/>
        </w:r>
        <w:r>
          <w:rPr>
            <w:noProof/>
            <w:webHidden/>
          </w:rPr>
          <w:t>19</w:t>
        </w:r>
        <w:r>
          <w:rPr>
            <w:noProof/>
            <w:webHidden/>
          </w:rPr>
          <w:fldChar w:fldCharType="end"/>
        </w:r>
      </w:hyperlink>
    </w:p>
    <w:p w14:paraId="7D913D2F" w14:textId="1A490EE8" w:rsidR="0029796C" w:rsidRDefault="0029796C">
      <w:pPr>
        <w:pStyle w:val="Verzeichnis3"/>
        <w:rPr>
          <w:rFonts w:asciiTheme="minorHAnsi" w:eastAsiaTheme="minorEastAsia" w:hAnsiTheme="minorHAnsi" w:cstheme="minorBidi"/>
          <w:noProof/>
          <w:kern w:val="2"/>
          <w:sz w:val="24"/>
          <w:szCs w:val="24"/>
          <w:lang w:val="de-DE"/>
          <w14:ligatures w14:val="standardContextual"/>
        </w:rPr>
      </w:pPr>
      <w:hyperlink w:anchor="_Toc228031744" w:history="1">
        <w:r w:rsidRPr="004C3946">
          <w:rPr>
            <w:rStyle w:val="Hyperlink"/>
            <w:noProof/>
          </w:rPr>
          <w:t>5.2.3</w:t>
        </w:r>
        <w:r>
          <w:rPr>
            <w:rFonts w:asciiTheme="minorHAnsi" w:eastAsiaTheme="minorEastAsia" w:hAnsiTheme="minorHAnsi" w:cstheme="minorBidi"/>
            <w:noProof/>
            <w:kern w:val="2"/>
            <w:sz w:val="24"/>
            <w:szCs w:val="24"/>
            <w:lang w:val="de-DE"/>
            <w14:ligatures w14:val="standardContextual"/>
          </w:rPr>
          <w:tab/>
        </w:r>
        <w:r w:rsidRPr="004C3946">
          <w:rPr>
            <w:rStyle w:val="Hyperlink"/>
            <w:noProof/>
          </w:rPr>
          <w:t>Edge expansion (e)</w:t>
        </w:r>
        <w:r>
          <w:rPr>
            <w:noProof/>
            <w:webHidden/>
          </w:rPr>
          <w:tab/>
        </w:r>
        <w:r>
          <w:rPr>
            <w:noProof/>
            <w:webHidden/>
          </w:rPr>
          <w:fldChar w:fldCharType="begin"/>
        </w:r>
        <w:r>
          <w:rPr>
            <w:noProof/>
            <w:webHidden/>
          </w:rPr>
          <w:instrText xml:space="preserve"> PAGEREF _Toc228031744 \h </w:instrText>
        </w:r>
        <w:r>
          <w:rPr>
            <w:noProof/>
            <w:webHidden/>
          </w:rPr>
        </w:r>
        <w:r>
          <w:rPr>
            <w:noProof/>
            <w:webHidden/>
          </w:rPr>
          <w:fldChar w:fldCharType="separate"/>
        </w:r>
        <w:r>
          <w:rPr>
            <w:noProof/>
            <w:webHidden/>
          </w:rPr>
          <w:t>20</w:t>
        </w:r>
        <w:r>
          <w:rPr>
            <w:noProof/>
            <w:webHidden/>
          </w:rPr>
          <w:fldChar w:fldCharType="end"/>
        </w:r>
      </w:hyperlink>
    </w:p>
    <w:p w14:paraId="47E51E66" w14:textId="0BA19EB4" w:rsidR="0029796C" w:rsidRDefault="0029796C">
      <w:pPr>
        <w:pStyle w:val="Verzeichnis3"/>
        <w:rPr>
          <w:rFonts w:asciiTheme="minorHAnsi" w:eastAsiaTheme="minorEastAsia" w:hAnsiTheme="minorHAnsi" w:cstheme="minorBidi"/>
          <w:noProof/>
          <w:kern w:val="2"/>
          <w:sz w:val="24"/>
          <w:szCs w:val="24"/>
          <w:lang w:val="de-DE"/>
          <w14:ligatures w14:val="standardContextual"/>
        </w:rPr>
      </w:pPr>
      <w:hyperlink w:anchor="_Toc228031745" w:history="1">
        <w:r w:rsidRPr="004C3946">
          <w:rPr>
            <w:rStyle w:val="Hyperlink"/>
            <w:noProof/>
          </w:rPr>
          <w:t>5.2.4</w:t>
        </w:r>
        <w:r>
          <w:rPr>
            <w:rFonts w:asciiTheme="minorHAnsi" w:eastAsiaTheme="minorEastAsia" w:hAnsiTheme="minorHAnsi" w:cstheme="minorBidi"/>
            <w:noProof/>
            <w:kern w:val="2"/>
            <w:sz w:val="24"/>
            <w:szCs w:val="24"/>
            <w:lang w:val="de-DE"/>
            <w14:ligatures w14:val="standardContextual"/>
          </w:rPr>
          <w:tab/>
        </w:r>
        <w:r w:rsidRPr="004C3946">
          <w:rPr>
            <w:rStyle w:val="Hyperlink"/>
            <w:noProof/>
          </w:rPr>
          <w:t>Mirroring (m)</w:t>
        </w:r>
        <w:r>
          <w:rPr>
            <w:noProof/>
            <w:webHidden/>
          </w:rPr>
          <w:tab/>
        </w:r>
        <w:r>
          <w:rPr>
            <w:noProof/>
            <w:webHidden/>
          </w:rPr>
          <w:fldChar w:fldCharType="begin"/>
        </w:r>
        <w:r>
          <w:rPr>
            <w:noProof/>
            <w:webHidden/>
          </w:rPr>
          <w:instrText xml:space="preserve"> PAGEREF _Toc228031745 \h </w:instrText>
        </w:r>
        <w:r>
          <w:rPr>
            <w:noProof/>
            <w:webHidden/>
          </w:rPr>
        </w:r>
        <w:r>
          <w:rPr>
            <w:noProof/>
            <w:webHidden/>
          </w:rPr>
          <w:fldChar w:fldCharType="separate"/>
        </w:r>
        <w:r>
          <w:rPr>
            <w:noProof/>
            <w:webHidden/>
          </w:rPr>
          <w:t>20</w:t>
        </w:r>
        <w:r>
          <w:rPr>
            <w:noProof/>
            <w:webHidden/>
          </w:rPr>
          <w:fldChar w:fldCharType="end"/>
        </w:r>
      </w:hyperlink>
    </w:p>
    <w:p w14:paraId="3BCBFF4E" w14:textId="33488DB3" w:rsidR="0029796C" w:rsidRDefault="0029796C">
      <w:pPr>
        <w:pStyle w:val="Verzeichnis2"/>
        <w:tabs>
          <w:tab w:val="left" w:pos="960"/>
          <w:tab w:val="right" w:leader="dot" w:pos="9060"/>
        </w:tabs>
        <w:rPr>
          <w:rFonts w:asciiTheme="minorHAnsi" w:eastAsiaTheme="minorEastAsia" w:hAnsiTheme="minorHAnsi" w:cstheme="minorBidi"/>
          <w:bCs w:val="0"/>
          <w:noProof/>
          <w:kern w:val="2"/>
          <w:sz w:val="24"/>
          <w:szCs w:val="24"/>
          <w:lang w:val="de-DE"/>
          <w14:ligatures w14:val="standardContextual"/>
        </w:rPr>
      </w:pPr>
      <w:hyperlink w:anchor="_Toc228031746" w:history="1">
        <w:r w:rsidRPr="004C3946">
          <w:rPr>
            <w:rStyle w:val="Hyperlink"/>
            <w:noProof/>
          </w:rPr>
          <w:t>5.3</w:t>
        </w:r>
        <w:r>
          <w:rPr>
            <w:rFonts w:asciiTheme="minorHAnsi" w:eastAsiaTheme="minorEastAsia" w:hAnsiTheme="minorHAnsi" w:cstheme="minorBidi"/>
            <w:bCs w:val="0"/>
            <w:noProof/>
            <w:kern w:val="2"/>
            <w:sz w:val="24"/>
            <w:szCs w:val="24"/>
            <w:lang w:val="de-DE"/>
            <w14:ligatures w14:val="standardContextual"/>
          </w:rPr>
          <w:tab/>
        </w:r>
        <w:r w:rsidRPr="004C3946">
          <w:rPr>
            <w:rStyle w:val="Hyperlink"/>
            <w:noProof/>
          </w:rPr>
          <w:t>Parent-Child Representation</w:t>
        </w:r>
        <w:r>
          <w:rPr>
            <w:noProof/>
            <w:webHidden/>
          </w:rPr>
          <w:tab/>
        </w:r>
        <w:r>
          <w:rPr>
            <w:noProof/>
            <w:webHidden/>
          </w:rPr>
          <w:fldChar w:fldCharType="begin"/>
        </w:r>
        <w:r>
          <w:rPr>
            <w:noProof/>
            <w:webHidden/>
          </w:rPr>
          <w:instrText xml:space="preserve"> PAGEREF _Toc228031746 \h </w:instrText>
        </w:r>
        <w:r>
          <w:rPr>
            <w:noProof/>
            <w:webHidden/>
          </w:rPr>
        </w:r>
        <w:r>
          <w:rPr>
            <w:noProof/>
            <w:webHidden/>
          </w:rPr>
          <w:fldChar w:fldCharType="separate"/>
        </w:r>
        <w:r>
          <w:rPr>
            <w:noProof/>
            <w:webHidden/>
          </w:rPr>
          <w:t>21</w:t>
        </w:r>
        <w:r>
          <w:rPr>
            <w:noProof/>
            <w:webHidden/>
          </w:rPr>
          <w:fldChar w:fldCharType="end"/>
        </w:r>
      </w:hyperlink>
    </w:p>
    <w:p w14:paraId="1C0E1B6B" w14:textId="606C2722" w:rsidR="0029796C" w:rsidRDefault="0029796C">
      <w:pPr>
        <w:pStyle w:val="Verzeichnis4"/>
        <w:tabs>
          <w:tab w:val="left" w:pos="1200"/>
          <w:tab w:val="right" w:leader="dot" w:pos="9060"/>
        </w:tabs>
        <w:rPr>
          <w:rFonts w:asciiTheme="minorHAnsi" w:eastAsiaTheme="minorEastAsia" w:hAnsiTheme="minorHAnsi" w:cstheme="minorBidi"/>
          <w:noProof/>
          <w:kern w:val="2"/>
          <w:sz w:val="24"/>
          <w:szCs w:val="24"/>
          <w:lang w:val="de-DE"/>
          <w14:ligatures w14:val="standardContextual"/>
        </w:rPr>
      </w:pPr>
      <w:hyperlink w:anchor="_Toc228031747" w:history="1">
        <w:r w:rsidRPr="004C3946">
          <w:rPr>
            <w:rStyle w:val="Hyperlink"/>
            <w:noProof/>
          </w:rPr>
          <w:t>5.3.1.1</w:t>
        </w:r>
        <w:r>
          <w:rPr>
            <w:rFonts w:asciiTheme="minorHAnsi" w:eastAsiaTheme="minorEastAsia" w:hAnsiTheme="minorHAnsi" w:cstheme="minorBidi"/>
            <w:noProof/>
            <w:kern w:val="2"/>
            <w:sz w:val="24"/>
            <w:szCs w:val="24"/>
            <w:lang w:val="de-DE"/>
            <w14:ligatures w14:val="standardContextual"/>
          </w:rPr>
          <w:tab/>
        </w:r>
        <w:r w:rsidRPr="004C3946">
          <w:rPr>
            <w:rStyle w:val="Hyperlink"/>
            <w:noProof/>
          </w:rPr>
          <w:t>Parent:</w:t>
        </w:r>
        <w:r>
          <w:rPr>
            <w:noProof/>
            <w:webHidden/>
          </w:rPr>
          <w:tab/>
        </w:r>
        <w:r>
          <w:rPr>
            <w:noProof/>
            <w:webHidden/>
          </w:rPr>
          <w:fldChar w:fldCharType="begin"/>
        </w:r>
        <w:r>
          <w:rPr>
            <w:noProof/>
            <w:webHidden/>
          </w:rPr>
          <w:instrText xml:space="preserve"> PAGEREF _Toc228031747 \h </w:instrText>
        </w:r>
        <w:r>
          <w:rPr>
            <w:noProof/>
            <w:webHidden/>
          </w:rPr>
        </w:r>
        <w:r>
          <w:rPr>
            <w:noProof/>
            <w:webHidden/>
          </w:rPr>
          <w:fldChar w:fldCharType="separate"/>
        </w:r>
        <w:r>
          <w:rPr>
            <w:noProof/>
            <w:webHidden/>
          </w:rPr>
          <w:t>21</w:t>
        </w:r>
        <w:r>
          <w:rPr>
            <w:noProof/>
            <w:webHidden/>
          </w:rPr>
          <w:fldChar w:fldCharType="end"/>
        </w:r>
      </w:hyperlink>
    </w:p>
    <w:p w14:paraId="643EA7AB" w14:textId="439C2285" w:rsidR="0029796C" w:rsidRDefault="0029796C">
      <w:pPr>
        <w:pStyle w:val="Verzeichnis4"/>
        <w:tabs>
          <w:tab w:val="left" w:pos="1200"/>
          <w:tab w:val="right" w:leader="dot" w:pos="9060"/>
        </w:tabs>
        <w:rPr>
          <w:rFonts w:asciiTheme="minorHAnsi" w:eastAsiaTheme="minorEastAsia" w:hAnsiTheme="minorHAnsi" w:cstheme="minorBidi"/>
          <w:noProof/>
          <w:kern w:val="2"/>
          <w:sz w:val="24"/>
          <w:szCs w:val="24"/>
          <w:lang w:val="de-DE"/>
          <w14:ligatures w14:val="standardContextual"/>
        </w:rPr>
      </w:pPr>
      <w:hyperlink w:anchor="_Toc228031748" w:history="1">
        <w:r w:rsidRPr="004C3946">
          <w:rPr>
            <w:rStyle w:val="Hyperlink"/>
            <w:noProof/>
          </w:rPr>
          <w:t>5.3.1.2</w:t>
        </w:r>
        <w:r>
          <w:rPr>
            <w:rFonts w:asciiTheme="minorHAnsi" w:eastAsiaTheme="minorEastAsia" w:hAnsiTheme="minorHAnsi" w:cstheme="minorBidi"/>
            <w:noProof/>
            <w:kern w:val="2"/>
            <w:sz w:val="24"/>
            <w:szCs w:val="24"/>
            <w:lang w:val="de-DE"/>
            <w14:ligatures w14:val="standardContextual"/>
          </w:rPr>
          <w:tab/>
        </w:r>
        <w:r w:rsidRPr="004C3946">
          <w:rPr>
            <w:rStyle w:val="Hyperlink"/>
            <w:noProof/>
          </w:rPr>
          <w:t>Child:</w:t>
        </w:r>
        <w:r>
          <w:rPr>
            <w:noProof/>
            <w:webHidden/>
          </w:rPr>
          <w:tab/>
        </w:r>
        <w:r>
          <w:rPr>
            <w:noProof/>
            <w:webHidden/>
          </w:rPr>
          <w:fldChar w:fldCharType="begin"/>
        </w:r>
        <w:r>
          <w:rPr>
            <w:noProof/>
            <w:webHidden/>
          </w:rPr>
          <w:instrText xml:space="preserve"> PAGEREF _Toc228031748 \h </w:instrText>
        </w:r>
        <w:r>
          <w:rPr>
            <w:noProof/>
            <w:webHidden/>
          </w:rPr>
        </w:r>
        <w:r>
          <w:rPr>
            <w:noProof/>
            <w:webHidden/>
          </w:rPr>
          <w:fldChar w:fldCharType="separate"/>
        </w:r>
        <w:r>
          <w:rPr>
            <w:noProof/>
            <w:webHidden/>
          </w:rPr>
          <w:t>22</w:t>
        </w:r>
        <w:r>
          <w:rPr>
            <w:noProof/>
            <w:webHidden/>
          </w:rPr>
          <w:fldChar w:fldCharType="end"/>
        </w:r>
      </w:hyperlink>
    </w:p>
    <w:p w14:paraId="52B3361E" w14:textId="0C64C9D2" w:rsidR="0029796C" w:rsidRDefault="0029796C">
      <w:pPr>
        <w:pStyle w:val="Verzeichnis4"/>
        <w:tabs>
          <w:tab w:val="left" w:pos="1200"/>
          <w:tab w:val="right" w:leader="dot" w:pos="9060"/>
        </w:tabs>
        <w:rPr>
          <w:rFonts w:asciiTheme="minorHAnsi" w:eastAsiaTheme="minorEastAsia" w:hAnsiTheme="minorHAnsi" w:cstheme="minorBidi"/>
          <w:noProof/>
          <w:kern w:val="2"/>
          <w:sz w:val="24"/>
          <w:szCs w:val="24"/>
          <w:lang w:val="de-DE"/>
          <w14:ligatures w14:val="standardContextual"/>
        </w:rPr>
      </w:pPr>
      <w:hyperlink w:anchor="_Toc228031749" w:history="1">
        <w:r w:rsidRPr="004C3946">
          <w:rPr>
            <w:rStyle w:val="Hyperlink"/>
            <w:noProof/>
          </w:rPr>
          <w:t>5.3.1.3</w:t>
        </w:r>
        <w:r>
          <w:rPr>
            <w:rFonts w:asciiTheme="minorHAnsi" w:eastAsiaTheme="minorEastAsia" w:hAnsiTheme="minorHAnsi" w:cstheme="minorBidi"/>
            <w:noProof/>
            <w:kern w:val="2"/>
            <w:sz w:val="24"/>
            <w:szCs w:val="24"/>
            <w:lang w:val="de-DE"/>
            <w14:ligatures w14:val="standardContextual"/>
          </w:rPr>
          <w:tab/>
        </w:r>
        <w:r w:rsidRPr="004C3946">
          <w:rPr>
            <w:rStyle w:val="Hyperlink"/>
            <w:noProof/>
          </w:rPr>
          <w:t>Splitting</w:t>
        </w:r>
        <w:r>
          <w:rPr>
            <w:noProof/>
            <w:webHidden/>
          </w:rPr>
          <w:tab/>
        </w:r>
        <w:r>
          <w:rPr>
            <w:noProof/>
            <w:webHidden/>
          </w:rPr>
          <w:fldChar w:fldCharType="begin"/>
        </w:r>
        <w:r>
          <w:rPr>
            <w:noProof/>
            <w:webHidden/>
          </w:rPr>
          <w:instrText xml:space="preserve"> PAGEREF _Toc228031749 \h </w:instrText>
        </w:r>
        <w:r>
          <w:rPr>
            <w:noProof/>
            <w:webHidden/>
          </w:rPr>
        </w:r>
        <w:r>
          <w:rPr>
            <w:noProof/>
            <w:webHidden/>
          </w:rPr>
          <w:fldChar w:fldCharType="separate"/>
        </w:r>
        <w:r>
          <w:rPr>
            <w:noProof/>
            <w:webHidden/>
          </w:rPr>
          <w:t>22</w:t>
        </w:r>
        <w:r>
          <w:rPr>
            <w:noProof/>
            <w:webHidden/>
          </w:rPr>
          <w:fldChar w:fldCharType="end"/>
        </w:r>
      </w:hyperlink>
    </w:p>
    <w:p w14:paraId="4030056C" w14:textId="213316FE" w:rsidR="0029796C" w:rsidRDefault="0029796C">
      <w:pPr>
        <w:pStyle w:val="Verzeichnis4"/>
        <w:tabs>
          <w:tab w:val="left" w:pos="1200"/>
          <w:tab w:val="right" w:leader="dot" w:pos="9060"/>
        </w:tabs>
        <w:rPr>
          <w:rFonts w:asciiTheme="minorHAnsi" w:eastAsiaTheme="minorEastAsia" w:hAnsiTheme="minorHAnsi" w:cstheme="minorBidi"/>
          <w:noProof/>
          <w:kern w:val="2"/>
          <w:sz w:val="24"/>
          <w:szCs w:val="24"/>
          <w:lang w:val="de-DE"/>
          <w14:ligatures w14:val="standardContextual"/>
        </w:rPr>
      </w:pPr>
      <w:hyperlink w:anchor="_Toc228031750" w:history="1">
        <w:r w:rsidRPr="004C3946">
          <w:rPr>
            <w:rStyle w:val="Hyperlink"/>
            <w:noProof/>
          </w:rPr>
          <w:t>5.3.1.4</w:t>
        </w:r>
        <w:r>
          <w:rPr>
            <w:rFonts w:asciiTheme="minorHAnsi" w:eastAsiaTheme="minorEastAsia" w:hAnsiTheme="minorHAnsi" w:cstheme="minorBidi"/>
            <w:noProof/>
            <w:kern w:val="2"/>
            <w:sz w:val="24"/>
            <w:szCs w:val="24"/>
            <w:lang w:val="de-DE"/>
            <w14:ligatures w14:val="standardContextual"/>
          </w:rPr>
          <w:tab/>
        </w:r>
        <w:r w:rsidRPr="004C3946">
          <w:rPr>
            <w:rStyle w:val="Hyperlink"/>
            <w:noProof/>
          </w:rPr>
          <w:t>Reconstruction</w:t>
        </w:r>
        <w:r>
          <w:rPr>
            <w:noProof/>
            <w:webHidden/>
          </w:rPr>
          <w:tab/>
        </w:r>
        <w:r>
          <w:rPr>
            <w:noProof/>
            <w:webHidden/>
          </w:rPr>
          <w:fldChar w:fldCharType="begin"/>
        </w:r>
        <w:r>
          <w:rPr>
            <w:noProof/>
            <w:webHidden/>
          </w:rPr>
          <w:instrText xml:space="preserve"> PAGEREF _Toc228031750 \h </w:instrText>
        </w:r>
        <w:r>
          <w:rPr>
            <w:noProof/>
            <w:webHidden/>
          </w:rPr>
        </w:r>
        <w:r>
          <w:rPr>
            <w:noProof/>
            <w:webHidden/>
          </w:rPr>
          <w:fldChar w:fldCharType="separate"/>
        </w:r>
        <w:r>
          <w:rPr>
            <w:noProof/>
            <w:webHidden/>
          </w:rPr>
          <w:t>23</w:t>
        </w:r>
        <w:r>
          <w:rPr>
            <w:noProof/>
            <w:webHidden/>
          </w:rPr>
          <w:fldChar w:fldCharType="end"/>
        </w:r>
      </w:hyperlink>
    </w:p>
    <w:p w14:paraId="0D4CE8FD" w14:textId="39F4BCC2" w:rsidR="0029796C" w:rsidRDefault="0029796C">
      <w:pPr>
        <w:pStyle w:val="Verzeichnis1"/>
        <w:rPr>
          <w:rFonts w:asciiTheme="minorHAnsi" w:eastAsiaTheme="minorEastAsia" w:hAnsiTheme="minorHAnsi" w:cstheme="minorBidi"/>
          <w:bCs w:val="0"/>
          <w:noProof/>
          <w:kern w:val="2"/>
          <w:sz w:val="24"/>
          <w:szCs w:val="24"/>
          <w:lang w:val="de-DE"/>
          <w14:ligatures w14:val="standardContextual"/>
        </w:rPr>
      </w:pPr>
      <w:hyperlink w:anchor="_Toc228031751" w:history="1">
        <w:r w:rsidRPr="004C3946">
          <w:rPr>
            <w:rStyle w:val="Hyperlink"/>
            <w:noProof/>
          </w:rPr>
          <w:t>6</w:t>
        </w:r>
        <w:r>
          <w:rPr>
            <w:rFonts w:asciiTheme="minorHAnsi" w:eastAsiaTheme="minorEastAsia" w:hAnsiTheme="minorHAnsi" w:cstheme="minorBidi"/>
            <w:bCs w:val="0"/>
            <w:noProof/>
            <w:kern w:val="2"/>
            <w:sz w:val="24"/>
            <w:szCs w:val="24"/>
            <w:lang w:val="de-DE"/>
            <w14:ligatures w14:val="standardContextual"/>
          </w:rPr>
          <w:tab/>
        </w:r>
        <w:r w:rsidRPr="004C3946">
          <w:rPr>
            <w:rStyle w:val="Hyperlink"/>
            <w:noProof/>
          </w:rPr>
          <w:t>Environment</w:t>
        </w:r>
        <w:r>
          <w:rPr>
            <w:noProof/>
            <w:webHidden/>
          </w:rPr>
          <w:tab/>
        </w:r>
        <w:r>
          <w:rPr>
            <w:noProof/>
            <w:webHidden/>
          </w:rPr>
          <w:fldChar w:fldCharType="begin"/>
        </w:r>
        <w:r>
          <w:rPr>
            <w:noProof/>
            <w:webHidden/>
          </w:rPr>
          <w:instrText xml:space="preserve"> PAGEREF _Toc228031751 \h </w:instrText>
        </w:r>
        <w:r>
          <w:rPr>
            <w:noProof/>
            <w:webHidden/>
          </w:rPr>
        </w:r>
        <w:r>
          <w:rPr>
            <w:noProof/>
            <w:webHidden/>
          </w:rPr>
          <w:fldChar w:fldCharType="separate"/>
        </w:r>
        <w:r>
          <w:rPr>
            <w:noProof/>
            <w:webHidden/>
          </w:rPr>
          <w:t>24</w:t>
        </w:r>
        <w:r>
          <w:rPr>
            <w:noProof/>
            <w:webHidden/>
          </w:rPr>
          <w:fldChar w:fldCharType="end"/>
        </w:r>
      </w:hyperlink>
    </w:p>
    <w:p w14:paraId="5A92E2D6" w14:textId="22755975" w:rsidR="0029796C" w:rsidRDefault="0029796C">
      <w:pPr>
        <w:pStyle w:val="Verzeichnis1"/>
        <w:rPr>
          <w:rFonts w:asciiTheme="minorHAnsi" w:eastAsiaTheme="minorEastAsia" w:hAnsiTheme="minorHAnsi" w:cstheme="minorBidi"/>
          <w:bCs w:val="0"/>
          <w:noProof/>
          <w:kern w:val="2"/>
          <w:sz w:val="24"/>
          <w:szCs w:val="24"/>
          <w:lang w:val="de-DE"/>
          <w14:ligatures w14:val="standardContextual"/>
        </w:rPr>
      </w:pPr>
      <w:hyperlink w:anchor="_Toc228031752" w:history="1">
        <w:r w:rsidRPr="004C3946">
          <w:rPr>
            <w:rStyle w:val="Hyperlink"/>
            <w:noProof/>
          </w:rPr>
          <w:t>7</w:t>
        </w:r>
        <w:r>
          <w:rPr>
            <w:rFonts w:asciiTheme="minorHAnsi" w:eastAsiaTheme="minorEastAsia" w:hAnsiTheme="minorHAnsi" w:cstheme="minorBidi"/>
            <w:bCs w:val="0"/>
            <w:noProof/>
            <w:kern w:val="2"/>
            <w:sz w:val="24"/>
            <w:szCs w:val="24"/>
            <w:lang w:val="de-DE"/>
            <w14:ligatures w14:val="standardContextual"/>
          </w:rPr>
          <w:tab/>
        </w:r>
        <w:r w:rsidRPr="004C3946">
          <w:rPr>
            <w:rStyle w:val="Hyperlink"/>
            <w:noProof/>
          </w:rPr>
          <w:t>Python Implementation</w:t>
        </w:r>
        <w:r>
          <w:rPr>
            <w:noProof/>
            <w:webHidden/>
          </w:rPr>
          <w:tab/>
        </w:r>
        <w:r>
          <w:rPr>
            <w:noProof/>
            <w:webHidden/>
          </w:rPr>
          <w:fldChar w:fldCharType="begin"/>
        </w:r>
        <w:r>
          <w:rPr>
            <w:noProof/>
            <w:webHidden/>
          </w:rPr>
          <w:instrText xml:space="preserve"> PAGEREF _Toc228031752 \h </w:instrText>
        </w:r>
        <w:r>
          <w:rPr>
            <w:noProof/>
            <w:webHidden/>
          </w:rPr>
        </w:r>
        <w:r>
          <w:rPr>
            <w:noProof/>
            <w:webHidden/>
          </w:rPr>
          <w:fldChar w:fldCharType="separate"/>
        </w:r>
        <w:r>
          <w:rPr>
            <w:noProof/>
            <w:webHidden/>
          </w:rPr>
          <w:t>25</w:t>
        </w:r>
        <w:r>
          <w:rPr>
            <w:noProof/>
            <w:webHidden/>
          </w:rPr>
          <w:fldChar w:fldCharType="end"/>
        </w:r>
      </w:hyperlink>
    </w:p>
    <w:p w14:paraId="50151D08" w14:textId="0E960782" w:rsidR="0029796C" w:rsidRDefault="0029796C">
      <w:pPr>
        <w:pStyle w:val="Verzeichnis2"/>
        <w:tabs>
          <w:tab w:val="left" w:pos="960"/>
          <w:tab w:val="right" w:leader="dot" w:pos="9060"/>
        </w:tabs>
        <w:rPr>
          <w:rFonts w:asciiTheme="minorHAnsi" w:eastAsiaTheme="minorEastAsia" w:hAnsiTheme="minorHAnsi" w:cstheme="minorBidi"/>
          <w:bCs w:val="0"/>
          <w:noProof/>
          <w:kern w:val="2"/>
          <w:sz w:val="24"/>
          <w:szCs w:val="24"/>
          <w:lang w:val="de-DE"/>
          <w14:ligatures w14:val="standardContextual"/>
        </w:rPr>
      </w:pPr>
      <w:hyperlink w:anchor="_Toc228031753" w:history="1">
        <w:r w:rsidRPr="004C3946">
          <w:rPr>
            <w:rStyle w:val="Hyperlink"/>
            <w:noProof/>
          </w:rPr>
          <w:t>7.1</w:t>
        </w:r>
        <w:r>
          <w:rPr>
            <w:rFonts w:asciiTheme="minorHAnsi" w:eastAsiaTheme="minorEastAsia" w:hAnsiTheme="minorHAnsi" w:cstheme="minorBidi"/>
            <w:bCs w:val="0"/>
            <w:noProof/>
            <w:kern w:val="2"/>
            <w:sz w:val="24"/>
            <w:szCs w:val="24"/>
            <w:lang w:val="de-DE"/>
            <w14:ligatures w14:val="standardContextual"/>
          </w:rPr>
          <w:tab/>
        </w:r>
        <w:r w:rsidRPr="004C3946">
          <w:rPr>
            <w:rStyle w:val="Hyperlink"/>
            <w:noProof/>
          </w:rPr>
          <w:t>Main</w:t>
        </w:r>
        <w:r>
          <w:rPr>
            <w:noProof/>
            <w:webHidden/>
          </w:rPr>
          <w:tab/>
        </w:r>
        <w:r>
          <w:rPr>
            <w:noProof/>
            <w:webHidden/>
          </w:rPr>
          <w:fldChar w:fldCharType="begin"/>
        </w:r>
        <w:r>
          <w:rPr>
            <w:noProof/>
            <w:webHidden/>
          </w:rPr>
          <w:instrText xml:space="preserve"> PAGEREF _Toc228031753 \h </w:instrText>
        </w:r>
        <w:r>
          <w:rPr>
            <w:noProof/>
            <w:webHidden/>
          </w:rPr>
        </w:r>
        <w:r>
          <w:rPr>
            <w:noProof/>
            <w:webHidden/>
          </w:rPr>
          <w:fldChar w:fldCharType="separate"/>
        </w:r>
        <w:r>
          <w:rPr>
            <w:noProof/>
            <w:webHidden/>
          </w:rPr>
          <w:t>25</w:t>
        </w:r>
        <w:r>
          <w:rPr>
            <w:noProof/>
            <w:webHidden/>
          </w:rPr>
          <w:fldChar w:fldCharType="end"/>
        </w:r>
      </w:hyperlink>
    </w:p>
    <w:p w14:paraId="5507AE52" w14:textId="2CB43F4A" w:rsidR="0029796C" w:rsidRDefault="0029796C">
      <w:pPr>
        <w:pStyle w:val="Verzeichnis2"/>
        <w:tabs>
          <w:tab w:val="left" w:pos="960"/>
          <w:tab w:val="right" w:leader="dot" w:pos="9060"/>
        </w:tabs>
        <w:rPr>
          <w:rFonts w:asciiTheme="minorHAnsi" w:eastAsiaTheme="minorEastAsia" w:hAnsiTheme="minorHAnsi" w:cstheme="minorBidi"/>
          <w:bCs w:val="0"/>
          <w:noProof/>
          <w:kern w:val="2"/>
          <w:sz w:val="24"/>
          <w:szCs w:val="24"/>
          <w:lang w:val="de-DE"/>
          <w14:ligatures w14:val="standardContextual"/>
        </w:rPr>
      </w:pPr>
      <w:hyperlink w:anchor="_Toc228031754" w:history="1">
        <w:r w:rsidRPr="004C3946">
          <w:rPr>
            <w:rStyle w:val="Hyperlink"/>
            <w:noProof/>
          </w:rPr>
          <w:t>7.2</w:t>
        </w:r>
        <w:r>
          <w:rPr>
            <w:rFonts w:asciiTheme="minorHAnsi" w:eastAsiaTheme="minorEastAsia" w:hAnsiTheme="minorHAnsi" w:cstheme="minorBidi"/>
            <w:bCs w:val="0"/>
            <w:noProof/>
            <w:kern w:val="2"/>
            <w:sz w:val="24"/>
            <w:szCs w:val="24"/>
            <w:lang w:val="de-DE"/>
            <w14:ligatures w14:val="standardContextual"/>
          </w:rPr>
          <w:tab/>
        </w:r>
        <w:r w:rsidRPr="004C3946">
          <w:rPr>
            <w:rStyle w:val="Hyperlink"/>
            <w:noProof/>
          </w:rPr>
          <w:t>Environment</w:t>
        </w:r>
        <w:r>
          <w:rPr>
            <w:noProof/>
            <w:webHidden/>
          </w:rPr>
          <w:tab/>
        </w:r>
        <w:r>
          <w:rPr>
            <w:noProof/>
            <w:webHidden/>
          </w:rPr>
          <w:fldChar w:fldCharType="begin"/>
        </w:r>
        <w:r>
          <w:rPr>
            <w:noProof/>
            <w:webHidden/>
          </w:rPr>
          <w:instrText xml:space="preserve"> PAGEREF _Toc228031754 \h </w:instrText>
        </w:r>
        <w:r>
          <w:rPr>
            <w:noProof/>
            <w:webHidden/>
          </w:rPr>
        </w:r>
        <w:r>
          <w:rPr>
            <w:noProof/>
            <w:webHidden/>
          </w:rPr>
          <w:fldChar w:fldCharType="separate"/>
        </w:r>
        <w:r>
          <w:rPr>
            <w:noProof/>
            <w:webHidden/>
          </w:rPr>
          <w:t>25</w:t>
        </w:r>
        <w:r>
          <w:rPr>
            <w:noProof/>
            <w:webHidden/>
          </w:rPr>
          <w:fldChar w:fldCharType="end"/>
        </w:r>
      </w:hyperlink>
    </w:p>
    <w:p w14:paraId="22B767A4" w14:textId="29BD5D56" w:rsidR="0029796C" w:rsidRDefault="0029796C">
      <w:pPr>
        <w:pStyle w:val="Verzeichnis3"/>
        <w:rPr>
          <w:rFonts w:asciiTheme="minorHAnsi" w:eastAsiaTheme="minorEastAsia" w:hAnsiTheme="minorHAnsi" w:cstheme="minorBidi"/>
          <w:noProof/>
          <w:kern w:val="2"/>
          <w:sz w:val="24"/>
          <w:szCs w:val="24"/>
          <w:lang w:val="de-DE"/>
          <w14:ligatures w14:val="standardContextual"/>
        </w:rPr>
      </w:pPr>
      <w:hyperlink w:anchor="_Toc228031755" w:history="1">
        <w:r w:rsidRPr="004C3946">
          <w:rPr>
            <w:rStyle w:val="Hyperlink"/>
            <w:noProof/>
            <w:lang w:eastAsia="de-AT"/>
          </w:rPr>
          <w:t>7.2.1</w:t>
        </w:r>
        <w:r>
          <w:rPr>
            <w:rFonts w:asciiTheme="minorHAnsi" w:eastAsiaTheme="minorEastAsia" w:hAnsiTheme="minorHAnsi" w:cstheme="minorBidi"/>
            <w:noProof/>
            <w:kern w:val="2"/>
            <w:sz w:val="24"/>
            <w:szCs w:val="24"/>
            <w:lang w:val="de-DE"/>
            <w14:ligatures w14:val="standardContextual"/>
          </w:rPr>
          <w:tab/>
        </w:r>
        <w:r w:rsidRPr="004C3946">
          <w:rPr>
            <w:rStyle w:val="Hyperlink"/>
            <w:noProof/>
            <w:lang w:eastAsia="de-AT"/>
          </w:rPr>
          <w:t>Core Interaction</w:t>
        </w:r>
        <w:r>
          <w:rPr>
            <w:noProof/>
            <w:webHidden/>
          </w:rPr>
          <w:tab/>
        </w:r>
        <w:r>
          <w:rPr>
            <w:noProof/>
            <w:webHidden/>
          </w:rPr>
          <w:fldChar w:fldCharType="begin"/>
        </w:r>
        <w:r>
          <w:rPr>
            <w:noProof/>
            <w:webHidden/>
          </w:rPr>
          <w:instrText xml:space="preserve"> PAGEREF _Toc228031755 \h </w:instrText>
        </w:r>
        <w:r>
          <w:rPr>
            <w:noProof/>
            <w:webHidden/>
          </w:rPr>
        </w:r>
        <w:r>
          <w:rPr>
            <w:noProof/>
            <w:webHidden/>
          </w:rPr>
          <w:fldChar w:fldCharType="separate"/>
        </w:r>
        <w:r>
          <w:rPr>
            <w:noProof/>
            <w:webHidden/>
          </w:rPr>
          <w:t>25</w:t>
        </w:r>
        <w:r>
          <w:rPr>
            <w:noProof/>
            <w:webHidden/>
          </w:rPr>
          <w:fldChar w:fldCharType="end"/>
        </w:r>
      </w:hyperlink>
    </w:p>
    <w:p w14:paraId="710FCEF9" w14:textId="3687A216" w:rsidR="0029796C" w:rsidRDefault="0029796C">
      <w:pPr>
        <w:pStyle w:val="Verzeichnis3"/>
        <w:rPr>
          <w:rFonts w:asciiTheme="minorHAnsi" w:eastAsiaTheme="minorEastAsia" w:hAnsiTheme="minorHAnsi" w:cstheme="minorBidi"/>
          <w:noProof/>
          <w:kern w:val="2"/>
          <w:sz w:val="24"/>
          <w:szCs w:val="24"/>
          <w:lang w:val="de-DE"/>
          <w14:ligatures w14:val="standardContextual"/>
        </w:rPr>
      </w:pPr>
      <w:hyperlink w:anchor="_Toc228031756" w:history="1">
        <w:r w:rsidRPr="004C3946">
          <w:rPr>
            <w:rStyle w:val="Hyperlink"/>
            <w:noProof/>
            <w:lang w:eastAsia="de-AT"/>
          </w:rPr>
          <w:t>7.2.2</w:t>
        </w:r>
        <w:r>
          <w:rPr>
            <w:rFonts w:asciiTheme="minorHAnsi" w:eastAsiaTheme="minorEastAsia" w:hAnsiTheme="minorHAnsi" w:cstheme="minorBidi"/>
            <w:noProof/>
            <w:kern w:val="2"/>
            <w:sz w:val="24"/>
            <w:szCs w:val="24"/>
            <w:lang w:val="de-DE"/>
            <w14:ligatures w14:val="standardContextual"/>
          </w:rPr>
          <w:tab/>
        </w:r>
        <w:r w:rsidRPr="004C3946">
          <w:rPr>
            <w:rStyle w:val="Hyperlink"/>
            <w:noProof/>
            <w:lang w:eastAsia="de-AT"/>
          </w:rPr>
          <w:t>Reward Function</w:t>
        </w:r>
        <w:r>
          <w:rPr>
            <w:noProof/>
            <w:webHidden/>
          </w:rPr>
          <w:tab/>
        </w:r>
        <w:r>
          <w:rPr>
            <w:noProof/>
            <w:webHidden/>
          </w:rPr>
          <w:fldChar w:fldCharType="begin"/>
        </w:r>
        <w:r>
          <w:rPr>
            <w:noProof/>
            <w:webHidden/>
          </w:rPr>
          <w:instrText xml:space="preserve"> PAGEREF _Toc228031756 \h </w:instrText>
        </w:r>
        <w:r>
          <w:rPr>
            <w:noProof/>
            <w:webHidden/>
          </w:rPr>
        </w:r>
        <w:r>
          <w:rPr>
            <w:noProof/>
            <w:webHidden/>
          </w:rPr>
          <w:fldChar w:fldCharType="separate"/>
        </w:r>
        <w:r>
          <w:rPr>
            <w:noProof/>
            <w:webHidden/>
          </w:rPr>
          <w:t>25</w:t>
        </w:r>
        <w:r>
          <w:rPr>
            <w:noProof/>
            <w:webHidden/>
          </w:rPr>
          <w:fldChar w:fldCharType="end"/>
        </w:r>
      </w:hyperlink>
    </w:p>
    <w:p w14:paraId="068422D8" w14:textId="239E02B6" w:rsidR="0029796C" w:rsidRDefault="0029796C">
      <w:pPr>
        <w:pStyle w:val="Verzeichnis2"/>
        <w:tabs>
          <w:tab w:val="left" w:pos="960"/>
          <w:tab w:val="right" w:leader="dot" w:pos="9060"/>
        </w:tabs>
        <w:rPr>
          <w:rFonts w:asciiTheme="minorHAnsi" w:eastAsiaTheme="minorEastAsia" w:hAnsiTheme="minorHAnsi" w:cstheme="minorBidi"/>
          <w:bCs w:val="0"/>
          <w:noProof/>
          <w:kern w:val="2"/>
          <w:sz w:val="24"/>
          <w:szCs w:val="24"/>
          <w:lang w:val="de-DE"/>
          <w14:ligatures w14:val="standardContextual"/>
        </w:rPr>
      </w:pPr>
      <w:hyperlink w:anchor="_Toc228031757" w:history="1">
        <w:r w:rsidRPr="004C3946">
          <w:rPr>
            <w:rStyle w:val="Hyperlink"/>
            <w:noProof/>
          </w:rPr>
          <w:t>7.3</w:t>
        </w:r>
        <w:r>
          <w:rPr>
            <w:rFonts w:asciiTheme="minorHAnsi" w:eastAsiaTheme="minorEastAsia" w:hAnsiTheme="minorHAnsi" w:cstheme="minorBidi"/>
            <w:bCs w:val="0"/>
            <w:noProof/>
            <w:kern w:val="2"/>
            <w:sz w:val="24"/>
            <w:szCs w:val="24"/>
            <w:lang w:val="de-DE"/>
            <w14:ligatures w14:val="standardContextual"/>
          </w:rPr>
          <w:tab/>
        </w:r>
        <w:r w:rsidRPr="004C3946">
          <w:rPr>
            <w:rStyle w:val="Hyperlink"/>
            <w:noProof/>
          </w:rPr>
          <w:t>Agent</w:t>
        </w:r>
        <w:r>
          <w:rPr>
            <w:noProof/>
            <w:webHidden/>
          </w:rPr>
          <w:tab/>
        </w:r>
        <w:r>
          <w:rPr>
            <w:noProof/>
            <w:webHidden/>
          </w:rPr>
          <w:fldChar w:fldCharType="begin"/>
        </w:r>
        <w:r>
          <w:rPr>
            <w:noProof/>
            <w:webHidden/>
          </w:rPr>
          <w:instrText xml:space="preserve"> PAGEREF _Toc228031757 \h </w:instrText>
        </w:r>
        <w:r>
          <w:rPr>
            <w:noProof/>
            <w:webHidden/>
          </w:rPr>
        </w:r>
        <w:r>
          <w:rPr>
            <w:noProof/>
            <w:webHidden/>
          </w:rPr>
          <w:fldChar w:fldCharType="separate"/>
        </w:r>
        <w:r>
          <w:rPr>
            <w:noProof/>
            <w:webHidden/>
          </w:rPr>
          <w:t>26</w:t>
        </w:r>
        <w:r>
          <w:rPr>
            <w:noProof/>
            <w:webHidden/>
          </w:rPr>
          <w:fldChar w:fldCharType="end"/>
        </w:r>
      </w:hyperlink>
    </w:p>
    <w:p w14:paraId="163959AA" w14:textId="08A0AC6C" w:rsidR="0029796C" w:rsidRDefault="0029796C">
      <w:pPr>
        <w:pStyle w:val="Verzeichnis3"/>
        <w:rPr>
          <w:rFonts w:asciiTheme="minorHAnsi" w:eastAsiaTheme="minorEastAsia" w:hAnsiTheme="minorHAnsi" w:cstheme="minorBidi"/>
          <w:noProof/>
          <w:kern w:val="2"/>
          <w:sz w:val="24"/>
          <w:szCs w:val="24"/>
          <w:lang w:val="de-DE"/>
          <w14:ligatures w14:val="standardContextual"/>
        </w:rPr>
      </w:pPr>
      <w:hyperlink w:anchor="_Toc228031758" w:history="1">
        <w:r w:rsidRPr="004C3946">
          <w:rPr>
            <w:rStyle w:val="Hyperlink"/>
            <w:noProof/>
            <w:lang w:eastAsia="de-AT"/>
          </w:rPr>
          <w:t>7.3.1</w:t>
        </w:r>
        <w:r>
          <w:rPr>
            <w:rFonts w:asciiTheme="minorHAnsi" w:eastAsiaTheme="minorEastAsia" w:hAnsiTheme="minorHAnsi" w:cstheme="minorBidi"/>
            <w:noProof/>
            <w:kern w:val="2"/>
            <w:sz w:val="24"/>
            <w:szCs w:val="24"/>
            <w:lang w:val="de-DE"/>
            <w14:ligatures w14:val="standardContextual"/>
          </w:rPr>
          <w:tab/>
        </w:r>
        <w:r w:rsidRPr="004C3946">
          <w:rPr>
            <w:rStyle w:val="Hyperlink"/>
            <w:noProof/>
            <w:lang w:eastAsia="de-AT"/>
          </w:rPr>
          <w:t>Q-Table Representation</w:t>
        </w:r>
        <w:r>
          <w:rPr>
            <w:noProof/>
            <w:webHidden/>
          </w:rPr>
          <w:tab/>
        </w:r>
        <w:r>
          <w:rPr>
            <w:noProof/>
            <w:webHidden/>
          </w:rPr>
          <w:fldChar w:fldCharType="begin"/>
        </w:r>
        <w:r>
          <w:rPr>
            <w:noProof/>
            <w:webHidden/>
          </w:rPr>
          <w:instrText xml:space="preserve"> PAGEREF _Toc228031758 \h </w:instrText>
        </w:r>
        <w:r>
          <w:rPr>
            <w:noProof/>
            <w:webHidden/>
          </w:rPr>
        </w:r>
        <w:r>
          <w:rPr>
            <w:noProof/>
            <w:webHidden/>
          </w:rPr>
          <w:fldChar w:fldCharType="separate"/>
        </w:r>
        <w:r>
          <w:rPr>
            <w:noProof/>
            <w:webHidden/>
          </w:rPr>
          <w:t>26</w:t>
        </w:r>
        <w:r>
          <w:rPr>
            <w:noProof/>
            <w:webHidden/>
          </w:rPr>
          <w:fldChar w:fldCharType="end"/>
        </w:r>
      </w:hyperlink>
    </w:p>
    <w:p w14:paraId="31319425" w14:textId="78AE2E44" w:rsidR="0029796C" w:rsidRDefault="0029796C">
      <w:pPr>
        <w:pStyle w:val="Verzeichnis3"/>
        <w:rPr>
          <w:rFonts w:asciiTheme="minorHAnsi" w:eastAsiaTheme="minorEastAsia" w:hAnsiTheme="minorHAnsi" w:cstheme="minorBidi"/>
          <w:noProof/>
          <w:kern w:val="2"/>
          <w:sz w:val="24"/>
          <w:szCs w:val="24"/>
          <w:lang w:val="de-DE"/>
          <w14:ligatures w14:val="standardContextual"/>
        </w:rPr>
      </w:pPr>
      <w:hyperlink w:anchor="_Toc228031759" w:history="1">
        <w:r w:rsidRPr="004C3946">
          <w:rPr>
            <w:rStyle w:val="Hyperlink"/>
            <w:noProof/>
            <w:lang w:eastAsia="de-AT"/>
          </w:rPr>
          <w:t>7.3.2</w:t>
        </w:r>
        <w:r>
          <w:rPr>
            <w:rFonts w:asciiTheme="minorHAnsi" w:eastAsiaTheme="minorEastAsia" w:hAnsiTheme="minorHAnsi" w:cstheme="minorBidi"/>
            <w:noProof/>
            <w:kern w:val="2"/>
            <w:sz w:val="24"/>
            <w:szCs w:val="24"/>
            <w:lang w:val="de-DE"/>
            <w14:ligatures w14:val="standardContextual"/>
          </w:rPr>
          <w:tab/>
        </w:r>
        <w:r w:rsidRPr="004C3946">
          <w:rPr>
            <w:rStyle w:val="Hyperlink"/>
            <w:noProof/>
            <w:lang w:eastAsia="de-AT"/>
          </w:rPr>
          <w:t>Action Selection</w:t>
        </w:r>
        <w:r>
          <w:rPr>
            <w:noProof/>
            <w:webHidden/>
          </w:rPr>
          <w:tab/>
        </w:r>
        <w:r>
          <w:rPr>
            <w:noProof/>
            <w:webHidden/>
          </w:rPr>
          <w:fldChar w:fldCharType="begin"/>
        </w:r>
        <w:r>
          <w:rPr>
            <w:noProof/>
            <w:webHidden/>
          </w:rPr>
          <w:instrText xml:space="preserve"> PAGEREF _Toc228031759 \h </w:instrText>
        </w:r>
        <w:r>
          <w:rPr>
            <w:noProof/>
            <w:webHidden/>
          </w:rPr>
        </w:r>
        <w:r>
          <w:rPr>
            <w:noProof/>
            <w:webHidden/>
          </w:rPr>
          <w:fldChar w:fldCharType="separate"/>
        </w:r>
        <w:r>
          <w:rPr>
            <w:noProof/>
            <w:webHidden/>
          </w:rPr>
          <w:t>27</w:t>
        </w:r>
        <w:r>
          <w:rPr>
            <w:noProof/>
            <w:webHidden/>
          </w:rPr>
          <w:fldChar w:fldCharType="end"/>
        </w:r>
      </w:hyperlink>
    </w:p>
    <w:p w14:paraId="560D0A8F" w14:textId="0F03DD91" w:rsidR="0029796C" w:rsidRDefault="0029796C">
      <w:pPr>
        <w:pStyle w:val="Verzeichnis3"/>
        <w:rPr>
          <w:rFonts w:asciiTheme="minorHAnsi" w:eastAsiaTheme="minorEastAsia" w:hAnsiTheme="minorHAnsi" w:cstheme="minorBidi"/>
          <w:noProof/>
          <w:kern w:val="2"/>
          <w:sz w:val="24"/>
          <w:szCs w:val="24"/>
          <w:lang w:val="de-DE"/>
          <w14:ligatures w14:val="standardContextual"/>
        </w:rPr>
      </w:pPr>
      <w:hyperlink w:anchor="_Toc228031760" w:history="1">
        <w:r w:rsidRPr="004C3946">
          <w:rPr>
            <w:rStyle w:val="Hyperlink"/>
            <w:noProof/>
            <w:lang w:eastAsia="de-AT"/>
          </w:rPr>
          <w:t>7.3.3</w:t>
        </w:r>
        <w:r>
          <w:rPr>
            <w:rFonts w:asciiTheme="minorHAnsi" w:eastAsiaTheme="minorEastAsia" w:hAnsiTheme="minorHAnsi" w:cstheme="minorBidi"/>
            <w:noProof/>
            <w:kern w:val="2"/>
            <w:sz w:val="24"/>
            <w:szCs w:val="24"/>
            <w:lang w:val="de-DE"/>
            <w14:ligatures w14:val="standardContextual"/>
          </w:rPr>
          <w:tab/>
        </w:r>
        <w:r w:rsidRPr="004C3946">
          <w:rPr>
            <w:rStyle w:val="Hyperlink"/>
            <w:noProof/>
            <w:lang w:eastAsia="de-AT"/>
          </w:rPr>
          <w:t>Learning Process</w:t>
        </w:r>
        <w:r>
          <w:rPr>
            <w:noProof/>
            <w:webHidden/>
          </w:rPr>
          <w:tab/>
        </w:r>
        <w:r>
          <w:rPr>
            <w:noProof/>
            <w:webHidden/>
          </w:rPr>
          <w:fldChar w:fldCharType="begin"/>
        </w:r>
        <w:r>
          <w:rPr>
            <w:noProof/>
            <w:webHidden/>
          </w:rPr>
          <w:instrText xml:space="preserve"> PAGEREF _Toc228031760 \h </w:instrText>
        </w:r>
        <w:r>
          <w:rPr>
            <w:noProof/>
            <w:webHidden/>
          </w:rPr>
        </w:r>
        <w:r>
          <w:rPr>
            <w:noProof/>
            <w:webHidden/>
          </w:rPr>
          <w:fldChar w:fldCharType="separate"/>
        </w:r>
        <w:r>
          <w:rPr>
            <w:noProof/>
            <w:webHidden/>
          </w:rPr>
          <w:t>27</w:t>
        </w:r>
        <w:r>
          <w:rPr>
            <w:noProof/>
            <w:webHidden/>
          </w:rPr>
          <w:fldChar w:fldCharType="end"/>
        </w:r>
      </w:hyperlink>
    </w:p>
    <w:p w14:paraId="4D5AF5DA" w14:textId="18F2122A" w:rsidR="0029796C" w:rsidRDefault="0029796C">
      <w:pPr>
        <w:pStyle w:val="Verzeichnis3"/>
        <w:rPr>
          <w:rFonts w:asciiTheme="minorHAnsi" w:eastAsiaTheme="minorEastAsia" w:hAnsiTheme="minorHAnsi" w:cstheme="minorBidi"/>
          <w:noProof/>
          <w:kern w:val="2"/>
          <w:sz w:val="24"/>
          <w:szCs w:val="24"/>
          <w:lang w:val="de-DE"/>
          <w14:ligatures w14:val="standardContextual"/>
        </w:rPr>
      </w:pPr>
      <w:hyperlink w:anchor="_Toc228031761" w:history="1">
        <w:r w:rsidRPr="004C3946">
          <w:rPr>
            <w:rStyle w:val="Hyperlink"/>
            <w:noProof/>
            <w:lang w:eastAsia="de-AT"/>
          </w:rPr>
          <w:t>7.3.4</w:t>
        </w:r>
        <w:r>
          <w:rPr>
            <w:rFonts w:asciiTheme="minorHAnsi" w:eastAsiaTheme="minorEastAsia" w:hAnsiTheme="minorHAnsi" w:cstheme="minorBidi"/>
            <w:noProof/>
            <w:kern w:val="2"/>
            <w:sz w:val="24"/>
            <w:szCs w:val="24"/>
            <w:lang w:val="de-DE"/>
            <w14:ligatures w14:val="standardContextual"/>
          </w:rPr>
          <w:tab/>
        </w:r>
        <w:r w:rsidRPr="004C3946">
          <w:rPr>
            <w:rStyle w:val="Hyperlink"/>
            <w:noProof/>
            <w:lang w:eastAsia="de-AT"/>
          </w:rPr>
          <w:t>Training Loop</w:t>
        </w:r>
        <w:r>
          <w:rPr>
            <w:noProof/>
            <w:webHidden/>
          </w:rPr>
          <w:tab/>
        </w:r>
        <w:r>
          <w:rPr>
            <w:noProof/>
            <w:webHidden/>
          </w:rPr>
          <w:fldChar w:fldCharType="begin"/>
        </w:r>
        <w:r>
          <w:rPr>
            <w:noProof/>
            <w:webHidden/>
          </w:rPr>
          <w:instrText xml:space="preserve"> PAGEREF _Toc228031761 \h </w:instrText>
        </w:r>
        <w:r>
          <w:rPr>
            <w:noProof/>
            <w:webHidden/>
          </w:rPr>
        </w:r>
        <w:r>
          <w:rPr>
            <w:noProof/>
            <w:webHidden/>
          </w:rPr>
          <w:fldChar w:fldCharType="separate"/>
        </w:r>
        <w:r>
          <w:rPr>
            <w:noProof/>
            <w:webHidden/>
          </w:rPr>
          <w:t>28</w:t>
        </w:r>
        <w:r>
          <w:rPr>
            <w:noProof/>
            <w:webHidden/>
          </w:rPr>
          <w:fldChar w:fldCharType="end"/>
        </w:r>
      </w:hyperlink>
    </w:p>
    <w:p w14:paraId="3596873C" w14:textId="7E6B0279" w:rsidR="0029796C" w:rsidRDefault="0029796C">
      <w:pPr>
        <w:pStyle w:val="Verzeichnis3"/>
        <w:rPr>
          <w:rFonts w:asciiTheme="minorHAnsi" w:eastAsiaTheme="minorEastAsia" w:hAnsiTheme="minorHAnsi" w:cstheme="minorBidi"/>
          <w:noProof/>
          <w:kern w:val="2"/>
          <w:sz w:val="24"/>
          <w:szCs w:val="24"/>
          <w:lang w:val="de-DE"/>
          <w14:ligatures w14:val="standardContextual"/>
        </w:rPr>
      </w:pPr>
      <w:hyperlink w:anchor="_Toc228031762" w:history="1">
        <w:r w:rsidRPr="004C3946">
          <w:rPr>
            <w:rStyle w:val="Hyperlink"/>
            <w:noProof/>
            <w:lang w:eastAsia="de-AT"/>
          </w:rPr>
          <w:t>7.3.5</w:t>
        </w:r>
        <w:r>
          <w:rPr>
            <w:rFonts w:asciiTheme="minorHAnsi" w:eastAsiaTheme="minorEastAsia" w:hAnsiTheme="minorHAnsi" w:cstheme="minorBidi"/>
            <w:noProof/>
            <w:kern w:val="2"/>
            <w:sz w:val="24"/>
            <w:szCs w:val="24"/>
            <w:lang w:val="de-DE"/>
            <w14:ligatures w14:val="standardContextual"/>
          </w:rPr>
          <w:tab/>
        </w:r>
        <w:r w:rsidRPr="004C3946">
          <w:rPr>
            <w:rStyle w:val="Hyperlink"/>
            <w:noProof/>
            <w:lang w:eastAsia="de-AT"/>
          </w:rPr>
          <w:t>Q-Table Storage</w:t>
        </w:r>
        <w:r>
          <w:rPr>
            <w:noProof/>
            <w:webHidden/>
          </w:rPr>
          <w:tab/>
        </w:r>
        <w:r>
          <w:rPr>
            <w:noProof/>
            <w:webHidden/>
          </w:rPr>
          <w:fldChar w:fldCharType="begin"/>
        </w:r>
        <w:r>
          <w:rPr>
            <w:noProof/>
            <w:webHidden/>
          </w:rPr>
          <w:instrText xml:space="preserve"> PAGEREF _Toc228031762 \h </w:instrText>
        </w:r>
        <w:r>
          <w:rPr>
            <w:noProof/>
            <w:webHidden/>
          </w:rPr>
        </w:r>
        <w:r>
          <w:rPr>
            <w:noProof/>
            <w:webHidden/>
          </w:rPr>
          <w:fldChar w:fldCharType="separate"/>
        </w:r>
        <w:r>
          <w:rPr>
            <w:noProof/>
            <w:webHidden/>
          </w:rPr>
          <w:t>28</w:t>
        </w:r>
        <w:r>
          <w:rPr>
            <w:noProof/>
            <w:webHidden/>
          </w:rPr>
          <w:fldChar w:fldCharType="end"/>
        </w:r>
      </w:hyperlink>
    </w:p>
    <w:p w14:paraId="6ACED6DF" w14:textId="556E3CBF" w:rsidR="0029796C" w:rsidRDefault="0029796C">
      <w:pPr>
        <w:pStyle w:val="Verzeichnis2"/>
        <w:tabs>
          <w:tab w:val="left" w:pos="960"/>
          <w:tab w:val="right" w:leader="dot" w:pos="9060"/>
        </w:tabs>
        <w:rPr>
          <w:rFonts w:asciiTheme="minorHAnsi" w:eastAsiaTheme="minorEastAsia" w:hAnsiTheme="minorHAnsi" w:cstheme="minorBidi"/>
          <w:bCs w:val="0"/>
          <w:noProof/>
          <w:kern w:val="2"/>
          <w:sz w:val="24"/>
          <w:szCs w:val="24"/>
          <w:lang w:val="de-DE"/>
          <w14:ligatures w14:val="standardContextual"/>
        </w:rPr>
      </w:pPr>
      <w:hyperlink w:anchor="_Toc228031763" w:history="1">
        <w:r w:rsidRPr="004C3946">
          <w:rPr>
            <w:rStyle w:val="Hyperlink"/>
            <w:noProof/>
          </w:rPr>
          <w:t>7.4</w:t>
        </w:r>
        <w:r>
          <w:rPr>
            <w:rFonts w:asciiTheme="minorHAnsi" w:eastAsiaTheme="minorEastAsia" w:hAnsiTheme="minorHAnsi" w:cstheme="minorBidi"/>
            <w:bCs w:val="0"/>
            <w:noProof/>
            <w:kern w:val="2"/>
            <w:sz w:val="24"/>
            <w:szCs w:val="24"/>
            <w:lang w:val="de-DE"/>
            <w14:ligatures w14:val="standardContextual"/>
          </w:rPr>
          <w:tab/>
        </w:r>
        <w:r w:rsidRPr="004C3946">
          <w:rPr>
            <w:rStyle w:val="Hyperlink"/>
            <w:noProof/>
          </w:rPr>
          <w:t>Operations</w:t>
        </w:r>
        <w:r>
          <w:rPr>
            <w:noProof/>
            <w:webHidden/>
          </w:rPr>
          <w:tab/>
        </w:r>
        <w:r>
          <w:rPr>
            <w:noProof/>
            <w:webHidden/>
          </w:rPr>
          <w:fldChar w:fldCharType="begin"/>
        </w:r>
        <w:r>
          <w:rPr>
            <w:noProof/>
            <w:webHidden/>
          </w:rPr>
          <w:instrText xml:space="preserve"> PAGEREF _Toc228031763 \h </w:instrText>
        </w:r>
        <w:r>
          <w:rPr>
            <w:noProof/>
            <w:webHidden/>
          </w:rPr>
        </w:r>
        <w:r>
          <w:rPr>
            <w:noProof/>
            <w:webHidden/>
          </w:rPr>
          <w:fldChar w:fldCharType="separate"/>
        </w:r>
        <w:r>
          <w:rPr>
            <w:noProof/>
            <w:webHidden/>
          </w:rPr>
          <w:t>29</w:t>
        </w:r>
        <w:r>
          <w:rPr>
            <w:noProof/>
            <w:webHidden/>
          </w:rPr>
          <w:fldChar w:fldCharType="end"/>
        </w:r>
      </w:hyperlink>
    </w:p>
    <w:p w14:paraId="1C160D32" w14:textId="5BD8A986" w:rsidR="0029796C" w:rsidRDefault="0029796C">
      <w:pPr>
        <w:pStyle w:val="Verzeichnis3"/>
        <w:rPr>
          <w:rFonts w:asciiTheme="minorHAnsi" w:eastAsiaTheme="minorEastAsia" w:hAnsiTheme="minorHAnsi" w:cstheme="minorBidi"/>
          <w:noProof/>
          <w:kern w:val="2"/>
          <w:sz w:val="24"/>
          <w:szCs w:val="24"/>
          <w:lang w:val="de-DE"/>
          <w14:ligatures w14:val="standardContextual"/>
        </w:rPr>
      </w:pPr>
      <w:hyperlink w:anchor="_Toc228031764" w:history="1">
        <w:r w:rsidRPr="004C3946">
          <w:rPr>
            <w:rStyle w:val="Hyperlink"/>
            <w:noProof/>
            <w:lang w:eastAsia="de-AT"/>
          </w:rPr>
          <w:t>7.4.1</w:t>
        </w:r>
        <w:r>
          <w:rPr>
            <w:rFonts w:asciiTheme="minorHAnsi" w:eastAsiaTheme="minorEastAsia" w:hAnsiTheme="minorHAnsi" w:cstheme="minorBidi"/>
            <w:noProof/>
            <w:kern w:val="2"/>
            <w:sz w:val="24"/>
            <w:szCs w:val="24"/>
            <w:lang w:val="de-DE"/>
            <w14:ligatures w14:val="standardContextual"/>
          </w:rPr>
          <w:tab/>
        </w:r>
        <w:r w:rsidRPr="004C3946">
          <w:rPr>
            <w:rStyle w:val="Hyperlink"/>
            <w:noProof/>
            <w:lang w:eastAsia="de-AT"/>
          </w:rPr>
          <w:t>Transformation Operations</w:t>
        </w:r>
        <w:r>
          <w:rPr>
            <w:noProof/>
            <w:webHidden/>
          </w:rPr>
          <w:tab/>
        </w:r>
        <w:r>
          <w:rPr>
            <w:noProof/>
            <w:webHidden/>
          </w:rPr>
          <w:fldChar w:fldCharType="begin"/>
        </w:r>
        <w:r>
          <w:rPr>
            <w:noProof/>
            <w:webHidden/>
          </w:rPr>
          <w:instrText xml:space="preserve"> PAGEREF _Toc228031764 \h </w:instrText>
        </w:r>
        <w:r>
          <w:rPr>
            <w:noProof/>
            <w:webHidden/>
          </w:rPr>
        </w:r>
        <w:r>
          <w:rPr>
            <w:noProof/>
            <w:webHidden/>
          </w:rPr>
          <w:fldChar w:fldCharType="separate"/>
        </w:r>
        <w:r>
          <w:rPr>
            <w:noProof/>
            <w:webHidden/>
          </w:rPr>
          <w:t>29</w:t>
        </w:r>
        <w:r>
          <w:rPr>
            <w:noProof/>
            <w:webHidden/>
          </w:rPr>
          <w:fldChar w:fldCharType="end"/>
        </w:r>
      </w:hyperlink>
    </w:p>
    <w:p w14:paraId="1504E519" w14:textId="052FB138" w:rsidR="0029796C" w:rsidRDefault="0029796C">
      <w:pPr>
        <w:pStyle w:val="Verzeichnis3"/>
        <w:rPr>
          <w:rFonts w:asciiTheme="minorHAnsi" w:eastAsiaTheme="minorEastAsia" w:hAnsiTheme="minorHAnsi" w:cstheme="minorBidi"/>
          <w:noProof/>
          <w:kern w:val="2"/>
          <w:sz w:val="24"/>
          <w:szCs w:val="24"/>
          <w:lang w:val="de-DE"/>
          <w14:ligatures w14:val="standardContextual"/>
        </w:rPr>
      </w:pPr>
      <w:hyperlink w:anchor="_Toc228031765" w:history="1">
        <w:r w:rsidRPr="004C3946">
          <w:rPr>
            <w:rStyle w:val="Hyperlink"/>
            <w:noProof/>
            <w:lang w:eastAsia="de-AT"/>
          </w:rPr>
          <w:t>7.4.2</w:t>
        </w:r>
        <w:r>
          <w:rPr>
            <w:rFonts w:asciiTheme="minorHAnsi" w:eastAsiaTheme="minorEastAsia" w:hAnsiTheme="minorHAnsi" w:cstheme="minorBidi"/>
            <w:noProof/>
            <w:kern w:val="2"/>
            <w:sz w:val="24"/>
            <w:szCs w:val="24"/>
            <w:lang w:val="de-DE"/>
            <w14:ligatures w14:val="standardContextual"/>
          </w:rPr>
          <w:tab/>
        </w:r>
        <w:r w:rsidRPr="004C3946">
          <w:rPr>
            <w:rStyle w:val="Hyperlink"/>
            <w:noProof/>
            <w:lang w:eastAsia="de-AT"/>
          </w:rPr>
          <w:t>Action Transformation</w:t>
        </w:r>
        <w:r>
          <w:rPr>
            <w:noProof/>
            <w:webHidden/>
          </w:rPr>
          <w:tab/>
        </w:r>
        <w:r>
          <w:rPr>
            <w:noProof/>
            <w:webHidden/>
          </w:rPr>
          <w:fldChar w:fldCharType="begin"/>
        </w:r>
        <w:r>
          <w:rPr>
            <w:noProof/>
            <w:webHidden/>
          </w:rPr>
          <w:instrText xml:space="preserve"> PAGEREF _Toc228031765 \h </w:instrText>
        </w:r>
        <w:r>
          <w:rPr>
            <w:noProof/>
            <w:webHidden/>
          </w:rPr>
        </w:r>
        <w:r>
          <w:rPr>
            <w:noProof/>
            <w:webHidden/>
          </w:rPr>
          <w:fldChar w:fldCharType="separate"/>
        </w:r>
        <w:r>
          <w:rPr>
            <w:noProof/>
            <w:webHidden/>
          </w:rPr>
          <w:t>30</w:t>
        </w:r>
        <w:r>
          <w:rPr>
            <w:noProof/>
            <w:webHidden/>
          </w:rPr>
          <w:fldChar w:fldCharType="end"/>
        </w:r>
      </w:hyperlink>
    </w:p>
    <w:p w14:paraId="77D5B0D1" w14:textId="6B5B9294" w:rsidR="0029796C" w:rsidRDefault="0029796C">
      <w:pPr>
        <w:pStyle w:val="Verzeichnis3"/>
        <w:rPr>
          <w:rFonts w:asciiTheme="minorHAnsi" w:eastAsiaTheme="minorEastAsia" w:hAnsiTheme="minorHAnsi" w:cstheme="minorBidi"/>
          <w:noProof/>
          <w:kern w:val="2"/>
          <w:sz w:val="24"/>
          <w:szCs w:val="24"/>
          <w:lang w:val="de-DE"/>
          <w14:ligatures w14:val="standardContextual"/>
        </w:rPr>
      </w:pPr>
      <w:hyperlink w:anchor="_Toc228031766" w:history="1">
        <w:r w:rsidRPr="004C3946">
          <w:rPr>
            <w:rStyle w:val="Hyperlink"/>
            <w:noProof/>
            <w:lang w:eastAsia="de-AT"/>
          </w:rPr>
          <w:t>7.4.3</w:t>
        </w:r>
        <w:r>
          <w:rPr>
            <w:rFonts w:asciiTheme="minorHAnsi" w:eastAsiaTheme="minorEastAsia" w:hAnsiTheme="minorHAnsi" w:cstheme="minorBidi"/>
            <w:noProof/>
            <w:kern w:val="2"/>
            <w:sz w:val="24"/>
            <w:szCs w:val="24"/>
            <w:lang w:val="de-DE"/>
            <w14:ligatures w14:val="standardContextual"/>
          </w:rPr>
          <w:tab/>
        </w:r>
        <w:r w:rsidRPr="004C3946">
          <w:rPr>
            <w:rStyle w:val="Hyperlink"/>
            <w:noProof/>
            <w:lang w:eastAsia="de-AT"/>
          </w:rPr>
          <w:t>PreCalculator</w:t>
        </w:r>
        <w:r>
          <w:rPr>
            <w:noProof/>
            <w:webHidden/>
          </w:rPr>
          <w:tab/>
        </w:r>
        <w:r>
          <w:rPr>
            <w:noProof/>
            <w:webHidden/>
          </w:rPr>
          <w:fldChar w:fldCharType="begin"/>
        </w:r>
        <w:r>
          <w:rPr>
            <w:noProof/>
            <w:webHidden/>
          </w:rPr>
          <w:instrText xml:space="preserve"> PAGEREF _Toc228031766 \h </w:instrText>
        </w:r>
        <w:r>
          <w:rPr>
            <w:noProof/>
            <w:webHidden/>
          </w:rPr>
        </w:r>
        <w:r>
          <w:rPr>
            <w:noProof/>
            <w:webHidden/>
          </w:rPr>
          <w:fldChar w:fldCharType="separate"/>
        </w:r>
        <w:r>
          <w:rPr>
            <w:noProof/>
            <w:webHidden/>
          </w:rPr>
          <w:t>30</w:t>
        </w:r>
        <w:r>
          <w:rPr>
            <w:noProof/>
            <w:webHidden/>
          </w:rPr>
          <w:fldChar w:fldCharType="end"/>
        </w:r>
      </w:hyperlink>
    </w:p>
    <w:p w14:paraId="5BED3FBB" w14:textId="00AAD5A0" w:rsidR="0029796C" w:rsidRDefault="0029796C">
      <w:pPr>
        <w:pStyle w:val="Verzeichnis3"/>
        <w:rPr>
          <w:rFonts w:asciiTheme="minorHAnsi" w:eastAsiaTheme="minorEastAsia" w:hAnsiTheme="minorHAnsi" w:cstheme="minorBidi"/>
          <w:noProof/>
          <w:kern w:val="2"/>
          <w:sz w:val="24"/>
          <w:szCs w:val="24"/>
          <w:lang w:val="de-DE"/>
          <w14:ligatures w14:val="standardContextual"/>
        </w:rPr>
      </w:pPr>
      <w:hyperlink w:anchor="_Toc228031767" w:history="1">
        <w:r w:rsidRPr="004C3946">
          <w:rPr>
            <w:rStyle w:val="Hyperlink"/>
            <w:noProof/>
            <w:lang w:eastAsia="de-AT"/>
          </w:rPr>
          <w:t>7.4.4</w:t>
        </w:r>
        <w:r>
          <w:rPr>
            <w:rFonts w:asciiTheme="minorHAnsi" w:eastAsiaTheme="minorEastAsia" w:hAnsiTheme="minorHAnsi" w:cstheme="minorBidi"/>
            <w:noProof/>
            <w:kern w:val="2"/>
            <w:sz w:val="24"/>
            <w:szCs w:val="24"/>
            <w:lang w:val="de-DE"/>
            <w14:ligatures w14:val="standardContextual"/>
          </w:rPr>
          <w:tab/>
        </w:r>
        <w:r w:rsidRPr="004C3946">
          <w:rPr>
            <w:rStyle w:val="Hyperlink"/>
            <w:noProof/>
            <w:lang w:eastAsia="de-AT"/>
          </w:rPr>
          <w:t>Parent-Child Abstraction</w:t>
        </w:r>
        <w:r>
          <w:rPr>
            <w:noProof/>
            <w:webHidden/>
          </w:rPr>
          <w:tab/>
        </w:r>
        <w:r>
          <w:rPr>
            <w:noProof/>
            <w:webHidden/>
          </w:rPr>
          <w:fldChar w:fldCharType="begin"/>
        </w:r>
        <w:r>
          <w:rPr>
            <w:noProof/>
            <w:webHidden/>
          </w:rPr>
          <w:instrText xml:space="preserve"> PAGEREF _Toc228031767 \h </w:instrText>
        </w:r>
        <w:r>
          <w:rPr>
            <w:noProof/>
            <w:webHidden/>
          </w:rPr>
        </w:r>
        <w:r>
          <w:rPr>
            <w:noProof/>
            <w:webHidden/>
          </w:rPr>
          <w:fldChar w:fldCharType="separate"/>
        </w:r>
        <w:r>
          <w:rPr>
            <w:noProof/>
            <w:webHidden/>
          </w:rPr>
          <w:t>31</w:t>
        </w:r>
        <w:r>
          <w:rPr>
            <w:noProof/>
            <w:webHidden/>
          </w:rPr>
          <w:fldChar w:fldCharType="end"/>
        </w:r>
      </w:hyperlink>
    </w:p>
    <w:p w14:paraId="37B2C1E0" w14:textId="7802ED13" w:rsidR="0029796C" w:rsidRDefault="0029796C">
      <w:pPr>
        <w:pStyle w:val="Verzeichnis3"/>
        <w:rPr>
          <w:rFonts w:asciiTheme="minorHAnsi" w:eastAsiaTheme="minorEastAsia" w:hAnsiTheme="minorHAnsi" w:cstheme="minorBidi"/>
          <w:noProof/>
          <w:kern w:val="2"/>
          <w:sz w:val="24"/>
          <w:szCs w:val="24"/>
          <w:lang w:val="de-DE"/>
          <w14:ligatures w14:val="standardContextual"/>
        </w:rPr>
      </w:pPr>
      <w:hyperlink w:anchor="_Toc228031768" w:history="1">
        <w:r w:rsidRPr="004C3946">
          <w:rPr>
            <w:rStyle w:val="Hyperlink"/>
            <w:noProof/>
            <w:lang w:eastAsia="de-AT"/>
          </w:rPr>
          <w:t>7.4.5</w:t>
        </w:r>
        <w:r>
          <w:rPr>
            <w:rFonts w:asciiTheme="minorHAnsi" w:eastAsiaTheme="minorEastAsia" w:hAnsiTheme="minorHAnsi" w:cstheme="minorBidi"/>
            <w:noProof/>
            <w:kern w:val="2"/>
            <w:sz w:val="24"/>
            <w:szCs w:val="24"/>
            <w:lang w:val="de-DE"/>
            <w14:ligatures w14:val="standardContextual"/>
          </w:rPr>
          <w:tab/>
        </w:r>
        <w:r w:rsidRPr="004C3946">
          <w:rPr>
            <w:rStyle w:val="Hyperlink"/>
            <w:noProof/>
            <w:lang w:eastAsia="de-AT"/>
          </w:rPr>
          <w:t>Reconstruction</w:t>
        </w:r>
        <w:r>
          <w:rPr>
            <w:noProof/>
            <w:webHidden/>
          </w:rPr>
          <w:tab/>
        </w:r>
        <w:r>
          <w:rPr>
            <w:noProof/>
            <w:webHidden/>
          </w:rPr>
          <w:fldChar w:fldCharType="begin"/>
        </w:r>
        <w:r>
          <w:rPr>
            <w:noProof/>
            <w:webHidden/>
          </w:rPr>
          <w:instrText xml:space="preserve"> PAGEREF _Toc228031768 \h </w:instrText>
        </w:r>
        <w:r>
          <w:rPr>
            <w:noProof/>
            <w:webHidden/>
          </w:rPr>
        </w:r>
        <w:r>
          <w:rPr>
            <w:noProof/>
            <w:webHidden/>
          </w:rPr>
          <w:fldChar w:fldCharType="separate"/>
        </w:r>
        <w:r>
          <w:rPr>
            <w:noProof/>
            <w:webHidden/>
          </w:rPr>
          <w:t>31</w:t>
        </w:r>
        <w:r>
          <w:rPr>
            <w:noProof/>
            <w:webHidden/>
          </w:rPr>
          <w:fldChar w:fldCharType="end"/>
        </w:r>
      </w:hyperlink>
    </w:p>
    <w:p w14:paraId="5FC47927" w14:textId="7F18C56B" w:rsidR="0029796C" w:rsidRDefault="0029796C">
      <w:pPr>
        <w:pStyle w:val="Verzeichnis1"/>
        <w:rPr>
          <w:rFonts w:asciiTheme="minorHAnsi" w:eastAsiaTheme="minorEastAsia" w:hAnsiTheme="minorHAnsi" w:cstheme="minorBidi"/>
          <w:bCs w:val="0"/>
          <w:noProof/>
          <w:kern w:val="2"/>
          <w:sz w:val="24"/>
          <w:szCs w:val="24"/>
          <w:lang w:val="de-DE"/>
          <w14:ligatures w14:val="standardContextual"/>
        </w:rPr>
      </w:pPr>
      <w:hyperlink w:anchor="_Toc228031769" w:history="1">
        <w:r w:rsidRPr="004C3946">
          <w:rPr>
            <w:rStyle w:val="Hyperlink"/>
            <w:noProof/>
          </w:rPr>
          <w:t>8</w:t>
        </w:r>
        <w:r>
          <w:rPr>
            <w:rFonts w:asciiTheme="minorHAnsi" w:eastAsiaTheme="minorEastAsia" w:hAnsiTheme="minorHAnsi" w:cstheme="minorBidi"/>
            <w:bCs w:val="0"/>
            <w:noProof/>
            <w:kern w:val="2"/>
            <w:sz w:val="24"/>
            <w:szCs w:val="24"/>
            <w:lang w:val="de-DE"/>
            <w14:ligatures w14:val="standardContextual"/>
          </w:rPr>
          <w:tab/>
        </w:r>
        <w:r w:rsidRPr="004C3946">
          <w:rPr>
            <w:rStyle w:val="Hyperlink"/>
            <w:noProof/>
          </w:rPr>
          <w:t>Concept</w:t>
        </w:r>
        <w:r>
          <w:rPr>
            <w:noProof/>
            <w:webHidden/>
          </w:rPr>
          <w:tab/>
        </w:r>
        <w:r>
          <w:rPr>
            <w:noProof/>
            <w:webHidden/>
          </w:rPr>
          <w:fldChar w:fldCharType="begin"/>
        </w:r>
        <w:r>
          <w:rPr>
            <w:noProof/>
            <w:webHidden/>
          </w:rPr>
          <w:instrText xml:space="preserve"> PAGEREF _Toc228031769 \h </w:instrText>
        </w:r>
        <w:r>
          <w:rPr>
            <w:noProof/>
            <w:webHidden/>
          </w:rPr>
        </w:r>
        <w:r>
          <w:rPr>
            <w:noProof/>
            <w:webHidden/>
          </w:rPr>
          <w:fldChar w:fldCharType="separate"/>
        </w:r>
        <w:r>
          <w:rPr>
            <w:noProof/>
            <w:webHidden/>
          </w:rPr>
          <w:t>32</w:t>
        </w:r>
        <w:r>
          <w:rPr>
            <w:noProof/>
            <w:webHidden/>
          </w:rPr>
          <w:fldChar w:fldCharType="end"/>
        </w:r>
      </w:hyperlink>
    </w:p>
    <w:p w14:paraId="0F68B1A6" w14:textId="50B09546" w:rsidR="0029796C" w:rsidRDefault="0029796C">
      <w:pPr>
        <w:pStyle w:val="Verzeichnis1"/>
        <w:rPr>
          <w:rFonts w:asciiTheme="minorHAnsi" w:eastAsiaTheme="minorEastAsia" w:hAnsiTheme="minorHAnsi" w:cstheme="minorBidi"/>
          <w:bCs w:val="0"/>
          <w:noProof/>
          <w:kern w:val="2"/>
          <w:sz w:val="24"/>
          <w:szCs w:val="24"/>
          <w:lang w:val="de-DE"/>
          <w14:ligatures w14:val="standardContextual"/>
        </w:rPr>
      </w:pPr>
      <w:hyperlink w:anchor="_Toc228031770" w:history="1">
        <w:r w:rsidRPr="004C3946">
          <w:rPr>
            <w:rStyle w:val="Hyperlink"/>
            <w:noProof/>
          </w:rPr>
          <w:t>9</w:t>
        </w:r>
        <w:r>
          <w:rPr>
            <w:rFonts w:asciiTheme="minorHAnsi" w:eastAsiaTheme="minorEastAsia" w:hAnsiTheme="minorHAnsi" w:cstheme="minorBidi"/>
            <w:bCs w:val="0"/>
            <w:noProof/>
            <w:kern w:val="2"/>
            <w:sz w:val="24"/>
            <w:szCs w:val="24"/>
            <w:lang w:val="de-DE"/>
            <w14:ligatures w14:val="standardContextual"/>
          </w:rPr>
          <w:tab/>
        </w:r>
        <w:r w:rsidRPr="004C3946">
          <w:rPr>
            <w:rStyle w:val="Hyperlink"/>
            <w:noProof/>
          </w:rPr>
          <w:t>Evaluation</w:t>
        </w:r>
        <w:r>
          <w:rPr>
            <w:noProof/>
            <w:webHidden/>
          </w:rPr>
          <w:tab/>
        </w:r>
        <w:r>
          <w:rPr>
            <w:noProof/>
            <w:webHidden/>
          </w:rPr>
          <w:fldChar w:fldCharType="begin"/>
        </w:r>
        <w:r>
          <w:rPr>
            <w:noProof/>
            <w:webHidden/>
          </w:rPr>
          <w:instrText xml:space="preserve"> PAGEREF _Toc228031770 \h </w:instrText>
        </w:r>
        <w:r>
          <w:rPr>
            <w:noProof/>
            <w:webHidden/>
          </w:rPr>
        </w:r>
        <w:r>
          <w:rPr>
            <w:noProof/>
            <w:webHidden/>
          </w:rPr>
          <w:fldChar w:fldCharType="separate"/>
        </w:r>
        <w:r>
          <w:rPr>
            <w:noProof/>
            <w:webHidden/>
          </w:rPr>
          <w:t>32</w:t>
        </w:r>
        <w:r>
          <w:rPr>
            <w:noProof/>
            <w:webHidden/>
          </w:rPr>
          <w:fldChar w:fldCharType="end"/>
        </w:r>
      </w:hyperlink>
    </w:p>
    <w:p w14:paraId="3E73F709" w14:textId="500D1F1D" w:rsidR="0029796C" w:rsidRDefault="0029796C">
      <w:pPr>
        <w:pStyle w:val="Verzeichnis2"/>
        <w:tabs>
          <w:tab w:val="left" w:pos="960"/>
          <w:tab w:val="right" w:leader="dot" w:pos="9060"/>
        </w:tabs>
        <w:rPr>
          <w:rFonts w:asciiTheme="minorHAnsi" w:eastAsiaTheme="minorEastAsia" w:hAnsiTheme="minorHAnsi" w:cstheme="minorBidi"/>
          <w:bCs w:val="0"/>
          <w:noProof/>
          <w:kern w:val="2"/>
          <w:sz w:val="24"/>
          <w:szCs w:val="24"/>
          <w:lang w:val="de-DE"/>
          <w14:ligatures w14:val="standardContextual"/>
        </w:rPr>
      </w:pPr>
      <w:hyperlink w:anchor="_Toc228031771" w:history="1">
        <w:r w:rsidRPr="004C3946">
          <w:rPr>
            <w:rStyle w:val="Hyperlink"/>
            <w:noProof/>
          </w:rPr>
          <w:t>9.1</w:t>
        </w:r>
        <w:r>
          <w:rPr>
            <w:rFonts w:asciiTheme="minorHAnsi" w:eastAsiaTheme="minorEastAsia" w:hAnsiTheme="minorHAnsi" w:cstheme="minorBidi"/>
            <w:bCs w:val="0"/>
            <w:noProof/>
            <w:kern w:val="2"/>
            <w:sz w:val="24"/>
            <w:szCs w:val="24"/>
            <w:lang w:val="de-DE"/>
            <w14:ligatures w14:val="standardContextual"/>
          </w:rPr>
          <w:tab/>
        </w:r>
        <w:r w:rsidRPr="004C3946">
          <w:rPr>
            <w:rStyle w:val="Hyperlink"/>
            <w:noProof/>
          </w:rPr>
          <w:t>Setup</w:t>
        </w:r>
        <w:r>
          <w:rPr>
            <w:noProof/>
            <w:webHidden/>
          </w:rPr>
          <w:tab/>
        </w:r>
        <w:r>
          <w:rPr>
            <w:noProof/>
            <w:webHidden/>
          </w:rPr>
          <w:fldChar w:fldCharType="begin"/>
        </w:r>
        <w:r>
          <w:rPr>
            <w:noProof/>
            <w:webHidden/>
          </w:rPr>
          <w:instrText xml:space="preserve"> PAGEREF _Toc228031771 \h </w:instrText>
        </w:r>
        <w:r>
          <w:rPr>
            <w:noProof/>
            <w:webHidden/>
          </w:rPr>
        </w:r>
        <w:r>
          <w:rPr>
            <w:noProof/>
            <w:webHidden/>
          </w:rPr>
          <w:fldChar w:fldCharType="separate"/>
        </w:r>
        <w:r>
          <w:rPr>
            <w:noProof/>
            <w:webHidden/>
          </w:rPr>
          <w:t>32</w:t>
        </w:r>
        <w:r>
          <w:rPr>
            <w:noProof/>
            <w:webHidden/>
          </w:rPr>
          <w:fldChar w:fldCharType="end"/>
        </w:r>
      </w:hyperlink>
    </w:p>
    <w:p w14:paraId="01D8E3EC" w14:textId="294CF1AB" w:rsidR="0029796C" w:rsidRDefault="0029796C">
      <w:pPr>
        <w:pStyle w:val="Verzeichnis2"/>
        <w:tabs>
          <w:tab w:val="left" w:pos="960"/>
          <w:tab w:val="right" w:leader="dot" w:pos="9060"/>
        </w:tabs>
        <w:rPr>
          <w:rFonts w:asciiTheme="minorHAnsi" w:eastAsiaTheme="minorEastAsia" w:hAnsiTheme="minorHAnsi" w:cstheme="minorBidi"/>
          <w:bCs w:val="0"/>
          <w:noProof/>
          <w:kern w:val="2"/>
          <w:sz w:val="24"/>
          <w:szCs w:val="24"/>
          <w:lang w:val="de-DE"/>
          <w14:ligatures w14:val="standardContextual"/>
        </w:rPr>
      </w:pPr>
      <w:hyperlink w:anchor="_Toc228031772" w:history="1">
        <w:r w:rsidRPr="004C3946">
          <w:rPr>
            <w:rStyle w:val="Hyperlink"/>
            <w:noProof/>
          </w:rPr>
          <w:t>9.2</w:t>
        </w:r>
        <w:r>
          <w:rPr>
            <w:rFonts w:asciiTheme="minorHAnsi" w:eastAsiaTheme="minorEastAsia" w:hAnsiTheme="minorHAnsi" w:cstheme="minorBidi"/>
            <w:bCs w:val="0"/>
            <w:noProof/>
            <w:kern w:val="2"/>
            <w:sz w:val="24"/>
            <w:szCs w:val="24"/>
            <w:lang w:val="de-DE"/>
            <w14:ligatures w14:val="standardContextual"/>
          </w:rPr>
          <w:tab/>
        </w:r>
        <w:r w:rsidRPr="004C3946">
          <w:rPr>
            <w:rStyle w:val="Hyperlink"/>
            <w:noProof/>
          </w:rPr>
          <w:t>Metrics</w:t>
        </w:r>
        <w:r>
          <w:rPr>
            <w:noProof/>
            <w:webHidden/>
          </w:rPr>
          <w:tab/>
        </w:r>
        <w:r>
          <w:rPr>
            <w:noProof/>
            <w:webHidden/>
          </w:rPr>
          <w:fldChar w:fldCharType="begin"/>
        </w:r>
        <w:r>
          <w:rPr>
            <w:noProof/>
            <w:webHidden/>
          </w:rPr>
          <w:instrText xml:space="preserve"> PAGEREF _Toc228031772 \h </w:instrText>
        </w:r>
        <w:r>
          <w:rPr>
            <w:noProof/>
            <w:webHidden/>
          </w:rPr>
        </w:r>
        <w:r>
          <w:rPr>
            <w:noProof/>
            <w:webHidden/>
          </w:rPr>
          <w:fldChar w:fldCharType="separate"/>
        </w:r>
        <w:r>
          <w:rPr>
            <w:noProof/>
            <w:webHidden/>
          </w:rPr>
          <w:t>32</w:t>
        </w:r>
        <w:r>
          <w:rPr>
            <w:noProof/>
            <w:webHidden/>
          </w:rPr>
          <w:fldChar w:fldCharType="end"/>
        </w:r>
      </w:hyperlink>
    </w:p>
    <w:p w14:paraId="78AC8B6E" w14:textId="371EEC8F" w:rsidR="0029796C" w:rsidRDefault="0029796C">
      <w:pPr>
        <w:pStyle w:val="Verzeichnis2"/>
        <w:tabs>
          <w:tab w:val="left" w:pos="960"/>
          <w:tab w:val="right" w:leader="dot" w:pos="9060"/>
        </w:tabs>
        <w:rPr>
          <w:rFonts w:asciiTheme="minorHAnsi" w:eastAsiaTheme="minorEastAsia" w:hAnsiTheme="minorHAnsi" w:cstheme="minorBidi"/>
          <w:bCs w:val="0"/>
          <w:noProof/>
          <w:kern w:val="2"/>
          <w:sz w:val="24"/>
          <w:szCs w:val="24"/>
          <w:lang w:val="de-DE"/>
          <w14:ligatures w14:val="standardContextual"/>
        </w:rPr>
      </w:pPr>
      <w:hyperlink w:anchor="_Toc228031773" w:history="1">
        <w:r w:rsidRPr="004C3946">
          <w:rPr>
            <w:rStyle w:val="Hyperlink"/>
            <w:noProof/>
          </w:rPr>
          <w:t>9.3</w:t>
        </w:r>
        <w:r>
          <w:rPr>
            <w:rFonts w:asciiTheme="minorHAnsi" w:eastAsiaTheme="minorEastAsia" w:hAnsiTheme="minorHAnsi" w:cstheme="minorBidi"/>
            <w:bCs w:val="0"/>
            <w:noProof/>
            <w:kern w:val="2"/>
            <w:sz w:val="24"/>
            <w:szCs w:val="24"/>
            <w:lang w:val="de-DE"/>
            <w14:ligatures w14:val="standardContextual"/>
          </w:rPr>
          <w:tab/>
        </w:r>
        <w:r w:rsidRPr="004C3946">
          <w:rPr>
            <w:rStyle w:val="Hyperlink"/>
            <w:noProof/>
          </w:rPr>
          <w:t>Compression Results</w:t>
        </w:r>
        <w:r>
          <w:rPr>
            <w:noProof/>
            <w:webHidden/>
          </w:rPr>
          <w:tab/>
        </w:r>
        <w:r>
          <w:rPr>
            <w:noProof/>
            <w:webHidden/>
          </w:rPr>
          <w:fldChar w:fldCharType="begin"/>
        </w:r>
        <w:r>
          <w:rPr>
            <w:noProof/>
            <w:webHidden/>
          </w:rPr>
          <w:instrText xml:space="preserve"> PAGEREF _Toc228031773 \h </w:instrText>
        </w:r>
        <w:r>
          <w:rPr>
            <w:noProof/>
            <w:webHidden/>
          </w:rPr>
        </w:r>
        <w:r>
          <w:rPr>
            <w:noProof/>
            <w:webHidden/>
          </w:rPr>
          <w:fldChar w:fldCharType="separate"/>
        </w:r>
        <w:r>
          <w:rPr>
            <w:noProof/>
            <w:webHidden/>
          </w:rPr>
          <w:t>32</w:t>
        </w:r>
        <w:r>
          <w:rPr>
            <w:noProof/>
            <w:webHidden/>
          </w:rPr>
          <w:fldChar w:fldCharType="end"/>
        </w:r>
      </w:hyperlink>
    </w:p>
    <w:p w14:paraId="0E6DEBBC" w14:textId="3BF9F613" w:rsidR="0029796C" w:rsidRDefault="0029796C">
      <w:pPr>
        <w:pStyle w:val="Verzeichnis2"/>
        <w:tabs>
          <w:tab w:val="left" w:pos="960"/>
          <w:tab w:val="right" w:leader="dot" w:pos="9060"/>
        </w:tabs>
        <w:rPr>
          <w:rFonts w:asciiTheme="minorHAnsi" w:eastAsiaTheme="minorEastAsia" w:hAnsiTheme="minorHAnsi" w:cstheme="minorBidi"/>
          <w:bCs w:val="0"/>
          <w:noProof/>
          <w:kern w:val="2"/>
          <w:sz w:val="24"/>
          <w:szCs w:val="24"/>
          <w:lang w:val="de-DE"/>
          <w14:ligatures w14:val="standardContextual"/>
        </w:rPr>
      </w:pPr>
      <w:hyperlink w:anchor="_Toc228031774" w:history="1">
        <w:r w:rsidRPr="004C3946">
          <w:rPr>
            <w:rStyle w:val="Hyperlink"/>
            <w:noProof/>
          </w:rPr>
          <w:t>9.4</w:t>
        </w:r>
        <w:r>
          <w:rPr>
            <w:rFonts w:asciiTheme="minorHAnsi" w:eastAsiaTheme="minorEastAsia" w:hAnsiTheme="minorHAnsi" w:cstheme="minorBidi"/>
            <w:bCs w:val="0"/>
            <w:noProof/>
            <w:kern w:val="2"/>
            <w:sz w:val="24"/>
            <w:szCs w:val="24"/>
            <w:lang w:val="de-DE"/>
            <w14:ligatures w14:val="standardContextual"/>
          </w:rPr>
          <w:tab/>
        </w:r>
        <w:r w:rsidRPr="004C3946">
          <w:rPr>
            <w:rStyle w:val="Hyperlink"/>
            <w:noProof/>
          </w:rPr>
          <w:t>Reconstruction Error</w:t>
        </w:r>
        <w:r>
          <w:rPr>
            <w:noProof/>
            <w:webHidden/>
          </w:rPr>
          <w:tab/>
        </w:r>
        <w:r>
          <w:rPr>
            <w:noProof/>
            <w:webHidden/>
          </w:rPr>
          <w:fldChar w:fldCharType="begin"/>
        </w:r>
        <w:r>
          <w:rPr>
            <w:noProof/>
            <w:webHidden/>
          </w:rPr>
          <w:instrText xml:space="preserve"> PAGEREF _Toc228031774 \h </w:instrText>
        </w:r>
        <w:r>
          <w:rPr>
            <w:noProof/>
            <w:webHidden/>
          </w:rPr>
        </w:r>
        <w:r>
          <w:rPr>
            <w:noProof/>
            <w:webHidden/>
          </w:rPr>
          <w:fldChar w:fldCharType="separate"/>
        </w:r>
        <w:r>
          <w:rPr>
            <w:noProof/>
            <w:webHidden/>
          </w:rPr>
          <w:t>32</w:t>
        </w:r>
        <w:r>
          <w:rPr>
            <w:noProof/>
            <w:webHidden/>
          </w:rPr>
          <w:fldChar w:fldCharType="end"/>
        </w:r>
      </w:hyperlink>
    </w:p>
    <w:p w14:paraId="29F93D93" w14:textId="6E23B1F9" w:rsidR="0029796C" w:rsidRDefault="0029796C">
      <w:pPr>
        <w:pStyle w:val="Verzeichnis2"/>
        <w:tabs>
          <w:tab w:val="left" w:pos="960"/>
          <w:tab w:val="right" w:leader="dot" w:pos="9060"/>
        </w:tabs>
        <w:rPr>
          <w:rFonts w:asciiTheme="minorHAnsi" w:eastAsiaTheme="minorEastAsia" w:hAnsiTheme="minorHAnsi" w:cstheme="minorBidi"/>
          <w:bCs w:val="0"/>
          <w:noProof/>
          <w:kern w:val="2"/>
          <w:sz w:val="24"/>
          <w:szCs w:val="24"/>
          <w:lang w:val="de-DE"/>
          <w14:ligatures w14:val="standardContextual"/>
        </w:rPr>
      </w:pPr>
      <w:hyperlink w:anchor="_Toc228031775" w:history="1">
        <w:r w:rsidRPr="004C3946">
          <w:rPr>
            <w:rStyle w:val="Hyperlink"/>
            <w:noProof/>
          </w:rPr>
          <w:t>9.5</w:t>
        </w:r>
        <w:r>
          <w:rPr>
            <w:rFonts w:asciiTheme="minorHAnsi" w:eastAsiaTheme="minorEastAsia" w:hAnsiTheme="minorHAnsi" w:cstheme="minorBidi"/>
            <w:bCs w:val="0"/>
            <w:noProof/>
            <w:kern w:val="2"/>
            <w:sz w:val="24"/>
            <w:szCs w:val="24"/>
            <w:lang w:val="de-DE"/>
            <w14:ligatures w14:val="standardContextual"/>
          </w:rPr>
          <w:tab/>
        </w:r>
        <w:r w:rsidRPr="004C3946">
          <w:rPr>
            <w:rStyle w:val="Hyperlink"/>
            <w:noProof/>
          </w:rPr>
          <w:t>Policy Accuracy</w:t>
        </w:r>
        <w:r>
          <w:rPr>
            <w:noProof/>
            <w:webHidden/>
          </w:rPr>
          <w:tab/>
        </w:r>
        <w:r>
          <w:rPr>
            <w:noProof/>
            <w:webHidden/>
          </w:rPr>
          <w:fldChar w:fldCharType="begin"/>
        </w:r>
        <w:r>
          <w:rPr>
            <w:noProof/>
            <w:webHidden/>
          </w:rPr>
          <w:instrText xml:space="preserve"> PAGEREF _Toc228031775 \h </w:instrText>
        </w:r>
        <w:r>
          <w:rPr>
            <w:noProof/>
            <w:webHidden/>
          </w:rPr>
        </w:r>
        <w:r>
          <w:rPr>
            <w:noProof/>
            <w:webHidden/>
          </w:rPr>
          <w:fldChar w:fldCharType="separate"/>
        </w:r>
        <w:r>
          <w:rPr>
            <w:noProof/>
            <w:webHidden/>
          </w:rPr>
          <w:t>32</w:t>
        </w:r>
        <w:r>
          <w:rPr>
            <w:noProof/>
            <w:webHidden/>
          </w:rPr>
          <w:fldChar w:fldCharType="end"/>
        </w:r>
      </w:hyperlink>
    </w:p>
    <w:p w14:paraId="59BC05AB" w14:textId="53235AA1" w:rsidR="0029796C" w:rsidRDefault="0029796C">
      <w:pPr>
        <w:pStyle w:val="Verzeichnis2"/>
        <w:tabs>
          <w:tab w:val="left" w:pos="960"/>
          <w:tab w:val="right" w:leader="dot" w:pos="9060"/>
        </w:tabs>
        <w:rPr>
          <w:rFonts w:asciiTheme="minorHAnsi" w:eastAsiaTheme="minorEastAsia" w:hAnsiTheme="minorHAnsi" w:cstheme="minorBidi"/>
          <w:bCs w:val="0"/>
          <w:noProof/>
          <w:kern w:val="2"/>
          <w:sz w:val="24"/>
          <w:szCs w:val="24"/>
          <w:lang w:val="de-DE"/>
          <w14:ligatures w14:val="standardContextual"/>
        </w:rPr>
      </w:pPr>
      <w:hyperlink w:anchor="_Toc228031776" w:history="1">
        <w:r w:rsidRPr="004C3946">
          <w:rPr>
            <w:rStyle w:val="Hyperlink"/>
            <w:noProof/>
          </w:rPr>
          <w:t>9.6</w:t>
        </w:r>
        <w:r>
          <w:rPr>
            <w:rFonts w:asciiTheme="minorHAnsi" w:eastAsiaTheme="minorEastAsia" w:hAnsiTheme="minorHAnsi" w:cstheme="minorBidi"/>
            <w:bCs w:val="0"/>
            <w:noProof/>
            <w:kern w:val="2"/>
            <w:sz w:val="24"/>
            <w:szCs w:val="24"/>
            <w:lang w:val="de-DE"/>
            <w14:ligatures w14:val="standardContextual"/>
          </w:rPr>
          <w:tab/>
        </w:r>
        <w:r w:rsidRPr="004C3946">
          <w:rPr>
            <w:rStyle w:val="Hyperlink"/>
            <w:noProof/>
          </w:rPr>
          <w:t>Runtime and Memory Overhead</w:t>
        </w:r>
        <w:r>
          <w:rPr>
            <w:noProof/>
            <w:webHidden/>
          </w:rPr>
          <w:tab/>
        </w:r>
        <w:r>
          <w:rPr>
            <w:noProof/>
            <w:webHidden/>
          </w:rPr>
          <w:fldChar w:fldCharType="begin"/>
        </w:r>
        <w:r>
          <w:rPr>
            <w:noProof/>
            <w:webHidden/>
          </w:rPr>
          <w:instrText xml:space="preserve"> PAGEREF _Toc228031776 \h </w:instrText>
        </w:r>
        <w:r>
          <w:rPr>
            <w:noProof/>
            <w:webHidden/>
          </w:rPr>
        </w:r>
        <w:r>
          <w:rPr>
            <w:noProof/>
            <w:webHidden/>
          </w:rPr>
          <w:fldChar w:fldCharType="separate"/>
        </w:r>
        <w:r>
          <w:rPr>
            <w:noProof/>
            <w:webHidden/>
          </w:rPr>
          <w:t>32</w:t>
        </w:r>
        <w:r>
          <w:rPr>
            <w:noProof/>
            <w:webHidden/>
          </w:rPr>
          <w:fldChar w:fldCharType="end"/>
        </w:r>
      </w:hyperlink>
    </w:p>
    <w:p w14:paraId="1D326616" w14:textId="7B8CFC09" w:rsidR="0029796C" w:rsidRDefault="0029796C">
      <w:pPr>
        <w:pStyle w:val="Verzeichnis1"/>
        <w:rPr>
          <w:rFonts w:asciiTheme="minorHAnsi" w:eastAsiaTheme="minorEastAsia" w:hAnsiTheme="minorHAnsi" w:cstheme="minorBidi"/>
          <w:bCs w:val="0"/>
          <w:noProof/>
          <w:kern w:val="2"/>
          <w:sz w:val="24"/>
          <w:szCs w:val="24"/>
          <w:lang w:val="de-DE"/>
          <w14:ligatures w14:val="standardContextual"/>
        </w:rPr>
      </w:pPr>
      <w:hyperlink w:anchor="_Toc228031777" w:history="1">
        <w:r w:rsidRPr="004C3946">
          <w:rPr>
            <w:rStyle w:val="Hyperlink"/>
            <w:noProof/>
          </w:rPr>
          <w:t>10</w:t>
        </w:r>
        <w:r>
          <w:rPr>
            <w:rFonts w:asciiTheme="minorHAnsi" w:eastAsiaTheme="minorEastAsia" w:hAnsiTheme="minorHAnsi" w:cstheme="minorBidi"/>
            <w:bCs w:val="0"/>
            <w:noProof/>
            <w:kern w:val="2"/>
            <w:sz w:val="24"/>
            <w:szCs w:val="24"/>
            <w:lang w:val="de-DE"/>
            <w14:ligatures w14:val="standardContextual"/>
          </w:rPr>
          <w:tab/>
        </w:r>
        <w:r w:rsidRPr="004C3946">
          <w:rPr>
            <w:rStyle w:val="Hyperlink"/>
            <w:noProof/>
          </w:rPr>
          <w:t>Bibliography</w:t>
        </w:r>
        <w:r>
          <w:rPr>
            <w:noProof/>
            <w:webHidden/>
          </w:rPr>
          <w:tab/>
        </w:r>
        <w:r>
          <w:rPr>
            <w:noProof/>
            <w:webHidden/>
          </w:rPr>
          <w:fldChar w:fldCharType="begin"/>
        </w:r>
        <w:r>
          <w:rPr>
            <w:noProof/>
            <w:webHidden/>
          </w:rPr>
          <w:instrText xml:space="preserve"> PAGEREF _Toc228031777 \h </w:instrText>
        </w:r>
        <w:r>
          <w:rPr>
            <w:noProof/>
            <w:webHidden/>
          </w:rPr>
        </w:r>
        <w:r>
          <w:rPr>
            <w:noProof/>
            <w:webHidden/>
          </w:rPr>
          <w:fldChar w:fldCharType="separate"/>
        </w:r>
        <w:r>
          <w:rPr>
            <w:noProof/>
            <w:webHidden/>
          </w:rPr>
          <w:t>33</w:t>
        </w:r>
        <w:r>
          <w:rPr>
            <w:noProof/>
            <w:webHidden/>
          </w:rPr>
          <w:fldChar w:fldCharType="end"/>
        </w:r>
      </w:hyperlink>
    </w:p>
    <w:p w14:paraId="31832239" w14:textId="2D8DF604" w:rsidR="0029796C" w:rsidRDefault="0029796C">
      <w:pPr>
        <w:pStyle w:val="Verzeichnis1"/>
        <w:rPr>
          <w:rFonts w:asciiTheme="minorHAnsi" w:eastAsiaTheme="minorEastAsia" w:hAnsiTheme="minorHAnsi" w:cstheme="minorBidi"/>
          <w:bCs w:val="0"/>
          <w:noProof/>
          <w:kern w:val="2"/>
          <w:sz w:val="24"/>
          <w:szCs w:val="24"/>
          <w:lang w:val="de-DE"/>
          <w14:ligatures w14:val="standardContextual"/>
        </w:rPr>
      </w:pPr>
      <w:hyperlink w:anchor="_Toc228031778" w:history="1">
        <w:r w:rsidRPr="004C3946">
          <w:rPr>
            <w:rStyle w:val="Hyperlink"/>
            <w:noProof/>
            <w:lang w:bidi="en-US"/>
          </w:rPr>
          <w:t>List of Figures</w:t>
        </w:r>
        <w:r>
          <w:rPr>
            <w:noProof/>
            <w:webHidden/>
          </w:rPr>
          <w:tab/>
        </w:r>
        <w:r>
          <w:rPr>
            <w:noProof/>
            <w:webHidden/>
          </w:rPr>
          <w:fldChar w:fldCharType="begin"/>
        </w:r>
        <w:r>
          <w:rPr>
            <w:noProof/>
            <w:webHidden/>
          </w:rPr>
          <w:instrText xml:space="preserve"> PAGEREF _Toc228031778 \h </w:instrText>
        </w:r>
        <w:r>
          <w:rPr>
            <w:noProof/>
            <w:webHidden/>
          </w:rPr>
        </w:r>
        <w:r>
          <w:rPr>
            <w:noProof/>
            <w:webHidden/>
          </w:rPr>
          <w:fldChar w:fldCharType="separate"/>
        </w:r>
        <w:r>
          <w:rPr>
            <w:noProof/>
            <w:webHidden/>
          </w:rPr>
          <w:t>34</w:t>
        </w:r>
        <w:r>
          <w:rPr>
            <w:noProof/>
            <w:webHidden/>
          </w:rPr>
          <w:fldChar w:fldCharType="end"/>
        </w:r>
      </w:hyperlink>
    </w:p>
    <w:p w14:paraId="0EC4C272" w14:textId="0A43A5E1" w:rsidR="0029796C" w:rsidRDefault="0029796C">
      <w:pPr>
        <w:pStyle w:val="Verzeichnis1"/>
        <w:rPr>
          <w:rFonts w:asciiTheme="minorHAnsi" w:eastAsiaTheme="minorEastAsia" w:hAnsiTheme="minorHAnsi" w:cstheme="minorBidi"/>
          <w:bCs w:val="0"/>
          <w:noProof/>
          <w:kern w:val="2"/>
          <w:sz w:val="24"/>
          <w:szCs w:val="24"/>
          <w:lang w:val="de-DE"/>
          <w14:ligatures w14:val="standardContextual"/>
        </w:rPr>
      </w:pPr>
      <w:hyperlink w:anchor="_Toc228031779" w:history="1">
        <w:r w:rsidRPr="004C3946">
          <w:rPr>
            <w:rStyle w:val="Hyperlink"/>
            <w:noProof/>
            <w:lang w:bidi="en-US"/>
          </w:rPr>
          <w:t>List of Tables</w:t>
        </w:r>
        <w:r>
          <w:rPr>
            <w:noProof/>
            <w:webHidden/>
          </w:rPr>
          <w:tab/>
        </w:r>
        <w:r>
          <w:rPr>
            <w:noProof/>
            <w:webHidden/>
          </w:rPr>
          <w:fldChar w:fldCharType="begin"/>
        </w:r>
        <w:r>
          <w:rPr>
            <w:noProof/>
            <w:webHidden/>
          </w:rPr>
          <w:instrText xml:space="preserve"> PAGEREF _Toc228031779 \h </w:instrText>
        </w:r>
        <w:r>
          <w:rPr>
            <w:noProof/>
            <w:webHidden/>
          </w:rPr>
        </w:r>
        <w:r>
          <w:rPr>
            <w:noProof/>
            <w:webHidden/>
          </w:rPr>
          <w:fldChar w:fldCharType="separate"/>
        </w:r>
        <w:r>
          <w:rPr>
            <w:noProof/>
            <w:webHidden/>
          </w:rPr>
          <w:t>35</w:t>
        </w:r>
        <w:r>
          <w:rPr>
            <w:noProof/>
            <w:webHidden/>
          </w:rPr>
          <w:fldChar w:fldCharType="end"/>
        </w:r>
      </w:hyperlink>
    </w:p>
    <w:p w14:paraId="2D644BCF" w14:textId="7B3FCA73" w:rsidR="0029796C" w:rsidRDefault="0029796C">
      <w:pPr>
        <w:pStyle w:val="Verzeichnis1"/>
        <w:rPr>
          <w:rFonts w:asciiTheme="minorHAnsi" w:eastAsiaTheme="minorEastAsia" w:hAnsiTheme="minorHAnsi" w:cstheme="minorBidi"/>
          <w:bCs w:val="0"/>
          <w:noProof/>
          <w:kern w:val="2"/>
          <w:sz w:val="24"/>
          <w:szCs w:val="24"/>
          <w:lang w:val="de-DE"/>
          <w14:ligatures w14:val="standardContextual"/>
        </w:rPr>
      </w:pPr>
      <w:hyperlink w:anchor="_Toc228031780" w:history="1">
        <w:r w:rsidRPr="004C3946">
          <w:rPr>
            <w:rStyle w:val="Hyperlink"/>
            <w:noProof/>
            <w:lang w:val="de-DE" w:bidi="en-US"/>
          </w:rPr>
          <w:t>Es konnten keine Einträge für ein Abbildungsverzeichnis gefunden werden.</w:t>
        </w:r>
        <w:r w:rsidRPr="004C3946">
          <w:rPr>
            <w:rStyle w:val="Hyperlink"/>
            <w:noProof/>
            <w:lang w:bidi="en-US"/>
          </w:rPr>
          <w:t>List of Abbreviations</w:t>
        </w:r>
        <w:r>
          <w:rPr>
            <w:noProof/>
            <w:webHidden/>
          </w:rPr>
          <w:tab/>
        </w:r>
        <w:r>
          <w:rPr>
            <w:noProof/>
            <w:webHidden/>
          </w:rPr>
          <w:fldChar w:fldCharType="begin"/>
        </w:r>
        <w:r>
          <w:rPr>
            <w:noProof/>
            <w:webHidden/>
          </w:rPr>
          <w:instrText xml:space="preserve"> PAGEREF _Toc228031780 \h </w:instrText>
        </w:r>
        <w:r>
          <w:rPr>
            <w:noProof/>
            <w:webHidden/>
          </w:rPr>
        </w:r>
        <w:r>
          <w:rPr>
            <w:noProof/>
            <w:webHidden/>
          </w:rPr>
          <w:fldChar w:fldCharType="separate"/>
        </w:r>
        <w:r>
          <w:rPr>
            <w:noProof/>
            <w:webHidden/>
          </w:rPr>
          <w:t>35</w:t>
        </w:r>
        <w:r>
          <w:rPr>
            <w:noProof/>
            <w:webHidden/>
          </w:rPr>
          <w:fldChar w:fldCharType="end"/>
        </w:r>
      </w:hyperlink>
    </w:p>
    <w:p w14:paraId="7BBD071B" w14:textId="036FABCC" w:rsidR="0029796C" w:rsidRDefault="0029796C">
      <w:pPr>
        <w:pStyle w:val="Verzeichnis1"/>
        <w:rPr>
          <w:rFonts w:asciiTheme="minorHAnsi" w:eastAsiaTheme="minorEastAsia" w:hAnsiTheme="minorHAnsi" w:cstheme="minorBidi"/>
          <w:bCs w:val="0"/>
          <w:noProof/>
          <w:kern w:val="2"/>
          <w:sz w:val="24"/>
          <w:szCs w:val="24"/>
          <w:lang w:val="de-DE"/>
          <w14:ligatures w14:val="standardContextual"/>
        </w:rPr>
      </w:pPr>
      <w:hyperlink w:anchor="_Toc228031781" w:history="1">
        <w:r w:rsidRPr="004C3946">
          <w:rPr>
            <w:rStyle w:val="Hyperlink"/>
            <w:noProof/>
            <w:lang w:bidi="en-US"/>
          </w:rPr>
          <w:t>Documentation table of AI-based tools</w:t>
        </w:r>
        <w:r>
          <w:rPr>
            <w:noProof/>
            <w:webHidden/>
          </w:rPr>
          <w:tab/>
        </w:r>
        <w:r>
          <w:rPr>
            <w:noProof/>
            <w:webHidden/>
          </w:rPr>
          <w:fldChar w:fldCharType="begin"/>
        </w:r>
        <w:r>
          <w:rPr>
            <w:noProof/>
            <w:webHidden/>
          </w:rPr>
          <w:instrText xml:space="preserve"> PAGEREF _Toc228031781 \h </w:instrText>
        </w:r>
        <w:r>
          <w:rPr>
            <w:noProof/>
            <w:webHidden/>
          </w:rPr>
        </w:r>
        <w:r>
          <w:rPr>
            <w:noProof/>
            <w:webHidden/>
          </w:rPr>
          <w:fldChar w:fldCharType="separate"/>
        </w:r>
        <w:r>
          <w:rPr>
            <w:noProof/>
            <w:webHidden/>
          </w:rPr>
          <w:t>37</w:t>
        </w:r>
        <w:r>
          <w:rPr>
            <w:noProof/>
            <w:webHidden/>
          </w:rPr>
          <w:fldChar w:fldCharType="end"/>
        </w:r>
      </w:hyperlink>
    </w:p>
    <w:p w14:paraId="1DC69EE1" w14:textId="1DCC4E43" w:rsidR="0029796C" w:rsidRDefault="0029796C">
      <w:pPr>
        <w:pStyle w:val="Verzeichnis1"/>
        <w:rPr>
          <w:rFonts w:asciiTheme="minorHAnsi" w:eastAsiaTheme="minorEastAsia" w:hAnsiTheme="minorHAnsi" w:cstheme="minorBidi"/>
          <w:bCs w:val="0"/>
          <w:noProof/>
          <w:kern w:val="2"/>
          <w:sz w:val="24"/>
          <w:szCs w:val="24"/>
          <w:lang w:val="de-DE"/>
          <w14:ligatures w14:val="standardContextual"/>
        </w:rPr>
      </w:pPr>
      <w:hyperlink w:anchor="_Toc228031782" w:history="1">
        <w:r w:rsidRPr="004C3946">
          <w:rPr>
            <w:rStyle w:val="Hyperlink"/>
            <w:noProof/>
            <w:lang w:bidi="en-US"/>
          </w:rPr>
          <w:t>A: Heading of Appendix A</w:t>
        </w:r>
        <w:r>
          <w:rPr>
            <w:noProof/>
            <w:webHidden/>
          </w:rPr>
          <w:tab/>
        </w:r>
        <w:r>
          <w:rPr>
            <w:noProof/>
            <w:webHidden/>
          </w:rPr>
          <w:fldChar w:fldCharType="begin"/>
        </w:r>
        <w:r>
          <w:rPr>
            <w:noProof/>
            <w:webHidden/>
          </w:rPr>
          <w:instrText xml:space="preserve"> PAGEREF _Toc228031782 \h </w:instrText>
        </w:r>
        <w:r>
          <w:rPr>
            <w:noProof/>
            <w:webHidden/>
          </w:rPr>
        </w:r>
        <w:r>
          <w:rPr>
            <w:noProof/>
            <w:webHidden/>
          </w:rPr>
          <w:fldChar w:fldCharType="separate"/>
        </w:r>
        <w:r>
          <w:rPr>
            <w:noProof/>
            <w:webHidden/>
          </w:rPr>
          <w:t>38</w:t>
        </w:r>
        <w:r>
          <w:rPr>
            <w:noProof/>
            <w:webHidden/>
          </w:rPr>
          <w:fldChar w:fldCharType="end"/>
        </w:r>
      </w:hyperlink>
    </w:p>
    <w:p w14:paraId="67C9F22E" w14:textId="43811C4D" w:rsidR="0029796C" w:rsidRDefault="0029796C">
      <w:pPr>
        <w:pStyle w:val="Verzeichnis1"/>
        <w:rPr>
          <w:rFonts w:asciiTheme="minorHAnsi" w:eastAsiaTheme="minorEastAsia" w:hAnsiTheme="minorHAnsi" w:cstheme="minorBidi"/>
          <w:bCs w:val="0"/>
          <w:noProof/>
          <w:kern w:val="2"/>
          <w:sz w:val="24"/>
          <w:szCs w:val="24"/>
          <w:lang w:val="de-DE"/>
          <w14:ligatures w14:val="standardContextual"/>
        </w:rPr>
      </w:pPr>
      <w:hyperlink w:anchor="_Toc228031783" w:history="1">
        <w:r w:rsidRPr="004C3946">
          <w:rPr>
            <w:rStyle w:val="Hyperlink"/>
            <w:noProof/>
            <w:lang w:bidi="en-US"/>
          </w:rPr>
          <w:t>B: Heading of Appendix B</w:t>
        </w:r>
        <w:r>
          <w:rPr>
            <w:noProof/>
            <w:webHidden/>
          </w:rPr>
          <w:tab/>
        </w:r>
        <w:r>
          <w:rPr>
            <w:noProof/>
            <w:webHidden/>
          </w:rPr>
          <w:fldChar w:fldCharType="begin"/>
        </w:r>
        <w:r>
          <w:rPr>
            <w:noProof/>
            <w:webHidden/>
          </w:rPr>
          <w:instrText xml:space="preserve"> PAGEREF _Toc228031783 \h </w:instrText>
        </w:r>
        <w:r>
          <w:rPr>
            <w:noProof/>
            <w:webHidden/>
          </w:rPr>
        </w:r>
        <w:r>
          <w:rPr>
            <w:noProof/>
            <w:webHidden/>
          </w:rPr>
          <w:fldChar w:fldCharType="separate"/>
        </w:r>
        <w:r>
          <w:rPr>
            <w:noProof/>
            <w:webHidden/>
          </w:rPr>
          <w:t>39</w:t>
        </w:r>
        <w:r>
          <w:rPr>
            <w:noProof/>
            <w:webHidden/>
          </w:rPr>
          <w:fldChar w:fldCharType="end"/>
        </w:r>
      </w:hyperlink>
    </w:p>
    <w:p w14:paraId="7F934381" w14:textId="495CC3C0" w:rsidR="004655FD" w:rsidRPr="00FD6855" w:rsidRDefault="008C47AF">
      <w:r w:rsidRPr="00FD6855">
        <w:rPr>
          <w:rFonts w:cs="Arial"/>
          <w:szCs w:val="22"/>
        </w:rPr>
        <w:fldChar w:fldCharType="end"/>
      </w:r>
    </w:p>
    <w:p w14:paraId="4F91B56E" w14:textId="77777777" w:rsidR="004655FD" w:rsidRPr="00FD6855" w:rsidRDefault="004655FD">
      <w:pPr>
        <w:sectPr w:rsidR="004655FD" w:rsidRPr="00FD6855">
          <w:headerReference w:type="even" r:id="rId19"/>
          <w:headerReference w:type="default" r:id="rId20"/>
          <w:footerReference w:type="default" r:id="rId21"/>
          <w:headerReference w:type="first" r:id="rId22"/>
          <w:footerReference w:type="first" r:id="rId23"/>
          <w:pgSz w:w="11906" w:h="16838"/>
          <w:pgMar w:top="2268" w:right="1418" w:bottom="1134" w:left="1418" w:header="709" w:footer="709" w:gutter="0"/>
          <w:pgNumType w:start="1"/>
          <w:cols w:space="708"/>
          <w:titlePg/>
          <w:docGrid w:linePitch="360"/>
        </w:sectPr>
      </w:pPr>
    </w:p>
    <w:p w14:paraId="073B4386" w14:textId="1B82E00C" w:rsidR="0024628B" w:rsidRPr="00FD6855" w:rsidRDefault="0024628B">
      <w:pPr>
        <w:pStyle w:val="berschrift1"/>
      </w:pPr>
      <w:bookmarkStart w:id="10" w:name="_Toc228031722"/>
      <w:bookmarkStart w:id="11" w:name="_Toc94629483"/>
      <w:bookmarkStart w:id="12" w:name="_Toc94629666"/>
      <w:r w:rsidRPr="00FD6855">
        <w:lastRenderedPageBreak/>
        <w:t>Introduction</w:t>
      </w:r>
      <w:bookmarkEnd w:id="10"/>
    </w:p>
    <w:p w14:paraId="539ACB60" w14:textId="7F6B2554" w:rsidR="0024628B" w:rsidRPr="00FD6855" w:rsidRDefault="0024628B" w:rsidP="0024628B">
      <w:r w:rsidRPr="00FD6855">
        <w:t>Reinforcement Learning (RL) has become one of the most widely used approaches for solving decision making problems</w:t>
      </w:r>
      <w:sdt>
        <w:sdtPr>
          <w:id w:val="1405183764"/>
          <w:citation/>
        </w:sdtPr>
        <w:sdtContent>
          <w:r w:rsidR="00D86028">
            <w:fldChar w:fldCharType="begin"/>
          </w:r>
          <w:r w:rsidR="00D86028" w:rsidRPr="00D86028">
            <w:instrText xml:space="preserve"> CITATION Sut15 \l 3079 </w:instrText>
          </w:r>
          <w:r w:rsidR="00D86028">
            <w:fldChar w:fldCharType="separate"/>
          </w:r>
          <w:r w:rsidR="00D86028" w:rsidRPr="00D86028">
            <w:rPr>
              <w:noProof/>
            </w:rPr>
            <w:t xml:space="preserve"> [2]</w:t>
          </w:r>
          <w:r w:rsidR="00D86028">
            <w:fldChar w:fldCharType="end"/>
          </w:r>
        </w:sdtContent>
      </w:sdt>
      <w:r w:rsidRPr="00FD6855">
        <w:t>. Especially for games or environments where modelling the entire Environment is difficult or impossible such as self-driving cars</w:t>
      </w:r>
      <w:sdt>
        <w:sdtPr>
          <w:id w:val="-36514394"/>
          <w:citation/>
        </w:sdtPr>
        <w:sdtContent>
          <w:r w:rsidR="00D86028">
            <w:fldChar w:fldCharType="begin"/>
          </w:r>
          <w:r w:rsidR="00D86028" w:rsidRPr="00D86028">
            <w:instrText xml:space="preserve"> CITATION Mnih1 \l 3079 </w:instrText>
          </w:r>
          <w:r w:rsidR="00D86028">
            <w:fldChar w:fldCharType="separate"/>
          </w:r>
          <w:r w:rsidR="00D86028" w:rsidRPr="00D86028">
            <w:rPr>
              <w:noProof/>
            </w:rPr>
            <w:t xml:space="preserve"> [3]</w:t>
          </w:r>
          <w:r w:rsidR="00D86028">
            <w:fldChar w:fldCharType="end"/>
          </w:r>
        </w:sdtContent>
      </w:sdt>
      <w:r w:rsidRPr="00FD6855">
        <w:t>. One of the most fundamental methods or learning structures for RL is called Q-learning</w:t>
      </w:r>
      <w:sdt>
        <w:sdtPr>
          <w:id w:val="1199661927"/>
          <w:citation/>
        </w:sdtPr>
        <w:sdtContent>
          <w:r w:rsidR="00F26CC3">
            <w:fldChar w:fldCharType="begin"/>
          </w:r>
          <w:r w:rsidR="00F26CC3" w:rsidRPr="00F26CC3">
            <w:instrText xml:space="preserve"> CITATION Wat92 \l 3079 </w:instrText>
          </w:r>
          <w:r w:rsidR="00F26CC3">
            <w:fldChar w:fldCharType="separate"/>
          </w:r>
          <w:r w:rsidR="00F26CC3" w:rsidRPr="00F26CC3">
            <w:rPr>
              <w:noProof/>
            </w:rPr>
            <w:t xml:space="preserve"> [1]</w:t>
          </w:r>
          <w:r w:rsidR="00F26CC3">
            <w:fldChar w:fldCharType="end"/>
          </w:r>
        </w:sdtContent>
      </w:sdt>
      <w:r w:rsidRPr="00FD6855">
        <w:t>. The agent learns connections between states and actions by storing the best move in a Q-Table. Q-learning works great for small environments where the state space is minor but suffers from a major limitation, the size of the Q-table grows increasingly with the number of different states</w:t>
      </w:r>
      <w:sdt>
        <w:sdtPr>
          <w:id w:val="2041014287"/>
          <w:citation/>
        </w:sdtPr>
        <w:sdtContent>
          <w:r w:rsidR="00D156CA">
            <w:fldChar w:fldCharType="begin"/>
          </w:r>
          <w:r w:rsidR="00D156CA" w:rsidRPr="00D156CA">
            <w:instrText xml:space="preserve"> CITATION Platzhalter2 \l 3079 </w:instrText>
          </w:r>
          <w:r w:rsidR="00D156CA">
            <w:fldChar w:fldCharType="separate"/>
          </w:r>
          <w:r w:rsidR="00D156CA" w:rsidRPr="00D156CA">
            <w:rPr>
              <w:noProof/>
            </w:rPr>
            <w:t xml:space="preserve"> [4]</w:t>
          </w:r>
          <w:r w:rsidR="00D156CA">
            <w:fldChar w:fldCharType="end"/>
          </w:r>
        </w:sdtContent>
      </w:sdt>
      <w:r w:rsidRPr="00FD6855">
        <w:t>. This can lead to significant memory requirements and inefficiencies in storing this large number of states.</w:t>
      </w:r>
    </w:p>
    <w:p w14:paraId="747910FE" w14:textId="77777777" w:rsidR="0024628B" w:rsidRPr="00FD6855" w:rsidRDefault="0024628B" w:rsidP="0024628B"/>
    <w:p w14:paraId="638DC86C" w14:textId="5484B7C0" w:rsidR="0024628B" w:rsidRPr="00FD6855" w:rsidRDefault="0024628B" w:rsidP="0024628B">
      <w:r w:rsidRPr="00FD6855">
        <w:t xml:space="preserve">This thesis focuses on </w:t>
      </w:r>
      <w:proofErr w:type="gramStart"/>
      <w:r w:rsidRPr="00FD6855">
        <w:t>the game</w:t>
      </w:r>
      <w:proofErr w:type="gramEnd"/>
      <w:r w:rsidRPr="00FD6855">
        <w:t xml:space="preserve"> 2048 as an example of increasing state space size due to its exponential state growth</w:t>
      </w:r>
      <w:sdt>
        <w:sdtPr>
          <w:id w:val="-624931133"/>
          <w:citation/>
        </w:sdtPr>
        <w:sdtContent>
          <w:r w:rsidR="00B004ED">
            <w:fldChar w:fldCharType="begin"/>
          </w:r>
          <w:r w:rsidR="00B004ED" w:rsidRPr="00B004ED">
            <w:instrText xml:space="preserve"> CITATION Szu14 \l 3079 </w:instrText>
          </w:r>
          <w:r w:rsidR="00B004ED">
            <w:fldChar w:fldCharType="separate"/>
          </w:r>
          <w:r w:rsidR="00B004ED" w:rsidRPr="00B004ED">
            <w:rPr>
              <w:noProof/>
            </w:rPr>
            <w:t xml:space="preserve"> [5]</w:t>
          </w:r>
          <w:r w:rsidR="00B004ED">
            <w:fldChar w:fldCharType="end"/>
          </w:r>
        </w:sdtContent>
      </w:sdt>
      <w:r w:rsidRPr="00FD6855">
        <w:t xml:space="preserve">. Even small versions of the game with a smaller grid can lead to </w:t>
      </w:r>
      <w:proofErr w:type="gramStart"/>
      <w:r w:rsidRPr="00FD6855">
        <w:t>a large number of</w:t>
      </w:r>
      <w:proofErr w:type="gramEnd"/>
      <w:r w:rsidRPr="00FD6855">
        <w:t xml:space="preserve"> possible states. To address this issue, this thesis introduces </w:t>
      </w:r>
      <w:proofErr w:type="spellStart"/>
      <w:proofErr w:type="gramStart"/>
      <w:r w:rsidRPr="00FD6855">
        <w:t>a</w:t>
      </w:r>
      <w:proofErr w:type="spellEnd"/>
      <w:proofErr w:type="gramEnd"/>
      <w:r w:rsidRPr="00FD6855">
        <w:t xml:space="preserve"> abstraction approach based on a parent child concept</w:t>
      </w:r>
      <w:sdt>
        <w:sdtPr>
          <w:id w:val="300972815"/>
          <w:citation/>
        </w:sdtPr>
        <w:sdtContent>
          <w:r w:rsidR="00D156CA">
            <w:fldChar w:fldCharType="begin"/>
          </w:r>
          <w:r w:rsidR="00D156CA" w:rsidRPr="00D156CA">
            <w:instrText xml:space="preserve"> CITATION Kae96 \l 3079 </w:instrText>
          </w:r>
          <w:r w:rsidR="00D156CA">
            <w:fldChar w:fldCharType="separate"/>
          </w:r>
          <w:r w:rsidR="00D156CA" w:rsidRPr="00D156CA">
            <w:rPr>
              <w:noProof/>
            </w:rPr>
            <w:t xml:space="preserve"> [5]</w:t>
          </w:r>
          <w:r w:rsidR="00D156CA">
            <w:fldChar w:fldCharType="end"/>
          </w:r>
        </w:sdtContent>
      </w:sdt>
      <w:r w:rsidRPr="00FD6855">
        <w:t xml:space="preserve">. The core idea is the reduction of </w:t>
      </w:r>
      <w:proofErr w:type="gramStart"/>
      <w:r w:rsidRPr="00FD6855">
        <w:t>saved space</w:t>
      </w:r>
      <w:proofErr w:type="gramEnd"/>
      <w:r w:rsidRPr="00FD6855">
        <w:t xml:space="preserve"> by not saving every state but only saving root or in this thesis also called parent states and their corresponding child states. Child states are determined though matrix operations such as rotation doubling and edge detection.</w:t>
      </w:r>
      <w:r w:rsidR="00D156CA">
        <w:t xml:space="preserve"> </w:t>
      </w:r>
      <w:sdt>
        <w:sdtPr>
          <w:id w:val="1714624805"/>
          <w:citation/>
        </w:sdtPr>
        <w:sdtContent>
          <w:r w:rsidR="0081547B">
            <w:fldChar w:fldCharType="begin"/>
          </w:r>
          <w:r w:rsidR="0081547B" w:rsidRPr="00EB4F1D">
            <w:instrText xml:space="preserve"> CITATION Kaz09 \l 3079 </w:instrText>
          </w:r>
          <w:r w:rsidR="0081547B">
            <w:fldChar w:fldCharType="separate"/>
          </w:r>
          <w:r w:rsidR="0081547B" w:rsidRPr="0081547B">
            <w:rPr>
              <w:noProof/>
              <w:lang w:val="de-AT"/>
            </w:rPr>
            <w:t>[6]</w:t>
          </w:r>
          <w:r w:rsidR="0081547B">
            <w:fldChar w:fldCharType="end"/>
          </w:r>
        </w:sdtContent>
      </w:sdt>
      <w:sdt>
        <w:sdtPr>
          <w:id w:val="-41375555"/>
          <w:citation/>
        </w:sdtPr>
        <w:sdtContent>
          <w:r w:rsidR="0081547B">
            <w:fldChar w:fldCharType="begin"/>
          </w:r>
          <w:r w:rsidR="0081547B">
            <w:rPr>
              <w:lang w:val="de-AT"/>
            </w:rPr>
            <w:instrText xml:space="preserve"> CITATION Gup22 \l 3079 </w:instrText>
          </w:r>
          <w:r w:rsidR="0081547B">
            <w:fldChar w:fldCharType="separate"/>
          </w:r>
          <w:r w:rsidR="0081547B">
            <w:rPr>
              <w:noProof/>
              <w:lang w:val="de-AT"/>
            </w:rPr>
            <w:t xml:space="preserve"> </w:t>
          </w:r>
          <w:r w:rsidR="0081547B" w:rsidRPr="0081547B">
            <w:rPr>
              <w:noProof/>
              <w:lang w:val="de-AT"/>
            </w:rPr>
            <w:t>[7]</w:t>
          </w:r>
          <w:r w:rsidR="0081547B">
            <w:fldChar w:fldCharType="end"/>
          </w:r>
        </w:sdtContent>
      </w:sdt>
    </w:p>
    <w:p w14:paraId="514EC3A8" w14:textId="77777777" w:rsidR="0024628B" w:rsidRPr="00FD6855" w:rsidRDefault="0024628B" w:rsidP="0024628B">
      <w:pPr>
        <w:pStyle w:val="berschrift2"/>
      </w:pPr>
      <w:bookmarkStart w:id="13" w:name="_Toc226203025"/>
      <w:bookmarkStart w:id="14" w:name="_Toc228031723"/>
      <w:r w:rsidRPr="00FD6855">
        <w:t>Motivation</w:t>
      </w:r>
      <w:bookmarkEnd w:id="13"/>
      <w:bookmarkEnd w:id="14"/>
    </w:p>
    <w:p w14:paraId="55B4D780" w14:textId="6B4BDEC5" w:rsidR="0024628B" w:rsidRPr="00FD6855" w:rsidRDefault="0024628B" w:rsidP="0024628B">
      <w:r w:rsidRPr="00FD6855">
        <w:t xml:space="preserve">The Q-table is essentially the brain of the agent. It stores the connection between state and action, creating a state-action pair and directly determines the </w:t>
      </w:r>
      <w:r w:rsidR="0029796C" w:rsidRPr="00FD6855">
        <w:t>behavior</w:t>
      </w:r>
      <w:r w:rsidRPr="00FD6855">
        <w:t xml:space="preserve"> of the agent during the decision-making process. As previously stated in small </w:t>
      </w:r>
      <w:r w:rsidR="0029796C" w:rsidRPr="00FD6855">
        <w:t>environments,</w:t>
      </w:r>
      <w:r w:rsidRPr="00FD6855">
        <w:t xml:space="preserve"> this approach is efficient and easy to implement. But in more complex environments or non-deterministic environments this can easily lead to millions of state-action pairs with very similar states and actions. This becomes particularly problematic with scaling as a larger grid in a game like 2048 increases the state space dramatically</w:t>
      </w:r>
      <w:sdt>
        <w:sdtPr>
          <w:id w:val="1593350827"/>
          <w:citation/>
        </w:sdtPr>
        <w:sdtContent>
          <w:r w:rsidR="0081547B">
            <w:fldChar w:fldCharType="begin"/>
          </w:r>
          <w:r w:rsidR="0081547B" w:rsidRPr="0081547B">
            <w:instrText xml:space="preserve"> CITATION Platzhalter2 \l 3079 </w:instrText>
          </w:r>
          <w:r w:rsidR="0081547B">
            <w:fldChar w:fldCharType="separate"/>
          </w:r>
          <w:r w:rsidR="0081547B" w:rsidRPr="0081547B">
            <w:rPr>
              <w:noProof/>
            </w:rPr>
            <w:t xml:space="preserve"> [4]</w:t>
          </w:r>
          <w:r w:rsidR="0081547B">
            <w:fldChar w:fldCharType="end"/>
          </w:r>
        </w:sdtContent>
      </w:sdt>
      <w:r w:rsidRPr="00FD6855">
        <w:t>.</w:t>
      </w:r>
      <w:r w:rsidR="00F35977">
        <w:t xml:space="preserve"> A 4 by 4 2048 Q-table can easily exceed 10 million states (~ 1 GB). This approach </w:t>
      </w:r>
      <w:r w:rsidR="0029796C">
        <w:t>could</w:t>
      </w:r>
      <w:r w:rsidR="00F35977">
        <w:t xml:space="preserve"> reduce the number of </w:t>
      </w:r>
      <w:proofErr w:type="gramStart"/>
      <w:r w:rsidR="00F35977">
        <w:t>saved states</w:t>
      </w:r>
      <w:proofErr w:type="gramEnd"/>
      <w:r w:rsidR="00F35977">
        <w:t xml:space="preserve"> by half</w:t>
      </w:r>
      <w:sdt>
        <w:sdtPr>
          <w:id w:val="426399287"/>
          <w:citation/>
        </w:sdtPr>
        <w:sdtContent>
          <w:r w:rsidR="0081547B">
            <w:fldChar w:fldCharType="begin"/>
          </w:r>
          <w:r w:rsidR="0081547B" w:rsidRPr="0081547B">
            <w:instrText xml:space="preserve"> CITATION Abe \l 3079 </w:instrText>
          </w:r>
          <w:r w:rsidR="0081547B">
            <w:fldChar w:fldCharType="separate"/>
          </w:r>
          <w:r w:rsidR="0081547B" w:rsidRPr="0081547B">
            <w:rPr>
              <w:noProof/>
            </w:rPr>
            <w:t xml:space="preserve"> [8]</w:t>
          </w:r>
          <w:r w:rsidR="0081547B">
            <w:fldChar w:fldCharType="end"/>
          </w:r>
        </w:sdtContent>
      </w:sdt>
      <w:sdt>
        <w:sdtPr>
          <w:id w:val="-62488957"/>
          <w:citation/>
        </w:sdtPr>
        <w:sdtContent>
          <w:r w:rsidR="0081547B">
            <w:fldChar w:fldCharType="begin"/>
          </w:r>
          <w:r w:rsidR="0081547B" w:rsidRPr="0081547B">
            <w:instrText xml:space="preserve"> CITATION LiL \l 3079 </w:instrText>
          </w:r>
          <w:r w:rsidR="0081547B">
            <w:fldChar w:fldCharType="separate"/>
          </w:r>
          <w:r w:rsidR="0081547B" w:rsidRPr="0081547B">
            <w:rPr>
              <w:noProof/>
            </w:rPr>
            <w:t xml:space="preserve"> [9]</w:t>
          </w:r>
          <w:r w:rsidR="0081547B">
            <w:fldChar w:fldCharType="end"/>
          </w:r>
        </w:sdtContent>
      </w:sdt>
      <w:r w:rsidR="00F35977">
        <w:t xml:space="preserve">. </w:t>
      </w:r>
    </w:p>
    <w:p w14:paraId="15BC30AE" w14:textId="77777777" w:rsidR="0024628B" w:rsidRPr="00FD6855" w:rsidRDefault="0024628B" w:rsidP="0024628B"/>
    <w:p w14:paraId="6FA43B41" w14:textId="34233543" w:rsidR="0024628B" w:rsidRPr="00FD6855" w:rsidRDefault="0024628B" w:rsidP="0024628B">
      <w:r w:rsidRPr="00FD6855">
        <w:t>Many of these states are essentially the same just rotated or doubled and lead to wasted space which could be used to save more important states that are underrepresented in the Q-Table</w:t>
      </w:r>
      <w:sdt>
        <w:sdtPr>
          <w:id w:val="-964803020"/>
          <w:citation/>
        </w:sdtPr>
        <w:sdtContent>
          <w:r w:rsidR="0081547B">
            <w:fldChar w:fldCharType="begin"/>
          </w:r>
          <w:r w:rsidR="0081547B" w:rsidRPr="0081547B">
            <w:instrText xml:space="preserve"> CITATION Kaz09 \l 3079 </w:instrText>
          </w:r>
          <w:r w:rsidR="0081547B">
            <w:fldChar w:fldCharType="separate"/>
          </w:r>
          <w:r w:rsidR="0081547B" w:rsidRPr="0081547B">
            <w:rPr>
              <w:noProof/>
            </w:rPr>
            <w:t xml:space="preserve"> [6]</w:t>
          </w:r>
          <w:r w:rsidR="0081547B">
            <w:fldChar w:fldCharType="end"/>
          </w:r>
        </w:sdtContent>
      </w:sdt>
      <w:sdt>
        <w:sdtPr>
          <w:id w:val="-795210217"/>
          <w:citation/>
        </w:sdtPr>
        <w:sdtContent>
          <w:r w:rsidR="0081547B">
            <w:fldChar w:fldCharType="begin"/>
          </w:r>
          <w:r w:rsidR="0081547B" w:rsidRPr="0081547B">
            <w:instrText xml:space="preserve"> CITATION Abe \l 3079 </w:instrText>
          </w:r>
          <w:r w:rsidR="0081547B">
            <w:fldChar w:fldCharType="separate"/>
          </w:r>
          <w:r w:rsidR="0081547B" w:rsidRPr="0081547B">
            <w:rPr>
              <w:noProof/>
            </w:rPr>
            <w:t xml:space="preserve"> [8]</w:t>
          </w:r>
          <w:r w:rsidR="0081547B">
            <w:fldChar w:fldCharType="end"/>
          </w:r>
        </w:sdtContent>
      </w:sdt>
      <w:sdt>
        <w:sdtPr>
          <w:id w:val="-1712418485"/>
          <w:citation/>
        </w:sdtPr>
        <w:sdtContent>
          <w:r w:rsidR="0081547B">
            <w:fldChar w:fldCharType="begin"/>
          </w:r>
          <w:r w:rsidR="0081547B" w:rsidRPr="0081547B">
            <w:instrText xml:space="preserve"> CITATION LiL \l 3079 </w:instrText>
          </w:r>
          <w:r w:rsidR="0081547B">
            <w:fldChar w:fldCharType="separate"/>
          </w:r>
          <w:r w:rsidR="0081547B" w:rsidRPr="0081547B">
            <w:rPr>
              <w:noProof/>
            </w:rPr>
            <w:t xml:space="preserve"> [9]</w:t>
          </w:r>
          <w:r w:rsidR="0081547B">
            <w:fldChar w:fldCharType="end"/>
          </w:r>
        </w:sdtContent>
      </w:sdt>
      <w:r w:rsidRPr="00FD6855">
        <w:t>.</w:t>
      </w:r>
    </w:p>
    <w:p w14:paraId="0A8227B9" w14:textId="77777777" w:rsidR="0024628B" w:rsidRPr="00FD6855" w:rsidRDefault="0024628B" w:rsidP="0024628B">
      <w:pPr>
        <w:pStyle w:val="berschrift2"/>
      </w:pPr>
      <w:bookmarkStart w:id="15" w:name="_Toc226203026"/>
      <w:bookmarkStart w:id="16" w:name="_Toc228031724"/>
      <w:r w:rsidRPr="00FD6855">
        <w:t>Problem Statement</w:t>
      </w:r>
      <w:bookmarkEnd w:id="15"/>
      <w:bookmarkEnd w:id="16"/>
    </w:p>
    <w:p w14:paraId="3E3AA878" w14:textId="77777777" w:rsidR="0024628B" w:rsidRPr="00FD6855" w:rsidRDefault="0024628B" w:rsidP="0024628B">
      <w:r w:rsidRPr="00FD6855">
        <w:t xml:space="preserve">The problem addressed in this thesis is the inefficient storage of Q-table entries in environments with large state spaces. </w:t>
      </w:r>
    </w:p>
    <w:p w14:paraId="6B5DC946" w14:textId="77777777" w:rsidR="0024628B" w:rsidRPr="00FD6855" w:rsidRDefault="0024628B" w:rsidP="0024628B"/>
    <w:p w14:paraId="07FF7FCA" w14:textId="1A237FAF" w:rsidR="0024628B" w:rsidRPr="00FD6855" w:rsidRDefault="0029796C" w:rsidP="0024628B">
      <w:r w:rsidRPr="00FD6855">
        <w:lastRenderedPageBreak/>
        <w:t>Traditionally,</w:t>
      </w:r>
      <w:r w:rsidR="0024628B" w:rsidRPr="00FD6855">
        <w:t xml:space="preserve"> in Q-learning every state-action pair is stored separately regardless of the similarities between the pairs. This leads to redundant information being stored multiple times, increasing memory usage without adding new knowledge.</w:t>
      </w:r>
    </w:p>
    <w:p w14:paraId="6FD61783" w14:textId="77777777" w:rsidR="0024628B" w:rsidRPr="00FD6855" w:rsidRDefault="0024628B" w:rsidP="0024628B">
      <w:r w:rsidRPr="00FD6855">
        <w:t>The idea is to design a method that reduces the number of stored states, avoids loss of information and allows reconstruction of the original Q-table when needed.</w:t>
      </w:r>
    </w:p>
    <w:p w14:paraId="0350E019" w14:textId="77777777" w:rsidR="0024628B" w:rsidRPr="00FD6855" w:rsidRDefault="0024628B" w:rsidP="0024628B"/>
    <w:p w14:paraId="50B1DAF3" w14:textId="77777777" w:rsidR="0024628B" w:rsidRDefault="0024628B" w:rsidP="0024628B">
      <w:r w:rsidRPr="00FD6855">
        <w:t>In particular, the problem can be formulated as follows:</w:t>
      </w:r>
    </w:p>
    <w:p w14:paraId="3D193C57" w14:textId="77777777" w:rsidR="0029796C" w:rsidRPr="00FD6855" w:rsidRDefault="0029796C" w:rsidP="0024628B"/>
    <w:p w14:paraId="52297B23" w14:textId="203975B1" w:rsidR="0024628B" w:rsidRPr="00FD6855" w:rsidRDefault="0024628B" w:rsidP="0024628B">
      <w:r w:rsidRPr="00FD6855">
        <w:t>How can a Q-table be compressed by identifying relationships between states, such that redundant states are represented through transformations of a smaller set of base states, without significantly degrading the learned policy?</w:t>
      </w:r>
    </w:p>
    <w:p w14:paraId="1C65DCE9" w14:textId="77777777" w:rsidR="0024628B" w:rsidRPr="00FD6855" w:rsidRDefault="0024628B" w:rsidP="0024628B">
      <w:pPr>
        <w:pStyle w:val="berschrift2"/>
      </w:pPr>
      <w:bookmarkStart w:id="17" w:name="_Toc226203027"/>
      <w:bookmarkStart w:id="18" w:name="_Toc228031725"/>
      <w:r w:rsidRPr="00FD6855">
        <w:t>Research Questions</w:t>
      </w:r>
      <w:bookmarkEnd w:id="17"/>
      <w:bookmarkEnd w:id="18"/>
    </w:p>
    <w:p w14:paraId="0AD89F67" w14:textId="77777777" w:rsidR="0024628B" w:rsidRPr="00FD6855" w:rsidRDefault="0024628B">
      <w:pPr>
        <w:pStyle w:val="Listenabsatz"/>
        <w:numPr>
          <w:ilvl w:val="0"/>
          <w:numId w:val="5"/>
        </w:numPr>
      </w:pPr>
      <w:r w:rsidRPr="00FD6855">
        <w:t>How can similarities between states in the game 2048 be identified and represented?</w:t>
      </w:r>
    </w:p>
    <w:p w14:paraId="3367F435" w14:textId="77777777" w:rsidR="0024628B" w:rsidRPr="00FD6855" w:rsidRDefault="0024628B">
      <w:pPr>
        <w:pStyle w:val="Listenabsatz"/>
        <w:numPr>
          <w:ilvl w:val="0"/>
          <w:numId w:val="5"/>
        </w:numPr>
      </w:pPr>
      <w:r w:rsidRPr="00FD6855">
        <w:t>Can a Q-table be compressed by representing states as children of other states through matrix transformation?</w:t>
      </w:r>
    </w:p>
    <w:p w14:paraId="36105B2A" w14:textId="77777777" w:rsidR="0024628B" w:rsidRPr="00FD6855" w:rsidRDefault="0024628B">
      <w:pPr>
        <w:pStyle w:val="Listenabsatz"/>
        <w:numPr>
          <w:ilvl w:val="0"/>
          <w:numId w:val="5"/>
        </w:numPr>
      </w:pPr>
      <w:r w:rsidRPr="00FD6855">
        <w:t xml:space="preserve">How does this abstraction approach </w:t>
      </w:r>
      <w:proofErr w:type="gramStart"/>
      <w:r w:rsidRPr="00FD6855">
        <w:t>effect</w:t>
      </w:r>
      <w:proofErr w:type="gramEnd"/>
      <w:r w:rsidRPr="00FD6855">
        <w:t xml:space="preserve"> the performance of the agent?</w:t>
      </w:r>
    </w:p>
    <w:p w14:paraId="2C861FCB" w14:textId="77777777" w:rsidR="0024628B" w:rsidRPr="00FD6855" w:rsidRDefault="0024628B">
      <w:pPr>
        <w:pStyle w:val="Listenabsatz"/>
        <w:numPr>
          <w:ilvl w:val="0"/>
          <w:numId w:val="5"/>
        </w:numPr>
      </w:pPr>
      <w:r w:rsidRPr="00FD6855">
        <w:t>What is the trade of or overhead of this approach?</w:t>
      </w:r>
    </w:p>
    <w:p w14:paraId="50B11BB6" w14:textId="77777777" w:rsidR="00F35977" w:rsidRDefault="00F35977">
      <w:pPr>
        <w:pStyle w:val="Listenabsatz"/>
        <w:numPr>
          <w:ilvl w:val="0"/>
          <w:numId w:val="5"/>
        </w:numPr>
      </w:pPr>
      <w:r w:rsidRPr="00F35977">
        <w:t>How does transformation depth affect compression ratio and policy accuracy?</w:t>
      </w:r>
    </w:p>
    <w:p w14:paraId="7EC6D121" w14:textId="38F2ABAF" w:rsidR="0024628B" w:rsidRPr="00FD6855" w:rsidRDefault="0024628B">
      <w:pPr>
        <w:pStyle w:val="Listenabsatz"/>
        <w:numPr>
          <w:ilvl w:val="0"/>
          <w:numId w:val="5"/>
        </w:numPr>
      </w:pPr>
      <w:r w:rsidRPr="00FD6855">
        <w:t xml:space="preserve">What are the limitations of this approach and what </w:t>
      </w:r>
      <w:proofErr w:type="spellStart"/>
      <w:proofErr w:type="gramStart"/>
      <w:r w:rsidRPr="00FD6855">
        <w:t>can not</w:t>
      </w:r>
      <w:proofErr w:type="spellEnd"/>
      <w:proofErr w:type="gramEnd"/>
      <w:r w:rsidRPr="00FD6855">
        <w:t xml:space="preserve"> be done?</w:t>
      </w:r>
    </w:p>
    <w:p w14:paraId="2C51E124" w14:textId="77777777" w:rsidR="0024628B" w:rsidRPr="00FD6855" w:rsidRDefault="0024628B" w:rsidP="0024628B"/>
    <w:p w14:paraId="5C36E92F" w14:textId="77777777" w:rsidR="0024628B" w:rsidRPr="00FD6855" w:rsidRDefault="0024628B" w:rsidP="0024628B">
      <w:pPr>
        <w:pStyle w:val="berschrift2"/>
      </w:pPr>
      <w:bookmarkStart w:id="19" w:name="_Toc226203028"/>
      <w:bookmarkStart w:id="20" w:name="_Toc228031726"/>
      <w:r w:rsidRPr="00FD6855">
        <w:t>Structure of the Thesis</w:t>
      </w:r>
      <w:bookmarkEnd w:id="19"/>
      <w:bookmarkEnd w:id="20"/>
    </w:p>
    <w:p w14:paraId="419C9860" w14:textId="77777777" w:rsidR="0024628B" w:rsidRPr="00FD6855" w:rsidRDefault="0024628B" w:rsidP="0024628B">
      <w:r w:rsidRPr="00FD6855">
        <w:t>This paper is divided into three parts:</w:t>
      </w:r>
    </w:p>
    <w:p w14:paraId="2F8E6EB9" w14:textId="77777777" w:rsidR="0024628B" w:rsidRPr="00FD6855" w:rsidRDefault="0024628B">
      <w:pPr>
        <w:pStyle w:val="Listenabsatz"/>
        <w:numPr>
          <w:ilvl w:val="0"/>
          <w:numId w:val="6"/>
        </w:numPr>
      </w:pPr>
      <w:r w:rsidRPr="00FD6855">
        <w:t>The First introduces reinforcement learning, including Markov decision processes and Q-learning. This section should provide the necessary background needed to understand the learning process and the limitations.</w:t>
      </w:r>
    </w:p>
    <w:p w14:paraId="063A6C81" w14:textId="77777777" w:rsidR="0024628B" w:rsidRPr="00FD6855" w:rsidRDefault="0024628B">
      <w:pPr>
        <w:pStyle w:val="Listenabsatz"/>
        <w:numPr>
          <w:ilvl w:val="0"/>
          <w:numId w:val="6"/>
        </w:numPr>
      </w:pPr>
      <w:r w:rsidRPr="00FD6855">
        <w:t xml:space="preserve">The second part focuses on the concept of Q-table abstraction. It introduces the proposed root-state and child-state model. </w:t>
      </w:r>
    </w:p>
    <w:p w14:paraId="0A61344F" w14:textId="77777777" w:rsidR="0024628B" w:rsidRPr="00FD6855" w:rsidRDefault="0024628B">
      <w:pPr>
        <w:pStyle w:val="Listenabsatz"/>
        <w:numPr>
          <w:ilvl w:val="0"/>
          <w:numId w:val="6"/>
        </w:numPr>
      </w:pPr>
      <w:r w:rsidRPr="00FD6855">
        <w:t>The third part presents the evaluation of the proposed method. It includes the comparison between origin and reconstructed Q-table.</w:t>
      </w:r>
    </w:p>
    <w:p w14:paraId="479F02BD" w14:textId="06A56679" w:rsidR="00477187" w:rsidRPr="00FD6855" w:rsidRDefault="00477187" w:rsidP="0024628B">
      <w:pPr>
        <w:pStyle w:val="berschrift1"/>
      </w:pPr>
      <w:bookmarkStart w:id="21" w:name="_Toc228031727"/>
      <w:bookmarkStart w:id="22" w:name="_Toc226203029"/>
      <w:r w:rsidRPr="00FD6855">
        <w:lastRenderedPageBreak/>
        <w:t>Notation</w:t>
      </w:r>
      <w:bookmarkEnd w:id="21"/>
    </w:p>
    <w:p w14:paraId="1D71B9D2" w14:textId="77777777" w:rsidR="00477187" w:rsidRPr="00FD6855" w:rsidRDefault="00477187" w:rsidP="00477187">
      <w:pPr>
        <w:pStyle w:val="berschrift2"/>
      </w:pPr>
      <w:bookmarkStart w:id="23" w:name="_Toc228031728"/>
      <w:r w:rsidRPr="00FD6855">
        <w:t>Reinforcement Learning Notation</w:t>
      </w:r>
      <w:bookmarkEnd w:id="23"/>
    </w:p>
    <w:p w14:paraId="25A4B7CA" w14:textId="6447CB7E" w:rsidR="00477187" w:rsidRPr="00FD6855" w:rsidRDefault="00477187" w:rsidP="00477187">
      <w:r w:rsidRPr="00FD6855">
        <w:t xml:space="preserve">RL often uses a standardized notation. Here, s denotes a state, </w:t>
      </w:r>
      <w:proofErr w:type="gramStart"/>
      <w:r w:rsidRPr="00FD6855">
        <w:t>a an</w:t>
      </w:r>
      <w:proofErr w:type="gramEnd"/>
      <w:r w:rsidRPr="00FD6855">
        <w:t xml:space="preserve"> action, and r the reward received. The policy </w:t>
      </w:r>
      <m:oMath>
        <m:r>
          <w:rPr>
            <w:rFonts w:ascii="Cambria Math" w:hAnsi="Cambria Math"/>
          </w:rPr>
          <m:t>π</m:t>
        </m:r>
      </m:oMath>
      <w:r w:rsidRPr="00FD6855">
        <w:t xml:space="preserve"> describes the agent's decision rule. The following notation is often used in Reinforcement Learning</w:t>
      </w:r>
      <w:sdt>
        <w:sdtPr>
          <w:id w:val="-1939664805"/>
          <w:citation/>
        </w:sdtPr>
        <w:sdtContent>
          <w:r w:rsidR="003D01AC">
            <w:fldChar w:fldCharType="begin"/>
          </w:r>
          <w:r w:rsidR="003D01AC" w:rsidRPr="00D86028">
            <w:instrText xml:space="preserve"> CITATION Sut15 \l 3079 </w:instrText>
          </w:r>
          <w:r w:rsidR="003D01AC">
            <w:fldChar w:fldCharType="separate"/>
          </w:r>
          <w:r w:rsidR="003D01AC" w:rsidRPr="00D86028">
            <w:rPr>
              <w:noProof/>
            </w:rPr>
            <w:t xml:space="preserve"> [2]</w:t>
          </w:r>
          <w:r w:rsidR="003D01AC">
            <w:fldChar w:fldCharType="end"/>
          </w:r>
        </w:sdtContent>
      </w:sdt>
      <w:r w:rsidRPr="00FD6855">
        <w:t>.</w:t>
      </w:r>
    </w:p>
    <w:p w14:paraId="3B2B798E" w14:textId="77777777" w:rsidR="00477187" w:rsidRPr="00FD6855" w:rsidRDefault="00477187" w:rsidP="00477187">
      <w:pPr>
        <w:rPr>
          <w:szCs w:val="22"/>
        </w:rPr>
      </w:pPr>
      <m:oMath>
        <m:r>
          <w:rPr>
            <w:rFonts w:ascii="Cambria Math" w:hAnsi="Cambria Math"/>
            <w:szCs w:val="22"/>
          </w:rPr>
          <m:t>s</m:t>
        </m:r>
      </m:oMath>
      <w:r w:rsidRPr="00FD6855">
        <w:rPr>
          <w:szCs w:val="22"/>
        </w:rPr>
        <w:tab/>
      </w:r>
      <w:r w:rsidRPr="00FD6855">
        <w:rPr>
          <w:szCs w:val="22"/>
        </w:rPr>
        <w:tab/>
      </w:r>
      <m:oMath>
        <m:r>
          <w:rPr>
            <w:rFonts w:ascii="Cambria Math" w:hAnsi="Cambria Math"/>
            <w:szCs w:val="22"/>
          </w:rPr>
          <m:t>state</m:t>
        </m:r>
      </m:oMath>
      <w:r w:rsidRPr="00FD6855">
        <w:rPr>
          <w:szCs w:val="22"/>
        </w:rPr>
        <w:tab/>
      </w:r>
    </w:p>
    <w:p w14:paraId="0DE306C5" w14:textId="77777777" w:rsidR="00477187" w:rsidRPr="00FD6855" w:rsidRDefault="00000000" w:rsidP="00477187">
      <w:pPr>
        <w:rPr>
          <w:szCs w:val="22"/>
        </w:rPr>
      </w:pPr>
      <m:oMath>
        <m:sSub>
          <m:sSubPr>
            <m:ctrlPr>
              <w:rPr>
                <w:rFonts w:ascii="Cambria Math" w:hAnsi="Cambria Math"/>
                <w:i/>
                <w:szCs w:val="22"/>
              </w:rPr>
            </m:ctrlPr>
          </m:sSubPr>
          <m:e>
            <m:r>
              <w:rPr>
                <w:rFonts w:ascii="Cambria Math" w:hAnsi="Cambria Math"/>
                <w:szCs w:val="22"/>
              </w:rPr>
              <m:t>s</m:t>
            </m:r>
          </m:e>
          <m:sub>
            <m:r>
              <w:rPr>
                <w:rFonts w:ascii="Cambria Math" w:hAnsi="Cambria Math"/>
                <w:szCs w:val="22"/>
              </w:rPr>
              <m:t>t</m:t>
            </m:r>
          </m:sub>
        </m:sSub>
      </m:oMath>
      <w:r w:rsidR="00477187" w:rsidRPr="00FD6855">
        <w:rPr>
          <w:szCs w:val="22"/>
        </w:rPr>
        <w:tab/>
      </w:r>
      <w:r w:rsidR="00477187" w:rsidRPr="00FD6855">
        <w:rPr>
          <w:szCs w:val="22"/>
        </w:rPr>
        <w:tab/>
      </w:r>
      <m:oMath>
        <m:r>
          <w:rPr>
            <w:rFonts w:ascii="Cambria Math" w:hAnsi="Cambria Math"/>
            <w:szCs w:val="22"/>
          </w:rPr>
          <m:t>state at time t</m:t>
        </m:r>
      </m:oMath>
    </w:p>
    <w:p w14:paraId="5987604C" w14:textId="77777777" w:rsidR="00477187" w:rsidRPr="00FD6855" w:rsidRDefault="00000000" w:rsidP="00477187">
      <w:pPr>
        <w:rPr>
          <w:szCs w:val="22"/>
        </w:rPr>
      </w:pPr>
      <m:oMath>
        <m:sSup>
          <m:sSupPr>
            <m:ctrlPr>
              <w:rPr>
                <w:rFonts w:ascii="Cambria Math" w:hAnsi="Cambria Math"/>
                <w:i/>
                <w:szCs w:val="22"/>
              </w:rPr>
            </m:ctrlPr>
          </m:sSupPr>
          <m:e>
            <m:r>
              <w:rPr>
                <w:rFonts w:ascii="Cambria Math" w:hAnsi="Cambria Math"/>
                <w:szCs w:val="22"/>
              </w:rPr>
              <m:t>s</m:t>
            </m:r>
          </m:e>
          <m:sup>
            <m:r>
              <w:rPr>
                <w:rFonts w:ascii="Cambria Math" w:hAnsi="Cambria Math"/>
                <w:szCs w:val="22"/>
              </w:rPr>
              <m:t>'</m:t>
            </m:r>
          </m:sup>
        </m:sSup>
      </m:oMath>
      <w:r w:rsidR="00477187" w:rsidRPr="00FD6855">
        <w:rPr>
          <w:szCs w:val="22"/>
        </w:rPr>
        <w:tab/>
      </w:r>
      <w:r w:rsidR="00477187" w:rsidRPr="00FD6855">
        <w:rPr>
          <w:szCs w:val="22"/>
        </w:rPr>
        <w:tab/>
      </w:r>
      <m:oMath>
        <m:r>
          <w:rPr>
            <w:rFonts w:ascii="Cambria Math" w:hAnsi="Cambria Math"/>
            <w:szCs w:val="22"/>
          </w:rPr>
          <m:t>next state</m:t>
        </m:r>
      </m:oMath>
    </w:p>
    <w:p w14:paraId="39862E4F" w14:textId="77777777" w:rsidR="00477187" w:rsidRPr="00FD6855" w:rsidRDefault="00477187" w:rsidP="00477187">
      <w:pPr>
        <w:rPr>
          <w:szCs w:val="22"/>
        </w:rPr>
      </w:pPr>
      <m:oMath>
        <m:r>
          <w:rPr>
            <w:rFonts w:ascii="Cambria Math" w:hAnsi="Cambria Math"/>
            <w:szCs w:val="22"/>
          </w:rPr>
          <m:t>a</m:t>
        </m:r>
      </m:oMath>
      <w:r w:rsidRPr="00FD6855">
        <w:rPr>
          <w:szCs w:val="22"/>
        </w:rPr>
        <w:tab/>
      </w:r>
      <w:r w:rsidRPr="00FD6855">
        <w:rPr>
          <w:szCs w:val="22"/>
        </w:rPr>
        <w:tab/>
      </w:r>
      <m:oMath>
        <m:r>
          <w:rPr>
            <w:rFonts w:ascii="Cambria Math" w:hAnsi="Cambria Math"/>
            <w:szCs w:val="22"/>
          </w:rPr>
          <m:t>action</m:t>
        </m:r>
      </m:oMath>
      <w:r w:rsidRPr="00FD6855">
        <w:rPr>
          <w:szCs w:val="22"/>
        </w:rPr>
        <w:tab/>
      </w:r>
    </w:p>
    <w:p w14:paraId="6BAB5959" w14:textId="77777777" w:rsidR="00477187" w:rsidRPr="00FD6855" w:rsidRDefault="00000000" w:rsidP="00477187">
      <w:pPr>
        <w:rPr>
          <w:szCs w:val="22"/>
        </w:rPr>
      </w:pPr>
      <m:oMath>
        <m:sSub>
          <m:sSubPr>
            <m:ctrlPr>
              <w:rPr>
                <w:rFonts w:ascii="Cambria Math" w:hAnsi="Cambria Math"/>
                <w:i/>
                <w:szCs w:val="22"/>
              </w:rPr>
            </m:ctrlPr>
          </m:sSubPr>
          <m:e>
            <m:r>
              <w:rPr>
                <w:rFonts w:ascii="Cambria Math" w:hAnsi="Cambria Math"/>
                <w:szCs w:val="22"/>
              </w:rPr>
              <m:t>a</m:t>
            </m:r>
          </m:e>
          <m:sub>
            <m:r>
              <w:rPr>
                <w:rFonts w:ascii="Cambria Math" w:hAnsi="Cambria Math"/>
                <w:szCs w:val="22"/>
              </w:rPr>
              <m:t>t</m:t>
            </m:r>
          </m:sub>
        </m:sSub>
      </m:oMath>
      <w:r w:rsidR="00477187" w:rsidRPr="00FD6855">
        <w:rPr>
          <w:szCs w:val="22"/>
        </w:rPr>
        <w:tab/>
      </w:r>
      <w:r w:rsidR="00477187" w:rsidRPr="00FD6855">
        <w:rPr>
          <w:szCs w:val="22"/>
        </w:rPr>
        <w:tab/>
      </w:r>
      <m:oMath>
        <m:r>
          <w:rPr>
            <w:rFonts w:ascii="Cambria Math" w:hAnsi="Cambria Math"/>
            <w:szCs w:val="22"/>
          </w:rPr>
          <m:t>action at time t</m:t>
        </m:r>
      </m:oMath>
    </w:p>
    <w:p w14:paraId="278FA491" w14:textId="77777777" w:rsidR="00477187" w:rsidRPr="00FD6855" w:rsidRDefault="00000000" w:rsidP="00477187">
      <w:pPr>
        <w:rPr>
          <w:szCs w:val="22"/>
        </w:rPr>
      </w:pPr>
      <m:oMath>
        <m:sSup>
          <m:sSupPr>
            <m:ctrlPr>
              <w:rPr>
                <w:rFonts w:ascii="Cambria Math" w:hAnsi="Cambria Math"/>
                <w:i/>
                <w:szCs w:val="22"/>
              </w:rPr>
            </m:ctrlPr>
          </m:sSupPr>
          <m:e>
            <m:r>
              <w:rPr>
                <w:rFonts w:ascii="Cambria Math" w:hAnsi="Cambria Math"/>
                <w:szCs w:val="22"/>
              </w:rPr>
              <m:t>a</m:t>
            </m:r>
          </m:e>
          <m:sup>
            <m:r>
              <w:rPr>
                <w:rFonts w:ascii="Cambria Math" w:hAnsi="Cambria Math"/>
                <w:szCs w:val="22"/>
              </w:rPr>
              <m:t>'</m:t>
            </m:r>
          </m:sup>
        </m:sSup>
      </m:oMath>
      <w:r w:rsidR="00477187" w:rsidRPr="00FD6855">
        <w:rPr>
          <w:szCs w:val="22"/>
        </w:rPr>
        <w:tab/>
      </w:r>
      <w:r w:rsidR="00477187" w:rsidRPr="00FD6855">
        <w:rPr>
          <w:szCs w:val="22"/>
        </w:rPr>
        <w:tab/>
      </w:r>
      <m:oMath>
        <m:r>
          <w:rPr>
            <w:rFonts w:ascii="Cambria Math" w:hAnsi="Cambria Math"/>
            <w:szCs w:val="22"/>
          </w:rPr>
          <m:t>next action</m:t>
        </m:r>
      </m:oMath>
    </w:p>
    <w:p w14:paraId="4CA9249E" w14:textId="77777777" w:rsidR="00477187" w:rsidRPr="00FD6855" w:rsidRDefault="00477187" w:rsidP="00477187">
      <w:pPr>
        <w:rPr>
          <w:szCs w:val="22"/>
        </w:rPr>
      </w:pPr>
    </w:p>
    <w:p w14:paraId="0FEEA85A" w14:textId="77777777" w:rsidR="00477187" w:rsidRPr="00FD6855" w:rsidRDefault="00477187" w:rsidP="00477187">
      <w:pPr>
        <w:rPr>
          <w:szCs w:val="22"/>
        </w:rPr>
      </w:pPr>
      <m:oMath>
        <m:r>
          <w:rPr>
            <w:rFonts w:ascii="Cambria Math" w:hAnsi="Cambria Math"/>
            <w:szCs w:val="22"/>
          </w:rPr>
          <m:t>t</m:t>
        </m:r>
      </m:oMath>
      <w:r w:rsidRPr="00FD6855">
        <w:rPr>
          <w:szCs w:val="22"/>
        </w:rPr>
        <w:tab/>
      </w:r>
      <w:r w:rsidRPr="00FD6855">
        <w:rPr>
          <w:szCs w:val="22"/>
        </w:rPr>
        <w:tab/>
      </w:r>
      <m:oMath>
        <m:r>
          <w:rPr>
            <w:rFonts w:ascii="Cambria Math" w:hAnsi="Cambria Math"/>
            <w:szCs w:val="22"/>
          </w:rPr>
          <m:t>timestep/repetition</m:t>
        </m:r>
      </m:oMath>
    </w:p>
    <w:p w14:paraId="51BD4E33" w14:textId="77777777" w:rsidR="00477187" w:rsidRPr="00FD6855" w:rsidRDefault="00477187" w:rsidP="00477187">
      <w:pPr>
        <w:rPr>
          <w:szCs w:val="22"/>
        </w:rPr>
      </w:pPr>
    </w:p>
    <w:p w14:paraId="666DDBA2" w14:textId="77777777" w:rsidR="00477187" w:rsidRPr="00FD6855" w:rsidRDefault="00477187" w:rsidP="00477187">
      <w:pPr>
        <w:rPr>
          <w:szCs w:val="22"/>
        </w:rPr>
      </w:pPr>
      <m:oMath>
        <m:r>
          <w:rPr>
            <w:rFonts w:ascii="Cambria Math" w:hAnsi="Cambria Math"/>
            <w:szCs w:val="22"/>
          </w:rPr>
          <m:t>r</m:t>
        </m:r>
      </m:oMath>
      <w:r w:rsidRPr="00FD6855">
        <w:rPr>
          <w:szCs w:val="22"/>
        </w:rPr>
        <w:tab/>
      </w:r>
      <w:r w:rsidRPr="00FD6855">
        <w:rPr>
          <w:szCs w:val="22"/>
        </w:rPr>
        <w:tab/>
      </w:r>
      <m:oMath>
        <m:r>
          <w:rPr>
            <w:rFonts w:ascii="Cambria Math" w:hAnsi="Cambria Math"/>
            <w:szCs w:val="22"/>
          </w:rPr>
          <m:t>reward</m:t>
        </m:r>
      </m:oMath>
    </w:p>
    <w:p w14:paraId="1F8FBF47" w14:textId="77777777" w:rsidR="00477187" w:rsidRPr="00FD6855" w:rsidRDefault="00000000" w:rsidP="00477187">
      <w:pPr>
        <w:rPr>
          <w:szCs w:val="22"/>
        </w:rPr>
      </w:pPr>
      <m:oMath>
        <m:sSub>
          <m:sSubPr>
            <m:ctrlPr>
              <w:rPr>
                <w:rFonts w:ascii="Cambria Math" w:hAnsi="Cambria Math"/>
                <w:i/>
                <w:szCs w:val="22"/>
              </w:rPr>
            </m:ctrlPr>
          </m:sSubPr>
          <m:e>
            <m:r>
              <w:rPr>
                <w:rFonts w:ascii="Cambria Math" w:hAnsi="Cambria Math"/>
                <w:szCs w:val="22"/>
              </w:rPr>
              <m:t>r</m:t>
            </m:r>
          </m:e>
          <m:sub>
            <m:r>
              <w:rPr>
                <w:rFonts w:ascii="Cambria Math" w:hAnsi="Cambria Math"/>
                <w:szCs w:val="22"/>
              </w:rPr>
              <m:t>t</m:t>
            </m:r>
          </m:sub>
        </m:sSub>
      </m:oMath>
      <w:r w:rsidR="00477187" w:rsidRPr="00FD6855">
        <w:rPr>
          <w:szCs w:val="22"/>
        </w:rPr>
        <w:tab/>
      </w:r>
      <w:r w:rsidR="00477187" w:rsidRPr="00FD6855">
        <w:rPr>
          <w:szCs w:val="22"/>
        </w:rPr>
        <w:tab/>
      </w:r>
      <m:oMath>
        <m:r>
          <w:rPr>
            <w:rFonts w:ascii="Cambria Math" w:hAnsi="Cambria Math"/>
            <w:szCs w:val="22"/>
          </w:rPr>
          <m:t>reward at time t</m:t>
        </m:r>
      </m:oMath>
    </w:p>
    <w:p w14:paraId="68A9D012" w14:textId="77777777" w:rsidR="00477187" w:rsidRPr="00FD6855" w:rsidRDefault="00477187" w:rsidP="00477187">
      <w:pPr>
        <w:rPr>
          <w:szCs w:val="22"/>
        </w:rPr>
      </w:pPr>
      <m:oMath>
        <m:r>
          <w:rPr>
            <w:rFonts w:ascii="Cambria Math" w:hAnsi="Cambria Math"/>
            <w:szCs w:val="22"/>
          </w:rPr>
          <m:t>R</m:t>
        </m:r>
      </m:oMath>
      <w:r w:rsidRPr="00FD6855">
        <w:rPr>
          <w:szCs w:val="22"/>
        </w:rPr>
        <w:tab/>
      </w:r>
      <w:r w:rsidRPr="00FD6855">
        <w:rPr>
          <w:szCs w:val="22"/>
        </w:rPr>
        <w:tab/>
      </w:r>
      <m:oMath>
        <m:r>
          <w:rPr>
            <w:rFonts w:ascii="Cambria Math" w:hAnsi="Cambria Math"/>
            <w:szCs w:val="22"/>
          </w:rPr>
          <m:t>total Reward</m:t>
        </m:r>
      </m:oMath>
    </w:p>
    <w:p w14:paraId="55A0351A" w14:textId="77777777" w:rsidR="00477187" w:rsidRPr="00FD6855" w:rsidRDefault="00477187" w:rsidP="00477187">
      <w:pPr>
        <w:rPr>
          <w:szCs w:val="22"/>
        </w:rPr>
      </w:pPr>
    </w:p>
    <w:p w14:paraId="7E221C3B" w14:textId="77777777" w:rsidR="00477187" w:rsidRPr="00FD6855" w:rsidRDefault="00477187" w:rsidP="00477187">
      <w:pPr>
        <w:rPr>
          <w:szCs w:val="22"/>
        </w:rPr>
      </w:pPr>
      <m:oMath>
        <m:r>
          <w:rPr>
            <w:rFonts w:ascii="Cambria Math" w:hAnsi="Cambria Math"/>
            <w:szCs w:val="22"/>
          </w:rPr>
          <m:t>e</m:t>
        </m:r>
      </m:oMath>
      <w:r w:rsidRPr="00FD6855">
        <w:rPr>
          <w:szCs w:val="22"/>
        </w:rPr>
        <w:tab/>
      </w:r>
      <w:r w:rsidRPr="00FD6855">
        <w:rPr>
          <w:szCs w:val="22"/>
        </w:rPr>
        <w:tab/>
      </w:r>
      <m:oMath>
        <m:r>
          <w:rPr>
            <w:rFonts w:ascii="Cambria Math" w:hAnsi="Cambria Math"/>
            <w:szCs w:val="22"/>
          </w:rPr>
          <m:t>episodes</m:t>
        </m:r>
      </m:oMath>
    </w:p>
    <w:p w14:paraId="7DA1F1F3" w14:textId="77777777" w:rsidR="00477187" w:rsidRPr="00FD6855" w:rsidRDefault="00477187" w:rsidP="00477187">
      <w:pPr>
        <w:rPr>
          <w:szCs w:val="22"/>
        </w:rPr>
      </w:pPr>
    </w:p>
    <w:p w14:paraId="48CBF47B" w14:textId="77777777" w:rsidR="00477187" w:rsidRPr="00FD6855" w:rsidRDefault="00477187" w:rsidP="00477187">
      <w:pPr>
        <w:rPr>
          <w:szCs w:val="22"/>
        </w:rPr>
      </w:pPr>
      <m:oMath>
        <m:r>
          <w:rPr>
            <w:rFonts w:ascii="Cambria Math" w:hAnsi="Cambria Math"/>
            <w:szCs w:val="22"/>
          </w:rPr>
          <m:t>γ</m:t>
        </m:r>
      </m:oMath>
      <w:r w:rsidRPr="00FD6855">
        <w:rPr>
          <w:szCs w:val="22"/>
        </w:rPr>
        <w:tab/>
      </w:r>
      <w:r w:rsidRPr="00FD6855">
        <w:rPr>
          <w:szCs w:val="22"/>
        </w:rPr>
        <w:tab/>
      </w:r>
      <m:oMath>
        <m:r>
          <w:rPr>
            <w:rFonts w:ascii="Cambria Math" w:hAnsi="Cambria Math"/>
            <w:szCs w:val="22"/>
          </w:rPr>
          <m:t>discount Factor</m:t>
        </m:r>
      </m:oMath>
    </w:p>
    <w:p w14:paraId="536F009A" w14:textId="77777777" w:rsidR="00477187" w:rsidRPr="00FD6855" w:rsidRDefault="00477187" w:rsidP="00477187">
      <w:pPr>
        <w:rPr>
          <w:szCs w:val="22"/>
        </w:rPr>
      </w:pPr>
      <m:oMath>
        <m:r>
          <w:rPr>
            <w:rFonts w:ascii="Cambria Math" w:hAnsi="Cambria Math"/>
            <w:szCs w:val="22"/>
          </w:rPr>
          <m:t>ϵ</m:t>
        </m:r>
      </m:oMath>
      <w:r w:rsidRPr="00FD6855">
        <w:rPr>
          <w:szCs w:val="22"/>
        </w:rPr>
        <w:tab/>
      </w:r>
      <w:r w:rsidRPr="00FD6855">
        <w:rPr>
          <w:szCs w:val="22"/>
        </w:rPr>
        <w:tab/>
      </w:r>
      <m:oMath>
        <m:r>
          <w:rPr>
            <w:rFonts w:ascii="Cambria Math" w:hAnsi="Cambria Math"/>
            <w:szCs w:val="22"/>
          </w:rPr>
          <m:t>exploration rate</m:t>
        </m:r>
      </m:oMath>
    </w:p>
    <w:p w14:paraId="6476FFB1" w14:textId="77777777" w:rsidR="00477187" w:rsidRPr="00FD6855" w:rsidRDefault="00477187" w:rsidP="00477187">
      <w:pPr>
        <w:rPr>
          <w:szCs w:val="22"/>
        </w:rPr>
      </w:pPr>
      <m:oMath>
        <m:r>
          <w:rPr>
            <w:rFonts w:ascii="Cambria Math" w:hAnsi="Cambria Math"/>
            <w:szCs w:val="22"/>
          </w:rPr>
          <m:t>1-ϵ</m:t>
        </m:r>
      </m:oMath>
      <w:r w:rsidRPr="00FD6855">
        <w:rPr>
          <w:szCs w:val="22"/>
        </w:rPr>
        <w:tab/>
      </w:r>
      <w:r w:rsidRPr="00FD6855">
        <w:rPr>
          <w:szCs w:val="22"/>
        </w:rPr>
        <w:tab/>
      </w:r>
      <m:oMath>
        <m:r>
          <w:rPr>
            <w:rFonts w:ascii="Cambria Math" w:hAnsi="Cambria Math"/>
            <w:szCs w:val="22"/>
          </w:rPr>
          <m:t>exploitation rate (probability of using the q-table)</m:t>
        </m:r>
      </m:oMath>
    </w:p>
    <w:p w14:paraId="443C0AC8" w14:textId="77777777" w:rsidR="00477187" w:rsidRPr="00FD6855" w:rsidRDefault="00477187" w:rsidP="00477187">
      <w:pPr>
        <w:rPr>
          <w:szCs w:val="22"/>
        </w:rPr>
      </w:pPr>
      <m:oMath>
        <m:r>
          <w:rPr>
            <w:rFonts w:ascii="Cambria Math" w:hAnsi="Cambria Math"/>
            <w:szCs w:val="22"/>
          </w:rPr>
          <m:t>α</m:t>
        </m:r>
      </m:oMath>
      <w:r w:rsidRPr="00FD6855">
        <w:rPr>
          <w:szCs w:val="22"/>
        </w:rPr>
        <w:tab/>
      </w:r>
      <w:r w:rsidRPr="00FD6855">
        <w:rPr>
          <w:szCs w:val="22"/>
        </w:rPr>
        <w:tab/>
      </w:r>
      <m:oMath>
        <m:r>
          <w:rPr>
            <w:rFonts w:ascii="Cambria Math" w:hAnsi="Cambria Math"/>
            <w:szCs w:val="22"/>
          </w:rPr>
          <m:t>learning rate</m:t>
        </m:r>
      </m:oMath>
    </w:p>
    <w:p w14:paraId="4E76808F" w14:textId="77777777" w:rsidR="00477187" w:rsidRPr="00FD6855" w:rsidRDefault="00477187" w:rsidP="00477187">
      <w:pPr>
        <w:rPr>
          <w:szCs w:val="22"/>
        </w:rPr>
      </w:pPr>
    </w:p>
    <w:p w14:paraId="332EC8FD" w14:textId="77777777" w:rsidR="00477187" w:rsidRPr="00FD6855" w:rsidRDefault="00477187" w:rsidP="00477187">
      <w:pPr>
        <w:rPr>
          <w:szCs w:val="22"/>
        </w:rPr>
      </w:pPr>
      <m:oMath>
        <m:r>
          <w:rPr>
            <w:rFonts w:ascii="Cambria Math" w:hAnsi="Cambria Math"/>
            <w:szCs w:val="22"/>
          </w:rPr>
          <m:t>S</m:t>
        </m:r>
      </m:oMath>
      <w:r w:rsidRPr="00FD6855">
        <w:rPr>
          <w:szCs w:val="22"/>
        </w:rPr>
        <w:tab/>
      </w:r>
      <w:r w:rsidRPr="00FD6855">
        <w:rPr>
          <w:szCs w:val="22"/>
        </w:rPr>
        <w:tab/>
      </w:r>
      <m:oMath>
        <m:r>
          <w:rPr>
            <w:rFonts w:ascii="Cambria Math" w:hAnsi="Cambria Math"/>
            <w:szCs w:val="22"/>
          </w:rPr>
          <m:t>set of all states</m:t>
        </m:r>
      </m:oMath>
    </w:p>
    <w:p w14:paraId="24E15FFD" w14:textId="77777777" w:rsidR="00477187" w:rsidRPr="00FD6855" w:rsidRDefault="00477187" w:rsidP="00477187">
      <w:pPr>
        <w:rPr>
          <w:szCs w:val="22"/>
        </w:rPr>
      </w:pPr>
      <m:oMath>
        <m:r>
          <w:rPr>
            <w:rFonts w:ascii="Cambria Math" w:hAnsi="Cambria Math"/>
            <w:szCs w:val="22"/>
          </w:rPr>
          <m:t>A</m:t>
        </m:r>
      </m:oMath>
      <w:r w:rsidRPr="00FD6855">
        <w:rPr>
          <w:szCs w:val="22"/>
        </w:rPr>
        <w:tab/>
      </w:r>
      <w:r w:rsidRPr="00FD6855">
        <w:rPr>
          <w:szCs w:val="22"/>
        </w:rPr>
        <w:tab/>
      </w:r>
      <m:oMath>
        <m:r>
          <w:rPr>
            <w:rFonts w:ascii="Cambria Math" w:hAnsi="Cambria Math"/>
            <w:szCs w:val="22"/>
          </w:rPr>
          <m:t>set of all actions</m:t>
        </m:r>
      </m:oMath>
    </w:p>
    <w:p w14:paraId="752C2AB9" w14:textId="77777777" w:rsidR="00477187" w:rsidRPr="00FD6855" w:rsidRDefault="00477187" w:rsidP="00477187">
      <w:pPr>
        <w:rPr>
          <w:szCs w:val="22"/>
        </w:rPr>
      </w:pPr>
      <m:oMath>
        <m:r>
          <w:rPr>
            <w:rFonts w:ascii="Cambria Math" w:hAnsi="Cambria Math"/>
            <w:szCs w:val="22"/>
          </w:rPr>
          <m:t>A(s)</m:t>
        </m:r>
      </m:oMath>
      <w:r w:rsidRPr="00FD6855">
        <w:rPr>
          <w:szCs w:val="22"/>
        </w:rPr>
        <w:tab/>
      </w:r>
      <w:r w:rsidRPr="00FD6855">
        <w:rPr>
          <w:szCs w:val="22"/>
        </w:rPr>
        <w:tab/>
      </w:r>
      <m:oMath>
        <m:r>
          <w:rPr>
            <w:rFonts w:ascii="Cambria Math" w:hAnsi="Cambria Math"/>
            <w:szCs w:val="22"/>
          </w:rPr>
          <m:t>set of all possible actions given state s</m:t>
        </m:r>
      </m:oMath>
    </w:p>
    <w:p w14:paraId="3A6FF5CA" w14:textId="77777777" w:rsidR="00477187" w:rsidRPr="00FD6855" w:rsidRDefault="00477187" w:rsidP="00477187">
      <w:pPr>
        <w:rPr>
          <w:szCs w:val="22"/>
        </w:rPr>
      </w:pPr>
    </w:p>
    <w:p w14:paraId="74352683" w14:textId="77777777" w:rsidR="00477187" w:rsidRPr="00FD6855" w:rsidRDefault="00477187" w:rsidP="00477187">
      <w:pPr>
        <w:rPr>
          <w:szCs w:val="22"/>
        </w:rPr>
      </w:pPr>
      <m:oMath>
        <m:r>
          <w:rPr>
            <w:rFonts w:ascii="Cambria Math" w:hAnsi="Cambria Math"/>
            <w:szCs w:val="22"/>
          </w:rPr>
          <m:t>R(s,a,</m:t>
        </m:r>
        <m:sSup>
          <m:sSupPr>
            <m:ctrlPr>
              <w:rPr>
                <w:rFonts w:ascii="Cambria Math" w:hAnsi="Cambria Math"/>
                <w:i/>
                <w:szCs w:val="22"/>
              </w:rPr>
            </m:ctrlPr>
          </m:sSupPr>
          <m:e>
            <m:r>
              <w:rPr>
                <w:rFonts w:ascii="Cambria Math" w:hAnsi="Cambria Math"/>
                <w:szCs w:val="22"/>
              </w:rPr>
              <m:t>s</m:t>
            </m:r>
          </m:e>
          <m:sup>
            <m:r>
              <w:rPr>
                <w:rFonts w:ascii="Cambria Math" w:hAnsi="Cambria Math"/>
                <w:szCs w:val="22"/>
              </w:rPr>
              <m:t>'</m:t>
            </m:r>
          </m:sup>
        </m:sSup>
        <m:r>
          <w:rPr>
            <w:rFonts w:ascii="Cambria Math" w:hAnsi="Cambria Math"/>
            <w:szCs w:val="22"/>
          </w:rPr>
          <m:t>)</m:t>
        </m:r>
      </m:oMath>
      <w:r w:rsidRPr="00FD6855">
        <w:rPr>
          <w:szCs w:val="22"/>
        </w:rPr>
        <w:tab/>
      </w:r>
      <m:oMath>
        <m:r>
          <w:rPr>
            <w:rFonts w:ascii="Cambria Math" w:hAnsi="Cambria Math"/>
            <w:szCs w:val="22"/>
          </w:rPr>
          <m:t>reward funtion</m:t>
        </m:r>
      </m:oMath>
    </w:p>
    <w:p w14:paraId="36137184" w14:textId="77777777" w:rsidR="00477187" w:rsidRPr="00FD6855" w:rsidRDefault="00000000" w:rsidP="00477187">
      <w:pPr>
        <w:rPr>
          <w:szCs w:val="22"/>
        </w:rPr>
      </w:pPr>
      <m:oMath>
        <m:sSub>
          <m:sSubPr>
            <m:ctrlPr>
              <w:rPr>
                <w:rFonts w:ascii="Cambria Math" w:hAnsi="Cambria Math"/>
                <w:i/>
                <w:szCs w:val="22"/>
              </w:rPr>
            </m:ctrlPr>
          </m:sSubPr>
          <m:e>
            <m:r>
              <w:rPr>
                <w:rFonts w:ascii="Cambria Math" w:hAnsi="Cambria Math"/>
                <w:szCs w:val="22"/>
              </w:rPr>
              <m:t>G</m:t>
            </m:r>
          </m:e>
          <m:sub>
            <m:r>
              <w:rPr>
                <w:rFonts w:ascii="Cambria Math" w:hAnsi="Cambria Math"/>
                <w:szCs w:val="22"/>
              </w:rPr>
              <m:t>t</m:t>
            </m:r>
          </m:sub>
        </m:sSub>
      </m:oMath>
      <w:r w:rsidR="00477187" w:rsidRPr="00FD6855">
        <w:rPr>
          <w:szCs w:val="22"/>
        </w:rPr>
        <w:tab/>
      </w:r>
      <w:r w:rsidR="00477187" w:rsidRPr="00FD6855">
        <w:rPr>
          <w:szCs w:val="22"/>
        </w:rPr>
        <w:tab/>
      </w:r>
      <m:oMath>
        <m:r>
          <w:rPr>
            <w:rFonts w:ascii="Cambria Math" w:hAnsi="Cambria Math"/>
            <w:szCs w:val="22"/>
          </w:rPr>
          <m:t>return (cumulative discounted reward)</m:t>
        </m:r>
      </m:oMath>
    </w:p>
    <w:p w14:paraId="22F6AD98" w14:textId="77777777" w:rsidR="00477187" w:rsidRPr="00FD6855" w:rsidRDefault="00477187" w:rsidP="00477187">
      <w:pPr>
        <w:rPr>
          <w:szCs w:val="22"/>
        </w:rPr>
      </w:pPr>
      <m:oMath>
        <m:r>
          <w:rPr>
            <w:rFonts w:ascii="Cambria Math" w:hAnsi="Cambria Math"/>
            <w:szCs w:val="22"/>
          </w:rPr>
          <m:t>P</m:t>
        </m:r>
        <m:d>
          <m:dPr>
            <m:endChr m:val="|"/>
            <m:ctrlPr>
              <w:rPr>
                <w:rFonts w:ascii="Cambria Math" w:hAnsi="Cambria Math"/>
                <w:i/>
                <w:szCs w:val="22"/>
              </w:rPr>
            </m:ctrlPr>
          </m:dPr>
          <m:e>
            <m:sSup>
              <m:sSupPr>
                <m:ctrlPr>
                  <w:rPr>
                    <w:rFonts w:ascii="Cambria Math" w:hAnsi="Cambria Math"/>
                    <w:i/>
                    <w:szCs w:val="22"/>
                  </w:rPr>
                </m:ctrlPr>
              </m:sSupPr>
              <m:e>
                <m:r>
                  <w:rPr>
                    <w:rFonts w:ascii="Cambria Math" w:hAnsi="Cambria Math"/>
                    <w:szCs w:val="22"/>
                  </w:rPr>
                  <m:t>s</m:t>
                </m:r>
              </m:e>
              <m:sup>
                <m:r>
                  <w:rPr>
                    <w:rFonts w:ascii="Cambria Math" w:hAnsi="Cambria Math"/>
                    <w:szCs w:val="22"/>
                  </w:rPr>
                  <m:t>'</m:t>
                </m:r>
              </m:sup>
            </m:sSup>
          </m:e>
        </m:d>
        <m:r>
          <w:rPr>
            <w:rFonts w:ascii="Cambria Math" w:hAnsi="Cambria Math"/>
            <w:szCs w:val="22"/>
          </w:rPr>
          <m:t>s,a)</m:t>
        </m:r>
      </m:oMath>
      <w:r w:rsidRPr="00FD6855">
        <w:rPr>
          <w:szCs w:val="22"/>
        </w:rPr>
        <w:tab/>
      </w:r>
      <m:oMath>
        <m:r>
          <w:rPr>
            <w:rFonts w:ascii="Cambria Math" w:hAnsi="Cambria Math"/>
            <w:szCs w:val="22"/>
          </w:rPr>
          <m:t>transition probability</m:t>
        </m:r>
      </m:oMath>
    </w:p>
    <w:p w14:paraId="6C6E757C" w14:textId="77777777" w:rsidR="00477187" w:rsidRPr="00FD6855" w:rsidRDefault="00477187" w:rsidP="00477187">
      <w:pPr>
        <w:rPr>
          <w:szCs w:val="22"/>
        </w:rPr>
      </w:pPr>
    </w:p>
    <w:p w14:paraId="649E0B02" w14:textId="77777777" w:rsidR="00477187" w:rsidRPr="00FD6855" w:rsidRDefault="00477187" w:rsidP="00477187">
      <w:pPr>
        <w:rPr>
          <w:szCs w:val="22"/>
        </w:rPr>
      </w:pPr>
      <m:oMath>
        <m:r>
          <w:rPr>
            <w:rFonts w:ascii="Cambria Math" w:hAnsi="Cambria Math"/>
            <w:szCs w:val="22"/>
          </w:rPr>
          <m:t>π</m:t>
        </m:r>
      </m:oMath>
      <w:r w:rsidRPr="00FD6855">
        <w:rPr>
          <w:szCs w:val="22"/>
        </w:rPr>
        <w:tab/>
      </w:r>
      <w:r w:rsidRPr="00FD6855">
        <w:rPr>
          <w:szCs w:val="22"/>
        </w:rPr>
        <w:tab/>
      </w:r>
      <m:oMath>
        <m:r>
          <w:rPr>
            <w:rFonts w:ascii="Cambria Math" w:hAnsi="Cambria Math"/>
            <w:szCs w:val="22"/>
          </w:rPr>
          <m:t>policy, decision making rule</m:t>
        </m:r>
      </m:oMath>
    </w:p>
    <w:p w14:paraId="1E193A66" w14:textId="77777777" w:rsidR="00477187" w:rsidRPr="00FD6855" w:rsidRDefault="00477187" w:rsidP="00477187">
      <w:pPr>
        <w:rPr>
          <w:szCs w:val="22"/>
        </w:rPr>
      </w:pPr>
      <m:oMath>
        <m:r>
          <w:rPr>
            <w:rFonts w:ascii="Cambria Math" w:hAnsi="Cambria Math"/>
            <w:szCs w:val="22"/>
          </w:rPr>
          <m:t>π(s)</m:t>
        </m:r>
      </m:oMath>
      <w:r w:rsidRPr="00FD6855">
        <w:rPr>
          <w:szCs w:val="22"/>
        </w:rPr>
        <w:tab/>
      </w:r>
      <w:r w:rsidRPr="00FD6855">
        <w:rPr>
          <w:szCs w:val="22"/>
        </w:rPr>
        <w:tab/>
      </w:r>
      <m:oMath>
        <m:r>
          <w:rPr>
            <w:rFonts w:ascii="Cambria Math" w:hAnsi="Cambria Math"/>
            <w:szCs w:val="22"/>
          </w:rPr>
          <m:t>action taken given state s under deterministic policy π</m:t>
        </m:r>
      </m:oMath>
    </w:p>
    <w:p w14:paraId="48E21965" w14:textId="77777777" w:rsidR="00477187" w:rsidRPr="00FD6855" w:rsidRDefault="00477187" w:rsidP="00477187">
      <w:pPr>
        <w:rPr>
          <w:szCs w:val="22"/>
        </w:rPr>
      </w:pPr>
      <m:oMath>
        <m:r>
          <w:rPr>
            <w:rFonts w:ascii="Cambria Math" w:hAnsi="Cambria Math"/>
            <w:szCs w:val="22"/>
          </w:rPr>
          <m:t>π(a|s)</m:t>
        </m:r>
      </m:oMath>
      <w:r w:rsidRPr="00FD6855">
        <w:rPr>
          <w:szCs w:val="22"/>
        </w:rPr>
        <w:tab/>
      </w:r>
      <w:r w:rsidRPr="00FD6855">
        <w:rPr>
          <w:szCs w:val="22"/>
        </w:rPr>
        <w:tab/>
      </w:r>
      <m:oMath>
        <m:r>
          <w:rPr>
            <w:rFonts w:ascii="Cambria Math" w:hAnsi="Cambria Math"/>
            <w:szCs w:val="22"/>
          </w:rPr>
          <m:t>probability of taking action a given state s under stochastic policy π</m:t>
        </m:r>
      </m:oMath>
    </w:p>
    <w:p w14:paraId="24F51654" w14:textId="77777777" w:rsidR="00477187" w:rsidRPr="00FD6855" w:rsidRDefault="00000000" w:rsidP="00477187">
      <w:pPr>
        <w:rPr>
          <w:szCs w:val="22"/>
        </w:rPr>
      </w:pPr>
      <m:oMath>
        <m:sSup>
          <m:sSupPr>
            <m:ctrlPr>
              <w:rPr>
                <w:rFonts w:ascii="Cambria Math" w:hAnsi="Cambria Math"/>
                <w:i/>
                <w:szCs w:val="22"/>
              </w:rPr>
            </m:ctrlPr>
          </m:sSupPr>
          <m:e>
            <m:r>
              <w:rPr>
                <w:rFonts w:ascii="Cambria Math" w:hAnsi="Cambria Math"/>
                <w:szCs w:val="22"/>
              </w:rPr>
              <m:t>π</m:t>
            </m:r>
          </m:e>
          <m:sup>
            <m:r>
              <w:rPr>
                <w:rFonts w:ascii="Cambria Math" w:hAnsi="Cambria Math"/>
                <w:szCs w:val="22"/>
              </w:rPr>
              <m:t>*</m:t>
            </m:r>
          </m:sup>
        </m:sSup>
        <m:r>
          <w:rPr>
            <w:rFonts w:ascii="Cambria Math" w:hAnsi="Cambria Math"/>
            <w:szCs w:val="22"/>
          </w:rPr>
          <m:t>(s)</m:t>
        </m:r>
      </m:oMath>
      <w:r w:rsidR="00477187" w:rsidRPr="00FD6855">
        <w:rPr>
          <w:szCs w:val="22"/>
        </w:rPr>
        <w:tab/>
      </w:r>
      <w:r w:rsidR="00477187" w:rsidRPr="00FD6855">
        <w:rPr>
          <w:szCs w:val="22"/>
        </w:rPr>
        <w:tab/>
      </w:r>
      <m:oMath>
        <m:r>
          <w:rPr>
            <w:rFonts w:ascii="Cambria Math" w:hAnsi="Cambria Math"/>
            <w:szCs w:val="22"/>
          </w:rPr>
          <m:t>optimal policy, best action with highest expected return</m:t>
        </m:r>
      </m:oMath>
    </w:p>
    <w:p w14:paraId="696657CD" w14:textId="77777777" w:rsidR="00477187" w:rsidRPr="00FD6855" w:rsidRDefault="00477187" w:rsidP="00477187">
      <w:pPr>
        <w:rPr>
          <w:szCs w:val="22"/>
        </w:rPr>
      </w:pPr>
    </w:p>
    <w:p w14:paraId="164331A9" w14:textId="77777777" w:rsidR="00477187" w:rsidRPr="00FD6855" w:rsidRDefault="00000000" w:rsidP="00477187">
      <w:pPr>
        <w:rPr>
          <w:szCs w:val="22"/>
        </w:rPr>
      </w:pPr>
      <m:oMath>
        <m:sSup>
          <m:sSupPr>
            <m:ctrlPr>
              <w:rPr>
                <w:rFonts w:ascii="Cambria Math" w:hAnsi="Cambria Math"/>
                <w:i/>
                <w:szCs w:val="22"/>
              </w:rPr>
            </m:ctrlPr>
          </m:sSupPr>
          <m:e>
            <m:r>
              <w:rPr>
                <w:rFonts w:ascii="Cambria Math" w:hAnsi="Cambria Math"/>
                <w:szCs w:val="22"/>
              </w:rPr>
              <m:t>V</m:t>
            </m:r>
          </m:e>
          <m:sup>
            <m:r>
              <w:rPr>
                <w:rFonts w:ascii="Cambria Math" w:hAnsi="Cambria Math"/>
                <w:szCs w:val="22"/>
              </w:rPr>
              <m:t>π</m:t>
            </m:r>
          </m:sup>
        </m:sSup>
        <m:r>
          <w:rPr>
            <w:rFonts w:ascii="Cambria Math" w:hAnsi="Cambria Math"/>
            <w:szCs w:val="22"/>
          </w:rPr>
          <m:t>(s)</m:t>
        </m:r>
      </m:oMath>
      <w:r w:rsidR="00477187" w:rsidRPr="00FD6855">
        <w:rPr>
          <w:szCs w:val="22"/>
        </w:rPr>
        <w:tab/>
      </w:r>
      <w:r w:rsidR="00477187" w:rsidRPr="00FD6855">
        <w:rPr>
          <w:szCs w:val="22"/>
        </w:rPr>
        <w:tab/>
      </w:r>
      <m:oMath>
        <m:r>
          <w:rPr>
            <w:rFonts w:ascii="Cambria Math" w:hAnsi="Cambria Math"/>
            <w:szCs w:val="22"/>
          </w:rPr>
          <m:t>state value function, expected highest return given state s under policy π</m:t>
        </m:r>
      </m:oMath>
      <w:r w:rsidR="00477187" w:rsidRPr="00FD6855">
        <w:rPr>
          <w:szCs w:val="22"/>
        </w:rPr>
        <w:t xml:space="preserve"> </w:t>
      </w:r>
    </w:p>
    <w:p w14:paraId="2AD4E03C" w14:textId="77777777" w:rsidR="00477187" w:rsidRPr="00FD6855" w:rsidRDefault="00000000" w:rsidP="00477187">
      <w:pPr>
        <w:rPr>
          <w:szCs w:val="22"/>
        </w:rPr>
      </w:pPr>
      <m:oMath>
        <m:sSup>
          <m:sSupPr>
            <m:ctrlPr>
              <w:rPr>
                <w:rFonts w:ascii="Cambria Math" w:hAnsi="Cambria Math"/>
                <w:i/>
                <w:szCs w:val="22"/>
              </w:rPr>
            </m:ctrlPr>
          </m:sSupPr>
          <m:e>
            <m:r>
              <w:rPr>
                <w:rFonts w:ascii="Cambria Math" w:hAnsi="Cambria Math"/>
                <w:szCs w:val="22"/>
              </w:rPr>
              <m:t>V</m:t>
            </m:r>
          </m:e>
          <m:sup>
            <m:r>
              <w:rPr>
                <w:rFonts w:ascii="Cambria Math" w:hAnsi="Cambria Math"/>
                <w:szCs w:val="22"/>
              </w:rPr>
              <m:t>*</m:t>
            </m:r>
          </m:sup>
        </m:sSup>
        <m:d>
          <m:dPr>
            <m:ctrlPr>
              <w:rPr>
                <w:rFonts w:ascii="Cambria Math" w:hAnsi="Cambria Math"/>
                <w:i/>
                <w:szCs w:val="22"/>
              </w:rPr>
            </m:ctrlPr>
          </m:dPr>
          <m:e>
            <m:r>
              <w:rPr>
                <w:rFonts w:ascii="Cambria Math" w:hAnsi="Cambria Math"/>
                <w:szCs w:val="22"/>
              </w:rPr>
              <m:t>s</m:t>
            </m:r>
          </m:e>
        </m:d>
      </m:oMath>
      <w:r w:rsidR="00477187" w:rsidRPr="00FD6855">
        <w:rPr>
          <w:szCs w:val="22"/>
        </w:rPr>
        <w:tab/>
      </w:r>
      <w:r w:rsidR="00477187" w:rsidRPr="00FD6855">
        <w:rPr>
          <w:szCs w:val="22"/>
        </w:rPr>
        <w:tab/>
      </w:r>
      <m:oMath>
        <m:r>
          <w:rPr>
            <w:rFonts w:ascii="Cambria Math" w:hAnsi="Cambria Math"/>
            <w:szCs w:val="22"/>
          </w:rPr>
          <m:t xml:space="preserve">state value function </m:t>
        </m:r>
        <m:d>
          <m:dPr>
            <m:ctrlPr>
              <w:rPr>
                <w:rFonts w:ascii="Cambria Math" w:hAnsi="Cambria Math"/>
                <w:i/>
                <w:szCs w:val="22"/>
              </w:rPr>
            </m:ctrlPr>
          </m:dPr>
          <m:e>
            <m:r>
              <w:rPr>
                <w:rFonts w:ascii="Cambria Math" w:hAnsi="Cambria Math"/>
                <w:szCs w:val="22"/>
              </w:rPr>
              <m:t>optimal policy</m:t>
            </m:r>
          </m:e>
        </m:d>
        <m:r>
          <w:rPr>
            <w:rFonts w:ascii="Cambria Math" w:hAnsi="Cambria Math"/>
            <w:szCs w:val="22"/>
          </w:rPr>
          <m:t xml:space="preserve">, expected highest return given state s </m:t>
        </m:r>
      </m:oMath>
    </w:p>
    <w:p w14:paraId="43AB2E58" w14:textId="77777777" w:rsidR="00477187" w:rsidRPr="00FD6855" w:rsidRDefault="00477187" w:rsidP="00477187">
      <w:pPr>
        <w:ind w:left="709" w:firstLine="709"/>
        <w:rPr>
          <w:szCs w:val="22"/>
        </w:rPr>
      </w:pPr>
      <m:oMath>
        <m:r>
          <w:rPr>
            <w:rFonts w:ascii="Cambria Math" w:hAnsi="Cambria Math"/>
            <w:szCs w:val="22"/>
          </w:rPr>
          <m:t xml:space="preserve">under optimal policy </m:t>
        </m:r>
        <m:sSup>
          <m:sSupPr>
            <m:ctrlPr>
              <w:rPr>
                <w:rFonts w:ascii="Cambria Math" w:hAnsi="Cambria Math"/>
                <w:i/>
                <w:szCs w:val="22"/>
              </w:rPr>
            </m:ctrlPr>
          </m:sSupPr>
          <m:e>
            <m:r>
              <w:rPr>
                <w:rFonts w:ascii="Cambria Math" w:hAnsi="Cambria Math"/>
                <w:szCs w:val="22"/>
              </w:rPr>
              <m:t>π</m:t>
            </m:r>
          </m:e>
          <m:sup>
            <m:r>
              <w:rPr>
                <w:rFonts w:ascii="Cambria Math" w:hAnsi="Cambria Math"/>
                <w:szCs w:val="22"/>
              </w:rPr>
              <m:t>*</m:t>
            </m:r>
          </m:sup>
        </m:sSup>
      </m:oMath>
      <w:r w:rsidRPr="00FD6855">
        <w:rPr>
          <w:szCs w:val="22"/>
        </w:rPr>
        <w:tab/>
      </w:r>
    </w:p>
    <w:p w14:paraId="191DC9ED" w14:textId="77777777" w:rsidR="00477187" w:rsidRPr="00FD6855" w:rsidRDefault="00477187" w:rsidP="00477187">
      <w:pPr>
        <w:ind w:left="709" w:firstLine="709"/>
        <w:rPr>
          <w:szCs w:val="22"/>
        </w:rPr>
      </w:pPr>
    </w:p>
    <w:p w14:paraId="26D8486A" w14:textId="77777777" w:rsidR="00477187" w:rsidRPr="00FD6855" w:rsidRDefault="00000000" w:rsidP="00477187">
      <w:pPr>
        <w:rPr>
          <w:szCs w:val="22"/>
        </w:rPr>
      </w:pPr>
      <m:oMath>
        <m:sSup>
          <m:sSupPr>
            <m:ctrlPr>
              <w:rPr>
                <w:rFonts w:ascii="Cambria Math" w:hAnsi="Cambria Math"/>
                <w:i/>
                <w:szCs w:val="22"/>
              </w:rPr>
            </m:ctrlPr>
          </m:sSupPr>
          <m:e>
            <m:r>
              <w:rPr>
                <w:rFonts w:ascii="Cambria Math" w:hAnsi="Cambria Math"/>
                <w:szCs w:val="22"/>
              </w:rPr>
              <m:t>Q</m:t>
            </m:r>
          </m:e>
          <m:sup>
            <m:r>
              <w:rPr>
                <w:rFonts w:ascii="Cambria Math" w:hAnsi="Cambria Math"/>
                <w:szCs w:val="22"/>
              </w:rPr>
              <m:t>π</m:t>
            </m:r>
          </m:sup>
        </m:sSup>
        <m:d>
          <m:dPr>
            <m:ctrlPr>
              <w:rPr>
                <w:rFonts w:ascii="Cambria Math" w:hAnsi="Cambria Math"/>
                <w:i/>
                <w:szCs w:val="22"/>
              </w:rPr>
            </m:ctrlPr>
          </m:dPr>
          <m:e>
            <m:r>
              <w:rPr>
                <w:rFonts w:ascii="Cambria Math" w:hAnsi="Cambria Math"/>
                <w:szCs w:val="22"/>
              </w:rPr>
              <m:t>s,a</m:t>
            </m:r>
          </m:e>
        </m:d>
      </m:oMath>
      <w:r w:rsidR="00477187" w:rsidRPr="00FD6855">
        <w:rPr>
          <w:szCs w:val="22"/>
        </w:rPr>
        <w:tab/>
      </w:r>
      <m:oMath>
        <m:r>
          <w:rPr>
            <w:rFonts w:ascii="Cambria Math" w:hAnsi="Cambria Math"/>
            <w:szCs w:val="22"/>
          </w:rPr>
          <m:t xml:space="preserve">action value function ( Q-Function ), expected highest return </m:t>
        </m:r>
      </m:oMath>
    </w:p>
    <w:p w14:paraId="18481973" w14:textId="210513EA" w:rsidR="003D01AC" w:rsidRPr="00FD6855" w:rsidRDefault="00477187" w:rsidP="003D01AC">
      <w:pPr>
        <w:ind w:left="709" w:firstLine="709"/>
        <w:rPr>
          <w:szCs w:val="22"/>
        </w:rPr>
      </w:pPr>
      <m:oMath>
        <m:r>
          <w:rPr>
            <w:rFonts w:ascii="Cambria Math" w:hAnsi="Cambria Math"/>
            <w:szCs w:val="22"/>
          </w:rPr>
          <m:t>given action a in state s under policy π</m:t>
        </m:r>
      </m:oMath>
      <w:r w:rsidRPr="00FD6855">
        <w:rPr>
          <w:szCs w:val="22"/>
        </w:rPr>
        <w:tab/>
      </w:r>
    </w:p>
    <w:p w14:paraId="25799340" w14:textId="4412C2F6" w:rsidR="003D01AC" w:rsidRPr="00FD6855" w:rsidRDefault="00000000" w:rsidP="00477187">
      <w:pPr>
        <w:rPr>
          <w:szCs w:val="22"/>
        </w:rPr>
      </w:pPr>
      <m:oMath>
        <m:sSup>
          <m:sSupPr>
            <m:ctrlPr>
              <w:rPr>
                <w:rFonts w:ascii="Cambria Math" w:hAnsi="Cambria Math"/>
                <w:i/>
                <w:szCs w:val="22"/>
              </w:rPr>
            </m:ctrlPr>
          </m:sSupPr>
          <m:e>
            <m:r>
              <w:rPr>
                <w:rFonts w:ascii="Cambria Math" w:hAnsi="Cambria Math"/>
                <w:szCs w:val="22"/>
              </w:rPr>
              <m:t>Q</m:t>
            </m:r>
          </m:e>
          <m:sup>
            <m:r>
              <w:rPr>
                <w:rFonts w:ascii="Cambria Math" w:hAnsi="Cambria Math"/>
                <w:szCs w:val="22"/>
              </w:rPr>
              <m:t>*</m:t>
            </m:r>
          </m:sup>
        </m:sSup>
        <m:d>
          <m:dPr>
            <m:ctrlPr>
              <w:rPr>
                <w:rFonts w:ascii="Cambria Math" w:hAnsi="Cambria Math"/>
                <w:i/>
                <w:szCs w:val="22"/>
              </w:rPr>
            </m:ctrlPr>
          </m:dPr>
          <m:e>
            <m:r>
              <w:rPr>
                <w:rFonts w:ascii="Cambria Math" w:hAnsi="Cambria Math"/>
                <w:szCs w:val="22"/>
              </w:rPr>
              <m:t>s,a</m:t>
            </m:r>
          </m:e>
        </m:d>
      </m:oMath>
      <w:r w:rsidR="00477187" w:rsidRPr="00FD6855">
        <w:rPr>
          <w:szCs w:val="22"/>
        </w:rPr>
        <w:tab/>
      </w:r>
      <m:oMath>
        <m:r>
          <w:rPr>
            <w:rFonts w:ascii="Cambria Math" w:hAnsi="Cambria Math"/>
            <w:szCs w:val="22"/>
          </w:rPr>
          <m:t xml:space="preserve">action value function ( Q-Function ), expected highest return </m:t>
        </m:r>
      </m:oMath>
    </w:p>
    <w:p w14:paraId="61FBC282" w14:textId="77777777" w:rsidR="00477187" w:rsidRPr="00FD6855" w:rsidRDefault="00477187" w:rsidP="00477187">
      <w:pPr>
        <w:ind w:left="709" w:firstLine="709"/>
        <w:rPr>
          <w:szCs w:val="22"/>
        </w:rPr>
      </w:pPr>
      <m:oMath>
        <m:r>
          <w:rPr>
            <w:rFonts w:ascii="Cambria Math" w:hAnsi="Cambria Math"/>
            <w:szCs w:val="22"/>
          </w:rPr>
          <m:t xml:space="preserve">given action a in state s under optimal policy </m:t>
        </m:r>
        <m:sSup>
          <m:sSupPr>
            <m:ctrlPr>
              <w:rPr>
                <w:rFonts w:ascii="Cambria Math" w:hAnsi="Cambria Math"/>
                <w:i/>
                <w:szCs w:val="22"/>
              </w:rPr>
            </m:ctrlPr>
          </m:sSupPr>
          <m:e>
            <m:r>
              <w:rPr>
                <w:rFonts w:ascii="Cambria Math" w:hAnsi="Cambria Math"/>
                <w:szCs w:val="22"/>
              </w:rPr>
              <m:t>π</m:t>
            </m:r>
          </m:e>
          <m:sup>
            <m:r>
              <w:rPr>
                <w:rFonts w:ascii="Cambria Math" w:hAnsi="Cambria Math"/>
                <w:szCs w:val="22"/>
              </w:rPr>
              <m:t>*</m:t>
            </m:r>
          </m:sup>
        </m:sSup>
      </m:oMath>
      <w:r w:rsidRPr="00FD6855">
        <w:rPr>
          <w:szCs w:val="22"/>
        </w:rPr>
        <w:tab/>
      </w:r>
    </w:p>
    <w:p w14:paraId="1261D404" w14:textId="77777777" w:rsidR="00477187" w:rsidRDefault="00477187" w:rsidP="00477187">
      <w:pPr>
        <w:ind w:left="709" w:firstLine="709"/>
        <w:rPr>
          <w:szCs w:val="22"/>
        </w:rPr>
      </w:pPr>
    </w:p>
    <w:p w14:paraId="64C18CC3" w14:textId="787D7F61" w:rsidR="003D01AC" w:rsidRPr="00FD6855" w:rsidRDefault="00000000" w:rsidP="003D01AC">
      <w:pPr>
        <w:ind w:left="7799" w:firstLine="709"/>
        <w:rPr>
          <w:szCs w:val="22"/>
        </w:rPr>
      </w:pPr>
      <w:sdt>
        <w:sdtPr>
          <w:rPr>
            <w:szCs w:val="22"/>
          </w:rPr>
          <w:id w:val="1593198765"/>
          <w:citation/>
        </w:sdtPr>
        <w:sdtContent>
          <w:r w:rsidR="003D01AC">
            <w:rPr>
              <w:szCs w:val="22"/>
            </w:rPr>
            <w:fldChar w:fldCharType="begin"/>
          </w:r>
          <w:r w:rsidR="003D01AC">
            <w:rPr>
              <w:szCs w:val="22"/>
              <w:lang w:val="de-AT"/>
            </w:rPr>
            <w:instrText xml:space="preserve"> CITATION Sut15 \l 3079 </w:instrText>
          </w:r>
          <w:r w:rsidR="003D01AC">
            <w:rPr>
              <w:szCs w:val="22"/>
            </w:rPr>
            <w:fldChar w:fldCharType="separate"/>
          </w:r>
          <w:r w:rsidR="003D01AC" w:rsidRPr="003D01AC">
            <w:rPr>
              <w:noProof/>
              <w:szCs w:val="22"/>
              <w:lang w:val="de-AT"/>
            </w:rPr>
            <w:t>[2]</w:t>
          </w:r>
          <w:r w:rsidR="003D01AC">
            <w:rPr>
              <w:szCs w:val="22"/>
            </w:rPr>
            <w:fldChar w:fldCharType="end"/>
          </w:r>
        </w:sdtContent>
      </w:sdt>
    </w:p>
    <w:p w14:paraId="4E0F4850" w14:textId="31C2BEC3" w:rsidR="00477187" w:rsidRPr="00FD6855" w:rsidRDefault="00F35977" w:rsidP="00477187">
      <w:pPr>
        <w:pStyle w:val="berschrift2"/>
      </w:pPr>
      <w:bookmarkStart w:id="24" w:name="_Toc228031729"/>
      <w:r>
        <w:t>Abstraction Notation</w:t>
      </w:r>
      <w:bookmarkEnd w:id="24"/>
    </w:p>
    <w:p w14:paraId="3B55FB02" w14:textId="77777777" w:rsidR="00477187" w:rsidRPr="00FD6855" w:rsidRDefault="00477187" w:rsidP="00477187">
      <w:r w:rsidRPr="00FD6855">
        <w:t>The following notation is specifically used for this bachelor’s thesis and describes the relationship between root and child states.</w:t>
      </w:r>
    </w:p>
    <w:p w14:paraId="6C8B3C50" w14:textId="77777777" w:rsidR="00477187" w:rsidRPr="00FD6855" w:rsidRDefault="00477187" w:rsidP="00477187"/>
    <w:p w14:paraId="3495B8EE" w14:textId="77777777" w:rsidR="00477187" w:rsidRPr="00FD6855" w:rsidRDefault="00477187" w:rsidP="00477187">
      <w:pPr>
        <w:rPr>
          <w:szCs w:val="22"/>
        </w:rPr>
      </w:pPr>
      <m:oMath>
        <m:r>
          <w:rPr>
            <w:rFonts w:ascii="Cambria Math" w:hAnsi="Cambria Math"/>
            <w:szCs w:val="22"/>
          </w:rPr>
          <m:t>p</m:t>
        </m:r>
      </m:oMath>
      <w:r w:rsidRPr="00FD6855">
        <w:rPr>
          <w:szCs w:val="22"/>
        </w:rPr>
        <w:tab/>
      </w:r>
      <w:r w:rsidRPr="00FD6855">
        <w:rPr>
          <w:szCs w:val="22"/>
        </w:rPr>
        <w:tab/>
      </w:r>
      <m:oMath>
        <m:f>
          <m:fPr>
            <m:type m:val="lin"/>
            <m:ctrlPr>
              <w:rPr>
                <w:rFonts w:ascii="Cambria Math" w:hAnsi="Cambria Math"/>
                <w:i/>
                <w:szCs w:val="22"/>
              </w:rPr>
            </m:ctrlPr>
          </m:fPr>
          <m:num>
            <m:r>
              <w:rPr>
                <w:rFonts w:ascii="Cambria Math" w:hAnsi="Cambria Math"/>
                <w:szCs w:val="22"/>
              </w:rPr>
              <m:t>root</m:t>
            </m:r>
          </m:num>
          <m:den>
            <m:r>
              <w:rPr>
                <w:rFonts w:ascii="Cambria Math" w:hAnsi="Cambria Math"/>
                <w:szCs w:val="22"/>
              </w:rPr>
              <m:t>parent</m:t>
            </m:r>
          </m:den>
        </m:f>
        <m:r>
          <w:rPr>
            <w:rFonts w:ascii="Cambria Math" w:hAnsi="Cambria Math"/>
            <w:szCs w:val="22"/>
          </w:rPr>
          <m:t>state</m:t>
        </m:r>
      </m:oMath>
    </w:p>
    <w:p w14:paraId="6EE463A4" w14:textId="77777777" w:rsidR="00477187" w:rsidRPr="00FD6855" w:rsidRDefault="00477187" w:rsidP="00477187">
      <w:pPr>
        <w:rPr>
          <w:szCs w:val="22"/>
        </w:rPr>
      </w:pPr>
      <m:oMath>
        <m:r>
          <w:rPr>
            <w:rFonts w:ascii="Cambria Math" w:hAnsi="Cambria Math"/>
            <w:szCs w:val="22"/>
          </w:rPr>
          <m:t>c</m:t>
        </m:r>
      </m:oMath>
      <w:r w:rsidRPr="00FD6855">
        <w:rPr>
          <w:szCs w:val="22"/>
        </w:rPr>
        <w:tab/>
      </w:r>
      <w:r w:rsidRPr="00FD6855">
        <w:rPr>
          <w:szCs w:val="22"/>
        </w:rPr>
        <w:tab/>
      </w:r>
      <m:oMath>
        <m:r>
          <w:rPr>
            <w:rFonts w:ascii="Cambria Math" w:hAnsi="Cambria Math"/>
            <w:szCs w:val="22"/>
          </w:rPr>
          <m:t>child state</m:t>
        </m:r>
      </m:oMath>
    </w:p>
    <w:p w14:paraId="4ACF7AF8" w14:textId="77777777" w:rsidR="00477187" w:rsidRPr="00FD6855" w:rsidRDefault="00477187" w:rsidP="00477187">
      <w:pPr>
        <w:rPr>
          <w:szCs w:val="22"/>
        </w:rPr>
      </w:pPr>
      <m:oMath>
        <m:r>
          <w:rPr>
            <w:rFonts w:ascii="Cambria Math" w:hAnsi="Cambria Math"/>
            <w:szCs w:val="22"/>
          </w:rPr>
          <m:t>o</m:t>
        </m:r>
      </m:oMath>
      <w:r w:rsidRPr="00FD6855">
        <w:rPr>
          <w:szCs w:val="22"/>
        </w:rPr>
        <w:tab/>
      </w:r>
      <w:r w:rsidRPr="00FD6855">
        <w:rPr>
          <w:szCs w:val="22"/>
        </w:rPr>
        <w:tab/>
      </w:r>
      <m:oMath>
        <m:r>
          <w:rPr>
            <w:rFonts w:ascii="Cambria Math" w:hAnsi="Cambria Math"/>
            <w:szCs w:val="22"/>
          </w:rPr>
          <m:t>operation</m:t>
        </m:r>
      </m:oMath>
    </w:p>
    <w:p w14:paraId="14AD679E" w14:textId="77777777" w:rsidR="00477187" w:rsidRPr="00FD6855" w:rsidRDefault="00477187" w:rsidP="00477187">
      <w:pPr>
        <w:rPr>
          <w:szCs w:val="22"/>
        </w:rPr>
      </w:pPr>
    </w:p>
    <w:p w14:paraId="5B6CE4F9" w14:textId="77777777" w:rsidR="00477187" w:rsidRPr="00FD6855" w:rsidRDefault="00477187" w:rsidP="00477187">
      <w:pPr>
        <w:rPr>
          <w:szCs w:val="22"/>
        </w:rPr>
      </w:pPr>
      <m:oMath>
        <m:r>
          <w:rPr>
            <w:rFonts w:ascii="Cambria Math" w:hAnsi="Cambria Math"/>
            <w:szCs w:val="22"/>
          </w:rPr>
          <m:t>P</m:t>
        </m:r>
      </m:oMath>
      <w:r w:rsidRPr="00FD6855">
        <w:rPr>
          <w:szCs w:val="22"/>
        </w:rPr>
        <w:tab/>
      </w:r>
      <w:r w:rsidRPr="00FD6855">
        <w:rPr>
          <w:szCs w:val="22"/>
        </w:rPr>
        <w:tab/>
      </w:r>
      <m:oMath>
        <m:r>
          <w:rPr>
            <w:rFonts w:ascii="Cambria Math" w:hAnsi="Cambria Math"/>
            <w:szCs w:val="22"/>
          </w:rPr>
          <m:t xml:space="preserve">set of all </m:t>
        </m:r>
        <m:f>
          <m:fPr>
            <m:type m:val="lin"/>
            <m:ctrlPr>
              <w:rPr>
                <w:rFonts w:ascii="Cambria Math" w:hAnsi="Cambria Math"/>
                <w:i/>
                <w:szCs w:val="22"/>
              </w:rPr>
            </m:ctrlPr>
          </m:fPr>
          <m:num>
            <m:r>
              <w:rPr>
                <w:rFonts w:ascii="Cambria Math" w:hAnsi="Cambria Math"/>
                <w:szCs w:val="22"/>
              </w:rPr>
              <m:t>root</m:t>
            </m:r>
          </m:num>
          <m:den>
            <m:r>
              <w:rPr>
                <w:rFonts w:ascii="Cambria Math" w:hAnsi="Cambria Math"/>
                <w:szCs w:val="22"/>
              </w:rPr>
              <m:t>parent</m:t>
            </m:r>
          </m:den>
        </m:f>
        <m:r>
          <w:rPr>
            <w:rFonts w:ascii="Cambria Math" w:hAnsi="Cambria Math"/>
            <w:szCs w:val="22"/>
          </w:rPr>
          <m:t>states</m:t>
        </m:r>
      </m:oMath>
    </w:p>
    <w:p w14:paraId="7B9916B8" w14:textId="77777777" w:rsidR="00477187" w:rsidRPr="00FD6855" w:rsidRDefault="00477187" w:rsidP="00477187">
      <w:pPr>
        <w:rPr>
          <w:szCs w:val="22"/>
        </w:rPr>
      </w:pPr>
      <m:oMath>
        <m:r>
          <w:rPr>
            <w:rFonts w:ascii="Cambria Math" w:hAnsi="Cambria Math"/>
            <w:szCs w:val="22"/>
          </w:rPr>
          <m:t>C</m:t>
        </m:r>
      </m:oMath>
      <w:r w:rsidRPr="00FD6855">
        <w:rPr>
          <w:szCs w:val="22"/>
        </w:rPr>
        <w:tab/>
      </w:r>
      <w:r w:rsidRPr="00FD6855">
        <w:rPr>
          <w:szCs w:val="22"/>
        </w:rPr>
        <w:tab/>
      </w:r>
      <m:oMath>
        <m:r>
          <w:rPr>
            <w:rFonts w:ascii="Cambria Math" w:hAnsi="Cambria Math"/>
            <w:szCs w:val="22"/>
          </w:rPr>
          <m:t>set of all child states</m:t>
        </m:r>
      </m:oMath>
    </w:p>
    <w:p w14:paraId="3B09911F" w14:textId="33263562" w:rsidR="00477187" w:rsidRPr="00FD6855" w:rsidRDefault="00477187" w:rsidP="00477187">
      <w:pPr>
        <w:rPr>
          <w:szCs w:val="22"/>
        </w:rPr>
      </w:pPr>
      <m:oMath>
        <m:r>
          <w:rPr>
            <w:rFonts w:ascii="Cambria Math" w:hAnsi="Cambria Math"/>
            <w:szCs w:val="22"/>
          </w:rPr>
          <m:t>C</m:t>
        </m:r>
        <m:d>
          <m:dPr>
            <m:ctrlPr>
              <w:rPr>
                <w:rFonts w:ascii="Cambria Math" w:hAnsi="Cambria Math"/>
                <w:i/>
                <w:szCs w:val="22"/>
              </w:rPr>
            </m:ctrlPr>
          </m:dPr>
          <m:e>
            <m:r>
              <w:rPr>
                <w:rFonts w:ascii="Cambria Math" w:hAnsi="Cambria Math"/>
                <w:szCs w:val="22"/>
              </w:rPr>
              <m:t>p</m:t>
            </m:r>
          </m:e>
        </m:d>
      </m:oMath>
      <w:r w:rsidRPr="00FD6855">
        <w:rPr>
          <w:szCs w:val="22"/>
        </w:rPr>
        <w:tab/>
      </w:r>
      <w:r w:rsidRPr="00FD6855">
        <w:rPr>
          <w:szCs w:val="22"/>
        </w:rPr>
        <w:tab/>
      </w:r>
      <m:oMath>
        <m:r>
          <w:rPr>
            <w:rFonts w:ascii="Cambria Math" w:hAnsi="Cambria Math"/>
            <w:szCs w:val="22"/>
          </w:rPr>
          <m:t xml:space="preserve">set of all child states for </m:t>
        </m:r>
        <m:f>
          <m:fPr>
            <m:type m:val="lin"/>
            <m:ctrlPr>
              <w:rPr>
                <w:rFonts w:ascii="Cambria Math" w:hAnsi="Cambria Math"/>
                <w:i/>
                <w:szCs w:val="22"/>
              </w:rPr>
            </m:ctrlPr>
          </m:fPr>
          <m:num>
            <m:r>
              <w:rPr>
                <w:rFonts w:ascii="Cambria Math" w:hAnsi="Cambria Math"/>
                <w:szCs w:val="22"/>
              </w:rPr>
              <m:t>root</m:t>
            </m:r>
          </m:num>
          <m:den>
            <m:r>
              <w:rPr>
                <w:rFonts w:ascii="Cambria Math" w:hAnsi="Cambria Math"/>
                <w:szCs w:val="22"/>
              </w:rPr>
              <m:t>parent</m:t>
            </m:r>
          </m:den>
        </m:f>
        <m:r>
          <w:rPr>
            <w:rFonts w:ascii="Cambria Math" w:hAnsi="Cambria Math"/>
            <w:szCs w:val="22"/>
          </w:rPr>
          <m:t xml:space="preserve"> state p</m:t>
        </m:r>
      </m:oMath>
    </w:p>
    <w:p w14:paraId="7383E37F" w14:textId="60DFCC82" w:rsidR="00274511" w:rsidRDefault="00274511" w:rsidP="00477187">
      <w:pPr>
        <w:rPr>
          <w:szCs w:val="22"/>
        </w:rPr>
      </w:pPr>
      <m:oMath>
        <m:r>
          <m:rPr>
            <m:scr m:val="script"/>
          </m:rPr>
          <w:rPr>
            <w:rFonts w:ascii="Cambria Math" w:hAnsi="Cambria Math"/>
            <w:szCs w:val="22"/>
          </w:rPr>
          <m:t>O</m:t>
        </m:r>
      </m:oMath>
      <w:r>
        <w:rPr>
          <w:szCs w:val="22"/>
        </w:rPr>
        <w:t xml:space="preserve"> </w:t>
      </w:r>
      <w:r>
        <w:rPr>
          <w:szCs w:val="22"/>
        </w:rPr>
        <w:tab/>
      </w:r>
      <w:r>
        <w:rPr>
          <w:szCs w:val="22"/>
        </w:rPr>
        <w:tab/>
      </w:r>
      <m:oMath>
        <m:r>
          <w:rPr>
            <w:rFonts w:ascii="Cambria Math" w:hAnsi="Cambria Math"/>
            <w:szCs w:val="22"/>
          </w:rPr>
          <m:t>set of all operations</m:t>
        </m:r>
      </m:oMath>
    </w:p>
    <w:p w14:paraId="4D346FFF" w14:textId="68689C5F" w:rsidR="00274511" w:rsidRPr="00FD6855" w:rsidRDefault="00274511" w:rsidP="00477187">
      <w:pPr>
        <w:rPr>
          <w:szCs w:val="22"/>
        </w:rPr>
      </w:pPr>
      <m:oMath>
        <m:r>
          <w:rPr>
            <w:rFonts w:ascii="Cambria Math" w:hAnsi="Cambria Math"/>
            <w:szCs w:val="22"/>
          </w:rPr>
          <m:t>O</m:t>
        </m:r>
      </m:oMath>
      <w:r w:rsidRPr="00FD6855">
        <w:rPr>
          <w:szCs w:val="22"/>
        </w:rPr>
        <w:tab/>
      </w:r>
      <w:r w:rsidRPr="00FD6855">
        <w:rPr>
          <w:szCs w:val="22"/>
        </w:rPr>
        <w:tab/>
      </w:r>
      <m:oMath>
        <m:r>
          <w:rPr>
            <w:rFonts w:ascii="Cambria Math" w:hAnsi="Cambria Math"/>
            <w:szCs w:val="22"/>
          </w:rPr>
          <m:t>composition of operations</m:t>
        </m:r>
      </m:oMath>
    </w:p>
    <w:p w14:paraId="22A7B530" w14:textId="038684EB" w:rsidR="00477187" w:rsidRDefault="00477187" w:rsidP="00477187">
      <w:pPr>
        <w:rPr>
          <w:szCs w:val="22"/>
        </w:rPr>
      </w:pPr>
      <m:oMath>
        <m:r>
          <w:rPr>
            <w:rFonts w:ascii="Cambria Math" w:hAnsi="Cambria Math"/>
            <w:szCs w:val="22"/>
          </w:rPr>
          <m:t>O</m:t>
        </m:r>
        <m:d>
          <m:dPr>
            <m:ctrlPr>
              <w:rPr>
                <w:rFonts w:ascii="Cambria Math" w:hAnsi="Cambria Math"/>
                <w:i/>
                <w:szCs w:val="22"/>
              </w:rPr>
            </m:ctrlPr>
          </m:dPr>
          <m:e>
            <m:r>
              <w:rPr>
                <w:rFonts w:ascii="Cambria Math" w:hAnsi="Cambria Math"/>
                <w:szCs w:val="22"/>
              </w:rPr>
              <m:t>c</m:t>
            </m:r>
          </m:e>
        </m:d>
      </m:oMath>
      <w:r w:rsidRPr="00FD6855">
        <w:rPr>
          <w:szCs w:val="22"/>
        </w:rPr>
        <w:tab/>
      </w:r>
      <w:r w:rsidRPr="00FD6855">
        <w:rPr>
          <w:szCs w:val="22"/>
        </w:rPr>
        <w:tab/>
      </w:r>
      <m:oMath>
        <m:r>
          <w:rPr>
            <w:rFonts w:ascii="Cambria Math" w:hAnsi="Cambria Math"/>
            <w:szCs w:val="22"/>
          </w:rPr>
          <m:t>set of all possible operations for child state c</m:t>
        </m:r>
      </m:oMath>
    </w:p>
    <w:p w14:paraId="31A3B5A7" w14:textId="49509518" w:rsidR="00274511" w:rsidRDefault="00274511" w:rsidP="00477187">
      <w:pPr>
        <w:rPr>
          <w:szCs w:val="22"/>
        </w:rPr>
      </w:pPr>
      <m:oMath>
        <m:r>
          <w:rPr>
            <w:rFonts w:ascii="Cambria Math" w:hAnsi="Cambria Math"/>
            <w:szCs w:val="22"/>
          </w:rPr>
          <m:t>O(p)</m:t>
        </m:r>
      </m:oMath>
      <w:r>
        <w:rPr>
          <w:szCs w:val="22"/>
        </w:rPr>
        <w:tab/>
      </w:r>
      <w:r>
        <w:rPr>
          <w:szCs w:val="22"/>
        </w:rPr>
        <w:tab/>
      </w:r>
      <m:oMath>
        <m:r>
          <w:rPr>
            <w:rFonts w:ascii="Cambria Math" w:hAnsi="Cambria Math"/>
            <w:szCs w:val="22"/>
          </w:rPr>
          <m:t>set of all possible operations for parent state p</m:t>
        </m:r>
      </m:oMath>
    </w:p>
    <w:p w14:paraId="4561D32F" w14:textId="77777777" w:rsidR="00A15BE2" w:rsidRDefault="00A15BE2" w:rsidP="00477187">
      <w:pPr>
        <w:rPr>
          <w:szCs w:val="22"/>
        </w:rPr>
      </w:pPr>
    </w:p>
    <w:p w14:paraId="01FDC4FF" w14:textId="2E194F30" w:rsidR="00A15BE2" w:rsidRDefault="00A15BE2" w:rsidP="00477187">
      <w:pPr>
        <w:rPr>
          <w:szCs w:val="22"/>
        </w:rPr>
      </w:pPr>
      <m:oMath>
        <m:r>
          <w:rPr>
            <w:rFonts w:ascii="Cambria Math" w:hAnsi="Cambria Math"/>
            <w:szCs w:val="22"/>
          </w:rPr>
          <m:t>M</m:t>
        </m:r>
      </m:oMath>
      <w:r>
        <w:rPr>
          <w:szCs w:val="22"/>
        </w:rPr>
        <w:tab/>
      </w:r>
      <w:r>
        <w:rPr>
          <w:szCs w:val="22"/>
        </w:rPr>
        <w:tab/>
      </w:r>
      <m:oMath>
        <m:r>
          <w:rPr>
            <w:rFonts w:ascii="Cambria Math" w:hAnsi="Cambria Math"/>
            <w:szCs w:val="22"/>
          </w:rPr>
          <m:t>memory usage of non abstracted Q-table</m:t>
        </m:r>
      </m:oMath>
    </w:p>
    <w:p w14:paraId="45A5EFFD" w14:textId="5AE7D950" w:rsidR="00A15BE2" w:rsidRDefault="00000000" w:rsidP="00477187">
      <w:pPr>
        <w:rPr>
          <w:szCs w:val="22"/>
        </w:rPr>
      </w:pPr>
      <m:oMath>
        <m:sSup>
          <m:sSupPr>
            <m:ctrlPr>
              <w:rPr>
                <w:rFonts w:ascii="Cambria Math" w:hAnsi="Cambria Math"/>
                <w:i/>
                <w:szCs w:val="22"/>
              </w:rPr>
            </m:ctrlPr>
          </m:sSupPr>
          <m:e>
            <m:r>
              <w:rPr>
                <w:rFonts w:ascii="Cambria Math" w:hAnsi="Cambria Math"/>
                <w:szCs w:val="22"/>
              </w:rPr>
              <m:t>M</m:t>
            </m:r>
          </m:e>
          <m:sup>
            <m:r>
              <w:rPr>
                <w:rFonts w:ascii="Cambria Math" w:hAnsi="Cambria Math"/>
                <w:szCs w:val="22"/>
              </w:rPr>
              <m:t>'</m:t>
            </m:r>
          </m:sup>
        </m:sSup>
      </m:oMath>
      <w:r w:rsidR="00A15BE2">
        <w:rPr>
          <w:szCs w:val="22"/>
        </w:rPr>
        <w:tab/>
      </w:r>
      <w:r w:rsidR="00A15BE2">
        <w:rPr>
          <w:szCs w:val="22"/>
        </w:rPr>
        <w:tab/>
      </w:r>
      <m:oMath>
        <m:r>
          <w:rPr>
            <w:rFonts w:ascii="Cambria Math" w:hAnsi="Cambria Math"/>
            <w:szCs w:val="22"/>
          </w:rPr>
          <m:t>memory usage of abstracted Q-table</m:t>
        </m:r>
      </m:oMath>
    </w:p>
    <w:p w14:paraId="2A008FD6" w14:textId="706C7D54" w:rsidR="00A15BE2" w:rsidRPr="00A15BE2" w:rsidRDefault="00A15BE2" w:rsidP="00477187">
      <w:pPr>
        <w:rPr>
          <w:szCs w:val="22"/>
          <w:lang w:val="de-AT"/>
        </w:rPr>
      </w:pPr>
      <m:oMath>
        <m:r>
          <w:rPr>
            <w:rFonts w:ascii="Cambria Math" w:hAnsi="Cambria Math"/>
            <w:szCs w:val="22"/>
          </w:rPr>
          <m:t>M</m:t>
        </m:r>
        <m:r>
          <w:rPr>
            <w:rFonts w:ascii="Cambria Math" w:hAnsi="Cambria Math"/>
            <w:szCs w:val="22"/>
            <w:lang w:val="de-AT"/>
          </w:rPr>
          <m:t>(</m:t>
        </m:r>
        <m:r>
          <w:rPr>
            <w:rFonts w:ascii="Cambria Math" w:hAnsi="Cambria Math"/>
            <w:szCs w:val="22"/>
          </w:rPr>
          <m:t>n</m:t>
        </m:r>
        <m:r>
          <w:rPr>
            <w:rFonts w:ascii="Cambria Math" w:hAnsi="Cambria Math"/>
            <w:szCs w:val="22"/>
            <w:lang w:val="de-AT"/>
          </w:rPr>
          <m:t>)</m:t>
        </m:r>
      </m:oMath>
      <w:r w:rsidRPr="00A15BE2">
        <w:rPr>
          <w:szCs w:val="22"/>
          <w:lang w:val="de-AT"/>
        </w:rPr>
        <w:tab/>
      </w:r>
      <w:r w:rsidRPr="00A15BE2">
        <w:rPr>
          <w:szCs w:val="22"/>
          <w:lang w:val="de-AT"/>
        </w:rPr>
        <w:tab/>
      </w:r>
      <m:oMath>
        <m:r>
          <w:rPr>
            <w:rFonts w:ascii="Cambria Math" w:hAnsi="Cambria Math"/>
            <w:szCs w:val="22"/>
          </w:rPr>
          <m:t>memory</m:t>
        </m:r>
        <m:r>
          <w:rPr>
            <w:rFonts w:ascii="Cambria Math" w:hAnsi="Cambria Math"/>
            <w:szCs w:val="22"/>
            <w:lang w:val="de-AT"/>
          </w:rPr>
          <m:t xml:space="preserve"> </m:t>
        </m:r>
        <m:r>
          <w:rPr>
            <w:rFonts w:ascii="Cambria Math" w:hAnsi="Cambria Math"/>
            <w:szCs w:val="22"/>
          </w:rPr>
          <m:t>usage</m:t>
        </m:r>
        <m:r>
          <w:rPr>
            <w:rFonts w:ascii="Cambria Math" w:hAnsi="Cambria Math"/>
            <w:szCs w:val="22"/>
            <w:lang w:val="de-AT"/>
          </w:rPr>
          <m:t xml:space="preserve"> </m:t>
        </m:r>
        <m:r>
          <w:rPr>
            <w:rFonts w:ascii="Cambria Math" w:hAnsi="Cambria Math"/>
            <w:szCs w:val="22"/>
          </w:rPr>
          <m:t>of</m:t>
        </m:r>
        <m:r>
          <w:rPr>
            <w:rFonts w:ascii="Cambria Math" w:hAnsi="Cambria Math"/>
            <w:szCs w:val="22"/>
            <w:lang w:val="de-AT"/>
          </w:rPr>
          <m:t xml:space="preserve"> </m:t>
        </m:r>
        <m:r>
          <w:rPr>
            <w:rFonts w:ascii="Cambria Math" w:hAnsi="Cambria Math"/>
            <w:szCs w:val="22"/>
          </w:rPr>
          <m:t>non</m:t>
        </m:r>
        <m:r>
          <w:rPr>
            <w:rFonts w:ascii="Cambria Math" w:hAnsi="Cambria Math"/>
            <w:szCs w:val="22"/>
            <w:lang w:val="de-AT"/>
          </w:rPr>
          <m:t xml:space="preserve"> </m:t>
        </m:r>
        <m:r>
          <w:rPr>
            <w:rFonts w:ascii="Cambria Math" w:hAnsi="Cambria Math"/>
            <w:szCs w:val="22"/>
          </w:rPr>
          <m:t>abstracted</m:t>
        </m:r>
        <m:r>
          <w:rPr>
            <w:rFonts w:ascii="Cambria Math" w:hAnsi="Cambria Math"/>
            <w:szCs w:val="22"/>
            <w:lang w:val="de-AT"/>
          </w:rPr>
          <m:t xml:space="preserve"> </m:t>
        </m:r>
        <m:r>
          <w:rPr>
            <w:rFonts w:ascii="Cambria Math" w:hAnsi="Cambria Math"/>
            <w:szCs w:val="22"/>
          </w:rPr>
          <m:t>Q</m:t>
        </m:r>
        <m:r>
          <w:rPr>
            <w:rFonts w:ascii="Cambria Math" w:hAnsi="Cambria Math"/>
            <w:szCs w:val="22"/>
            <w:lang w:val="de-AT"/>
          </w:rPr>
          <m:t>-</m:t>
        </m:r>
        <m:r>
          <w:rPr>
            <w:rFonts w:ascii="Cambria Math" w:hAnsi="Cambria Math"/>
            <w:szCs w:val="22"/>
          </w:rPr>
          <m:t>table</m:t>
        </m:r>
        <m:r>
          <w:rPr>
            <w:rFonts w:ascii="Cambria Math" w:hAnsi="Cambria Math"/>
            <w:szCs w:val="22"/>
            <w:lang w:val="de-AT"/>
          </w:rPr>
          <m:t xml:space="preserve"> for grid of size n</m:t>
        </m:r>
      </m:oMath>
    </w:p>
    <w:p w14:paraId="207271CD" w14:textId="7E532DBA" w:rsidR="00A15BE2" w:rsidRDefault="00000000" w:rsidP="00A15BE2">
      <w:pPr>
        <w:rPr>
          <w:szCs w:val="22"/>
        </w:rPr>
      </w:pPr>
      <m:oMath>
        <m:sSup>
          <m:sSupPr>
            <m:ctrlPr>
              <w:rPr>
                <w:rFonts w:ascii="Cambria Math" w:hAnsi="Cambria Math"/>
                <w:i/>
                <w:szCs w:val="22"/>
              </w:rPr>
            </m:ctrlPr>
          </m:sSupPr>
          <m:e>
            <m:r>
              <w:rPr>
                <w:rFonts w:ascii="Cambria Math" w:hAnsi="Cambria Math"/>
                <w:szCs w:val="22"/>
              </w:rPr>
              <m:t>M</m:t>
            </m:r>
          </m:e>
          <m:sup>
            <m:r>
              <w:rPr>
                <w:rFonts w:ascii="Cambria Math" w:hAnsi="Cambria Math"/>
                <w:szCs w:val="22"/>
              </w:rPr>
              <m:t>'</m:t>
            </m:r>
          </m:sup>
        </m:sSup>
        <m:r>
          <w:rPr>
            <w:rFonts w:ascii="Cambria Math" w:hAnsi="Cambria Math"/>
            <w:szCs w:val="22"/>
          </w:rPr>
          <m:t>(n)</m:t>
        </m:r>
      </m:oMath>
      <w:r w:rsidR="00A15BE2">
        <w:rPr>
          <w:szCs w:val="22"/>
        </w:rPr>
        <w:tab/>
      </w:r>
      <w:r w:rsidR="00A15BE2">
        <w:rPr>
          <w:szCs w:val="22"/>
        </w:rPr>
        <w:tab/>
      </w:r>
      <m:oMath>
        <m:r>
          <w:rPr>
            <w:rFonts w:ascii="Cambria Math" w:hAnsi="Cambria Math"/>
            <w:szCs w:val="22"/>
          </w:rPr>
          <m:t>memory usage of abstracted Q-table for grid of size n</m:t>
        </m:r>
      </m:oMath>
    </w:p>
    <w:p w14:paraId="7047FBFD" w14:textId="77777777" w:rsidR="00A15BE2" w:rsidRDefault="00A15BE2" w:rsidP="00477187">
      <w:pPr>
        <w:rPr>
          <w:szCs w:val="22"/>
        </w:rPr>
      </w:pPr>
    </w:p>
    <w:p w14:paraId="1B6D49D1" w14:textId="1620139E" w:rsidR="00A15BE2" w:rsidRDefault="00A15BE2" w:rsidP="00477187">
      <w:pPr>
        <w:rPr>
          <w:szCs w:val="22"/>
        </w:rPr>
      </w:pPr>
      <m:oMath>
        <m:r>
          <w:rPr>
            <w:rFonts w:ascii="Cambria Math" w:hAnsi="Cambria Math"/>
            <w:szCs w:val="22"/>
          </w:rPr>
          <m:t>T</m:t>
        </m:r>
      </m:oMath>
      <w:r>
        <w:rPr>
          <w:szCs w:val="22"/>
        </w:rPr>
        <w:t xml:space="preserve"> </w:t>
      </w:r>
      <w:r>
        <w:rPr>
          <w:szCs w:val="22"/>
        </w:rPr>
        <w:tab/>
      </w:r>
      <w:r>
        <w:rPr>
          <w:szCs w:val="22"/>
        </w:rPr>
        <w:tab/>
      </w:r>
      <m:oMath>
        <m:r>
          <w:rPr>
            <w:rFonts w:ascii="Cambria Math" w:hAnsi="Cambria Math"/>
            <w:szCs w:val="22"/>
          </w:rPr>
          <m:t>time usage of non abstracted Q-table</m:t>
        </m:r>
      </m:oMath>
    </w:p>
    <w:p w14:paraId="005E01BC" w14:textId="099F5D79" w:rsidR="00A15BE2" w:rsidRDefault="00000000" w:rsidP="00477187">
      <w:pPr>
        <w:rPr>
          <w:szCs w:val="22"/>
        </w:rPr>
      </w:pPr>
      <m:oMath>
        <m:sSup>
          <m:sSupPr>
            <m:ctrlPr>
              <w:rPr>
                <w:rFonts w:ascii="Cambria Math" w:hAnsi="Cambria Math"/>
                <w:i/>
                <w:szCs w:val="22"/>
              </w:rPr>
            </m:ctrlPr>
          </m:sSupPr>
          <m:e>
            <m:r>
              <w:rPr>
                <w:rFonts w:ascii="Cambria Math" w:hAnsi="Cambria Math"/>
                <w:szCs w:val="22"/>
              </w:rPr>
              <m:t>T</m:t>
            </m:r>
          </m:e>
          <m:sup>
            <m:r>
              <w:rPr>
                <w:rFonts w:ascii="Cambria Math" w:hAnsi="Cambria Math"/>
                <w:szCs w:val="22"/>
              </w:rPr>
              <m:t>'</m:t>
            </m:r>
          </m:sup>
        </m:sSup>
      </m:oMath>
      <w:r w:rsidR="00A15BE2">
        <w:rPr>
          <w:szCs w:val="22"/>
        </w:rPr>
        <w:tab/>
      </w:r>
      <w:r w:rsidR="00A15BE2">
        <w:rPr>
          <w:szCs w:val="22"/>
        </w:rPr>
        <w:tab/>
      </w:r>
      <m:oMath>
        <m:r>
          <w:rPr>
            <w:rFonts w:ascii="Cambria Math" w:hAnsi="Cambria Math"/>
            <w:szCs w:val="22"/>
          </w:rPr>
          <m:t>time usage of abstracted Q-table</m:t>
        </m:r>
      </m:oMath>
    </w:p>
    <w:p w14:paraId="016AE2B2" w14:textId="16AEE98B" w:rsidR="00A15BE2" w:rsidRDefault="00A15BE2" w:rsidP="00A15BE2">
      <w:pPr>
        <w:rPr>
          <w:szCs w:val="22"/>
        </w:rPr>
      </w:pPr>
      <m:oMath>
        <m:r>
          <w:rPr>
            <w:rFonts w:ascii="Cambria Math" w:hAnsi="Cambria Math"/>
            <w:szCs w:val="22"/>
          </w:rPr>
          <m:t>T(n)</m:t>
        </m:r>
      </m:oMath>
      <w:r>
        <w:rPr>
          <w:szCs w:val="22"/>
        </w:rPr>
        <w:t xml:space="preserve"> </w:t>
      </w:r>
      <w:r>
        <w:rPr>
          <w:szCs w:val="22"/>
        </w:rPr>
        <w:tab/>
      </w:r>
      <w:r>
        <w:rPr>
          <w:szCs w:val="22"/>
        </w:rPr>
        <w:tab/>
      </w:r>
      <m:oMath>
        <m:r>
          <w:rPr>
            <w:rFonts w:ascii="Cambria Math" w:hAnsi="Cambria Math"/>
            <w:szCs w:val="22"/>
          </w:rPr>
          <m:t>time usage of non abstracted Q-table for grid of size n</m:t>
        </m:r>
      </m:oMath>
    </w:p>
    <w:p w14:paraId="7C87829A" w14:textId="4EFD1EE0" w:rsidR="00A15BE2" w:rsidRPr="00A15BE2" w:rsidRDefault="00000000" w:rsidP="00A15BE2">
      <w:pPr>
        <w:rPr>
          <w:szCs w:val="22"/>
        </w:rPr>
      </w:pPr>
      <m:oMath>
        <m:sSup>
          <m:sSupPr>
            <m:ctrlPr>
              <w:rPr>
                <w:rFonts w:ascii="Cambria Math" w:hAnsi="Cambria Math"/>
                <w:i/>
                <w:szCs w:val="22"/>
              </w:rPr>
            </m:ctrlPr>
          </m:sSupPr>
          <m:e>
            <m:r>
              <w:rPr>
                <w:rFonts w:ascii="Cambria Math" w:hAnsi="Cambria Math"/>
                <w:szCs w:val="22"/>
              </w:rPr>
              <m:t>T</m:t>
            </m:r>
          </m:e>
          <m:sup>
            <m:r>
              <w:rPr>
                <w:rFonts w:ascii="Cambria Math" w:hAnsi="Cambria Math"/>
                <w:szCs w:val="22"/>
              </w:rPr>
              <m:t>'</m:t>
            </m:r>
          </m:sup>
        </m:sSup>
        <m:r>
          <w:rPr>
            <w:rFonts w:ascii="Cambria Math" w:hAnsi="Cambria Math"/>
            <w:szCs w:val="22"/>
          </w:rPr>
          <m:t>(n)</m:t>
        </m:r>
      </m:oMath>
      <w:r w:rsidR="00A15BE2" w:rsidRPr="00A15BE2">
        <w:rPr>
          <w:szCs w:val="22"/>
        </w:rPr>
        <w:tab/>
      </w:r>
      <w:r w:rsidR="00A15BE2" w:rsidRPr="00A15BE2">
        <w:rPr>
          <w:szCs w:val="22"/>
        </w:rPr>
        <w:tab/>
      </w:r>
      <m:oMath>
        <m:r>
          <w:rPr>
            <w:rFonts w:ascii="Cambria Math" w:hAnsi="Cambria Math"/>
            <w:szCs w:val="22"/>
          </w:rPr>
          <m:t>time usage of abstracted Q-table for grid of size n</m:t>
        </m:r>
      </m:oMath>
      <w:r w:rsidR="00A15BE2">
        <w:rPr>
          <w:szCs w:val="22"/>
        </w:rPr>
        <w:t xml:space="preserve"> </w:t>
      </w:r>
    </w:p>
    <w:p w14:paraId="21927BAE" w14:textId="77777777" w:rsidR="00A15BE2" w:rsidRPr="00A15BE2" w:rsidRDefault="00A15BE2" w:rsidP="00477187">
      <w:pPr>
        <w:rPr>
          <w:szCs w:val="22"/>
        </w:rPr>
      </w:pPr>
    </w:p>
    <w:p w14:paraId="01A8F923" w14:textId="77777777" w:rsidR="00A15BE2" w:rsidRPr="00A15BE2" w:rsidRDefault="00A15BE2" w:rsidP="00477187">
      <w:pPr>
        <w:rPr>
          <w:szCs w:val="22"/>
        </w:rPr>
      </w:pPr>
    </w:p>
    <w:p w14:paraId="75735E01" w14:textId="77777777" w:rsidR="00477187" w:rsidRPr="00A15BE2" w:rsidRDefault="00477187" w:rsidP="00477187"/>
    <w:p w14:paraId="44BF14B4" w14:textId="144574D0" w:rsidR="00477187" w:rsidRPr="00FD6855" w:rsidRDefault="00477187" w:rsidP="0024628B">
      <w:pPr>
        <w:pStyle w:val="berschrift1"/>
      </w:pPr>
      <w:bookmarkStart w:id="25" w:name="_Toc228031730"/>
      <w:r w:rsidRPr="00FD6855">
        <w:lastRenderedPageBreak/>
        <w:t>Introduction to 2048</w:t>
      </w:r>
      <w:bookmarkEnd w:id="25"/>
    </w:p>
    <w:p w14:paraId="41BF8366" w14:textId="31BEE3B0" w:rsidR="00477187" w:rsidRPr="00FD6855" w:rsidRDefault="00477187" w:rsidP="00477187">
      <w:r w:rsidRPr="00FD6855">
        <w:t xml:space="preserve">The game 2048 was created by Gabriele Cirulli on </w:t>
      </w:r>
      <w:proofErr w:type="gramStart"/>
      <w:r w:rsidRPr="00FD6855">
        <w:t>march</w:t>
      </w:r>
      <w:proofErr w:type="gramEnd"/>
      <w:r w:rsidRPr="00FD6855">
        <w:t xml:space="preserve"> 2014. It is a single player, </w:t>
      </w:r>
      <w:proofErr w:type="gramStart"/>
      <w:r w:rsidRPr="00FD6855">
        <w:t>grid based</w:t>
      </w:r>
      <w:proofErr w:type="gramEnd"/>
      <w:r w:rsidRPr="00FD6855">
        <w:t xml:space="preserve"> puzzle game </w:t>
      </w:r>
      <w:proofErr w:type="gramStart"/>
      <w:r w:rsidRPr="00FD6855">
        <w:t>were</w:t>
      </w:r>
      <w:proofErr w:type="gramEnd"/>
      <w:r w:rsidRPr="00FD6855">
        <w:t xml:space="preserve"> the aim is to achieve the highest score possible by combining tiles with the same value into tiles of the combined value. It is played on a 4 by 4 matrix where every tile starts with the </w:t>
      </w:r>
      <w:proofErr w:type="gramStart"/>
      <w:r w:rsidRPr="00FD6855">
        <w:t>value</w:t>
      </w:r>
      <w:proofErr w:type="gramEnd"/>
      <w:r w:rsidRPr="00FD6855">
        <w:t xml:space="preserve"> 0. Upon </w:t>
      </w:r>
      <w:proofErr w:type="gramStart"/>
      <w:r w:rsidRPr="00FD6855">
        <w:t>starting the game</w:t>
      </w:r>
      <w:proofErr w:type="gramEnd"/>
      <w:r w:rsidRPr="00FD6855">
        <w:t xml:space="preserve"> two random tiles will become tiles of value 2 with a ratio of 9/10 or a tile of value 4 with a chance of 1/10. </w:t>
      </w:r>
    </w:p>
    <w:p w14:paraId="63378476" w14:textId="77777777" w:rsidR="00477187" w:rsidRPr="00FD6855" w:rsidRDefault="00477187" w:rsidP="00477187"/>
    <w:p w14:paraId="24658B44" w14:textId="2D61DFB9" w:rsidR="00477187" w:rsidRPr="00FD6855" w:rsidRDefault="00477187" w:rsidP="00477187">
      <w:r w:rsidRPr="00FD6855">
        <w:t xml:space="preserve">The player has 4 actions available from the start, up, down, left and right. Upon choosing </w:t>
      </w:r>
      <w:proofErr w:type="gramStart"/>
      <w:r w:rsidRPr="00FD6855">
        <w:t>an every</w:t>
      </w:r>
      <w:proofErr w:type="gramEnd"/>
      <w:r w:rsidRPr="00FD6855">
        <w:t xml:space="preserve"> tile will travel to the furthest possible tile in the given direction. A tile can have the value of 0 and a multiple of 2. For </w:t>
      </w:r>
      <w:proofErr w:type="gramStart"/>
      <w:r w:rsidRPr="00FD6855">
        <w:t>example</w:t>
      </w:r>
      <w:proofErr w:type="gramEnd"/>
      <w:r w:rsidRPr="00FD6855">
        <w:t xml:space="preserve"> a tile can be 0, 2, 4, 8, 16, 32, </w:t>
      </w:r>
      <w:proofErr w:type="spellStart"/>
      <w:r w:rsidRPr="00FD6855">
        <w:t>etc</w:t>
      </w:r>
      <w:proofErr w:type="spellEnd"/>
      <w:r w:rsidRPr="00FD6855">
        <w:t xml:space="preserve">… A tile will stop when it hits the wall or another tile with a value other than 0 and its own value. For </w:t>
      </w:r>
      <w:proofErr w:type="gramStart"/>
      <w:r w:rsidRPr="00FD6855">
        <w:t>example</w:t>
      </w:r>
      <w:proofErr w:type="gramEnd"/>
      <w:r w:rsidRPr="00FD6855">
        <w:t xml:space="preserve"> a tile of value 4 will travers past tiles of value 0 but will stop upon reaching a tile of value 2 or larger.</w:t>
      </w:r>
      <w:r w:rsidR="00490A2A" w:rsidRPr="00FD6855">
        <w:t xml:space="preserve"> When the tile of value 4 reaches another tile of value 4 </w:t>
      </w:r>
      <w:proofErr w:type="gramStart"/>
      <w:r w:rsidR="00490A2A" w:rsidRPr="00FD6855">
        <w:t>both tiles</w:t>
      </w:r>
      <w:proofErr w:type="gramEnd"/>
      <w:r w:rsidR="00490A2A" w:rsidRPr="00FD6855">
        <w:t xml:space="preserve"> will combine into a tile of value 8. </w:t>
      </w:r>
    </w:p>
    <w:p w14:paraId="40309D87" w14:textId="77777777" w:rsidR="00490A2A" w:rsidRPr="00FD6855" w:rsidRDefault="00490A2A" w:rsidP="00477187"/>
    <w:p w14:paraId="4B286551" w14:textId="77805BB8" w:rsidR="00490A2A" w:rsidRPr="00FD6855" w:rsidRDefault="00490A2A" w:rsidP="00F35977">
      <w:pPr>
        <w:pStyle w:val="berschrift4"/>
      </w:pPr>
      <w:bookmarkStart w:id="26" w:name="_Toc228031731"/>
      <w:r w:rsidRPr="00FD6855">
        <w:t>Example after the player chooses to move right:</w:t>
      </w:r>
      <w:bookmarkEnd w:id="26"/>
    </w:p>
    <w:p w14:paraId="11E18236" w14:textId="77777777" w:rsidR="00490A2A" w:rsidRPr="00FD6855" w:rsidRDefault="00490A2A" w:rsidP="00477187"/>
    <w:p w14:paraId="3154CDC4" w14:textId="77777777" w:rsidR="00AC79A2" w:rsidRDefault="00490A2A" w:rsidP="00AC79A2">
      <w:pPr>
        <w:keepNext/>
        <w:jc w:val="center"/>
      </w:pPr>
      <w:r w:rsidRPr="00FD6855">
        <w:rPr>
          <w:noProof/>
        </w:rPr>
        <w:drawing>
          <wp:inline distT="0" distB="0" distL="0" distR="0" wp14:anchorId="51809077" wp14:editId="739D4272">
            <wp:extent cx="3535045" cy="1162685"/>
            <wp:effectExtent l="0" t="0" r="8255" b="0"/>
            <wp:docPr id="508108596" name="Grafi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535045" cy="1162685"/>
                    </a:xfrm>
                    <a:prstGeom prst="rect">
                      <a:avLst/>
                    </a:prstGeom>
                    <a:noFill/>
                    <a:ln>
                      <a:noFill/>
                    </a:ln>
                  </pic:spPr>
                </pic:pic>
              </a:graphicData>
            </a:graphic>
          </wp:inline>
        </w:drawing>
      </w:r>
    </w:p>
    <w:p w14:paraId="7F0D9A85" w14:textId="0F4F3227" w:rsidR="00490A2A" w:rsidRPr="00AC79A2" w:rsidRDefault="00AC79A2" w:rsidP="00AC79A2">
      <w:pPr>
        <w:pStyle w:val="Beschriftung"/>
        <w:jc w:val="center"/>
        <w:rPr>
          <w:lang w:val="en-US"/>
        </w:rPr>
      </w:pPr>
      <w:bookmarkStart w:id="27" w:name="_Toc227941515"/>
      <w:r w:rsidRPr="00AC79A2">
        <w:rPr>
          <w:lang w:val="en-US"/>
        </w:rPr>
        <w:t xml:space="preserve">Figure </w:t>
      </w:r>
      <w:r>
        <w:fldChar w:fldCharType="begin"/>
      </w:r>
      <w:r w:rsidRPr="00AC79A2">
        <w:rPr>
          <w:lang w:val="en-US"/>
        </w:rPr>
        <w:instrText xml:space="preserve"> SEQ Figure \* ARABIC </w:instrText>
      </w:r>
      <w:r>
        <w:fldChar w:fldCharType="separate"/>
      </w:r>
      <w:r w:rsidR="00E3523C">
        <w:rPr>
          <w:noProof/>
          <w:lang w:val="en-US"/>
        </w:rPr>
        <w:t>1</w:t>
      </w:r>
      <w:r>
        <w:fldChar w:fldCharType="end"/>
      </w:r>
      <w:r w:rsidRPr="00AC79A2">
        <w:rPr>
          <w:lang w:val="en-US"/>
        </w:rPr>
        <w:t>: Example player input right tile shift</w:t>
      </w:r>
      <w:bookmarkEnd w:id="27"/>
    </w:p>
    <w:p w14:paraId="6EA80873" w14:textId="77777777" w:rsidR="00490A2A" w:rsidRPr="00FD6855" w:rsidRDefault="00490A2A" w:rsidP="00490A2A">
      <w:pPr>
        <w:jc w:val="center"/>
      </w:pPr>
    </w:p>
    <w:p w14:paraId="6D305507" w14:textId="3F5921A8" w:rsidR="00490A2A" w:rsidRPr="00FD6855" w:rsidRDefault="00490A2A" w:rsidP="00490A2A">
      <w:r w:rsidRPr="00FD6855">
        <w:t>After every move a new tile is created again with a chance of being 2 or 4 at a random location.</w:t>
      </w:r>
    </w:p>
    <w:p w14:paraId="47204956" w14:textId="77777777" w:rsidR="00490A2A" w:rsidRPr="00FD6855" w:rsidRDefault="00490A2A" w:rsidP="00490A2A"/>
    <w:p w14:paraId="6CFA972D" w14:textId="4B56A340" w:rsidR="00490A2A" w:rsidRPr="00FD6855" w:rsidRDefault="00490A2A" w:rsidP="00490A2A">
      <w:pPr>
        <w:pStyle w:val="berschrift2"/>
      </w:pPr>
      <w:bookmarkStart w:id="28" w:name="_Toc228031732"/>
      <w:r w:rsidRPr="00FD6855">
        <w:t>Connection to Reinforcement Learning</w:t>
      </w:r>
      <w:bookmarkEnd w:id="28"/>
    </w:p>
    <w:p w14:paraId="03D2AF94" w14:textId="47A43202" w:rsidR="00490A2A" w:rsidRPr="00FD6855" w:rsidRDefault="00490A2A" w:rsidP="00490A2A">
      <w:r w:rsidRPr="00FD6855">
        <w:t xml:space="preserve">The simplicity of the game leads to it being commonly used for reinforcement learning. </w:t>
      </w:r>
      <w:r w:rsidR="00262D74" w:rsidRPr="00FD6855">
        <w:t xml:space="preserve">Each player input produces a new state </w:t>
      </w:r>
      <m:oMath>
        <m:r>
          <w:rPr>
            <w:rFonts w:ascii="Cambria Math" w:hAnsi="Cambria Math"/>
          </w:rPr>
          <m:t>s</m:t>
        </m:r>
      </m:oMath>
      <w:r w:rsidR="00262D74" w:rsidRPr="00FD6855">
        <w:t xml:space="preserve">. In context of RL the agent chooses an action </w:t>
      </w:r>
      <m:oMath>
        <m:r>
          <w:rPr>
            <w:rFonts w:ascii="Cambria Math" w:hAnsi="Cambria Math"/>
          </w:rPr>
          <m:t>a</m:t>
        </m:r>
      </m:oMath>
      <w:r w:rsidR="00262D74" w:rsidRPr="00FD6855">
        <w:t xml:space="preserve"> from the set of possible actions given the state</w:t>
      </w:r>
      <w:sdt>
        <w:sdtPr>
          <w:id w:val="1950195984"/>
          <w:citation/>
        </w:sdtPr>
        <w:sdtContent>
          <w:r w:rsidR="00B004ED">
            <w:fldChar w:fldCharType="begin"/>
          </w:r>
          <w:r w:rsidR="00B004ED" w:rsidRPr="00B004ED">
            <w:instrText xml:space="preserve"> CITATION Szu14 \l 3079 </w:instrText>
          </w:r>
          <w:r w:rsidR="00B004ED">
            <w:fldChar w:fldCharType="separate"/>
          </w:r>
          <w:r w:rsidR="00B004ED" w:rsidRPr="00B004ED">
            <w:rPr>
              <w:noProof/>
            </w:rPr>
            <w:t xml:space="preserve"> [5]</w:t>
          </w:r>
          <w:r w:rsidR="00B004ED">
            <w:fldChar w:fldCharType="end"/>
          </w:r>
        </w:sdtContent>
      </w:sdt>
      <w:sdt>
        <w:sdtPr>
          <w:id w:val="108556048"/>
          <w:citation/>
        </w:sdtPr>
        <w:sdtContent>
          <w:r w:rsidR="009D37FF">
            <w:fldChar w:fldCharType="begin"/>
          </w:r>
          <w:r w:rsidR="009D37FF" w:rsidRPr="009D37FF">
            <w:instrText xml:space="preserve"> CITATION Sut15 \l 3079 </w:instrText>
          </w:r>
          <w:r w:rsidR="009D37FF">
            <w:fldChar w:fldCharType="separate"/>
          </w:r>
          <w:r w:rsidR="009D37FF" w:rsidRPr="009D37FF">
            <w:rPr>
              <w:noProof/>
            </w:rPr>
            <w:t xml:space="preserve"> [2]</w:t>
          </w:r>
          <w:r w:rsidR="009D37FF">
            <w:fldChar w:fldCharType="end"/>
          </w:r>
        </w:sdtContent>
      </w:sdt>
      <w:r w:rsidR="00262D74" w:rsidRPr="00FD6855">
        <w:t>. This interaction naturally forms a Markov Decision Process</w:t>
      </w:r>
      <w:r w:rsidR="00B004ED">
        <w:t xml:space="preserve"> </w:t>
      </w:r>
      <w:sdt>
        <w:sdtPr>
          <w:id w:val="-155072690"/>
          <w:citation/>
        </w:sdtPr>
        <w:sdtContent>
          <w:r w:rsidR="00B004ED">
            <w:fldChar w:fldCharType="begin"/>
          </w:r>
          <w:r w:rsidR="00B004ED" w:rsidRPr="00B004ED">
            <w:instrText xml:space="preserve"> CITATION Kae96 \l 3079 </w:instrText>
          </w:r>
          <w:r w:rsidR="00B004ED">
            <w:fldChar w:fldCharType="separate"/>
          </w:r>
          <w:r w:rsidR="00B004ED" w:rsidRPr="00B004ED">
            <w:rPr>
              <w:noProof/>
            </w:rPr>
            <w:t>[6]</w:t>
          </w:r>
          <w:r w:rsidR="00B004ED">
            <w:fldChar w:fldCharType="end"/>
          </w:r>
        </w:sdtContent>
      </w:sdt>
      <w:r w:rsidR="00262D74" w:rsidRPr="00FD6855">
        <w:t>. A challenge in applying reinforcement learning to 2048 is the vast amount of state space</w:t>
      </w:r>
      <w:sdt>
        <w:sdtPr>
          <w:id w:val="-480377954"/>
          <w:citation/>
        </w:sdtPr>
        <w:sdtContent>
          <w:r w:rsidR="00B004ED">
            <w:fldChar w:fldCharType="begin"/>
          </w:r>
          <w:r w:rsidR="00B004ED" w:rsidRPr="00B004ED">
            <w:instrText xml:space="preserve"> CITATION Szu14 \l 3079 </w:instrText>
          </w:r>
          <w:r w:rsidR="00B004ED">
            <w:fldChar w:fldCharType="separate"/>
          </w:r>
          <w:r w:rsidR="00B004ED" w:rsidRPr="00B004ED">
            <w:rPr>
              <w:noProof/>
            </w:rPr>
            <w:t xml:space="preserve"> [5]</w:t>
          </w:r>
          <w:r w:rsidR="00B004ED">
            <w:fldChar w:fldCharType="end"/>
          </w:r>
        </w:sdtContent>
      </w:sdt>
      <w:sdt>
        <w:sdtPr>
          <w:id w:val="-214438871"/>
          <w:citation/>
        </w:sdtPr>
        <w:sdtContent>
          <w:r w:rsidR="00B004ED">
            <w:fldChar w:fldCharType="begin"/>
          </w:r>
          <w:r w:rsidR="00B004ED" w:rsidRPr="00B004ED">
            <w:instrText xml:space="preserve"> CITATION Platzhalter2 \l 3079 </w:instrText>
          </w:r>
          <w:r w:rsidR="00B004ED">
            <w:fldChar w:fldCharType="separate"/>
          </w:r>
          <w:r w:rsidR="00B004ED" w:rsidRPr="00B004ED">
            <w:rPr>
              <w:noProof/>
            </w:rPr>
            <w:t xml:space="preserve"> [4]</w:t>
          </w:r>
          <w:r w:rsidR="00B004ED">
            <w:fldChar w:fldCharType="end"/>
          </w:r>
        </w:sdtContent>
      </w:sdt>
      <w:r w:rsidR="00262D74" w:rsidRPr="00FD6855">
        <w:t>. The number of possible grid configurations grows exponentially due to the different tile values and their positions</w:t>
      </w:r>
      <w:sdt>
        <w:sdtPr>
          <w:id w:val="-345171702"/>
          <w:citation/>
        </w:sdtPr>
        <w:sdtContent>
          <w:r w:rsidR="00A1443A">
            <w:fldChar w:fldCharType="begin"/>
          </w:r>
          <w:r w:rsidR="00A1443A" w:rsidRPr="00A1443A">
            <w:instrText xml:space="preserve"> CITATION LuC25 \l 3079 </w:instrText>
          </w:r>
          <w:r w:rsidR="00A1443A">
            <w:fldChar w:fldCharType="separate"/>
          </w:r>
          <w:r w:rsidR="00A1443A" w:rsidRPr="00A1443A">
            <w:rPr>
              <w:noProof/>
            </w:rPr>
            <w:t xml:space="preserve"> [11]</w:t>
          </w:r>
          <w:r w:rsidR="00A1443A">
            <w:fldChar w:fldCharType="end"/>
          </w:r>
        </w:sdtContent>
      </w:sdt>
      <w:r w:rsidR="00262D74" w:rsidRPr="00FD6855">
        <w:t xml:space="preserve">. As a result, storing every state and every action in a Q-table becomes </w:t>
      </w:r>
      <w:proofErr w:type="gramStart"/>
      <w:r w:rsidR="00262D74" w:rsidRPr="00FD6855">
        <w:t>memory expensive</w:t>
      </w:r>
      <w:proofErr w:type="gramEnd"/>
      <w:r w:rsidR="00262D74" w:rsidRPr="00FD6855">
        <w:t xml:space="preserve"> very quickly. After running an agent on the game for just </w:t>
      </w:r>
      <w:r w:rsidR="00262D74" w:rsidRPr="00FD6855">
        <w:lastRenderedPageBreak/>
        <w:t>one hour can produce a Q-table with millions of entries and the size of gigabyte if not terabyte</w:t>
      </w:r>
      <w:sdt>
        <w:sdtPr>
          <w:id w:val="1763484201"/>
          <w:citation/>
        </w:sdtPr>
        <w:sdtContent>
          <w:r w:rsidR="00A1443A">
            <w:fldChar w:fldCharType="begin"/>
          </w:r>
          <w:r w:rsidR="00A1443A" w:rsidRPr="00A1443A">
            <w:instrText xml:space="preserve"> CITATION Platzhalter2 \l 3079 </w:instrText>
          </w:r>
          <w:r w:rsidR="00A1443A">
            <w:fldChar w:fldCharType="separate"/>
          </w:r>
          <w:r w:rsidR="00A1443A" w:rsidRPr="00A1443A">
            <w:rPr>
              <w:noProof/>
            </w:rPr>
            <w:t xml:space="preserve"> [4]</w:t>
          </w:r>
          <w:r w:rsidR="00A1443A">
            <w:fldChar w:fldCharType="end"/>
          </w:r>
        </w:sdtContent>
      </w:sdt>
      <w:r w:rsidR="00262D74" w:rsidRPr="00FD6855">
        <w:t>.</w:t>
      </w:r>
    </w:p>
    <w:p w14:paraId="5B92D158" w14:textId="1BD0C656" w:rsidR="00BE5859" w:rsidRDefault="00BE5859" w:rsidP="00BE5859">
      <w:pPr>
        <w:pStyle w:val="berschrift4"/>
      </w:pPr>
      <w:bookmarkStart w:id="29" w:name="_Toc228031733"/>
      <w:r>
        <w:t>State space</w:t>
      </w:r>
      <w:bookmarkEnd w:id="29"/>
    </w:p>
    <w:p w14:paraId="43243330" w14:textId="051D4C8B" w:rsidR="00BE5859" w:rsidRDefault="00BE5859" w:rsidP="00BE5859">
      <w:r>
        <w:t xml:space="preserve">The state space </w:t>
      </w:r>
      <m:oMath>
        <m:r>
          <w:rPr>
            <w:rFonts w:ascii="Cambria Math" w:hAnsi="Cambria Math"/>
          </w:rPr>
          <m:t>S</m:t>
        </m:r>
      </m:oMath>
      <w:r>
        <w:t xml:space="preserve"> of </w:t>
      </w:r>
      <w:proofErr w:type="gramStart"/>
      <w:r>
        <w:t>the game</w:t>
      </w:r>
      <w:proofErr w:type="gramEnd"/>
      <w:r>
        <w:t xml:space="preserve"> 2048 consists of all possible formations of the grid world</w:t>
      </w:r>
      <w:r w:rsidR="00A1443A">
        <w:t xml:space="preserve"> </w:t>
      </w:r>
      <w:sdt>
        <w:sdtPr>
          <w:id w:val="484129652"/>
          <w:citation/>
        </w:sdtPr>
        <w:sdtContent>
          <w:r w:rsidR="00A1443A">
            <w:fldChar w:fldCharType="begin"/>
          </w:r>
          <w:r w:rsidR="00A1443A" w:rsidRPr="00A1443A">
            <w:instrText xml:space="preserve"> CITATION Szu14 \l 3079 </w:instrText>
          </w:r>
          <w:r w:rsidR="00A1443A">
            <w:fldChar w:fldCharType="separate"/>
          </w:r>
          <w:r w:rsidR="00A1443A" w:rsidRPr="00A1443A">
            <w:rPr>
              <w:noProof/>
            </w:rPr>
            <w:t>[5]</w:t>
          </w:r>
          <w:r w:rsidR="00A1443A">
            <w:fldChar w:fldCharType="end"/>
          </w:r>
        </w:sdtContent>
      </w:sdt>
      <w:r>
        <w:t xml:space="preserve">. As the game is played on a grid of size n by n where each tile can have a value between 0 and </w:t>
      </w:r>
      <m:oMath>
        <m:sSup>
          <m:sSupPr>
            <m:ctrlPr>
              <w:rPr>
                <w:rFonts w:ascii="Cambria Math" w:hAnsi="Cambria Math"/>
                <w:i/>
              </w:rPr>
            </m:ctrlPr>
          </m:sSupPr>
          <m:e>
            <m:r>
              <w:rPr>
                <w:rFonts w:ascii="Cambria Math" w:hAnsi="Cambria Math"/>
              </w:rPr>
              <m:t>2</m:t>
            </m:r>
          </m:e>
          <m:sup>
            <m:r>
              <w:rPr>
                <w:rFonts w:ascii="Cambria Math" w:hAnsi="Cambria Math"/>
              </w:rPr>
              <m:t>k</m:t>
            </m:r>
          </m:sup>
        </m:sSup>
      </m:oMath>
      <w:r>
        <w:t xml:space="preserve"> where k is the maximum tile value observed during the training, the state space can be defined as:</w:t>
      </w:r>
    </w:p>
    <w:p w14:paraId="73EF5BA5" w14:textId="5ECC9B1E" w:rsidR="00BE5859" w:rsidRPr="00BE5859" w:rsidRDefault="00BE5859" w:rsidP="00BE5859">
      <m:oMathPara>
        <m:oMath>
          <m:r>
            <w:rPr>
              <w:rFonts w:ascii="Cambria Math" w:hAnsi="Cambria Math"/>
            </w:rPr>
            <m:t>s∈S=</m:t>
          </m:r>
          <m:sSup>
            <m:sSupPr>
              <m:ctrlPr>
                <w:rPr>
                  <w:rFonts w:ascii="Cambria Math" w:hAnsi="Cambria Math"/>
                  <w:i/>
                </w:rPr>
              </m:ctrlPr>
            </m:sSupPr>
            <m:e>
              <m:d>
                <m:dPr>
                  <m:begChr m:val="{"/>
                  <m:endChr m:val="}"/>
                  <m:ctrlPr>
                    <w:rPr>
                      <w:rFonts w:ascii="Cambria Math" w:hAnsi="Cambria Math"/>
                      <w:i/>
                    </w:rPr>
                  </m:ctrlPr>
                </m:dPr>
                <m:e>
                  <m:r>
                    <w:rPr>
                      <w:rFonts w:ascii="Cambria Math" w:hAnsi="Cambria Math"/>
                    </w:rPr>
                    <m:t>0,2,4,8,…,</m:t>
                  </m:r>
                  <m:sSup>
                    <m:sSupPr>
                      <m:ctrlPr>
                        <w:rPr>
                          <w:rFonts w:ascii="Cambria Math" w:hAnsi="Cambria Math"/>
                          <w:i/>
                        </w:rPr>
                      </m:ctrlPr>
                    </m:sSupPr>
                    <m:e>
                      <m:r>
                        <w:rPr>
                          <w:rFonts w:ascii="Cambria Math" w:hAnsi="Cambria Math"/>
                        </w:rPr>
                        <m:t>2</m:t>
                      </m:r>
                    </m:e>
                    <m:sup>
                      <m:r>
                        <w:rPr>
                          <w:rFonts w:ascii="Cambria Math" w:hAnsi="Cambria Math"/>
                        </w:rPr>
                        <m:t>k</m:t>
                      </m:r>
                    </m:sup>
                  </m:sSup>
                </m:e>
              </m:d>
            </m:e>
            <m:sup>
              <m:r>
                <w:rPr>
                  <w:rFonts w:ascii="Cambria Math" w:hAnsi="Cambria Math"/>
                </w:rPr>
                <m:t>n*n</m:t>
              </m:r>
            </m:sup>
          </m:sSup>
        </m:oMath>
      </m:oMathPara>
    </w:p>
    <w:p w14:paraId="26DFA0B8" w14:textId="77777777" w:rsidR="00BE5859" w:rsidRDefault="00BE5859" w:rsidP="00BE5859"/>
    <w:p w14:paraId="76B59133" w14:textId="157E6D0B" w:rsidR="00BE5859" w:rsidRDefault="00BE5859" w:rsidP="00BE5859">
      <w:r>
        <w:t xml:space="preserve">Each entry </w:t>
      </w:r>
      <m:oMath>
        <m:sSub>
          <m:sSubPr>
            <m:ctrlPr>
              <w:rPr>
                <w:rFonts w:ascii="Cambria Math" w:hAnsi="Cambria Math"/>
                <w:i/>
              </w:rPr>
            </m:ctrlPr>
          </m:sSubPr>
          <m:e>
            <m:r>
              <w:rPr>
                <w:rFonts w:ascii="Cambria Math" w:hAnsi="Cambria Math"/>
              </w:rPr>
              <m:t>s</m:t>
            </m:r>
          </m:e>
          <m:sub>
            <m:r>
              <w:rPr>
                <w:rFonts w:ascii="Cambria Math" w:hAnsi="Cambria Math"/>
              </w:rPr>
              <m:t>i,j</m:t>
            </m:r>
          </m:sub>
        </m:sSub>
      </m:oMath>
      <w:r>
        <w:t xml:space="preserve"> represents the tile at position (i, j).</w:t>
      </w:r>
    </w:p>
    <w:p w14:paraId="1CBA8170" w14:textId="6EF8679C" w:rsidR="00BE5859" w:rsidRDefault="00BE5859" w:rsidP="00BE5859">
      <w:r>
        <w:t xml:space="preserve">In </w:t>
      </w:r>
      <w:proofErr w:type="gramStart"/>
      <w:r>
        <w:t>the implementation</w:t>
      </w:r>
      <w:proofErr w:type="gramEnd"/>
      <w:r>
        <w:t xml:space="preserve"> each state is represented as a flattened matrix:</w:t>
      </w:r>
    </w:p>
    <w:p w14:paraId="3BC78167" w14:textId="77777777" w:rsidR="00BE5859" w:rsidRDefault="00BE5859" w:rsidP="00BE5859"/>
    <w:p w14:paraId="1CECC7FE" w14:textId="63EC858A" w:rsidR="00BE5859" w:rsidRPr="00BE5859" w:rsidRDefault="00BE5859" w:rsidP="00BE5859">
      <m:oMathPara>
        <m:oMath>
          <m:r>
            <w:rPr>
              <w:rFonts w:ascii="Cambria Math" w:hAnsi="Cambria Math"/>
            </w:rPr>
            <m:t>s=(</m:t>
          </m:r>
          <m:sSub>
            <m:sSubPr>
              <m:ctrlPr>
                <w:rPr>
                  <w:rFonts w:ascii="Cambria Math" w:hAnsi="Cambria Math"/>
                  <w:i/>
                </w:rPr>
              </m:ctrlPr>
            </m:sSubPr>
            <m:e>
              <m:r>
                <w:rPr>
                  <w:rFonts w:ascii="Cambria Math" w:hAnsi="Cambria Math"/>
                </w:rPr>
                <m:t>s</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2</m:t>
              </m:r>
            </m:sub>
          </m:sSub>
          <m:r>
            <w:rPr>
              <w:rFonts w:ascii="Cambria Math" w:hAnsi="Cambria Math"/>
            </w:rPr>
            <m:t xml:space="preserve">, …, </m:t>
          </m:r>
          <m:sSub>
            <m:sSubPr>
              <m:ctrlPr>
                <w:rPr>
                  <w:rFonts w:ascii="Cambria Math" w:hAnsi="Cambria Math"/>
                  <w:i/>
                </w:rPr>
              </m:ctrlPr>
            </m:sSubPr>
            <m:e>
              <m:r>
                <w:rPr>
                  <w:rFonts w:ascii="Cambria Math" w:hAnsi="Cambria Math"/>
                </w:rPr>
                <m:t>s</m:t>
              </m:r>
            </m:e>
            <m:sub>
              <m:sSup>
                <m:sSupPr>
                  <m:ctrlPr>
                    <w:rPr>
                      <w:rFonts w:ascii="Cambria Math" w:hAnsi="Cambria Math"/>
                      <w:i/>
                    </w:rPr>
                  </m:ctrlPr>
                </m:sSupPr>
                <m:e>
                  <m:r>
                    <w:rPr>
                      <w:rFonts w:ascii="Cambria Math" w:hAnsi="Cambria Math"/>
                    </w:rPr>
                    <m:t>n</m:t>
                  </m:r>
                </m:e>
                <m:sup>
                  <m:r>
                    <w:rPr>
                      <w:rFonts w:ascii="Cambria Math" w:hAnsi="Cambria Math"/>
                    </w:rPr>
                    <m:t>2</m:t>
                  </m:r>
                </m:sup>
              </m:sSup>
            </m:sub>
          </m:sSub>
          <m:r>
            <w:rPr>
              <w:rFonts w:ascii="Cambria Math" w:hAnsi="Cambria Math"/>
            </w:rPr>
            <m:t>)</m:t>
          </m:r>
        </m:oMath>
      </m:oMathPara>
    </w:p>
    <w:p w14:paraId="57298573" w14:textId="77777777" w:rsidR="00BE5859" w:rsidRDefault="00BE5859" w:rsidP="00BE5859"/>
    <w:p w14:paraId="412248BB" w14:textId="4ACA9427" w:rsidR="00BE5859" w:rsidRDefault="00BE5859" w:rsidP="00BE5859">
      <w:r>
        <w:t>The theoretical size of the entire state space would be defined as:</w:t>
      </w:r>
    </w:p>
    <w:p w14:paraId="6DFD20B8" w14:textId="77777777" w:rsidR="00BE5859" w:rsidRDefault="00BE5859" w:rsidP="00BE5859"/>
    <w:p w14:paraId="1AFC251C" w14:textId="7E9EA5BC" w:rsidR="00BE5859" w:rsidRPr="00BE5859" w:rsidRDefault="00000000" w:rsidP="00BE5859">
      <m:oMathPara>
        <m:oMath>
          <m:d>
            <m:dPr>
              <m:begChr m:val="|"/>
              <m:endChr m:val="|"/>
              <m:ctrlPr>
                <w:rPr>
                  <w:rFonts w:ascii="Cambria Math" w:hAnsi="Cambria Math"/>
                  <w:i/>
                </w:rPr>
              </m:ctrlPr>
            </m:dPr>
            <m:e>
              <m:r>
                <w:rPr>
                  <w:rFonts w:ascii="Cambria Math" w:hAnsi="Cambria Math"/>
                </w:rPr>
                <m:t>S</m:t>
              </m:r>
            </m:e>
          </m:d>
          <m:r>
            <w:rPr>
              <w:rFonts w:ascii="Cambria Math" w:hAnsi="Cambria Math"/>
            </w:rPr>
            <m:t>=</m:t>
          </m:r>
          <m:sSup>
            <m:sSupPr>
              <m:ctrlPr>
                <w:rPr>
                  <w:rFonts w:ascii="Cambria Math" w:hAnsi="Cambria Math"/>
                  <w:i/>
                </w:rPr>
              </m:ctrlPr>
            </m:sSupPr>
            <m:e>
              <m:d>
                <m:dPr>
                  <m:ctrlPr>
                    <w:rPr>
                      <w:rFonts w:ascii="Cambria Math" w:hAnsi="Cambria Math"/>
                      <w:i/>
                    </w:rPr>
                  </m:ctrlPr>
                </m:dPr>
                <m:e>
                  <m:r>
                    <w:rPr>
                      <w:rFonts w:ascii="Cambria Math" w:hAnsi="Cambria Math"/>
                    </w:rPr>
                    <m:t>k+1</m:t>
                  </m:r>
                </m:e>
              </m:d>
            </m:e>
            <m:sup>
              <m:sSup>
                <m:sSupPr>
                  <m:ctrlPr>
                    <w:rPr>
                      <w:rFonts w:ascii="Cambria Math" w:hAnsi="Cambria Math"/>
                      <w:i/>
                    </w:rPr>
                  </m:ctrlPr>
                </m:sSupPr>
                <m:e>
                  <m:r>
                    <w:rPr>
                      <w:rFonts w:ascii="Cambria Math" w:hAnsi="Cambria Math"/>
                    </w:rPr>
                    <m:t>n</m:t>
                  </m:r>
                </m:e>
                <m:sup>
                  <m:r>
                    <w:rPr>
                      <w:rFonts w:ascii="Cambria Math" w:hAnsi="Cambria Math"/>
                    </w:rPr>
                    <m:t>2</m:t>
                  </m:r>
                </m:sup>
              </m:sSup>
            </m:sup>
          </m:sSup>
        </m:oMath>
      </m:oMathPara>
    </w:p>
    <w:p w14:paraId="1A086EB3" w14:textId="77777777" w:rsidR="00BE5859" w:rsidRDefault="00BE5859" w:rsidP="00BE5859"/>
    <w:p w14:paraId="542DAB83" w14:textId="5B707E0F" w:rsidR="00BE5859" w:rsidRPr="00BE5859" w:rsidRDefault="00BE5859" w:rsidP="00BE5859">
      <w:r>
        <w:t xml:space="preserve">But a lot of these states </w:t>
      </w:r>
      <w:proofErr w:type="spellStart"/>
      <w:proofErr w:type="gramStart"/>
      <w:r>
        <w:t>can not</w:t>
      </w:r>
      <w:proofErr w:type="spellEnd"/>
      <w:proofErr w:type="gramEnd"/>
      <w:r>
        <w:t xml:space="preserve"> be reached due to the game rules or structural equivalents which </w:t>
      </w:r>
      <w:proofErr w:type="gramStart"/>
      <w:r>
        <w:t>motivates</w:t>
      </w:r>
      <w:proofErr w:type="gramEnd"/>
      <w:r>
        <w:t xml:space="preserve"> the abstraction approach discussed in this thesis. </w:t>
      </w:r>
    </w:p>
    <w:p w14:paraId="6245F591" w14:textId="13158C3F" w:rsidR="00262D74" w:rsidRPr="00FD6855" w:rsidRDefault="00262D74" w:rsidP="00262D74">
      <w:pPr>
        <w:pStyle w:val="berschrift2"/>
      </w:pPr>
      <w:bookmarkStart w:id="30" w:name="_Toc228031734"/>
      <w:r w:rsidRPr="00FD6855">
        <w:t>Connection to Q-table Abstraction</w:t>
      </w:r>
      <w:bookmarkEnd w:id="30"/>
    </w:p>
    <w:p w14:paraId="4323A56F" w14:textId="6556CF38" w:rsidR="00262D74" w:rsidRPr="00FD6855" w:rsidRDefault="00262D74" w:rsidP="00262D74">
      <w:r w:rsidRPr="00FD6855">
        <w:t>This makes 2048 an ideal environment for this thesis. The idea is to not store millions of states as state action pairs but determine one parent state for many child states</w:t>
      </w:r>
      <w:sdt>
        <w:sdtPr>
          <w:id w:val="-1449545214"/>
          <w:citation/>
        </w:sdtPr>
        <w:sdtContent>
          <w:r w:rsidR="00A1443A">
            <w:fldChar w:fldCharType="begin"/>
          </w:r>
          <w:r w:rsidR="00A1443A" w:rsidRPr="00A1443A">
            <w:instrText xml:space="preserve"> CITATION Abe \l 3079 </w:instrText>
          </w:r>
          <w:r w:rsidR="00A1443A">
            <w:fldChar w:fldCharType="separate"/>
          </w:r>
          <w:r w:rsidR="00A1443A" w:rsidRPr="00A1443A">
            <w:rPr>
              <w:noProof/>
            </w:rPr>
            <w:t xml:space="preserve"> [9]</w:t>
          </w:r>
          <w:r w:rsidR="00A1443A">
            <w:fldChar w:fldCharType="end"/>
          </w:r>
        </w:sdtContent>
      </w:sdt>
      <w:r w:rsidRPr="00FD6855">
        <w:t xml:space="preserve">. A parent </w:t>
      </w:r>
      <m:oMath>
        <m:r>
          <w:rPr>
            <w:rFonts w:ascii="Cambria Math" w:hAnsi="Cambria Math"/>
          </w:rPr>
          <m:t>p</m:t>
        </m:r>
      </m:oMath>
      <w:r w:rsidRPr="00FD6855">
        <w:t xml:space="preserve"> is a state that given the correct operations </w:t>
      </w:r>
      <m:oMath>
        <m:r>
          <w:rPr>
            <w:rFonts w:ascii="Cambria Math" w:hAnsi="Cambria Math"/>
          </w:rPr>
          <m:t>O</m:t>
        </m:r>
      </m:oMath>
      <w:r w:rsidRPr="00FD6855">
        <w:t xml:space="preserve"> can create </w:t>
      </w:r>
      <w:r w:rsidR="002C0114" w:rsidRPr="00FD6855">
        <w:t xml:space="preserve">any child state of the parent </w:t>
      </w:r>
      <m:oMath>
        <m:d>
          <m:dPr>
            <m:begChr m:val="|"/>
            <m:ctrlPr>
              <w:rPr>
                <w:rFonts w:ascii="Cambria Math" w:hAnsi="Cambria Math"/>
                <w:i/>
              </w:rPr>
            </m:ctrlPr>
          </m:dPr>
          <m:e>
            <m:r>
              <w:rPr>
                <w:rFonts w:ascii="Cambria Math" w:hAnsi="Cambria Math"/>
              </w:rPr>
              <m:t>C(p</m:t>
            </m:r>
          </m:e>
        </m:d>
        <m:r>
          <w:rPr>
            <w:rFonts w:ascii="Cambria Math" w:hAnsi="Cambria Math"/>
          </w:rPr>
          <m:t>|</m:t>
        </m:r>
      </m:oMath>
      <w:r w:rsidR="002C0114" w:rsidRPr="00FD6855">
        <w:t xml:space="preserve">. </w:t>
      </w:r>
    </w:p>
    <w:p w14:paraId="1656DF50" w14:textId="77777777" w:rsidR="002C0114" w:rsidRPr="00FD6855" w:rsidRDefault="002C0114" w:rsidP="00262D74"/>
    <w:p w14:paraId="3A215DF7" w14:textId="342388B0" w:rsidR="002C0114" w:rsidRDefault="002C0114" w:rsidP="00262D74">
      <w:r w:rsidRPr="00FD6855">
        <w:t xml:space="preserve">Many states share structural similarities but are counted as distinct states. A state </w:t>
      </w:r>
      <m:oMath>
        <m:r>
          <w:rPr>
            <w:rFonts w:ascii="Cambria Math" w:hAnsi="Cambria Math"/>
          </w:rPr>
          <m:t>s</m:t>
        </m:r>
      </m:oMath>
      <w:r w:rsidRPr="00FD6855">
        <w:t xml:space="preserve"> is a child state </w:t>
      </w:r>
      <m:oMath>
        <m:r>
          <w:rPr>
            <w:rFonts w:ascii="Cambria Math" w:hAnsi="Cambria Math"/>
          </w:rPr>
          <m:t>c</m:t>
        </m:r>
      </m:oMath>
      <w:r w:rsidRPr="00FD6855">
        <w:t xml:space="preserve"> of a parent state </w:t>
      </w:r>
      <m:oMath>
        <m:r>
          <w:rPr>
            <w:rFonts w:ascii="Cambria Math" w:hAnsi="Cambria Math"/>
          </w:rPr>
          <m:t>p</m:t>
        </m:r>
      </m:oMath>
      <w:r w:rsidRPr="00FD6855">
        <w:t xml:space="preserve"> if operations such as rotation, mirroring, </w:t>
      </w:r>
      <w:proofErr w:type="gramStart"/>
      <w:r w:rsidRPr="00FD6855">
        <w:t>doubling of</w:t>
      </w:r>
      <w:proofErr w:type="gramEnd"/>
      <w:r w:rsidRPr="00FD6855">
        <w:t xml:space="preserve"> values and scaling can create a copy of either the parent state or the child state</w:t>
      </w:r>
      <w:sdt>
        <w:sdtPr>
          <w:id w:val="-184681014"/>
          <w:citation/>
        </w:sdtPr>
        <w:sdtContent>
          <w:r w:rsidR="00A1443A">
            <w:fldChar w:fldCharType="begin"/>
          </w:r>
          <w:r w:rsidR="00A1443A" w:rsidRPr="00A1443A">
            <w:instrText xml:space="preserve"> CITATION Gup22 \l 3079 </w:instrText>
          </w:r>
          <w:r w:rsidR="00A1443A">
            <w:fldChar w:fldCharType="separate"/>
          </w:r>
          <w:r w:rsidR="00A1443A" w:rsidRPr="00A1443A">
            <w:rPr>
              <w:noProof/>
            </w:rPr>
            <w:t xml:space="preserve"> [8]</w:t>
          </w:r>
          <w:r w:rsidR="00A1443A">
            <w:fldChar w:fldCharType="end"/>
          </w:r>
        </w:sdtContent>
      </w:sdt>
      <w:sdt>
        <w:sdtPr>
          <w:id w:val="224111070"/>
          <w:citation/>
        </w:sdtPr>
        <w:sdtContent>
          <w:r w:rsidR="009D37FF">
            <w:fldChar w:fldCharType="begin"/>
          </w:r>
          <w:r w:rsidR="009D37FF" w:rsidRPr="009D37FF">
            <w:instrText xml:space="preserve"> CITATION Giv03 \l 3079 </w:instrText>
          </w:r>
          <w:r w:rsidR="009D37FF">
            <w:fldChar w:fldCharType="separate"/>
          </w:r>
          <w:r w:rsidR="009D37FF" w:rsidRPr="009D37FF">
            <w:rPr>
              <w:noProof/>
            </w:rPr>
            <w:t xml:space="preserve"> [12]</w:t>
          </w:r>
          <w:r w:rsidR="009D37FF">
            <w:fldChar w:fldCharType="end"/>
          </w:r>
        </w:sdtContent>
      </w:sdt>
      <w:r w:rsidRPr="00FD6855">
        <w:t>.</w:t>
      </w:r>
    </w:p>
    <w:p w14:paraId="7765D684" w14:textId="77777777" w:rsidR="000E2C17" w:rsidRDefault="000E2C17" w:rsidP="00262D74"/>
    <w:p w14:paraId="6D228CE4" w14:textId="228F4C08" w:rsidR="000E2C17" w:rsidRDefault="000E2C17" w:rsidP="00262D74">
      <w:r>
        <w:t xml:space="preserve">Many states in </w:t>
      </w:r>
      <m:oMath>
        <m:r>
          <w:rPr>
            <w:rFonts w:ascii="Cambria Math" w:hAnsi="Cambria Math"/>
          </w:rPr>
          <m:t>S</m:t>
        </m:r>
      </m:oMath>
      <w:r>
        <w:t xml:space="preserve"> exhibit structural similarities</w:t>
      </w:r>
      <w:sdt>
        <w:sdtPr>
          <w:id w:val="836116030"/>
          <w:citation/>
        </w:sdtPr>
        <w:sdtContent>
          <w:r w:rsidR="00A1443A">
            <w:fldChar w:fldCharType="begin"/>
          </w:r>
          <w:r w:rsidR="00A1443A" w:rsidRPr="00A1443A">
            <w:instrText xml:space="preserve"> CITATION Gup22 \l 3079 </w:instrText>
          </w:r>
          <w:r w:rsidR="00A1443A">
            <w:fldChar w:fldCharType="separate"/>
          </w:r>
          <w:r w:rsidR="00A1443A" w:rsidRPr="00A1443A">
            <w:rPr>
              <w:noProof/>
            </w:rPr>
            <w:t xml:space="preserve"> [8]</w:t>
          </w:r>
          <w:r w:rsidR="00A1443A">
            <w:fldChar w:fldCharType="end"/>
          </w:r>
        </w:sdtContent>
      </w:sdt>
      <w:sdt>
        <w:sdtPr>
          <w:id w:val="-1881934876"/>
          <w:citation/>
        </w:sdtPr>
        <w:sdtContent>
          <w:r w:rsidR="009D37FF">
            <w:fldChar w:fldCharType="begin"/>
          </w:r>
          <w:r w:rsidR="009D37FF" w:rsidRPr="009D37FF">
            <w:instrText xml:space="preserve"> CITATION Giv03 \l 3079 </w:instrText>
          </w:r>
          <w:r w:rsidR="009D37FF">
            <w:fldChar w:fldCharType="separate"/>
          </w:r>
          <w:r w:rsidR="009D37FF" w:rsidRPr="009D37FF">
            <w:rPr>
              <w:noProof/>
            </w:rPr>
            <w:t xml:space="preserve"> [12]</w:t>
          </w:r>
          <w:r w:rsidR="009D37FF">
            <w:fldChar w:fldCharType="end"/>
          </w:r>
        </w:sdtContent>
      </w:sdt>
      <w:r>
        <w:t>. This leads to the abstraction function</w:t>
      </w:r>
      <w:sdt>
        <w:sdtPr>
          <w:id w:val="-2085600551"/>
          <w:citation/>
        </w:sdtPr>
        <w:sdtContent>
          <w:r w:rsidR="00B004ED">
            <w:fldChar w:fldCharType="begin"/>
          </w:r>
          <w:r w:rsidR="00B004ED" w:rsidRPr="00B004ED">
            <w:instrText xml:space="preserve"> CITATION Abe \l 3079 </w:instrText>
          </w:r>
          <w:r w:rsidR="00B004ED">
            <w:fldChar w:fldCharType="separate"/>
          </w:r>
          <w:r w:rsidR="00B004ED" w:rsidRPr="00B004ED">
            <w:rPr>
              <w:noProof/>
            </w:rPr>
            <w:t xml:space="preserve"> [9]</w:t>
          </w:r>
          <w:r w:rsidR="00B004ED">
            <w:fldChar w:fldCharType="end"/>
          </w:r>
        </w:sdtContent>
      </w:sdt>
      <w:r>
        <w:t>:</w:t>
      </w:r>
    </w:p>
    <w:p w14:paraId="7B25D340" w14:textId="77777777" w:rsidR="000E2C17" w:rsidRDefault="000E2C17" w:rsidP="00262D74"/>
    <w:p w14:paraId="0EC4415E" w14:textId="6D4348E6" w:rsidR="000E2C17" w:rsidRPr="000E2C17" w:rsidRDefault="000E2C17" w:rsidP="00262D74">
      <m:oMathPara>
        <m:oMath>
          <m:r>
            <w:rPr>
              <w:rFonts w:ascii="Cambria Math" w:hAnsi="Cambria Math"/>
            </w:rPr>
            <m:t>f:S→P</m:t>
          </m:r>
        </m:oMath>
      </m:oMathPara>
    </w:p>
    <w:p w14:paraId="62579519" w14:textId="77777777" w:rsidR="000E2C17" w:rsidRDefault="000E2C17" w:rsidP="00262D74"/>
    <w:p w14:paraId="5D9741AB" w14:textId="49B47F03" w:rsidR="000E2C17" w:rsidRPr="000E2C17" w:rsidRDefault="000E2C17" w:rsidP="00262D74">
      <w:r>
        <w:t xml:space="preserve">Where </w:t>
      </w:r>
      <m:oMath>
        <m:r>
          <w:rPr>
            <w:rFonts w:ascii="Cambria Math" w:hAnsi="Cambria Math"/>
          </w:rPr>
          <m:t>P ⊆ S</m:t>
        </m:r>
      </m:oMath>
      <w:r>
        <w:t xml:space="preserve"> is the set of parent states </w:t>
      </w:r>
    </w:p>
    <w:p w14:paraId="11A7299B" w14:textId="23C67021" w:rsidR="000E2C17" w:rsidRDefault="000E2C17" w:rsidP="00262D74">
      <w:r>
        <w:t xml:space="preserve">This function maps a </w:t>
      </w:r>
      <w:proofErr w:type="gramStart"/>
      <w:r>
        <w:t>states</w:t>
      </w:r>
      <w:proofErr w:type="gramEnd"/>
      <w:r>
        <w:t xml:space="preserve"> </w:t>
      </w:r>
      <m:oMath>
        <m:r>
          <w:rPr>
            <w:rFonts w:ascii="Cambria Math" w:hAnsi="Cambria Math"/>
          </w:rPr>
          <m:t>s</m:t>
        </m:r>
      </m:oMath>
      <w:r>
        <w:t xml:space="preserve"> (child state </w:t>
      </w:r>
      <m:oMath>
        <m:r>
          <w:rPr>
            <w:rFonts w:ascii="Cambria Math" w:hAnsi="Cambria Math"/>
          </w:rPr>
          <m:t>c</m:t>
        </m:r>
      </m:oMath>
      <w:r>
        <w:t xml:space="preserve">) to a corresponding parent state </w:t>
      </w:r>
      <m:oMath>
        <m:r>
          <w:rPr>
            <w:rFonts w:ascii="Cambria Math" w:hAnsi="Cambria Math"/>
          </w:rPr>
          <m:t>p</m:t>
        </m:r>
      </m:oMath>
      <w:r>
        <w:t xml:space="preserve"> such that either:</w:t>
      </w:r>
    </w:p>
    <w:p w14:paraId="0D8178AA" w14:textId="3BECFF55" w:rsidR="000E2C17" w:rsidRDefault="000E2C17">
      <w:pPr>
        <w:pStyle w:val="Listenabsatz"/>
        <w:numPr>
          <w:ilvl w:val="0"/>
          <w:numId w:val="6"/>
        </w:numPr>
      </w:pPr>
      <m:oMath>
        <m:r>
          <w:rPr>
            <w:rFonts w:ascii="Cambria Math" w:hAnsi="Cambria Math"/>
          </w:rPr>
          <m:t>s=p</m:t>
        </m:r>
      </m:oMath>
      <w:r>
        <w:t>, if no parent state exists or</w:t>
      </w:r>
    </w:p>
    <w:p w14:paraId="057100A2" w14:textId="18F94352" w:rsidR="000E2C17" w:rsidRDefault="000E2C17">
      <w:pPr>
        <w:pStyle w:val="Listenabsatz"/>
        <w:numPr>
          <w:ilvl w:val="0"/>
          <w:numId w:val="6"/>
        </w:numPr>
      </w:pPr>
      <w:r>
        <w:t xml:space="preserve">There exists at least one operation that if applied to the parent </w:t>
      </w:r>
      <m:oMath>
        <m:r>
          <w:rPr>
            <w:rFonts w:ascii="Cambria Math" w:hAnsi="Cambria Math"/>
          </w:rPr>
          <m:t>p</m:t>
        </m:r>
      </m:oMath>
      <w:r>
        <w:t xml:space="preserve"> creates the child </w:t>
      </w:r>
      <m:oMath>
        <m:r>
          <w:rPr>
            <w:rFonts w:ascii="Cambria Math" w:hAnsi="Cambria Math"/>
          </w:rPr>
          <m:t>c</m:t>
        </m:r>
      </m:oMath>
    </w:p>
    <w:p w14:paraId="6DD440A5" w14:textId="77777777" w:rsidR="000E2C17" w:rsidRDefault="000E2C17" w:rsidP="00262D74"/>
    <w:p w14:paraId="73D6CA05" w14:textId="2BD4D7AE" w:rsidR="000E2C17" w:rsidRPr="000E2C17" w:rsidRDefault="000E2C17" w:rsidP="00262D74">
      <m:oMathPara>
        <m:oMath>
          <m:r>
            <w:rPr>
              <w:rFonts w:ascii="Cambria Math" w:hAnsi="Cambria Math"/>
            </w:rPr>
            <m:t>∃ O= ∈</m:t>
          </m:r>
          <m:r>
            <m:rPr>
              <m:scr m:val="script"/>
            </m:rPr>
            <w:rPr>
              <w:rFonts w:ascii="Cambria Math" w:hAnsi="Cambria Math"/>
            </w:rPr>
            <m:t>O :</m:t>
          </m:r>
          <m:r>
            <w:rPr>
              <w:rFonts w:ascii="Cambria Math" w:hAnsi="Cambria Math"/>
            </w:rPr>
            <m:t>s=O(p)</m:t>
          </m:r>
        </m:oMath>
      </m:oMathPara>
    </w:p>
    <w:p w14:paraId="12B8ED7E" w14:textId="77777777" w:rsidR="002C0114" w:rsidRPr="00FD6855" w:rsidRDefault="002C0114" w:rsidP="00262D74"/>
    <w:p w14:paraId="14A7D73E" w14:textId="58BDE0AD" w:rsidR="00262D74" w:rsidRPr="00FD6855" w:rsidRDefault="002C0114" w:rsidP="00262D74">
      <w:proofErr w:type="gramStart"/>
      <w:r w:rsidRPr="00FD6855">
        <w:t>The game</w:t>
      </w:r>
      <w:proofErr w:type="gramEnd"/>
      <w:r w:rsidRPr="00FD6855">
        <w:t xml:space="preserve"> 2048, with its </w:t>
      </w:r>
      <w:proofErr w:type="gramStart"/>
      <w:r w:rsidRPr="00FD6855">
        <w:t>grid based</w:t>
      </w:r>
      <w:proofErr w:type="gramEnd"/>
      <w:r w:rsidRPr="00FD6855">
        <w:t xml:space="preserve"> environment and the structured use of values that are powers of two, is particularly well suited for this approach</w:t>
      </w:r>
      <w:sdt>
        <w:sdtPr>
          <w:id w:val="-1856341376"/>
          <w:citation/>
        </w:sdtPr>
        <w:sdtContent>
          <w:r w:rsidR="00A1443A">
            <w:fldChar w:fldCharType="begin"/>
          </w:r>
          <w:r w:rsidR="00A1443A" w:rsidRPr="00A1443A">
            <w:instrText xml:space="preserve"> CITATION Szu14 \l 3079 </w:instrText>
          </w:r>
          <w:r w:rsidR="00A1443A">
            <w:fldChar w:fldCharType="separate"/>
          </w:r>
          <w:r w:rsidR="00A1443A" w:rsidRPr="00A1443A">
            <w:rPr>
              <w:noProof/>
            </w:rPr>
            <w:t xml:space="preserve"> [5]</w:t>
          </w:r>
          <w:r w:rsidR="00A1443A">
            <w:fldChar w:fldCharType="end"/>
          </w:r>
        </w:sdtContent>
      </w:sdt>
      <w:r w:rsidRPr="00FD6855">
        <w:t>. The consistent scaling of tile values and the inherent symmetries within the grid enable the application of transformation-based abstractions</w:t>
      </w:r>
      <w:sdt>
        <w:sdtPr>
          <w:id w:val="-1145958238"/>
          <w:citation/>
        </w:sdtPr>
        <w:sdtContent>
          <w:r w:rsidR="00A1443A">
            <w:fldChar w:fldCharType="begin"/>
          </w:r>
          <w:r w:rsidR="00A1443A" w:rsidRPr="00A1443A">
            <w:instrText xml:space="preserve"> CITATION Gup22 \l 3079 </w:instrText>
          </w:r>
          <w:r w:rsidR="00A1443A">
            <w:fldChar w:fldCharType="separate"/>
          </w:r>
          <w:r w:rsidR="00A1443A" w:rsidRPr="00A1443A">
            <w:rPr>
              <w:noProof/>
            </w:rPr>
            <w:t xml:space="preserve"> [8]</w:t>
          </w:r>
          <w:r w:rsidR="00A1443A">
            <w:fldChar w:fldCharType="end"/>
          </w:r>
        </w:sdtContent>
      </w:sdt>
      <w:sdt>
        <w:sdtPr>
          <w:id w:val="-864060659"/>
          <w:citation/>
        </w:sdtPr>
        <w:sdtContent>
          <w:r w:rsidR="009D37FF">
            <w:fldChar w:fldCharType="begin"/>
          </w:r>
          <w:r w:rsidR="009D37FF" w:rsidRPr="009D37FF">
            <w:instrText xml:space="preserve"> CITATION Giv03 \l 3079 </w:instrText>
          </w:r>
          <w:r w:rsidR="009D37FF">
            <w:fldChar w:fldCharType="separate"/>
          </w:r>
          <w:r w:rsidR="009D37FF" w:rsidRPr="009D37FF">
            <w:rPr>
              <w:noProof/>
            </w:rPr>
            <w:t xml:space="preserve"> [12]</w:t>
          </w:r>
          <w:r w:rsidR="009D37FF">
            <w:fldChar w:fldCharType="end"/>
          </w:r>
        </w:sdtContent>
      </w:sdt>
      <w:r w:rsidRPr="00FD6855">
        <w:t xml:space="preserve">. </w:t>
      </w:r>
    </w:p>
    <w:p w14:paraId="59F00907" w14:textId="77777777" w:rsidR="007C05EC" w:rsidRPr="00FD6855" w:rsidRDefault="007C05EC" w:rsidP="00262D74"/>
    <w:p w14:paraId="7C7A9B91" w14:textId="77777777" w:rsidR="00B5447D" w:rsidRPr="00FD6855" w:rsidRDefault="00B5447D" w:rsidP="00B5447D">
      <w:pPr>
        <w:rPr>
          <w:lang w:eastAsia="en-US" w:bidi="en-US"/>
        </w:rPr>
      </w:pPr>
      <w:r w:rsidRPr="00FD6855">
        <w:rPr>
          <w:lang w:eastAsia="en-US" w:bidi="en-US"/>
        </w:rPr>
        <w:t xml:space="preserve">In this thesis the game will be simulated through 3 different game </w:t>
      </w:r>
      <w:proofErr w:type="gramStart"/>
      <w:r w:rsidRPr="00FD6855">
        <w:rPr>
          <w:lang w:eastAsia="en-US" w:bidi="en-US"/>
        </w:rPr>
        <w:t>version</w:t>
      </w:r>
      <w:proofErr w:type="gramEnd"/>
      <w:r w:rsidRPr="00FD6855">
        <w:rPr>
          <w:lang w:eastAsia="en-US" w:bidi="en-US"/>
        </w:rPr>
        <w:t xml:space="preserve">. A 2 by 2 tile </w:t>
      </w:r>
      <w:proofErr w:type="gramStart"/>
      <w:r w:rsidRPr="00FD6855">
        <w:rPr>
          <w:lang w:eastAsia="en-US" w:bidi="en-US"/>
        </w:rPr>
        <w:t>grid  version</w:t>
      </w:r>
      <w:proofErr w:type="gramEnd"/>
      <w:r w:rsidRPr="00FD6855">
        <w:rPr>
          <w:lang w:eastAsia="en-US" w:bidi="en-US"/>
        </w:rPr>
        <w:t xml:space="preserve">, chosen for the purpose of fast testing of ideas and operations. A 3 by 3 version designed to find the effect of scaling operations and the finale 4 by 4 grid version where both ideas will be put together. In this version the goal consists of first reaching the </w:t>
      </w:r>
      <w:proofErr w:type="gramStart"/>
      <w:r w:rsidRPr="00FD6855">
        <w:rPr>
          <w:lang w:eastAsia="en-US" w:bidi="en-US"/>
        </w:rPr>
        <w:t>tile</w:t>
      </w:r>
      <w:proofErr w:type="gramEnd"/>
      <w:r w:rsidRPr="00FD6855">
        <w:rPr>
          <w:lang w:eastAsia="en-US" w:bidi="en-US"/>
        </w:rPr>
        <w:t xml:space="preserve"> 2048 and secondly seeing how far the agent </w:t>
      </w:r>
      <w:proofErr w:type="gramStart"/>
      <w:r w:rsidRPr="00FD6855">
        <w:rPr>
          <w:lang w:eastAsia="en-US" w:bidi="en-US"/>
        </w:rPr>
        <w:t>is able to</w:t>
      </w:r>
      <w:proofErr w:type="gramEnd"/>
      <w:r w:rsidRPr="00FD6855">
        <w:rPr>
          <w:lang w:eastAsia="en-US" w:bidi="en-US"/>
        </w:rPr>
        <w:t xml:space="preserve"> go.</w:t>
      </w:r>
    </w:p>
    <w:p w14:paraId="26EE06F8" w14:textId="6545E069" w:rsidR="0024628B" w:rsidRPr="00FD6855" w:rsidRDefault="0024628B" w:rsidP="0024628B">
      <w:pPr>
        <w:pStyle w:val="berschrift1"/>
      </w:pPr>
      <w:bookmarkStart w:id="31" w:name="_Toc228031735"/>
      <w:r w:rsidRPr="00FD6855">
        <w:t>Introduction to Reinforcement Learning (RL)</w:t>
      </w:r>
      <w:bookmarkEnd w:id="22"/>
      <w:bookmarkEnd w:id="31"/>
    </w:p>
    <w:p w14:paraId="148E250C" w14:textId="77777777" w:rsidR="0024628B" w:rsidRPr="00FD6855" w:rsidRDefault="0024628B" w:rsidP="0024628B">
      <w:r w:rsidRPr="00FD6855">
        <w:t xml:space="preserve">Machine Learning (ML) is a way for computers to understand data and </w:t>
      </w:r>
      <w:proofErr w:type="gramStart"/>
      <w:r w:rsidRPr="00FD6855">
        <w:t>or</w:t>
      </w:r>
      <w:proofErr w:type="gramEnd"/>
      <w:r w:rsidRPr="00FD6855">
        <w:t xml:space="preserve"> environment and </w:t>
      </w:r>
      <w:proofErr w:type="gramStart"/>
      <w:r w:rsidRPr="00FD6855">
        <w:t>applying</w:t>
      </w:r>
      <w:proofErr w:type="gramEnd"/>
      <w:r w:rsidRPr="00FD6855">
        <w:t xml:space="preserve"> specific actions given a certain input. ML divides itself into 3 sub-categories, Supervised learning where developers use labelled data to train A.I. models for predictive tasks. The data usually gets labelled by the developers themselves. The data is split into a training set and a test set and the A.I. is trained. In unsupervised learning the data is </w:t>
      </w:r>
      <w:proofErr w:type="spellStart"/>
      <w:r w:rsidRPr="00FD6855">
        <w:t>unlabelled</w:t>
      </w:r>
      <w:proofErr w:type="spellEnd"/>
      <w:r w:rsidRPr="00FD6855">
        <w:t xml:space="preserve"> and the A.I. is forced to find patterns or clusters in the data. The result is harder to validate and the way the A.I. found the answer can be hard for developers to </w:t>
      </w:r>
      <w:proofErr w:type="gramStart"/>
      <w:r w:rsidRPr="00FD6855">
        <w:t>understand</w:t>
      </w:r>
      <w:proofErr w:type="gramEnd"/>
      <w:r w:rsidRPr="00FD6855">
        <w:t xml:space="preserve"> such as in neural networks. </w:t>
      </w:r>
    </w:p>
    <w:p w14:paraId="2C3005BE" w14:textId="77777777" w:rsidR="0024628B" w:rsidRPr="00FD6855" w:rsidRDefault="0024628B" w:rsidP="0024628B"/>
    <w:p w14:paraId="3E1F075E" w14:textId="3CF850CE" w:rsidR="00605758" w:rsidRPr="00FD6855" w:rsidRDefault="0024628B" w:rsidP="0024628B">
      <w:r w:rsidRPr="00FD6855">
        <w:t>Other than in supervised learning and in unsupervised learning in reinforcement learning (RL)</w:t>
      </w:r>
      <w:proofErr w:type="gramStart"/>
      <w:r w:rsidRPr="00FD6855">
        <w:t xml:space="preserve"> the</w:t>
      </w:r>
      <w:proofErr w:type="gramEnd"/>
      <w:r w:rsidRPr="00FD6855">
        <w:t xml:space="preserve"> A.I. or in </w:t>
      </w:r>
      <w:proofErr w:type="gramStart"/>
      <w:r w:rsidRPr="00FD6855">
        <w:t>RL</w:t>
      </w:r>
      <w:proofErr w:type="gramEnd"/>
      <w:r w:rsidRPr="00FD6855">
        <w:t xml:space="preserve"> often called </w:t>
      </w:r>
      <w:proofErr w:type="gramStart"/>
      <w:r w:rsidRPr="00FD6855">
        <w:t>agent</w:t>
      </w:r>
      <w:proofErr w:type="gramEnd"/>
      <w:r w:rsidRPr="00FD6855">
        <w:t xml:space="preserve"> learns not through data but through an environment, often simplified, through trial and error. Guided only with rewards and </w:t>
      </w:r>
      <w:proofErr w:type="gramStart"/>
      <w:r w:rsidRPr="00FD6855">
        <w:t>penalties</w:t>
      </w:r>
      <w:proofErr w:type="gramEnd"/>
      <w:r w:rsidRPr="00FD6855">
        <w:t xml:space="preserve"> the agent will find the best way through a maze or get the highest score in a game. It is often used in robotics or autonomous systems such as self-driving cars where agents must adapt over time. In these circumstances the agent chooses the best possible path with help of deep learning to avoid accidents on the road.</w:t>
      </w:r>
    </w:p>
    <w:p w14:paraId="7A32C755" w14:textId="1D9A8F75" w:rsidR="00605758" w:rsidRPr="00FD6855" w:rsidRDefault="00605758" w:rsidP="0024628B"/>
    <w:p w14:paraId="4983E99D" w14:textId="2D817992" w:rsidR="00605758" w:rsidRPr="00FD6855" w:rsidRDefault="00605758" w:rsidP="0024628B">
      <w:r w:rsidRPr="00FD6855">
        <w:t xml:space="preserve">The environment returns a state </w:t>
      </w:r>
      <m:oMath>
        <m:sSub>
          <m:sSubPr>
            <m:ctrlPr>
              <w:rPr>
                <w:rFonts w:ascii="Cambria Math" w:hAnsi="Cambria Math"/>
                <w:i/>
              </w:rPr>
            </m:ctrlPr>
          </m:sSubPr>
          <m:e>
            <m:r>
              <w:rPr>
                <w:rFonts w:ascii="Cambria Math" w:hAnsi="Cambria Math"/>
              </w:rPr>
              <m:t>s</m:t>
            </m:r>
          </m:e>
          <m:sub>
            <m:r>
              <w:rPr>
                <w:rFonts w:ascii="Cambria Math" w:hAnsi="Cambria Math"/>
              </w:rPr>
              <m:t>t</m:t>
            </m:r>
          </m:sub>
        </m:sSub>
      </m:oMath>
      <w:r w:rsidRPr="00FD6855">
        <w:t xml:space="preserve"> to the agent. The agent selects an action </w:t>
      </w:r>
      <m:oMath>
        <m:sSub>
          <m:sSubPr>
            <m:ctrlPr>
              <w:rPr>
                <w:rFonts w:ascii="Cambria Math" w:hAnsi="Cambria Math"/>
                <w:i/>
              </w:rPr>
            </m:ctrlPr>
          </m:sSubPr>
          <m:e>
            <m:r>
              <w:rPr>
                <w:rFonts w:ascii="Cambria Math" w:hAnsi="Cambria Math"/>
              </w:rPr>
              <m:t>a</m:t>
            </m:r>
          </m:e>
          <m:sub>
            <m:r>
              <w:rPr>
                <w:rFonts w:ascii="Cambria Math" w:hAnsi="Cambria Math"/>
              </w:rPr>
              <m:t>t</m:t>
            </m:r>
          </m:sub>
        </m:sSub>
      </m:oMath>
      <w:r w:rsidRPr="00FD6855">
        <w:t xml:space="preserve"> via the given policy. The environment reacts to the action and updates the state to </w:t>
      </w:r>
      <m:oMath>
        <m:sSub>
          <m:sSubPr>
            <m:ctrlPr>
              <w:rPr>
                <w:rFonts w:ascii="Cambria Math" w:hAnsi="Cambria Math"/>
                <w:i/>
              </w:rPr>
            </m:ctrlPr>
          </m:sSubPr>
          <m:e>
            <m:r>
              <w:rPr>
                <w:rFonts w:ascii="Cambria Math" w:hAnsi="Cambria Math"/>
              </w:rPr>
              <m:t>s</m:t>
            </m:r>
          </m:e>
          <m:sub>
            <m:r>
              <w:rPr>
                <w:rFonts w:ascii="Cambria Math" w:hAnsi="Cambria Math"/>
              </w:rPr>
              <m:t>t+1</m:t>
            </m:r>
          </m:sub>
        </m:sSub>
      </m:oMath>
      <w:r w:rsidRPr="00FD6855">
        <w:t xml:space="preserve">. A reward </w:t>
      </w:r>
      <m:oMath>
        <m:sSub>
          <m:sSubPr>
            <m:ctrlPr>
              <w:rPr>
                <w:rFonts w:ascii="Cambria Math" w:hAnsi="Cambria Math"/>
                <w:i/>
              </w:rPr>
            </m:ctrlPr>
          </m:sSubPr>
          <m:e>
            <m:r>
              <w:rPr>
                <w:rFonts w:ascii="Cambria Math" w:hAnsi="Cambria Math"/>
              </w:rPr>
              <m:t>r</m:t>
            </m:r>
          </m:e>
          <m:sub>
            <m:r>
              <w:rPr>
                <w:rFonts w:ascii="Cambria Math" w:hAnsi="Cambria Math"/>
              </w:rPr>
              <m:t>t+1</m:t>
            </m:r>
          </m:sub>
        </m:sSub>
      </m:oMath>
      <w:r w:rsidRPr="00FD6855">
        <w:t xml:space="preserve"> is returned to the agent. Based on the reward the agent adjusts the policy / Q-table. A new loop begins.</w:t>
      </w:r>
    </w:p>
    <w:p w14:paraId="6F3B142F" w14:textId="7FDA964F" w:rsidR="00605758" w:rsidRPr="00FD6855" w:rsidRDefault="00605758" w:rsidP="0024628B"/>
    <w:p w14:paraId="1604895E" w14:textId="6401F1C9" w:rsidR="00605758" w:rsidRPr="00FD6855" w:rsidRDefault="00605758" w:rsidP="0024628B"/>
    <w:p w14:paraId="0C945EA4" w14:textId="7C90D6BA" w:rsidR="00605758" w:rsidRPr="00FD6855" w:rsidRDefault="00AC79A2" w:rsidP="00605758">
      <w:pPr>
        <w:keepNext/>
        <w:jc w:val="center"/>
      </w:pPr>
      <w:r w:rsidRPr="00FD6855">
        <w:rPr>
          <w:noProof/>
        </w:rPr>
        <w:lastRenderedPageBreak/>
        <mc:AlternateContent>
          <mc:Choice Requires="wps">
            <w:drawing>
              <wp:anchor distT="45720" distB="45720" distL="114300" distR="114300" simplePos="0" relativeHeight="251662848" behindDoc="0" locked="0" layoutInCell="1" allowOverlap="1" wp14:anchorId="156B0597" wp14:editId="1AC5DF62">
                <wp:simplePos x="0" y="0"/>
                <wp:positionH relativeFrom="column">
                  <wp:posOffset>1727835</wp:posOffset>
                </wp:positionH>
                <wp:positionV relativeFrom="paragraph">
                  <wp:posOffset>-333359</wp:posOffset>
                </wp:positionV>
                <wp:extent cx="2360930" cy="1404620"/>
                <wp:effectExtent l="0" t="0" r="0" b="635"/>
                <wp:wrapNone/>
                <wp:docPr id="217"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789BE2D7" w14:textId="1016F686" w:rsidR="00605758" w:rsidRPr="00FD6855" w:rsidRDefault="00605758" w:rsidP="00605758">
                            <w:pPr>
                              <w:jc w:val="center"/>
                            </w:pPr>
                            <w:r w:rsidRPr="00FD6855">
                              <w:t xml:space="preserve">Reward  </w:t>
                            </w:r>
                            <m:oMath>
                              <m:sSub>
                                <m:sSubPr>
                                  <m:ctrlPr>
                                    <w:rPr>
                                      <w:rFonts w:ascii="Cambria Math" w:hAnsi="Cambria Math"/>
                                      <w:i/>
                                    </w:rPr>
                                  </m:ctrlPr>
                                </m:sSubPr>
                                <m:e>
                                  <m:r>
                                    <w:rPr>
                                      <w:rFonts w:ascii="Cambria Math" w:hAnsi="Cambria Math"/>
                                    </w:rPr>
                                    <m:t>r</m:t>
                                  </m:r>
                                </m:e>
                                <m:sub>
                                  <m:r>
                                    <w:rPr>
                                      <w:rFonts w:ascii="Cambria Math" w:hAnsi="Cambria Math"/>
                                    </w:rPr>
                                    <m:t>t+1</m:t>
                                  </m:r>
                                </m:sub>
                              </m:sSub>
                            </m:oMath>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156B0597" id="Textfeld 2" o:spid="_x0000_s1028" type="#_x0000_t202" style="position:absolute;left:0;text-align:left;margin-left:136.05pt;margin-top:-26.25pt;width:185.9pt;height:110.6pt;z-index:251662848;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" filled="f" stroked="f">
                <v:textbox style="mso-fit-shape-to-text:t">
                  <w:txbxContent>
                    <w:p w14:paraId="789BE2D7" w14:textId="1016F686" w:rsidR="00605758" w:rsidRPr="00FD6855" w:rsidRDefault="00605758" w:rsidP="00605758">
                      <w:pPr>
                        <w:jc w:val="center"/>
                      </w:pPr>
                      <w:r w:rsidRPr="00FD6855">
                        <w:t xml:space="preserve">Reward  </w:t>
                      </w:r>
                      <m:oMath>
                        <m:sSub>
                          <m:sSubPr>
                            <m:ctrlPr>
                              <w:rPr>
                                <w:rFonts w:ascii="Cambria Math" w:hAnsi="Cambria Math"/>
                                <w:i/>
                              </w:rPr>
                            </m:ctrlPr>
                          </m:sSubPr>
                          <m:e>
                            <m:r>
                              <w:rPr>
                                <w:rFonts w:ascii="Cambria Math" w:hAnsi="Cambria Math"/>
                              </w:rPr>
                              <m:t>r</m:t>
                            </m:r>
                          </m:e>
                          <m:sub>
                            <m:r>
                              <w:rPr>
                                <w:rFonts w:ascii="Cambria Math" w:hAnsi="Cambria Math"/>
                              </w:rPr>
                              <m:t>t+1</m:t>
                            </m:r>
                          </m:sub>
                        </m:sSub>
                      </m:oMath>
                    </w:p>
                  </w:txbxContent>
                </v:textbox>
              </v:shape>
            </w:pict>
          </mc:Fallback>
        </mc:AlternateContent>
      </w:r>
      <w:r w:rsidR="00605758" w:rsidRPr="00FD6855">
        <w:rPr>
          <w:noProof/>
        </w:rPr>
        <mc:AlternateContent>
          <mc:Choice Requires="wps">
            <w:drawing>
              <wp:anchor distT="45720" distB="45720" distL="114300" distR="114300" simplePos="0" relativeHeight="251671040" behindDoc="0" locked="0" layoutInCell="1" allowOverlap="1" wp14:anchorId="4723981D" wp14:editId="766D83C3">
                <wp:simplePos x="0" y="0"/>
                <wp:positionH relativeFrom="column">
                  <wp:posOffset>3619500</wp:posOffset>
                </wp:positionH>
                <wp:positionV relativeFrom="paragraph">
                  <wp:posOffset>1118235</wp:posOffset>
                </wp:positionV>
                <wp:extent cx="2360930" cy="1404620"/>
                <wp:effectExtent l="0" t="0" r="0" b="635"/>
                <wp:wrapNone/>
                <wp:docPr id="1523355079"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149606EA" w14:textId="22F046C1" w:rsidR="00605758" w:rsidRPr="00FD6855" w:rsidRDefault="00605758" w:rsidP="00605758">
                            <w:pPr>
                              <w:jc w:val="center"/>
                            </w:pPr>
                            <w:r w:rsidRPr="00FD6855">
                              <w:t>Environment</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4723981D" id="_x0000_s1029" type="#_x0000_t202" style="position:absolute;left:0;text-align:left;margin-left:285pt;margin-top:88.05pt;width:185.9pt;height:110.6pt;z-index:251671040;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" filled="f" stroked="f">
                <v:textbox style="mso-fit-shape-to-text:t">
                  <w:txbxContent>
                    <w:p w14:paraId="149606EA" w14:textId="22F046C1" w:rsidR="00605758" w:rsidRPr="00FD6855" w:rsidRDefault="00605758" w:rsidP="00605758">
                      <w:pPr>
                        <w:jc w:val="center"/>
                      </w:pPr>
                      <w:r w:rsidRPr="00FD6855">
                        <w:t>Environment</w:t>
                      </w:r>
                    </w:p>
                  </w:txbxContent>
                </v:textbox>
              </v:shape>
            </w:pict>
          </mc:Fallback>
        </mc:AlternateContent>
      </w:r>
      <w:r w:rsidR="00605758" w:rsidRPr="00FD6855">
        <w:rPr>
          <w:noProof/>
        </w:rPr>
        <mc:AlternateContent>
          <mc:Choice Requires="wps">
            <w:drawing>
              <wp:anchor distT="45720" distB="45720" distL="114300" distR="114300" simplePos="0" relativeHeight="251668992" behindDoc="0" locked="0" layoutInCell="1" allowOverlap="1" wp14:anchorId="6BE92375" wp14:editId="5F36DCF7">
                <wp:simplePos x="0" y="0"/>
                <wp:positionH relativeFrom="column">
                  <wp:posOffset>-1270</wp:posOffset>
                </wp:positionH>
                <wp:positionV relativeFrom="paragraph">
                  <wp:posOffset>1470660</wp:posOffset>
                </wp:positionV>
                <wp:extent cx="2360930" cy="1404620"/>
                <wp:effectExtent l="0" t="0" r="0" b="635"/>
                <wp:wrapNone/>
                <wp:docPr id="149556782"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73B4F69E" w14:textId="6E036DBE" w:rsidR="00605758" w:rsidRPr="00FD6855" w:rsidRDefault="00605758" w:rsidP="00605758">
                            <w:pPr>
                              <w:jc w:val="center"/>
                            </w:pPr>
                            <w:r w:rsidRPr="00FD6855">
                              <w:t>Agent</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6BE92375" id="_x0000_s1030" type="#_x0000_t202" style="position:absolute;left:0;text-align:left;margin-left:-.1pt;margin-top:115.8pt;width:185.9pt;height:110.6pt;z-index:251668992;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" filled="f" stroked="f">
                <v:textbox style="mso-fit-shape-to-text:t">
                  <w:txbxContent>
                    <w:p w14:paraId="73B4F69E" w14:textId="6E036DBE" w:rsidR="00605758" w:rsidRPr="00FD6855" w:rsidRDefault="00605758" w:rsidP="00605758">
                      <w:pPr>
                        <w:jc w:val="center"/>
                      </w:pPr>
                      <w:r w:rsidRPr="00FD6855">
                        <w:t>Agent</w:t>
                      </w:r>
                    </w:p>
                  </w:txbxContent>
                </v:textbox>
              </v:shape>
            </w:pict>
          </mc:Fallback>
        </mc:AlternateContent>
      </w:r>
      <w:r w:rsidR="00605758" w:rsidRPr="00FD6855">
        <w:rPr>
          <w:noProof/>
        </w:rPr>
        <mc:AlternateContent>
          <mc:Choice Requires="wps">
            <w:drawing>
              <wp:anchor distT="45720" distB="45720" distL="114300" distR="114300" simplePos="0" relativeHeight="251666944" behindDoc="0" locked="0" layoutInCell="1" allowOverlap="1" wp14:anchorId="7E44D4E7" wp14:editId="24C7DFC9">
                <wp:simplePos x="0" y="0"/>
                <wp:positionH relativeFrom="column">
                  <wp:posOffset>1797050</wp:posOffset>
                </wp:positionH>
                <wp:positionV relativeFrom="paragraph">
                  <wp:posOffset>1920240</wp:posOffset>
                </wp:positionV>
                <wp:extent cx="2360930" cy="1404620"/>
                <wp:effectExtent l="0" t="0" r="0" b="635"/>
                <wp:wrapNone/>
                <wp:docPr id="91508194"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2B867F25" w14:textId="5FF5B97F" w:rsidR="00605758" w:rsidRPr="00FD6855" w:rsidRDefault="00605758" w:rsidP="00605758">
                            <w:pPr>
                              <w:jc w:val="center"/>
                            </w:pPr>
                            <w:r w:rsidRPr="00FD6855">
                              <w:t xml:space="preserve">Action  </w:t>
                            </w:r>
                            <m:oMath>
                              <m:sSub>
                                <m:sSubPr>
                                  <m:ctrlPr>
                                    <w:rPr>
                                      <w:rFonts w:ascii="Cambria Math" w:hAnsi="Cambria Math"/>
                                      <w:i/>
                                    </w:rPr>
                                  </m:ctrlPr>
                                </m:sSubPr>
                                <m:e>
                                  <m:r>
                                    <w:rPr>
                                      <w:rFonts w:ascii="Cambria Math" w:hAnsi="Cambria Math"/>
                                    </w:rPr>
                                    <m:t>a</m:t>
                                  </m:r>
                                </m:e>
                                <m:sub>
                                  <m:r>
                                    <w:rPr>
                                      <w:rFonts w:ascii="Cambria Math" w:hAnsi="Cambria Math"/>
                                    </w:rPr>
                                    <m:t>t</m:t>
                                  </m:r>
                                </m:sub>
                              </m:sSub>
                            </m:oMath>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7E44D4E7" id="_x0000_s1031" type="#_x0000_t202" style="position:absolute;left:0;text-align:left;margin-left:141.5pt;margin-top:151.2pt;width:185.9pt;height:110.6pt;z-index:251666944;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" filled="f" stroked="f">
                <v:textbox style="mso-fit-shape-to-text:t">
                  <w:txbxContent>
                    <w:p w14:paraId="2B867F25" w14:textId="5FF5B97F" w:rsidR="00605758" w:rsidRPr="00FD6855" w:rsidRDefault="00605758" w:rsidP="00605758">
                      <w:pPr>
                        <w:jc w:val="center"/>
                      </w:pPr>
                      <w:r w:rsidRPr="00FD6855">
                        <w:t xml:space="preserve">Action  </w:t>
                      </w:r>
                      <m:oMath>
                        <m:sSub>
                          <m:sSubPr>
                            <m:ctrlPr>
                              <w:rPr>
                                <w:rFonts w:ascii="Cambria Math" w:hAnsi="Cambria Math"/>
                                <w:i/>
                              </w:rPr>
                            </m:ctrlPr>
                          </m:sSubPr>
                          <m:e>
                            <m:r>
                              <w:rPr>
                                <w:rFonts w:ascii="Cambria Math" w:hAnsi="Cambria Math"/>
                              </w:rPr>
                              <m:t>a</m:t>
                            </m:r>
                          </m:e>
                          <m:sub>
                            <m:r>
                              <w:rPr>
                                <w:rFonts w:ascii="Cambria Math" w:hAnsi="Cambria Math"/>
                              </w:rPr>
                              <m:t>t</m:t>
                            </m:r>
                          </m:sub>
                        </m:sSub>
                      </m:oMath>
                    </w:p>
                  </w:txbxContent>
                </v:textbox>
              </v:shape>
            </w:pict>
          </mc:Fallback>
        </mc:AlternateContent>
      </w:r>
      <w:r w:rsidR="00605758" w:rsidRPr="00FD6855">
        <w:rPr>
          <w:noProof/>
        </w:rPr>
        <mc:AlternateContent>
          <mc:Choice Requires="wps">
            <w:drawing>
              <wp:anchor distT="45720" distB="45720" distL="114300" distR="114300" simplePos="0" relativeHeight="251664896" behindDoc="0" locked="0" layoutInCell="1" allowOverlap="1" wp14:anchorId="249AFA14" wp14:editId="02B40ECF">
                <wp:simplePos x="0" y="0"/>
                <wp:positionH relativeFrom="column">
                  <wp:posOffset>1728470</wp:posOffset>
                </wp:positionH>
                <wp:positionV relativeFrom="paragraph">
                  <wp:posOffset>266700</wp:posOffset>
                </wp:positionV>
                <wp:extent cx="2360930" cy="1404620"/>
                <wp:effectExtent l="0" t="0" r="0" b="635"/>
                <wp:wrapNone/>
                <wp:docPr id="1977697286"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0EE68D0B" w14:textId="4ABF00F3" w:rsidR="00605758" w:rsidRPr="00FD6855" w:rsidRDefault="00605758" w:rsidP="00605758">
                            <w:pPr>
                              <w:jc w:val="center"/>
                            </w:pPr>
                            <w:r w:rsidRPr="00FD6855">
                              <w:t xml:space="preserve">State  </w:t>
                            </w:r>
                            <m:oMath>
                              <m:sSub>
                                <m:sSubPr>
                                  <m:ctrlPr>
                                    <w:rPr>
                                      <w:rFonts w:ascii="Cambria Math" w:hAnsi="Cambria Math"/>
                                      <w:i/>
                                    </w:rPr>
                                  </m:ctrlPr>
                                </m:sSubPr>
                                <m:e>
                                  <m:r>
                                    <w:rPr>
                                      <w:rFonts w:ascii="Cambria Math" w:hAnsi="Cambria Math"/>
                                    </w:rPr>
                                    <m:t>s</m:t>
                                  </m:r>
                                </m:e>
                                <m:sub>
                                  <m:r>
                                    <w:rPr>
                                      <w:rFonts w:ascii="Cambria Math" w:hAnsi="Cambria Math"/>
                                    </w:rPr>
                                    <m:t>t</m:t>
                                  </m:r>
                                </m:sub>
                              </m:sSub>
                            </m:oMath>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w14:anchorId="249AFA14" id="_x0000_s1032" type="#_x0000_t202" style="position:absolute;left:0;text-align:left;margin-left:136.1pt;margin-top:21pt;width:185.9pt;height:110.6pt;z-index:251664896;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" filled="f" stroked="f">
                <v:textbox style="mso-fit-shape-to-text:t">
                  <w:txbxContent>
                    <w:p w14:paraId="0EE68D0B" w14:textId="4ABF00F3" w:rsidR="00605758" w:rsidRPr="00FD6855" w:rsidRDefault="00605758" w:rsidP="00605758">
                      <w:pPr>
                        <w:jc w:val="center"/>
                      </w:pPr>
                      <w:r w:rsidRPr="00FD6855">
                        <w:t xml:space="preserve">State  </w:t>
                      </w:r>
                      <m:oMath>
                        <m:sSub>
                          <m:sSubPr>
                            <m:ctrlPr>
                              <w:rPr>
                                <w:rFonts w:ascii="Cambria Math" w:hAnsi="Cambria Math"/>
                                <w:i/>
                              </w:rPr>
                            </m:ctrlPr>
                          </m:sSubPr>
                          <m:e>
                            <m:r>
                              <w:rPr>
                                <w:rFonts w:ascii="Cambria Math" w:hAnsi="Cambria Math"/>
                              </w:rPr>
                              <m:t>s</m:t>
                            </m:r>
                          </m:e>
                          <m:sub>
                            <m:r>
                              <w:rPr>
                                <w:rFonts w:ascii="Cambria Math" w:hAnsi="Cambria Math"/>
                              </w:rPr>
                              <m:t>t</m:t>
                            </m:r>
                          </m:sub>
                        </m:sSub>
                      </m:oMath>
                    </w:p>
                  </w:txbxContent>
                </v:textbox>
              </v:shape>
            </w:pict>
          </mc:Fallback>
        </mc:AlternateContent>
      </w:r>
      <w:r>
        <w:rPr>
          <w:noProof/>
        </w:rPr>
        <w:drawing>
          <wp:inline distT="0" distB="0" distL="0" distR="0" wp14:anchorId="5B8A90BC" wp14:editId="4FB3B558">
            <wp:extent cx="2987069" cy="2299877"/>
            <wp:effectExtent l="0" t="0" r="3810" b="5715"/>
            <wp:docPr id="2028708183" name="Grafik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8708183" name="Grafik 2028708183"/>
                    <pic:cNvPicPr/>
                  </pic:nvPicPr>
                  <pic:blipFill>
                    <a:blip r:embed="rId25" cstate="print">
                      <a:extLst>
                        <a:ext uri="{28A0092B-C50C-407E-A947-70E740481C1C}">
                          <a14:useLocalDpi xmlns:a14="http://schemas.microsoft.com/office/drawing/2010/main" val="0"/>
                        </a:ext>
                      </a:extLst>
                    </a:blip>
                    <a:stretch>
                      <a:fillRect/>
                    </a:stretch>
                  </pic:blipFill>
                  <pic:spPr>
                    <a:xfrm>
                      <a:off x="0" y="0"/>
                      <a:ext cx="2987069" cy="2299877"/>
                    </a:xfrm>
                    <a:prstGeom prst="rect">
                      <a:avLst/>
                    </a:prstGeom>
                  </pic:spPr>
                </pic:pic>
              </a:graphicData>
            </a:graphic>
          </wp:inline>
        </w:drawing>
      </w:r>
    </w:p>
    <w:p w14:paraId="2AF0BA05" w14:textId="160BCB84" w:rsidR="00605758" w:rsidRPr="00FD6855" w:rsidRDefault="00605758" w:rsidP="00605758">
      <w:pPr>
        <w:pStyle w:val="Beschriftung"/>
        <w:jc w:val="center"/>
        <w:rPr>
          <w:lang w:val="en-US"/>
        </w:rPr>
      </w:pPr>
      <w:bookmarkStart w:id="32" w:name="_Toc227941516"/>
      <w:r w:rsidRPr="00FD6855">
        <w:rPr>
          <w:lang w:val="en-US"/>
        </w:rPr>
        <w:t xml:space="preserve">Figure </w:t>
      </w:r>
      <w:r w:rsidRPr="00FD6855">
        <w:rPr>
          <w:lang w:val="en-US"/>
        </w:rPr>
        <w:fldChar w:fldCharType="begin"/>
      </w:r>
      <w:r w:rsidRPr="00FD6855">
        <w:rPr>
          <w:lang w:val="en-US"/>
        </w:rPr>
        <w:instrText xml:space="preserve"> SEQ Figure \* ARABIC </w:instrText>
      </w:r>
      <w:r w:rsidRPr="00FD6855">
        <w:rPr>
          <w:lang w:val="en-US"/>
        </w:rPr>
        <w:fldChar w:fldCharType="separate"/>
      </w:r>
      <w:r w:rsidR="00E3523C">
        <w:rPr>
          <w:noProof/>
          <w:lang w:val="en-US"/>
        </w:rPr>
        <w:t>2</w:t>
      </w:r>
      <w:r w:rsidRPr="00FD6855">
        <w:rPr>
          <w:lang w:val="en-US"/>
        </w:rPr>
        <w:fldChar w:fldCharType="end"/>
      </w:r>
      <w:r w:rsidRPr="00FD6855">
        <w:rPr>
          <w:lang w:val="en-US"/>
        </w:rPr>
        <w:t>: Environment Agent loop</w:t>
      </w:r>
      <w:bookmarkEnd w:id="32"/>
    </w:p>
    <w:p w14:paraId="78AE0A64" w14:textId="77777777" w:rsidR="0024628B" w:rsidRPr="00FD6855" w:rsidRDefault="0024628B" w:rsidP="0024628B"/>
    <w:p w14:paraId="7A49118F" w14:textId="52D723CD" w:rsidR="004C3365" w:rsidRPr="00FD6855" w:rsidRDefault="0024628B" w:rsidP="004C3365">
      <w:r w:rsidRPr="00FD6855">
        <w:t>In this part of the thesis the concepts and procedures of reinforcement learning will be discussed and its uses for this thesis.</w:t>
      </w:r>
    </w:p>
    <w:p w14:paraId="33CEBBC8" w14:textId="0DC43ACD" w:rsidR="004C3365" w:rsidRPr="00FD6855" w:rsidRDefault="004C3365" w:rsidP="004C3365">
      <w:pPr>
        <w:pStyle w:val="berschrift2"/>
      </w:pPr>
      <w:bookmarkStart w:id="33" w:name="_Toc228031736"/>
      <w:r w:rsidRPr="00FD6855">
        <w:t>Markov Decision process</w:t>
      </w:r>
      <w:bookmarkEnd w:id="33"/>
    </w:p>
    <w:p w14:paraId="4CA30FB8" w14:textId="4F06CA8C" w:rsidR="004C3365" w:rsidRPr="00FD6855" w:rsidRDefault="004C3365" w:rsidP="004C3365">
      <w:r w:rsidRPr="00FD6855">
        <w:t>The idea behind RL builds on the Markov Decision Process (MDP) The MDP defines the environment, while the policy determines which action to take in each state.</w:t>
      </w:r>
    </w:p>
    <w:p w14:paraId="5BF9DDF6" w14:textId="77777777" w:rsidR="004C3365" w:rsidRPr="00FD6855" w:rsidRDefault="004C3365" w:rsidP="004C3365"/>
    <w:p w14:paraId="603B624E" w14:textId="39AA884C" w:rsidR="004C3365" w:rsidRPr="00FD6855" w:rsidRDefault="004C3365" w:rsidP="004C3365">
      <w:r w:rsidRPr="00FD6855">
        <w:t xml:space="preserve">The chain begins in state </w:t>
      </w:r>
      <m:oMath>
        <m:sSub>
          <m:sSubPr>
            <m:ctrlPr>
              <w:rPr>
                <w:rFonts w:ascii="Cambria Math" w:hAnsi="Cambria Math"/>
                <w:i/>
              </w:rPr>
            </m:ctrlPr>
          </m:sSubPr>
          <m:e>
            <m:r>
              <w:rPr>
                <w:rFonts w:ascii="Cambria Math" w:hAnsi="Cambria Math"/>
              </w:rPr>
              <m:t>s</m:t>
            </m:r>
          </m:e>
          <m:sub>
            <m:r>
              <w:rPr>
                <w:rFonts w:ascii="Cambria Math" w:hAnsi="Cambria Math"/>
              </w:rPr>
              <m:t>0</m:t>
            </m:r>
          </m:sub>
        </m:sSub>
      </m:oMath>
      <w:r w:rsidR="005A2834" w:rsidRPr="00FD6855">
        <w:t xml:space="preserve">. The agent observes the state and selects an action </w:t>
      </w:r>
      <m:oMath>
        <m:sSub>
          <m:sSubPr>
            <m:ctrlPr>
              <w:rPr>
                <w:rFonts w:ascii="Cambria Math" w:hAnsi="Cambria Math"/>
                <w:i/>
              </w:rPr>
            </m:ctrlPr>
          </m:sSubPr>
          <m:e>
            <m:r>
              <w:rPr>
                <w:rFonts w:ascii="Cambria Math" w:hAnsi="Cambria Math"/>
              </w:rPr>
              <m:t>a</m:t>
            </m:r>
          </m:e>
          <m:sub>
            <m:r>
              <w:rPr>
                <w:rFonts w:ascii="Cambria Math" w:hAnsi="Cambria Math"/>
              </w:rPr>
              <m:t>0</m:t>
            </m:r>
          </m:sub>
        </m:sSub>
      </m:oMath>
      <w:r w:rsidR="005A2834" w:rsidRPr="00FD6855">
        <w:t xml:space="preserve">. In the case of </w:t>
      </w:r>
      <w:proofErr w:type="gramStart"/>
      <w:r w:rsidR="005A2834" w:rsidRPr="00FD6855">
        <w:t>the game</w:t>
      </w:r>
      <w:proofErr w:type="gramEnd"/>
      <w:r w:rsidR="005A2834" w:rsidRPr="00FD6855">
        <w:t xml:space="preserve"> 2048 an action can be any of the 4 cardinal directions up, down, left and right. This action is </w:t>
      </w:r>
      <w:proofErr w:type="gramStart"/>
      <w:r w:rsidR="005A2834" w:rsidRPr="00FD6855">
        <w:t>send</w:t>
      </w:r>
      <w:proofErr w:type="gramEnd"/>
      <w:r w:rsidR="005A2834" w:rsidRPr="00FD6855">
        <w:t xml:space="preserve"> to the environment and the environment changes based on the action. This leads to the state </w:t>
      </w:r>
      <m:oMath>
        <m:sSub>
          <m:sSubPr>
            <m:ctrlPr>
              <w:rPr>
                <w:rFonts w:ascii="Cambria Math" w:hAnsi="Cambria Math"/>
                <w:i/>
              </w:rPr>
            </m:ctrlPr>
          </m:sSubPr>
          <m:e>
            <m:r>
              <w:rPr>
                <w:rFonts w:ascii="Cambria Math" w:hAnsi="Cambria Math"/>
              </w:rPr>
              <m:t>s</m:t>
            </m:r>
          </m:e>
          <m:sub>
            <m:r>
              <w:rPr>
                <w:rFonts w:ascii="Cambria Math" w:hAnsi="Cambria Math"/>
              </w:rPr>
              <m:t>1</m:t>
            </m:r>
          </m:sub>
        </m:sSub>
      </m:oMath>
      <w:r w:rsidR="005A2834" w:rsidRPr="00FD6855">
        <w:t xml:space="preserve">. A reward </w:t>
      </w:r>
      <m:oMath>
        <m:sSub>
          <m:sSubPr>
            <m:ctrlPr>
              <w:rPr>
                <w:rFonts w:ascii="Cambria Math" w:hAnsi="Cambria Math"/>
                <w:i/>
              </w:rPr>
            </m:ctrlPr>
          </m:sSubPr>
          <m:e>
            <m:r>
              <w:rPr>
                <w:rFonts w:ascii="Cambria Math" w:hAnsi="Cambria Math"/>
              </w:rPr>
              <m:t>r</m:t>
            </m:r>
          </m:e>
          <m:sub>
            <m:r>
              <w:rPr>
                <w:rFonts w:ascii="Cambria Math" w:hAnsi="Cambria Math"/>
              </w:rPr>
              <m:t>1</m:t>
            </m:r>
          </m:sub>
        </m:sSub>
      </m:oMath>
      <w:r w:rsidR="005A2834" w:rsidRPr="00FD6855">
        <w:t xml:space="preserve"> is sent back to the agent to help him determent the next move. The agent observes the state again and chooses an action. This leads to the Markov decision chain:</w:t>
      </w:r>
    </w:p>
    <w:p w14:paraId="7EAE2153" w14:textId="77777777" w:rsidR="005A2834" w:rsidRPr="00FD6855" w:rsidRDefault="005A2834" w:rsidP="004C3365"/>
    <w:p w14:paraId="2DCEC66A" w14:textId="021ADB32" w:rsidR="005A2834" w:rsidRPr="00FD6855" w:rsidRDefault="00000000" w:rsidP="004C3365">
      <m:oMathPara>
        <m:oMath>
          <m:sSub>
            <m:sSubPr>
              <m:ctrlPr>
                <w:rPr>
                  <w:rFonts w:ascii="Cambria Math" w:hAnsi="Cambria Math"/>
                  <w:i/>
                </w:rPr>
              </m:ctrlPr>
            </m:sSubPr>
            <m:e>
              <m:r>
                <w:rPr>
                  <w:rFonts w:ascii="Cambria Math" w:hAnsi="Cambria Math"/>
                </w:rPr>
                <m:t>s</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t+1</m:t>
              </m:r>
            </m:sub>
          </m:sSub>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t+1</m:t>
              </m:r>
            </m:sub>
          </m:sSub>
          <m:r>
            <w:rPr>
              <w:rFonts w:ascii="Cambria Math" w:hAnsi="Cambria Math"/>
            </w:rPr>
            <m:t>→…</m:t>
          </m:r>
        </m:oMath>
      </m:oMathPara>
    </w:p>
    <w:p w14:paraId="7A175280" w14:textId="77777777" w:rsidR="005A2834" w:rsidRPr="00FD6855" w:rsidRDefault="005A2834" w:rsidP="004C3365"/>
    <w:p w14:paraId="15F6FFB2" w14:textId="3126050B" w:rsidR="005A2834" w:rsidRPr="00FD6855" w:rsidRDefault="005A2834" w:rsidP="004C3365">
      <w:r w:rsidRPr="00FD6855">
        <w:t xml:space="preserve">A key concept of the MDP is that each state only depends on the immediate state </w:t>
      </w:r>
      <w:r w:rsidR="00455A35" w:rsidRPr="00FD6855">
        <w:t xml:space="preserve">and action </w:t>
      </w:r>
      <w:r w:rsidRPr="00FD6855">
        <w:t>before it and not on every state before it. This can be derived from the transition probability:</w:t>
      </w:r>
    </w:p>
    <w:p w14:paraId="13D6B27D" w14:textId="77777777" w:rsidR="005A2834" w:rsidRPr="00FD6855" w:rsidRDefault="005A2834" w:rsidP="004C3365"/>
    <w:p w14:paraId="04D23828" w14:textId="71C30B3E" w:rsidR="005A2834" w:rsidRPr="00FD6855" w:rsidRDefault="005A2834" w:rsidP="004C3365">
      <m:oMathPara>
        <m:oMath>
          <m:r>
            <w:rPr>
              <w:rFonts w:ascii="Cambria Math" w:hAnsi="Cambria Math"/>
            </w:rPr>
            <m:t>P(</m:t>
          </m:r>
          <m:sSub>
            <m:sSubPr>
              <m:ctrlPr>
                <w:rPr>
                  <w:rFonts w:ascii="Cambria Math" w:hAnsi="Cambria Math"/>
                  <w:i/>
                </w:rPr>
              </m:ctrlPr>
            </m:sSubPr>
            <m:e>
              <m:r>
                <w:rPr>
                  <w:rFonts w:ascii="Cambria Math" w:hAnsi="Cambria Math"/>
                </w:rPr>
                <m:t>s</m:t>
              </m:r>
            </m:e>
            <m:sub>
              <m:r>
                <w:rPr>
                  <w:rFonts w:ascii="Cambria Math" w:hAnsi="Cambria Math"/>
                </w:rPr>
                <m:t>t+1</m:t>
              </m:r>
            </m:sub>
          </m:sSub>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t</m:t>
              </m:r>
            </m:sub>
          </m:sSub>
          <m:r>
            <w:rPr>
              <w:rFonts w:ascii="Cambria Math" w:hAnsi="Cambria Math"/>
            </w:rPr>
            <m:t>)</m:t>
          </m:r>
        </m:oMath>
      </m:oMathPara>
    </w:p>
    <w:p w14:paraId="2A5C7CBA" w14:textId="77777777" w:rsidR="00455A35" w:rsidRPr="00FD6855" w:rsidRDefault="00455A35" w:rsidP="004C3365"/>
    <w:p w14:paraId="7AC7688C" w14:textId="004E135D" w:rsidR="00455A35" w:rsidRPr="00FD6855" w:rsidRDefault="00455A35" w:rsidP="004C3365">
      <w:r w:rsidRPr="00FD6855">
        <w:t xml:space="preserve">The objective of an RL agent is to learn a policy </w:t>
      </w:r>
      <m:oMath>
        <m:r>
          <w:rPr>
            <w:rFonts w:ascii="Cambria Math" w:hAnsi="Cambria Math"/>
          </w:rPr>
          <m:t>π</m:t>
        </m:r>
      </m:oMath>
      <w:r w:rsidRPr="00FD6855">
        <w:t xml:space="preserve"> which maximizes the expected sum of possible returns:</w:t>
      </w:r>
    </w:p>
    <w:p w14:paraId="765E1D1B" w14:textId="77777777" w:rsidR="00455A35" w:rsidRPr="00FD6855" w:rsidRDefault="00455A35" w:rsidP="004C3365"/>
    <w:p w14:paraId="04185F80" w14:textId="06E536CC" w:rsidR="00455A35" w:rsidRPr="00FD6855" w:rsidRDefault="00000000" w:rsidP="004C3365">
      <m:oMathPara>
        <m:oMath>
          <m:sSub>
            <m:sSubPr>
              <m:ctrlPr>
                <w:rPr>
                  <w:rFonts w:ascii="Cambria Math" w:hAnsi="Cambria Math"/>
                  <w:i/>
                </w:rPr>
              </m:ctrlPr>
            </m:sSubPr>
            <m:e>
              <m:r>
                <w:rPr>
                  <w:rFonts w:ascii="Cambria Math" w:hAnsi="Cambria Math"/>
                </w:rPr>
                <m:t>G</m:t>
              </m:r>
            </m:e>
            <m:sub>
              <m:r>
                <w:rPr>
                  <w:rFonts w:ascii="Cambria Math" w:hAnsi="Cambria Math"/>
                </w:rPr>
                <m:t>t</m:t>
              </m:r>
            </m:sub>
          </m:sSub>
          <m:r>
            <w:rPr>
              <w:rFonts w:ascii="Cambria Math" w:hAnsi="Cambria Math"/>
            </w:rPr>
            <m:t>=</m:t>
          </m:r>
          <m:nary>
            <m:naryPr>
              <m:chr m:val="∑"/>
              <m:limLoc m:val="undOvr"/>
              <m:ctrlPr>
                <w:rPr>
                  <w:rFonts w:ascii="Cambria Math" w:hAnsi="Cambria Math"/>
                  <w:i/>
                </w:rPr>
              </m:ctrlPr>
            </m:naryPr>
            <m:sub>
              <m:r>
                <w:rPr>
                  <w:rFonts w:ascii="Cambria Math" w:hAnsi="Cambria Math"/>
                </w:rPr>
                <m:t>k=0</m:t>
              </m:r>
            </m:sub>
            <m:sup>
              <m:r>
                <w:rPr>
                  <w:rFonts w:ascii="Cambria Math" w:hAnsi="Cambria Math"/>
                </w:rPr>
                <m:t>e</m:t>
              </m:r>
            </m:sup>
            <m:e>
              <m:sSup>
                <m:sSupPr>
                  <m:ctrlPr>
                    <w:rPr>
                      <w:rFonts w:ascii="Cambria Math" w:hAnsi="Cambria Math"/>
                      <w:i/>
                    </w:rPr>
                  </m:ctrlPr>
                </m:sSupPr>
                <m:e>
                  <m:r>
                    <w:rPr>
                      <w:rFonts w:ascii="Cambria Math" w:hAnsi="Cambria Math"/>
                    </w:rPr>
                    <m:t>γ</m:t>
                  </m:r>
                </m:e>
                <m:sup>
                  <m:r>
                    <w:rPr>
                      <w:rFonts w:ascii="Cambria Math" w:hAnsi="Cambria Math"/>
                    </w:rPr>
                    <m:t>k</m:t>
                  </m:r>
                </m:sup>
              </m:sSup>
              <m:sSub>
                <m:sSubPr>
                  <m:ctrlPr>
                    <w:rPr>
                      <w:rFonts w:ascii="Cambria Math" w:hAnsi="Cambria Math"/>
                      <w:i/>
                    </w:rPr>
                  </m:ctrlPr>
                </m:sSubPr>
                <m:e>
                  <m:r>
                    <w:rPr>
                      <w:rFonts w:ascii="Cambria Math" w:hAnsi="Cambria Math"/>
                    </w:rPr>
                    <m:t>r</m:t>
                  </m:r>
                </m:e>
                <m:sub>
                  <m:r>
                    <w:rPr>
                      <w:rFonts w:ascii="Cambria Math" w:hAnsi="Cambria Math"/>
                    </w:rPr>
                    <m:t>t</m:t>
                  </m:r>
                </m:sub>
              </m:sSub>
              <m:r>
                <w:rPr>
                  <w:rFonts w:ascii="Cambria Math" w:hAnsi="Cambria Math"/>
                </w:rPr>
                <m:t>+k+1</m:t>
              </m:r>
            </m:e>
          </m:nary>
        </m:oMath>
      </m:oMathPara>
    </w:p>
    <w:p w14:paraId="53B23A5E" w14:textId="77777777" w:rsidR="00455A35" w:rsidRPr="00FD6855" w:rsidRDefault="00455A35" w:rsidP="004C3365"/>
    <w:p w14:paraId="09252B52" w14:textId="45CF94EA" w:rsidR="00455A35" w:rsidRPr="00FD6855" w:rsidRDefault="00455A35" w:rsidP="004C3365">
      <w:r w:rsidRPr="00FD6855">
        <w:t xml:space="preserve">In the context of 2048 e is the number of episodes the agent is playing which can range from 1 to 100.000. In normal MDP it is assumed that e is </w:t>
      </w:r>
      <m:oMath>
        <m:r>
          <w:rPr>
            <w:rFonts w:ascii="Cambria Math" w:hAnsi="Cambria Math"/>
          </w:rPr>
          <m:t>∞</m:t>
        </m:r>
      </m:oMath>
      <w:r w:rsidRPr="00FD6855">
        <w:t xml:space="preserve">. The discount factor </w:t>
      </w:r>
      <m:oMath>
        <m:r>
          <w:rPr>
            <w:rFonts w:ascii="Cambria Math" w:hAnsi="Cambria Math"/>
          </w:rPr>
          <m:t>γ</m:t>
        </m:r>
      </m:oMath>
      <w:r w:rsidRPr="00FD6855">
        <w:t xml:space="preserve"> is a number </w:t>
      </w:r>
      <w:proofErr w:type="gramStart"/>
      <w:r w:rsidRPr="00FD6855">
        <w:t>between of</w:t>
      </w:r>
      <w:proofErr w:type="gramEnd"/>
      <w:r w:rsidRPr="00FD6855">
        <w:t xml:space="preserve"> 0 to 1 (starting with 1) and ensures that the agent prioritizes exploration first and </w:t>
      </w:r>
      <w:proofErr w:type="gramStart"/>
      <w:r w:rsidRPr="00FD6855">
        <w:t>exploitation later</w:t>
      </w:r>
      <w:proofErr w:type="gramEnd"/>
      <w:r w:rsidRPr="00FD6855">
        <w:t>.</w:t>
      </w:r>
    </w:p>
    <w:p w14:paraId="1693155B" w14:textId="0E4F1BD0" w:rsidR="00455A35" w:rsidRPr="00FD6855" w:rsidRDefault="00455A35" w:rsidP="00455A35">
      <w:pPr>
        <w:pStyle w:val="berschrift2"/>
      </w:pPr>
      <w:bookmarkStart w:id="34" w:name="_Toc228031737"/>
      <w:r w:rsidRPr="00FD6855">
        <w:t>Q-Learning</w:t>
      </w:r>
      <w:bookmarkEnd w:id="34"/>
    </w:p>
    <w:p w14:paraId="45F55DDD" w14:textId="7D91A805" w:rsidR="00455A35" w:rsidRDefault="00455A35" w:rsidP="00455A35">
      <w:r w:rsidRPr="00FD6855">
        <w:t xml:space="preserve">Q-Learning is a </w:t>
      </w:r>
      <w:r w:rsidR="00477187" w:rsidRPr="00FD6855">
        <w:t>value-based</w:t>
      </w:r>
      <w:r w:rsidRPr="00FD6855">
        <w:t xml:space="preserve"> RL algorithm. Its aim is to learn the optimal action-value function </w:t>
      </w:r>
      <m:oMath>
        <m:sSup>
          <m:sSupPr>
            <m:ctrlPr>
              <w:rPr>
                <w:rFonts w:ascii="Cambria Math" w:hAnsi="Cambria Math"/>
                <w:i/>
              </w:rPr>
            </m:ctrlPr>
          </m:sSupPr>
          <m:e>
            <m:r>
              <w:rPr>
                <w:rFonts w:ascii="Cambria Math" w:hAnsi="Cambria Math"/>
              </w:rPr>
              <m:t>Q</m:t>
            </m:r>
          </m:e>
          <m:sup>
            <m:r>
              <w:rPr>
                <w:rFonts w:ascii="Cambria Math" w:hAnsi="Cambria Math"/>
              </w:rPr>
              <m:t>*</m:t>
            </m:r>
          </m:sup>
        </m:sSup>
        <m:r>
          <w:rPr>
            <w:rFonts w:ascii="Cambria Math" w:hAnsi="Cambria Math"/>
          </w:rPr>
          <m:t>(s,a)</m:t>
        </m:r>
      </m:oMath>
      <w:r w:rsidRPr="00FD6855">
        <w:t>.</w:t>
      </w:r>
      <w:r w:rsidR="00477187" w:rsidRPr="00FD6855">
        <w:t xml:space="preserve"> </w:t>
      </w:r>
      <w:r w:rsidR="00E3523C">
        <w:t xml:space="preserve">This function returns the maximum expected sum of rewards that can be achieved by </w:t>
      </w:r>
      <w:proofErr w:type="gramStart"/>
      <w:r w:rsidR="00E3523C">
        <w:t>taking action</w:t>
      </w:r>
      <w:proofErr w:type="gramEnd"/>
      <w:r w:rsidR="00E3523C">
        <w:t xml:space="preserve"> </w:t>
      </w:r>
      <m:oMath>
        <m:r>
          <w:rPr>
            <w:rFonts w:ascii="Cambria Math" w:hAnsi="Cambria Math"/>
          </w:rPr>
          <m:t>a</m:t>
        </m:r>
      </m:oMath>
      <w:r w:rsidR="00E3523C">
        <w:t xml:space="preserve"> in state </w:t>
      </w:r>
      <m:oMath>
        <m:r>
          <w:rPr>
            <w:rFonts w:ascii="Cambria Math" w:hAnsi="Cambria Math"/>
          </w:rPr>
          <m:t>s</m:t>
        </m:r>
      </m:oMath>
      <w:r w:rsidR="00E3523C">
        <w:t xml:space="preserve"> and following the optimal policy. Q-Learning is the idea of training an agent by updating its brain over a specific length of time or episodes </w:t>
      </w:r>
      <m:oMath>
        <m:r>
          <w:rPr>
            <w:rFonts w:ascii="Cambria Math" w:hAnsi="Cambria Math"/>
          </w:rPr>
          <m:t>e</m:t>
        </m:r>
      </m:oMath>
      <w:r w:rsidR="00E3523C">
        <w:t xml:space="preserve">. The brain is the Q-table the agent forms throughout the training. The first moves the agent does are random due to the value epsilon </w:t>
      </w:r>
      <m:oMath>
        <m:r>
          <w:rPr>
            <w:rFonts w:ascii="Cambria Math" w:hAnsi="Cambria Math"/>
          </w:rPr>
          <m:t>ε</m:t>
        </m:r>
      </m:oMath>
      <w:r w:rsidR="00E3523C">
        <w:t xml:space="preserve">. The agent moves in random directions and marks down the state and the reward it </w:t>
      </w:r>
      <w:r w:rsidR="009B1272">
        <w:t>receives</w:t>
      </w:r>
      <w:r w:rsidR="00E3523C">
        <w:t xml:space="preserve"> from the environment. The </w:t>
      </w:r>
      <w:r w:rsidR="009B1272">
        <w:t xml:space="preserve">agent updates the Q-table and transitions to the next state. In code this loop is done through the </w:t>
      </w:r>
      <w:proofErr w:type="gramStart"/>
      <w:r w:rsidR="009B1272">
        <w:t>step(</w:t>
      </w:r>
      <w:proofErr w:type="gramEnd"/>
      <w:r w:rsidR="009B1272">
        <w:t>) function. The Q-table is updated iteratively using the following update rule:</w:t>
      </w:r>
    </w:p>
    <w:p w14:paraId="7016EEF9" w14:textId="77777777" w:rsidR="009B1272" w:rsidRDefault="009B1272" w:rsidP="00455A35"/>
    <w:p w14:paraId="76742E2B" w14:textId="1CF5A084" w:rsidR="009B1272" w:rsidRPr="009B1272" w:rsidRDefault="009B1272" w:rsidP="00455A35">
      <m:oMathPara>
        <m:oMath>
          <m:r>
            <w:rPr>
              <w:rFonts w:ascii="Cambria Math" w:hAnsi="Cambria Math"/>
            </w:rPr>
            <m:t>Q</m:t>
          </m:r>
          <m:d>
            <m:dPr>
              <m:ctrlPr>
                <w:rPr>
                  <w:rFonts w:ascii="Cambria Math" w:hAnsi="Cambria Math"/>
                  <w:i/>
                </w:rPr>
              </m:ctrlPr>
            </m:dPr>
            <m:e>
              <m:r>
                <w:rPr>
                  <w:rFonts w:ascii="Cambria Math" w:hAnsi="Cambria Math"/>
                </w:rPr>
                <m:t>s,a</m:t>
              </m:r>
            </m:e>
          </m:d>
          <m:r>
            <w:rPr>
              <w:rFonts w:ascii="Cambria Math" w:hAnsi="Cambria Math"/>
            </w:rPr>
            <m:t>←Q</m:t>
          </m:r>
          <m:d>
            <m:dPr>
              <m:ctrlPr>
                <w:rPr>
                  <w:rFonts w:ascii="Cambria Math" w:hAnsi="Cambria Math"/>
                  <w:i/>
                </w:rPr>
              </m:ctrlPr>
            </m:dPr>
            <m:e>
              <m:r>
                <w:rPr>
                  <w:rFonts w:ascii="Cambria Math" w:hAnsi="Cambria Math"/>
                </w:rPr>
                <m:t>s,a</m:t>
              </m:r>
            </m:e>
          </m:d>
          <m:r>
            <w:rPr>
              <w:rFonts w:ascii="Cambria Math" w:hAnsi="Cambria Math"/>
            </w:rPr>
            <m:t>+α(r+γ</m:t>
          </m:r>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max</m:t>
                  </m:r>
                </m:e>
                <m:lim>
                  <m:sSup>
                    <m:sSupPr>
                      <m:ctrlPr>
                        <w:rPr>
                          <w:rFonts w:ascii="Cambria Math" w:hAnsi="Cambria Math"/>
                          <w:i/>
                        </w:rPr>
                      </m:ctrlPr>
                    </m:sSupPr>
                    <m:e>
                      <m:r>
                        <w:rPr>
                          <w:rFonts w:ascii="Cambria Math" w:hAnsi="Cambria Math"/>
                        </w:rPr>
                        <m:t>a</m:t>
                      </m:r>
                    </m:e>
                    <m:sup>
                      <m:r>
                        <w:rPr>
                          <w:rFonts w:ascii="Cambria Math" w:hAnsi="Cambria Math"/>
                        </w:rPr>
                        <m:t>'</m:t>
                      </m:r>
                    </m:sup>
                  </m:sSup>
                </m:lim>
              </m:limLow>
            </m:fName>
            <m:e>
              <m:r>
                <w:rPr>
                  <w:rFonts w:ascii="Cambria Math" w:hAnsi="Cambria Math"/>
                </w:rPr>
                <m:t>Q</m:t>
              </m:r>
              <m:d>
                <m:dPr>
                  <m:ctrlPr>
                    <w:rPr>
                      <w:rFonts w:ascii="Cambria Math" w:hAnsi="Cambria Math"/>
                      <w:i/>
                    </w:rPr>
                  </m:ctrlPr>
                </m:dPr>
                <m:e>
                  <m:sSup>
                    <m:sSupPr>
                      <m:ctrlPr>
                        <w:rPr>
                          <w:rFonts w:ascii="Cambria Math" w:hAnsi="Cambria Math"/>
                          <w:i/>
                        </w:rPr>
                      </m:ctrlPr>
                    </m:sSupPr>
                    <m:e>
                      <m:r>
                        <w:rPr>
                          <w:rFonts w:ascii="Cambria Math" w:hAnsi="Cambria Math"/>
                        </w:rPr>
                        <m:t>s</m:t>
                      </m:r>
                    </m:e>
                    <m:sup>
                      <m:r>
                        <w:rPr>
                          <w:rFonts w:ascii="Cambria Math" w:hAnsi="Cambria Math"/>
                        </w:rPr>
                        <m:t>'</m:t>
                      </m:r>
                    </m:sup>
                  </m:sSup>
                  <m:r>
                    <w:rPr>
                      <w:rFonts w:ascii="Cambria Math" w:hAnsi="Cambria Math"/>
                    </w:rPr>
                    <m:t>,</m:t>
                  </m:r>
                  <m:sSup>
                    <m:sSupPr>
                      <m:ctrlPr>
                        <w:rPr>
                          <w:rFonts w:ascii="Cambria Math" w:hAnsi="Cambria Math"/>
                          <w:i/>
                        </w:rPr>
                      </m:ctrlPr>
                    </m:sSupPr>
                    <m:e>
                      <m:r>
                        <w:rPr>
                          <w:rFonts w:ascii="Cambria Math" w:hAnsi="Cambria Math"/>
                        </w:rPr>
                        <m:t>a</m:t>
                      </m:r>
                    </m:e>
                    <m:sup>
                      <m:r>
                        <w:rPr>
                          <w:rFonts w:ascii="Cambria Math" w:hAnsi="Cambria Math"/>
                        </w:rPr>
                        <m:t>'</m:t>
                      </m:r>
                    </m:sup>
                  </m:sSup>
                </m:e>
              </m:d>
              <m:r>
                <w:rPr>
                  <w:rFonts w:ascii="Cambria Math" w:hAnsi="Cambria Math"/>
                </w:rPr>
                <m:t>-Q(s,a)</m:t>
              </m:r>
            </m:e>
          </m:func>
        </m:oMath>
      </m:oMathPara>
    </w:p>
    <w:p w14:paraId="2EE2E44A" w14:textId="77777777" w:rsidR="009B1272" w:rsidRDefault="009B1272" w:rsidP="009B1272">
      <w:pPr>
        <w:rPr>
          <w:szCs w:val="22"/>
        </w:rPr>
      </w:pPr>
    </w:p>
    <w:p w14:paraId="6A3E4FC7" w14:textId="20FABCA6" w:rsidR="009B1272" w:rsidRDefault="009B1272" w:rsidP="00A222FD">
      <w:pPr>
        <w:ind w:left="705" w:hanging="705"/>
        <w:rPr>
          <w:szCs w:val="22"/>
        </w:rPr>
      </w:pPr>
      <m:oMath>
        <m:r>
          <w:rPr>
            <w:rFonts w:ascii="Cambria Math" w:hAnsi="Cambria Math"/>
            <w:szCs w:val="22"/>
          </w:rPr>
          <m:t>γ</m:t>
        </m:r>
      </m:oMath>
      <w:r w:rsidRPr="00FD6855">
        <w:rPr>
          <w:szCs w:val="22"/>
        </w:rPr>
        <w:tab/>
      </w:r>
      <w:r>
        <w:rPr>
          <w:szCs w:val="22"/>
        </w:rPr>
        <w:t xml:space="preserve">is the discount factor which controls the importance of future rewards. It is a value between 0 and 1 and is updated after every loop. A value of 1 </w:t>
      </w:r>
      <w:proofErr w:type="gramStart"/>
      <w:r>
        <w:rPr>
          <w:szCs w:val="22"/>
        </w:rPr>
        <w:t>results</w:t>
      </w:r>
      <w:proofErr w:type="gramEnd"/>
      <w:r>
        <w:rPr>
          <w:szCs w:val="22"/>
        </w:rPr>
        <w:t xml:space="preserve"> in more exploration while a value of 0 results in only exploitation. Exploitation in this case results in the agent only choosing the best action from the Q-table while exploration results in the agent choosing random paths.</w:t>
      </w:r>
    </w:p>
    <w:p w14:paraId="039F9396" w14:textId="77777777" w:rsidR="00A222FD" w:rsidRDefault="00A222FD" w:rsidP="00A222FD">
      <w:pPr>
        <w:ind w:left="705" w:hanging="705"/>
        <w:rPr>
          <w:szCs w:val="22"/>
        </w:rPr>
      </w:pPr>
    </w:p>
    <w:p w14:paraId="51CB47A3" w14:textId="7E89168F" w:rsidR="009B1272" w:rsidRDefault="009B1272" w:rsidP="00A222FD">
      <w:pPr>
        <w:ind w:left="705" w:hanging="705"/>
        <w:rPr>
          <w:szCs w:val="22"/>
        </w:rPr>
      </w:pPr>
      <m:oMath>
        <m:r>
          <w:rPr>
            <w:rFonts w:ascii="Cambria Math" w:hAnsi="Cambria Math"/>
            <w:szCs w:val="22"/>
          </w:rPr>
          <m:t>α</m:t>
        </m:r>
      </m:oMath>
      <w:r>
        <w:rPr>
          <w:szCs w:val="22"/>
        </w:rPr>
        <w:tab/>
        <w:t>is the learning rate</w:t>
      </w:r>
      <w:r w:rsidR="00A222FD">
        <w:rPr>
          <w:szCs w:val="22"/>
        </w:rPr>
        <w:t>. I</w:t>
      </w:r>
      <w:r>
        <w:rPr>
          <w:szCs w:val="22"/>
        </w:rPr>
        <w:t xml:space="preserve">t controls the importance of new values compared to old values. A high learning rate results in new values </w:t>
      </w:r>
      <w:proofErr w:type="gramStart"/>
      <w:r>
        <w:rPr>
          <w:szCs w:val="22"/>
        </w:rPr>
        <w:t>overriding</w:t>
      </w:r>
      <w:proofErr w:type="gramEnd"/>
      <w:r>
        <w:rPr>
          <w:szCs w:val="22"/>
        </w:rPr>
        <w:t xml:space="preserve"> old values and a low learning rate leads to old values being </w:t>
      </w:r>
      <w:r w:rsidR="00A222FD">
        <w:rPr>
          <w:szCs w:val="22"/>
        </w:rPr>
        <w:t>preferred.</w:t>
      </w:r>
    </w:p>
    <w:p w14:paraId="3186A7BF" w14:textId="77777777" w:rsidR="00A222FD" w:rsidRDefault="00A222FD" w:rsidP="00A222FD">
      <w:pPr>
        <w:ind w:left="705" w:hanging="705"/>
        <w:rPr>
          <w:szCs w:val="22"/>
        </w:rPr>
      </w:pPr>
    </w:p>
    <w:p w14:paraId="06A4D948" w14:textId="0E857240" w:rsidR="00A222FD" w:rsidRDefault="00A222FD" w:rsidP="00A222FD">
      <w:pPr>
        <w:ind w:left="705" w:hanging="705"/>
        <w:rPr>
          <w:szCs w:val="22"/>
        </w:rPr>
      </w:pPr>
      <m:oMath>
        <m:r>
          <w:rPr>
            <w:rFonts w:ascii="Cambria Math" w:hAnsi="Cambria Math"/>
            <w:szCs w:val="22"/>
          </w:rPr>
          <m:t>r</m:t>
        </m:r>
      </m:oMath>
      <w:r>
        <w:rPr>
          <w:szCs w:val="22"/>
        </w:rPr>
        <w:tab/>
        <w:t>is the immediate reward. It is the reward the agent receives immediately after performing action a</w:t>
      </w:r>
    </w:p>
    <w:p w14:paraId="7DFEC30F" w14:textId="77777777" w:rsidR="00A222FD" w:rsidRDefault="00A222FD" w:rsidP="00A222FD">
      <w:pPr>
        <w:ind w:left="705" w:hanging="705"/>
        <w:rPr>
          <w:szCs w:val="22"/>
        </w:rPr>
      </w:pPr>
    </w:p>
    <w:p w14:paraId="3B731224" w14:textId="7CB8B504" w:rsidR="00A222FD" w:rsidRDefault="00000000" w:rsidP="009B1272">
      <w:pPr>
        <w:rPr>
          <w:szCs w:val="22"/>
        </w:rPr>
      </w:pPr>
      <m:oMath>
        <m:func>
          <m:funcPr>
            <m:ctrlPr>
              <w:rPr>
                <w:rFonts w:ascii="Cambria Math" w:hAnsi="Cambria Math"/>
                <w:i/>
                <w:szCs w:val="22"/>
              </w:rPr>
            </m:ctrlPr>
          </m:funcPr>
          <m:fName>
            <m:limLow>
              <m:limLowPr>
                <m:ctrlPr>
                  <w:rPr>
                    <w:rFonts w:ascii="Cambria Math" w:hAnsi="Cambria Math"/>
                    <w:i/>
                    <w:szCs w:val="22"/>
                  </w:rPr>
                </m:ctrlPr>
              </m:limLowPr>
              <m:e>
                <m:r>
                  <m:rPr>
                    <m:sty m:val="p"/>
                  </m:rPr>
                  <w:rPr>
                    <w:rFonts w:ascii="Cambria Math" w:hAnsi="Cambria Math"/>
                    <w:szCs w:val="22"/>
                  </w:rPr>
                  <m:t>max</m:t>
                </m:r>
              </m:e>
              <m:lim>
                <m:sSup>
                  <m:sSupPr>
                    <m:ctrlPr>
                      <w:rPr>
                        <w:rFonts w:ascii="Cambria Math" w:hAnsi="Cambria Math"/>
                        <w:i/>
                        <w:szCs w:val="22"/>
                      </w:rPr>
                    </m:ctrlPr>
                  </m:sSupPr>
                  <m:e>
                    <m:r>
                      <w:rPr>
                        <w:rFonts w:ascii="Cambria Math" w:hAnsi="Cambria Math"/>
                        <w:szCs w:val="22"/>
                      </w:rPr>
                      <m:t>a</m:t>
                    </m:r>
                  </m:e>
                  <m:sup>
                    <m:r>
                      <w:rPr>
                        <w:rFonts w:ascii="Cambria Math" w:hAnsi="Cambria Math"/>
                        <w:szCs w:val="22"/>
                      </w:rPr>
                      <m:t>'</m:t>
                    </m:r>
                  </m:sup>
                </m:sSup>
              </m:lim>
            </m:limLow>
          </m:fName>
          <m:e>
            <m:r>
              <w:rPr>
                <w:rFonts w:ascii="Cambria Math" w:hAnsi="Cambria Math"/>
                <w:szCs w:val="22"/>
              </w:rPr>
              <m:t>Q(</m:t>
            </m:r>
            <m:sSup>
              <m:sSupPr>
                <m:ctrlPr>
                  <w:rPr>
                    <w:rFonts w:ascii="Cambria Math" w:hAnsi="Cambria Math"/>
                    <w:i/>
                    <w:szCs w:val="22"/>
                  </w:rPr>
                </m:ctrlPr>
              </m:sSupPr>
              <m:e>
                <m:r>
                  <w:rPr>
                    <w:rFonts w:ascii="Cambria Math" w:hAnsi="Cambria Math"/>
                    <w:szCs w:val="22"/>
                  </w:rPr>
                  <m:t>s</m:t>
                </m:r>
              </m:e>
              <m:sup>
                <m:r>
                  <w:rPr>
                    <w:rFonts w:ascii="Cambria Math" w:hAnsi="Cambria Math"/>
                    <w:szCs w:val="22"/>
                  </w:rPr>
                  <m:t>'</m:t>
                </m:r>
              </m:sup>
            </m:sSup>
            <m:r>
              <w:rPr>
                <w:rFonts w:ascii="Cambria Math" w:hAnsi="Cambria Math"/>
                <w:szCs w:val="22"/>
              </w:rPr>
              <m:t>,</m:t>
            </m:r>
            <m:sSup>
              <m:sSupPr>
                <m:ctrlPr>
                  <w:rPr>
                    <w:rFonts w:ascii="Cambria Math" w:hAnsi="Cambria Math"/>
                    <w:i/>
                    <w:szCs w:val="22"/>
                  </w:rPr>
                </m:ctrlPr>
              </m:sSupPr>
              <m:e>
                <m:r>
                  <w:rPr>
                    <w:rFonts w:ascii="Cambria Math" w:hAnsi="Cambria Math"/>
                    <w:szCs w:val="22"/>
                  </w:rPr>
                  <m:t>a</m:t>
                </m:r>
              </m:e>
              <m:sup>
                <m:r>
                  <w:rPr>
                    <w:rFonts w:ascii="Cambria Math" w:hAnsi="Cambria Math"/>
                    <w:szCs w:val="22"/>
                  </w:rPr>
                  <m:t>'</m:t>
                </m:r>
              </m:sup>
            </m:sSup>
            <m:r>
              <w:rPr>
                <w:rFonts w:ascii="Cambria Math" w:hAnsi="Cambria Math"/>
                <w:szCs w:val="22"/>
              </w:rPr>
              <m:t>)</m:t>
            </m:r>
          </m:e>
        </m:func>
      </m:oMath>
      <w:r w:rsidR="00A222FD">
        <w:rPr>
          <w:szCs w:val="22"/>
        </w:rPr>
        <w:tab/>
        <w:t>represents the estimated optimal future value</w:t>
      </w:r>
    </w:p>
    <w:p w14:paraId="47A205BB" w14:textId="77777777" w:rsidR="00A222FD" w:rsidRDefault="00A222FD" w:rsidP="009B1272">
      <w:pPr>
        <w:rPr>
          <w:szCs w:val="22"/>
        </w:rPr>
      </w:pPr>
    </w:p>
    <w:p w14:paraId="1E8EE9ED" w14:textId="775BB519" w:rsidR="00A222FD" w:rsidRDefault="00A222FD" w:rsidP="009B1272">
      <w:pPr>
        <w:rPr>
          <w:szCs w:val="22"/>
        </w:rPr>
      </w:pPr>
      <w:r>
        <w:rPr>
          <w:szCs w:val="22"/>
        </w:rPr>
        <w:lastRenderedPageBreak/>
        <w:t xml:space="preserve">Q-Learning is an off-policy algorithm, it learns the optimal policy independently of the </w:t>
      </w:r>
      <w:proofErr w:type="gramStart"/>
      <w:r>
        <w:rPr>
          <w:szCs w:val="22"/>
        </w:rPr>
        <w:t>agents</w:t>
      </w:r>
      <w:proofErr w:type="gramEnd"/>
      <w:r>
        <w:rPr>
          <w:szCs w:val="22"/>
        </w:rPr>
        <w:t xml:space="preserve"> behavior. Depending on the exploration strategies the agent follows different approaches. In an </w:t>
      </w:r>
      <m:oMath>
        <m:r>
          <w:rPr>
            <w:rFonts w:ascii="Cambria Math" w:hAnsi="Cambria Math"/>
            <w:szCs w:val="22"/>
          </w:rPr>
          <m:t>ε</m:t>
        </m:r>
      </m:oMath>
      <w:r>
        <w:rPr>
          <w:szCs w:val="22"/>
        </w:rPr>
        <w:t>-greedy approach the agent prioritizes exploration to explore the environment.</w:t>
      </w:r>
    </w:p>
    <w:p w14:paraId="61AAF38A" w14:textId="77777777" w:rsidR="00A222FD" w:rsidRDefault="00A222FD" w:rsidP="009B1272">
      <w:pPr>
        <w:rPr>
          <w:szCs w:val="22"/>
        </w:rPr>
      </w:pPr>
    </w:p>
    <w:p w14:paraId="25B5EDD7" w14:textId="42DBAA47" w:rsidR="00A222FD" w:rsidRPr="00FD6855" w:rsidRDefault="00A222FD" w:rsidP="009B1272">
      <w:pPr>
        <w:rPr>
          <w:szCs w:val="22"/>
        </w:rPr>
      </w:pPr>
      <w:r>
        <w:rPr>
          <w:szCs w:val="22"/>
        </w:rPr>
        <w:t xml:space="preserve">In the </w:t>
      </w:r>
      <w:proofErr w:type="gramStart"/>
      <w:r>
        <w:rPr>
          <w:szCs w:val="22"/>
        </w:rPr>
        <w:t>context of 2048</w:t>
      </w:r>
      <w:proofErr w:type="gramEnd"/>
      <w:r>
        <w:rPr>
          <w:szCs w:val="22"/>
        </w:rPr>
        <w:t xml:space="preserve"> the agent receives the state as a </w:t>
      </w:r>
      <w:proofErr w:type="spellStart"/>
      <w:r>
        <w:rPr>
          <w:szCs w:val="22"/>
        </w:rPr>
        <w:t>numpy</w:t>
      </w:r>
      <w:proofErr w:type="spellEnd"/>
      <w:r>
        <w:rPr>
          <w:szCs w:val="22"/>
        </w:rPr>
        <w:t xml:space="preserve"> matrix. It observes the matrix and selects depending on the strategy one of the four possible actions. After each move it receives a reward based on the value of tiles merged by the chosen action. The agent updates the Q-table. By continuously updating the Q-values, the agent learns which actions lead to higher rewards and gradually improves its performance. </w:t>
      </w:r>
    </w:p>
    <w:p w14:paraId="1E72EA9A" w14:textId="3DCA3631" w:rsidR="00022599" w:rsidRPr="00FD6855" w:rsidRDefault="00022599" w:rsidP="00022599">
      <w:pPr>
        <w:pStyle w:val="berschrift2"/>
      </w:pPr>
      <w:bookmarkStart w:id="35" w:name="_Toc228031738"/>
      <w:r w:rsidRPr="00FD6855">
        <w:t>Q-Table Representation</w:t>
      </w:r>
      <w:bookmarkEnd w:id="35"/>
    </w:p>
    <w:p w14:paraId="077AC2BB" w14:textId="4DC7DB25" w:rsidR="00022599" w:rsidRDefault="00AC79A2" w:rsidP="00022599">
      <w:r>
        <w:t>A Q-table represents the brain of the Agent. It consists of state-actions pairs where each state is linked to a set of actions and their corresponding Q-values. The Q-values are an estimation of the reward the agent can expect when following each action. During training the agent updates these values based on the rewards received from the environment. This will lead to it gradually improving the policy its learning on. Eventually coming close to the optimal policy.</w:t>
      </w:r>
    </w:p>
    <w:p w14:paraId="313E4A3B" w14:textId="77777777" w:rsidR="00AC79A2" w:rsidRDefault="00AC79A2" w:rsidP="00022599"/>
    <w:p w14:paraId="071092DF" w14:textId="0DD7E48B" w:rsidR="00AC79A2" w:rsidRDefault="00AC79A2" w:rsidP="00022599">
      <w:r>
        <w:t xml:space="preserve">In the </w:t>
      </w:r>
      <w:proofErr w:type="gramStart"/>
      <w:r>
        <w:t>context of 2048</w:t>
      </w:r>
      <w:proofErr w:type="gramEnd"/>
      <w:r>
        <w:t xml:space="preserve"> a state is </w:t>
      </w:r>
      <w:proofErr w:type="gramStart"/>
      <w:r>
        <w:t>a flattened</w:t>
      </w:r>
      <w:proofErr w:type="gramEnd"/>
      <w:r>
        <w:t xml:space="preserve"> 4 by 4 matrix or depending on the environment a 2 by 2 or 3 by 3 matrix. The actions correspond to the possible movements up, down, left and right. </w:t>
      </w:r>
    </w:p>
    <w:p w14:paraId="4EF2691C" w14:textId="77777777" w:rsidR="00AC79A2" w:rsidRDefault="00AC79A2" w:rsidP="00022599"/>
    <w:p w14:paraId="44C2FC09" w14:textId="3661ABC3" w:rsidR="00AC79A2" w:rsidRPr="00AC79A2" w:rsidRDefault="00AC79A2" w:rsidP="00022599">
      <m:oMathPara>
        <m:oMath>
          <m:r>
            <w:rPr>
              <w:rFonts w:ascii="Cambria Math" w:hAnsi="Cambria Math"/>
            </w:rPr>
            <m:t>(state,actionUP,actionDOWN,actionLEFT,actionRIGHT)</m:t>
          </m:r>
        </m:oMath>
      </m:oMathPara>
    </w:p>
    <w:p w14:paraId="0B86DD92" w14:textId="77777777" w:rsidR="00AC79A2" w:rsidRDefault="00AC79A2" w:rsidP="00022599"/>
    <w:p w14:paraId="1FFA4F7E" w14:textId="2D2B6D4C" w:rsidR="00AC79A2" w:rsidRDefault="00E3523C" w:rsidP="00022599">
      <w:r>
        <w:t>Over time the Q-table stores the learned evaluation of these actions. The agent then chooses the action with the best future results.</w:t>
      </w:r>
    </w:p>
    <w:p w14:paraId="653B4F12" w14:textId="77777777" w:rsidR="00E3523C" w:rsidRDefault="00E3523C" w:rsidP="00022599"/>
    <w:p w14:paraId="4EFA2B5A" w14:textId="77777777" w:rsidR="00E3523C" w:rsidRDefault="00E3523C" w:rsidP="00E3523C">
      <w:pPr>
        <w:keepNext/>
        <w:jc w:val="center"/>
      </w:pPr>
      <w:r w:rsidRPr="00E3523C">
        <w:rPr>
          <w:noProof/>
        </w:rPr>
        <w:drawing>
          <wp:inline distT="0" distB="0" distL="0" distR="0" wp14:anchorId="7C03A9F2" wp14:editId="23FFA746">
            <wp:extent cx="5759450" cy="1332865"/>
            <wp:effectExtent l="0" t="0" r="0" b="635"/>
            <wp:docPr id="686412526"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6412526" name=""/>
                    <pic:cNvPicPr/>
                  </pic:nvPicPr>
                  <pic:blipFill>
                    <a:blip r:embed="rId26"/>
                    <a:stretch>
                      <a:fillRect/>
                    </a:stretch>
                  </pic:blipFill>
                  <pic:spPr>
                    <a:xfrm>
                      <a:off x="0" y="0"/>
                      <a:ext cx="5759450" cy="1332865"/>
                    </a:xfrm>
                    <a:prstGeom prst="rect">
                      <a:avLst/>
                    </a:prstGeom>
                  </pic:spPr>
                </pic:pic>
              </a:graphicData>
            </a:graphic>
          </wp:inline>
        </w:drawing>
      </w:r>
    </w:p>
    <w:p w14:paraId="746D3DE8" w14:textId="1AAD6DB4" w:rsidR="00E3523C" w:rsidRDefault="00E3523C" w:rsidP="00E3523C">
      <w:pPr>
        <w:pStyle w:val="Beschriftung"/>
        <w:jc w:val="center"/>
      </w:pPr>
      <w:bookmarkStart w:id="36" w:name="_Toc227941517"/>
      <w:r>
        <w:t xml:space="preserve">Figure </w:t>
      </w:r>
      <w:fldSimple w:instr=" SEQ Figure \* ARABIC ">
        <w:r>
          <w:rPr>
            <w:noProof/>
          </w:rPr>
          <w:t>3</w:t>
        </w:r>
      </w:fldSimple>
      <w:r>
        <w:t>: normal Q-</w:t>
      </w:r>
      <w:proofErr w:type="spellStart"/>
      <w:r>
        <w:t>table</w:t>
      </w:r>
      <w:proofErr w:type="spellEnd"/>
      <w:r>
        <w:t xml:space="preserve"> </w:t>
      </w:r>
      <w:proofErr w:type="spellStart"/>
      <w:r>
        <w:t>representation</w:t>
      </w:r>
      <w:bookmarkEnd w:id="36"/>
      <w:proofErr w:type="spellEnd"/>
    </w:p>
    <w:p w14:paraId="4A00100C" w14:textId="77777777" w:rsidR="00E3523C" w:rsidRPr="00E3523C" w:rsidRDefault="00E3523C" w:rsidP="00E3523C">
      <w:pPr>
        <w:rPr>
          <w:lang w:val="de-AT" w:eastAsia="en-US" w:bidi="en-US"/>
        </w:rPr>
      </w:pPr>
    </w:p>
    <w:p w14:paraId="7B11CB85" w14:textId="5224EF82" w:rsidR="00022599" w:rsidRPr="00FD6855" w:rsidRDefault="00921AC0" w:rsidP="00022599">
      <w:pPr>
        <w:pStyle w:val="berschrift1"/>
      </w:pPr>
      <w:bookmarkStart w:id="37" w:name="_Toc228031739"/>
      <w:r w:rsidRPr="00FD6855">
        <w:lastRenderedPageBreak/>
        <w:t>Parent / Child Theory</w:t>
      </w:r>
      <w:bookmarkEnd w:id="37"/>
    </w:p>
    <w:p w14:paraId="203A0B83" w14:textId="1AC1068B" w:rsidR="00343F52" w:rsidRDefault="00343F52" w:rsidP="00022599">
      <w:r w:rsidRPr="00FD6855">
        <w:t xml:space="preserve">This thesis introduces a Q-table abstraction based on a parent-child representation of states. In a normal Q-learning setup for the </w:t>
      </w:r>
      <w:proofErr w:type="gramStart"/>
      <w:r w:rsidRPr="00FD6855">
        <w:t>game 2048</w:t>
      </w:r>
      <w:proofErr w:type="gramEnd"/>
      <w:r w:rsidRPr="00FD6855">
        <w:t xml:space="preserve">, the Q-table grows </w:t>
      </w:r>
      <w:r w:rsidR="00FD6855" w:rsidRPr="00FD6855">
        <w:t>exponentially</w:t>
      </w:r>
      <w:r w:rsidRPr="00FD6855">
        <w:t>. This leads to high memory consumption and inefficient storage. The core idea of this work is to reduce the number of stored states by identifying structural similarities between them. Instead of saving every state individually states are grouped into equivalence classes based on matrix transformations. Within each group a parent state represents the best action for all other states. This parent state is stored explicitly while all other states are saved with a key to the parent, the matrix operation and the previously best direction</w:t>
      </w:r>
      <w:r w:rsidR="00DD6B27" w:rsidRPr="00FD6855">
        <w:t xml:space="preserve"> for the state. </w:t>
      </w:r>
    </w:p>
    <w:p w14:paraId="76FF614F" w14:textId="77777777" w:rsidR="005D27F5" w:rsidRDefault="005D27F5" w:rsidP="00022599"/>
    <w:p w14:paraId="7975A98B" w14:textId="7432A4FC" w:rsidR="005D27F5" w:rsidRDefault="005D27F5" w:rsidP="005D27F5">
      <w:pPr>
        <w:pStyle w:val="berschrift2"/>
      </w:pPr>
      <w:bookmarkStart w:id="38" w:name="_Toc228031740"/>
      <w:r>
        <w:t>Mathematical Definition</w:t>
      </w:r>
      <w:bookmarkEnd w:id="38"/>
    </w:p>
    <w:p w14:paraId="7A61C0A4" w14:textId="563C2C23" w:rsidR="00366F16" w:rsidRDefault="005D27F5" w:rsidP="005D27F5">
      <w:r>
        <w:t>Defining this behavior mathematically</w:t>
      </w:r>
      <w:r w:rsidR="00366F16">
        <w:t xml:space="preserve">. The set of parent states </w:t>
      </w:r>
      <m:oMath>
        <m:r>
          <w:rPr>
            <w:rFonts w:ascii="Cambria Math" w:hAnsi="Cambria Math"/>
          </w:rPr>
          <m:t>P</m:t>
        </m:r>
      </m:oMath>
      <w:r w:rsidR="00366F16">
        <w:t xml:space="preserve"> is defined as a subset of the set of all states </w:t>
      </w:r>
      <m:oMath>
        <m:r>
          <w:rPr>
            <w:rFonts w:ascii="Cambria Math" w:hAnsi="Cambria Math"/>
          </w:rPr>
          <m:t>S</m:t>
        </m:r>
      </m:oMath>
      <w:r w:rsidR="00366F16">
        <w:t>:</w:t>
      </w:r>
    </w:p>
    <w:p w14:paraId="161C1BF8" w14:textId="77777777" w:rsidR="00366F16" w:rsidRDefault="00366F16" w:rsidP="005D27F5"/>
    <w:p w14:paraId="2C7114A8" w14:textId="39D593E8" w:rsidR="00366F16" w:rsidRPr="00366F16" w:rsidRDefault="00366F16" w:rsidP="005D27F5">
      <m:oMathPara>
        <m:oMath>
          <m:r>
            <w:rPr>
              <w:rFonts w:ascii="Cambria Math" w:hAnsi="Cambria Math"/>
            </w:rPr>
            <m:t>P⊆S</m:t>
          </m:r>
        </m:oMath>
      </m:oMathPara>
    </w:p>
    <w:p w14:paraId="042A922D" w14:textId="77777777" w:rsidR="00366F16" w:rsidRDefault="00366F16" w:rsidP="005D27F5"/>
    <w:p w14:paraId="67028E54" w14:textId="6E6962BC" w:rsidR="00366F16" w:rsidRDefault="00366F16" w:rsidP="005D27F5">
      <w:r>
        <w:t xml:space="preserve">A state </w:t>
      </w:r>
      <m:oMath>
        <m:r>
          <w:rPr>
            <w:rFonts w:ascii="Cambria Math" w:hAnsi="Cambria Math"/>
          </w:rPr>
          <m:t>s</m:t>
        </m:r>
      </m:oMath>
      <w:r>
        <w:t xml:space="preserve"> is classified as a parent state </w:t>
      </w:r>
      <m:oMath>
        <m:r>
          <w:rPr>
            <w:rFonts w:ascii="Cambria Math" w:hAnsi="Cambria Math"/>
          </w:rPr>
          <m:t>p</m:t>
        </m:r>
      </m:oMath>
      <w:r>
        <w:t xml:space="preserve"> if it cannot be generated from any other distinct state using a sequence of allowed operations and if </w:t>
      </w:r>
      <m:oMath>
        <m:r>
          <w:rPr>
            <w:rFonts w:ascii="Cambria Math" w:hAnsi="Cambria Math"/>
          </w:rPr>
          <m:t>p</m:t>
        </m:r>
      </m:oMath>
      <w:r>
        <w:t xml:space="preserve"> is an element of all the states </w:t>
      </w:r>
      <m:oMath>
        <m:r>
          <w:rPr>
            <w:rFonts w:ascii="Cambria Math" w:hAnsi="Cambria Math"/>
          </w:rPr>
          <m:t>S</m:t>
        </m:r>
      </m:oMath>
      <w:r>
        <w:t>.</w:t>
      </w:r>
    </w:p>
    <w:p w14:paraId="2F0E8CC5" w14:textId="77777777" w:rsidR="00366F16" w:rsidRDefault="00366F16" w:rsidP="005D27F5"/>
    <w:p w14:paraId="64A29623" w14:textId="20F27A0F" w:rsidR="00366F16" w:rsidRDefault="00366F16" w:rsidP="005D27F5">
      <m:oMathPara>
        <m:oMath>
          <m:r>
            <w:rPr>
              <w:rFonts w:ascii="Cambria Math" w:hAnsi="Cambria Math"/>
            </w:rPr>
            <m:t>p∈P ⇔ ∄s∈S,s≠p,∃O:p=O(s)</m:t>
          </m:r>
        </m:oMath>
      </m:oMathPara>
    </w:p>
    <w:p w14:paraId="0D56AF14" w14:textId="77777777" w:rsidR="00366F16" w:rsidRDefault="00366F16" w:rsidP="005D27F5"/>
    <w:p w14:paraId="5DD898C9" w14:textId="77777777" w:rsidR="00227FAC" w:rsidRDefault="00227FAC" w:rsidP="005D27F5">
      <w:r>
        <w:t xml:space="preserve">The set of child states </w:t>
      </w:r>
      <m:oMath>
        <m:r>
          <w:rPr>
            <w:rFonts w:ascii="Cambria Math" w:hAnsi="Cambria Math"/>
          </w:rPr>
          <m:t>C</m:t>
        </m:r>
      </m:oMath>
      <w:r>
        <w:t xml:space="preserve"> is defined as a subset of the set of all states </w:t>
      </w:r>
      <m:oMath>
        <m:r>
          <w:rPr>
            <w:rFonts w:ascii="Cambria Math" w:hAnsi="Cambria Math"/>
          </w:rPr>
          <m:t>S</m:t>
        </m:r>
      </m:oMath>
      <w:r>
        <w:t>.</w:t>
      </w:r>
    </w:p>
    <w:p w14:paraId="52D5C1A7" w14:textId="77777777" w:rsidR="00227FAC" w:rsidRPr="00227FAC" w:rsidRDefault="00227FAC" w:rsidP="005D27F5"/>
    <w:p w14:paraId="38EB5CA3" w14:textId="63A52DAA" w:rsidR="00227FAC" w:rsidRPr="00227FAC" w:rsidRDefault="00227FAC" w:rsidP="005D27F5">
      <m:oMathPara>
        <m:oMath>
          <m:r>
            <w:rPr>
              <w:rFonts w:ascii="Cambria Math" w:hAnsi="Cambria Math"/>
            </w:rPr>
            <m:t>C⊆S</m:t>
          </m:r>
        </m:oMath>
      </m:oMathPara>
    </w:p>
    <w:p w14:paraId="72988DAA" w14:textId="77777777" w:rsidR="00227FAC" w:rsidRPr="00227FAC" w:rsidRDefault="00227FAC" w:rsidP="005D27F5"/>
    <w:p w14:paraId="6E774147" w14:textId="295B2A79" w:rsidR="00227FAC" w:rsidRDefault="00227FAC" w:rsidP="005D27F5">
      <w:r>
        <w:t xml:space="preserve">Every child state </w:t>
      </w:r>
      <m:oMath>
        <m:r>
          <w:rPr>
            <w:rFonts w:ascii="Cambria Math" w:hAnsi="Cambria Math"/>
          </w:rPr>
          <m:t>c</m:t>
        </m:r>
      </m:oMath>
      <w:r>
        <w:t xml:space="preserve"> in the set of all child states </w:t>
      </w:r>
      <m:oMath>
        <m:r>
          <w:rPr>
            <w:rFonts w:ascii="Cambria Math" w:hAnsi="Cambria Math"/>
          </w:rPr>
          <m:t>C</m:t>
        </m:r>
      </m:oMath>
      <w:r>
        <w:t xml:space="preserve"> </w:t>
      </w:r>
      <w:r w:rsidR="002A25BE">
        <w:t xml:space="preserve">is classified as a child state if and only if there exists exactly one parent state </w:t>
      </w:r>
      <m:oMath>
        <m:r>
          <w:rPr>
            <w:rFonts w:ascii="Cambria Math" w:hAnsi="Cambria Math"/>
          </w:rPr>
          <m:t>p</m:t>
        </m:r>
      </m:oMath>
      <w:r w:rsidR="002A25BE">
        <w:t xml:space="preserve"> in the set of all parent states </w:t>
      </w:r>
      <m:oMath>
        <m:r>
          <w:rPr>
            <w:rFonts w:ascii="Cambria Math" w:hAnsi="Cambria Math"/>
          </w:rPr>
          <m:t>P</m:t>
        </m:r>
      </m:oMath>
      <w:r w:rsidR="002A25BE">
        <w:t xml:space="preserve"> and a sequence of transformation operations that generate a child state </w:t>
      </w:r>
      <m:oMath>
        <m:r>
          <w:rPr>
            <w:rFonts w:ascii="Cambria Math" w:hAnsi="Cambria Math"/>
          </w:rPr>
          <m:t>c</m:t>
        </m:r>
      </m:oMath>
      <w:r w:rsidR="002A25BE">
        <w:t xml:space="preserve"> from the parent state </w:t>
      </w:r>
      <m:oMath>
        <m:r>
          <w:rPr>
            <w:rFonts w:ascii="Cambria Math" w:hAnsi="Cambria Math"/>
          </w:rPr>
          <m:t>p</m:t>
        </m:r>
      </m:oMath>
      <w:r w:rsidR="002A25BE">
        <w:t xml:space="preserve">, where </w:t>
      </w:r>
      <m:oMath>
        <m:r>
          <w:rPr>
            <w:rFonts w:ascii="Cambria Math" w:hAnsi="Cambria Math"/>
          </w:rPr>
          <m:t>c≠p</m:t>
        </m:r>
      </m:oMath>
      <w:r w:rsidR="002A25BE">
        <w:t>.</w:t>
      </w:r>
    </w:p>
    <w:p w14:paraId="28846379" w14:textId="77777777" w:rsidR="002A25BE" w:rsidRDefault="002A25BE" w:rsidP="005D27F5"/>
    <w:p w14:paraId="735F0B56" w14:textId="0EFE6A31" w:rsidR="002A25BE" w:rsidRPr="002A25BE" w:rsidRDefault="002A25BE" w:rsidP="005D27F5">
      <m:oMathPara>
        <m:oMath>
          <m:r>
            <w:rPr>
              <w:rFonts w:ascii="Cambria Math" w:hAnsi="Cambria Math"/>
            </w:rPr>
            <m:t>c∈C⇔∃!p∈P, ∃O:c=O</m:t>
          </m:r>
          <m:d>
            <m:dPr>
              <m:ctrlPr>
                <w:rPr>
                  <w:rFonts w:ascii="Cambria Math" w:hAnsi="Cambria Math"/>
                  <w:i/>
                </w:rPr>
              </m:ctrlPr>
            </m:dPr>
            <m:e>
              <m:r>
                <w:rPr>
                  <w:rFonts w:ascii="Cambria Math" w:hAnsi="Cambria Math"/>
                </w:rPr>
                <m:t>p</m:t>
              </m:r>
            </m:e>
          </m:d>
          <m:r>
            <w:rPr>
              <w:rFonts w:ascii="Cambria Math" w:hAnsi="Cambria Math"/>
            </w:rPr>
            <m:t>, c≠p</m:t>
          </m:r>
        </m:oMath>
      </m:oMathPara>
    </w:p>
    <w:p w14:paraId="1C181148" w14:textId="77777777" w:rsidR="00DD6B27" w:rsidRDefault="00DD6B27" w:rsidP="00022599"/>
    <w:p w14:paraId="27D0D2DD" w14:textId="1136268E" w:rsidR="002E4063" w:rsidRDefault="002E4063" w:rsidP="00022599">
      <w:r>
        <w:t xml:space="preserve">The way </w:t>
      </w:r>
      <m:oMath>
        <m:r>
          <w:rPr>
            <w:rFonts w:ascii="Cambria Math" w:hAnsi="Cambria Math"/>
          </w:rPr>
          <m:t>p</m:t>
        </m:r>
      </m:oMath>
      <w:r>
        <w:t xml:space="preserve"> is chosen is by sorting the Q-table by number of zeros in it and choosing the first matching parent in the sorted order. </w:t>
      </w:r>
    </w:p>
    <w:p w14:paraId="58E7E03C" w14:textId="77777777" w:rsidR="002E4063" w:rsidRDefault="002E4063" w:rsidP="00022599"/>
    <w:p w14:paraId="4F059308" w14:textId="58F008A7" w:rsidR="002E4063" w:rsidRPr="002E4063" w:rsidRDefault="002E4063" w:rsidP="00022599">
      <m:oMathPara>
        <m:oMath>
          <m:r>
            <w:rPr>
              <w:rFonts w:ascii="Cambria Math" w:hAnsi="Cambria Math"/>
            </w:rPr>
            <m:t>z</m:t>
          </m:r>
          <m:d>
            <m:dPr>
              <m:ctrlPr>
                <w:rPr>
                  <w:rFonts w:ascii="Cambria Math" w:hAnsi="Cambria Math"/>
                  <w:i/>
                </w:rPr>
              </m:ctrlPr>
            </m:dPr>
            <m:e>
              <m:r>
                <w:rPr>
                  <w:rFonts w:ascii="Cambria Math" w:hAnsi="Cambria Math"/>
                </w:rPr>
                <m:t>s</m:t>
              </m:r>
            </m:e>
          </m:d>
          <m:r>
            <w:rPr>
              <w:rFonts w:ascii="Cambria Math" w:hAnsi="Cambria Math"/>
            </w:rPr>
            <m:t>=number of zero entries in s</m:t>
          </m:r>
        </m:oMath>
      </m:oMathPara>
    </w:p>
    <w:p w14:paraId="59333B93" w14:textId="48D4DA7A" w:rsidR="002E4063" w:rsidRDefault="00000000" w:rsidP="00022599">
      <m:oMathPara>
        <m:oMath>
          <m:sSub>
            <m:sSubPr>
              <m:ctrlPr>
                <w:rPr>
                  <w:rFonts w:ascii="Cambria Math" w:hAnsi="Cambria Math"/>
                  <w:i/>
                </w:rPr>
              </m:ctrlPr>
            </m:sSubPr>
            <m:e>
              <m:r>
                <w:rPr>
                  <w:rFonts w:ascii="Cambria Math" w:hAnsi="Cambria Math"/>
                </w:rPr>
                <m:t>s</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j</m:t>
              </m:r>
            </m:sub>
          </m:sSub>
          <m:r>
            <w:rPr>
              <w:rFonts w:ascii="Cambria Math" w:hAnsi="Cambria Math"/>
            </w:rPr>
            <m:t xml:space="preserve"> ⟺z</m:t>
          </m:r>
          <m:d>
            <m:dPr>
              <m:ctrlPr>
                <w:rPr>
                  <w:rFonts w:ascii="Cambria Math" w:hAnsi="Cambria Math"/>
                  <w:i/>
                </w:rPr>
              </m:ctrlPr>
            </m:dPr>
            <m:e>
              <m:sSub>
                <m:sSubPr>
                  <m:ctrlPr>
                    <w:rPr>
                      <w:rFonts w:ascii="Cambria Math" w:hAnsi="Cambria Math"/>
                      <w:i/>
                    </w:rPr>
                  </m:ctrlPr>
                </m:sSubPr>
                <m:e>
                  <m:r>
                    <w:rPr>
                      <w:rFonts w:ascii="Cambria Math" w:hAnsi="Cambria Math"/>
                    </w:rPr>
                    <m:t>s</m:t>
                  </m:r>
                </m:e>
                <m:sub>
                  <m:r>
                    <w:rPr>
                      <w:rFonts w:ascii="Cambria Math" w:hAnsi="Cambria Math"/>
                    </w:rPr>
                    <m:t>i</m:t>
                  </m:r>
                </m:sub>
              </m:sSub>
            </m:e>
          </m:d>
          <m:r>
            <w:rPr>
              <w:rFonts w:ascii="Cambria Math" w:hAnsi="Cambria Math"/>
            </w:rPr>
            <m:t>&gt;z(</m:t>
          </m:r>
          <m:sSub>
            <m:sSubPr>
              <m:ctrlPr>
                <w:rPr>
                  <w:rFonts w:ascii="Cambria Math" w:hAnsi="Cambria Math"/>
                  <w:i/>
                </w:rPr>
              </m:ctrlPr>
            </m:sSubPr>
            <m:e>
              <m:r>
                <w:rPr>
                  <w:rFonts w:ascii="Cambria Math" w:hAnsi="Cambria Math"/>
                </w:rPr>
                <m:t>s</m:t>
              </m:r>
            </m:e>
            <m:sub>
              <m:r>
                <w:rPr>
                  <w:rFonts w:ascii="Cambria Math" w:hAnsi="Cambria Math"/>
                </w:rPr>
                <m:t>j</m:t>
              </m:r>
            </m:sub>
          </m:sSub>
          <m:r>
            <w:rPr>
              <w:rFonts w:ascii="Cambria Math" w:hAnsi="Cambria Math"/>
            </w:rPr>
            <m:t>)</m:t>
          </m:r>
        </m:oMath>
      </m:oMathPara>
    </w:p>
    <w:p w14:paraId="430B22A6" w14:textId="77777777" w:rsidR="002E4063" w:rsidRDefault="002E4063" w:rsidP="00022599"/>
    <w:p w14:paraId="4ACA8628" w14:textId="3BEF7659" w:rsidR="002E4063" w:rsidRPr="005C1CE0" w:rsidRDefault="002E4063" w:rsidP="00022599">
      <m:oMathPara>
        <m:oMath>
          <m:r>
            <w:rPr>
              <w:rFonts w:ascii="Cambria Math" w:hAnsi="Cambria Math"/>
            </w:rPr>
            <w:lastRenderedPageBreak/>
            <m:t>f</m:t>
          </m:r>
          <m:d>
            <m:dPr>
              <m:ctrlPr>
                <w:rPr>
                  <w:rFonts w:ascii="Cambria Math" w:hAnsi="Cambria Math"/>
                  <w:i/>
                </w:rPr>
              </m:ctrlPr>
            </m:dPr>
            <m:e>
              <m:sSub>
                <m:sSubPr>
                  <m:ctrlPr>
                    <w:rPr>
                      <w:rFonts w:ascii="Cambria Math" w:hAnsi="Cambria Math"/>
                      <w:i/>
                    </w:rPr>
                  </m:ctrlPr>
                </m:sSubPr>
                <m:e>
                  <m:r>
                    <w:rPr>
                      <w:rFonts w:ascii="Cambria Math" w:hAnsi="Cambria Math"/>
                    </w:rPr>
                    <m:t>s</m:t>
                  </m:r>
                </m:e>
                <m:sub>
                  <m:r>
                    <w:rPr>
                      <w:rFonts w:ascii="Cambria Math" w:hAnsi="Cambria Math"/>
                    </w:rPr>
                    <m:t>i</m:t>
                  </m:r>
                </m:sub>
              </m:sSub>
            </m:e>
          </m:d>
          <m:r>
            <w:rPr>
              <w:rFonts w:ascii="Cambria Math" w:hAnsi="Cambria Math"/>
            </w:rPr>
            <m:t>=</m:t>
          </m:r>
          <m:d>
            <m:dPr>
              <m:begChr m:val="{"/>
              <m:endChr m:val=""/>
              <m:ctrlPr>
                <w:rPr>
                  <w:rFonts w:ascii="Cambria Math" w:hAnsi="Cambria Math"/>
                  <w:i/>
                </w:rPr>
              </m:ctrlPr>
            </m:dPr>
            <m:e>
              <m:eqArr>
                <m:eqArrPr>
                  <m:ctrlPr>
                    <w:rPr>
                      <w:rFonts w:ascii="Cambria Math" w:hAnsi="Cambria Math"/>
                      <w:i/>
                    </w:rPr>
                  </m:ctrlPr>
                </m:eqArrPr>
                <m:e>
                  <m:sSub>
                    <m:sSubPr>
                      <m:ctrlPr>
                        <w:rPr>
                          <w:rFonts w:ascii="Cambria Math" w:hAnsi="Cambria Math"/>
                          <w:i/>
                        </w:rPr>
                      </m:ctrlPr>
                    </m:sSubPr>
                    <m:e>
                      <m:r>
                        <w:rPr>
                          <w:rFonts w:ascii="Cambria Math" w:hAnsi="Cambria Math"/>
                        </w:rPr>
                        <m:t>p</m:t>
                      </m:r>
                    </m:e>
                    <m:sub>
                      <m:r>
                        <w:rPr>
                          <w:rFonts w:ascii="Cambria Math" w:hAnsi="Cambria Math"/>
                        </w:rPr>
                        <m:t>k</m:t>
                      </m:r>
                    </m:sub>
                  </m:sSub>
                  <m:r>
                    <w:rPr>
                      <w:rFonts w:ascii="Cambria Math" w:hAnsi="Cambria Math"/>
                    </w:rPr>
                    <m:t xml:space="preserve">,   where </m:t>
                  </m:r>
                  <m:sSub>
                    <m:sSubPr>
                      <m:ctrlPr>
                        <w:rPr>
                          <w:rFonts w:ascii="Cambria Math" w:hAnsi="Cambria Math"/>
                          <w:i/>
                        </w:rPr>
                      </m:ctrlPr>
                    </m:sSubPr>
                    <m:e>
                      <m:r>
                        <w:rPr>
                          <w:rFonts w:ascii="Cambria Math" w:hAnsi="Cambria Math"/>
                        </w:rPr>
                        <m:t>p</m:t>
                      </m:r>
                    </m:e>
                    <m:sub>
                      <m:r>
                        <w:rPr>
                          <w:rFonts w:ascii="Cambria Math" w:hAnsi="Cambria Math"/>
                        </w:rPr>
                        <m:t>k</m:t>
                      </m:r>
                    </m:sub>
                  </m:sSub>
                  <m:r>
                    <w:rPr>
                      <w:rFonts w:ascii="Cambria Math" w:hAnsi="Cambria Math"/>
                    </w:rPr>
                    <m:t>=</m:t>
                  </m:r>
                  <m:r>
                    <m:rPr>
                      <m:sty m:val="p"/>
                    </m:rPr>
                    <w:rPr>
                      <w:rFonts w:ascii="Cambria Math" w:hAnsi="Cambria Math"/>
                    </w:rPr>
                    <m:t>min⁡</m:t>
                  </m:r>
                  <m:r>
                    <w:rPr>
                      <w:rFonts w:ascii="Cambria Math" w:hAnsi="Cambria Math"/>
                    </w:rPr>
                    <m:t>{p∈P|∃O:</m:t>
                  </m:r>
                  <m:sSub>
                    <m:sSubPr>
                      <m:ctrlPr>
                        <w:rPr>
                          <w:rFonts w:ascii="Cambria Math" w:hAnsi="Cambria Math"/>
                          <w:i/>
                        </w:rPr>
                      </m:ctrlPr>
                    </m:sSubPr>
                    <m:e>
                      <m:r>
                        <w:rPr>
                          <w:rFonts w:ascii="Cambria Math" w:hAnsi="Cambria Math"/>
                        </w:rPr>
                        <m:t>s</m:t>
                      </m:r>
                    </m:e>
                    <m:sub>
                      <m:r>
                        <w:rPr>
                          <w:rFonts w:ascii="Cambria Math" w:hAnsi="Cambria Math"/>
                        </w:rPr>
                        <m:t>i</m:t>
                      </m:r>
                    </m:sub>
                  </m:sSub>
                  <m:r>
                    <w:rPr>
                      <w:rFonts w:ascii="Cambria Math" w:hAnsi="Cambria Math"/>
                    </w:rPr>
                    <m:t>=O</m:t>
                  </m:r>
                  <m:d>
                    <m:dPr>
                      <m:ctrlPr>
                        <w:rPr>
                          <w:rFonts w:ascii="Cambria Math" w:hAnsi="Cambria Math"/>
                          <w:i/>
                        </w:rPr>
                      </m:ctrlPr>
                    </m:dPr>
                    <m:e>
                      <m:r>
                        <w:rPr>
                          <w:rFonts w:ascii="Cambria Math" w:hAnsi="Cambria Math"/>
                        </w:rPr>
                        <m:t>p</m:t>
                      </m:r>
                    </m:e>
                  </m:d>
                  <m:r>
                    <w:rPr>
                      <w:rFonts w:ascii="Cambria Math" w:hAnsi="Cambria Math"/>
                    </w:rPr>
                    <m:t>}</m:t>
                  </m:r>
                </m:e>
                <m:e>
                  <m:sSub>
                    <m:sSubPr>
                      <m:ctrlPr>
                        <w:rPr>
                          <w:rFonts w:ascii="Cambria Math" w:hAnsi="Cambria Math"/>
                          <w:i/>
                        </w:rPr>
                      </m:ctrlPr>
                    </m:sSubPr>
                    <m:e>
                      <m:r>
                        <w:rPr>
                          <w:rFonts w:ascii="Cambria Math" w:hAnsi="Cambria Math"/>
                        </w:rPr>
                        <m:t>s</m:t>
                      </m:r>
                    </m:e>
                    <m:sub>
                      <m:r>
                        <w:rPr>
                          <w:rFonts w:ascii="Cambria Math" w:hAnsi="Cambria Math"/>
                        </w:rPr>
                        <m:t>i</m:t>
                      </m:r>
                    </m:sub>
                  </m:sSub>
                  <m:r>
                    <w:rPr>
                      <w:rFonts w:ascii="Cambria Math" w:hAnsi="Cambria Math"/>
                    </w:rPr>
                    <m:t>, otherwise</m:t>
                  </m:r>
                </m:e>
              </m:eqArr>
            </m:e>
          </m:d>
        </m:oMath>
      </m:oMathPara>
    </w:p>
    <w:p w14:paraId="0E3A7DAC" w14:textId="77777777" w:rsidR="005C1CE0" w:rsidRDefault="005C1CE0" w:rsidP="00022599"/>
    <w:p w14:paraId="7CA6B007" w14:textId="77777777" w:rsidR="005C1CE0" w:rsidRDefault="005C1CE0" w:rsidP="00022599"/>
    <w:p w14:paraId="4E986389" w14:textId="77777777" w:rsidR="005C1CE0" w:rsidRPr="00FD6855" w:rsidRDefault="005C1CE0" w:rsidP="00022599"/>
    <w:p w14:paraId="7551309E" w14:textId="261AD1B6" w:rsidR="00DD6B27" w:rsidRPr="00FD6855" w:rsidRDefault="00DD6B27" w:rsidP="00DD6B27">
      <w:pPr>
        <w:pStyle w:val="berschrift2"/>
      </w:pPr>
      <w:bookmarkStart w:id="39" w:name="_Toc228031741"/>
      <w:r w:rsidRPr="00FD6855">
        <w:t>Transformation-Based state Equivalence</w:t>
      </w:r>
      <w:bookmarkEnd w:id="39"/>
    </w:p>
    <w:p w14:paraId="0F3098ED" w14:textId="41FF2F9C" w:rsidR="00DD6B27" w:rsidRDefault="00DD6B27" w:rsidP="00DD6B27">
      <w:r w:rsidRPr="00FD6855">
        <w:t xml:space="preserve">Two states are considered equivalent if one can be transformed into the other using a sequence of predefined matrix operations. Formally a state </w:t>
      </w:r>
      <m:oMath>
        <m:r>
          <w:rPr>
            <w:rFonts w:ascii="Cambria Math" w:hAnsi="Cambria Math"/>
          </w:rPr>
          <m:t>s</m:t>
        </m:r>
      </m:oMath>
      <w:r w:rsidRPr="00FD6855">
        <w:t xml:space="preserve"> can be a child state </w:t>
      </w:r>
      <m:oMath>
        <m:r>
          <w:rPr>
            <w:rFonts w:ascii="Cambria Math" w:hAnsi="Cambria Math"/>
          </w:rPr>
          <m:t>c</m:t>
        </m:r>
      </m:oMath>
      <w:r w:rsidRPr="00FD6855">
        <w:t xml:space="preserve"> of a parent state </w:t>
      </w:r>
      <m:oMath>
        <m:r>
          <w:rPr>
            <w:rFonts w:ascii="Cambria Math" w:hAnsi="Cambria Math"/>
          </w:rPr>
          <m:t>p</m:t>
        </m:r>
      </m:oMath>
      <w:r w:rsidRPr="00FD6855">
        <w:t xml:space="preserve"> if there exists at least one sequence of operations such </w:t>
      </w:r>
      <w:proofErr w:type="gramStart"/>
      <w:r w:rsidRPr="00FD6855">
        <w:t>that</w:t>
      </w:r>
      <w:proofErr w:type="gramEnd"/>
      <w:r w:rsidRPr="00FD6855">
        <w:t>:</w:t>
      </w:r>
    </w:p>
    <w:p w14:paraId="4D9968F1" w14:textId="77777777" w:rsidR="0031027B" w:rsidRDefault="0031027B" w:rsidP="00DD6B27"/>
    <w:p w14:paraId="603DBFB0" w14:textId="48BCFBBD" w:rsidR="0031027B" w:rsidRPr="00FD6855" w:rsidRDefault="00000000" w:rsidP="00DD6B27">
      <m:oMathPara>
        <m:oMath>
          <m:sSub>
            <m:sSubPr>
              <m:ctrlPr>
                <w:rPr>
                  <w:rFonts w:ascii="Cambria Math" w:hAnsi="Cambria Math"/>
                  <w:i/>
                </w:rPr>
              </m:ctrlPr>
            </m:sSubPr>
            <m:e>
              <m:r>
                <w:rPr>
                  <w:rFonts w:ascii="Cambria Math" w:hAnsi="Cambria Math"/>
                </w:rPr>
                <m:t>s</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s</m:t>
              </m:r>
            </m:e>
            <m:sub>
              <m:r>
                <w:rPr>
                  <w:rFonts w:ascii="Cambria Math" w:hAnsi="Cambria Math"/>
                </w:rPr>
                <m:t>2</m:t>
              </m:r>
            </m:sub>
          </m:sSub>
          <m:r>
            <w:rPr>
              <w:rFonts w:ascii="Cambria Math" w:hAnsi="Cambria Math"/>
            </w:rPr>
            <m:t>⟺∃O:</m:t>
          </m:r>
          <m:sSub>
            <m:sSubPr>
              <m:ctrlPr>
                <w:rPr>
                  <w:rFonts w:ascii="Cambria Math" w:hAnsi="Cambria Math"/>
                  <w:i/>
                </w:rPr>
              </m:ctrlPr>
            </m:sSubPr>
            <m:e>
              <m:r>
                <w:rPr>
                  <w:rFonts w:ascii="Cambria Math" w:hAnsi="Cambria Math"/>
                </w:rPr>
                <m:t>s</m:t>
              </m:r>
            </m:e>
            <m:sub>
              <m:r>
                <w:rPr>
                  <w:rFonts w:ascii="Cambria Math" w:hAnsi="Cambria Math"/>
                </w:rPr>
                <m:t>1</m:t>
              </m:r>
            </m:sub>
          </m:sSub>
          <m:r>
            <w:rPr>
              <w:rFonts w:ascii="Cambria Math" w:hAnsi="Cambria Math"/>
            </w:rPr>
            <m:t>=O(</m:t>
          </m:r>
          <m:sSub>
            <m:sSubPr>
              <m:ctrlPr>
                <w:rPr>
                  <w:rFonts w:ascii="Cambria Math" w:hAnsi="Cambria Math"/>
                  <w:i/>
                </w:rPr>
              </m:ctrlPr>
            </m:sSubPr>
            <m:e>
              <m:r>
                <w:rPr>
                  <w:rFonts w:ascii="Cambria Math" w:hAnsi="Cambria Math"/>
                </w:rPr>
                <m:t>s</m:t>
              </m:r>
            </m:e>
            <m:sub>
              <m:r>
                <w:rPr>
                  <w:rFonts w:ascii="Cambria Math" w:hAnsi="Cambria Math"/>
                </w:rPr>
                <m:t>2</m:t>
              </m:r>
            </m:sub>
          </m:sSub>
          <m:r>
            <w:rPr>
              <w:rFonts w:ascii="Cambria Math" w:hAnsi="Cambria Math"/>
            </w:rPr>
            <m:t>)</m:t>
          </m:r>
        </m:oMath>
      </m:oMathPara>
    </w:p>
    <w:p w14:paraId="2227D2EA" w14:textId="77777777" w:rsidR="00DD6B27" w:rsidRPr="00FD6855" w:rsidRDefault="00DD6B27" w:rsidP="00DD6B27"/>
    <w:p w14:paraId="7D433EA4" w14:textId="2FD5AB75" w:rsidR="00DD6B27" w:rsidRPr="00FD6855" w:rsidRDefault="00DD6B27" w:rsidP="00DD6B27">
      <m:oMathPara>
        <m:oMath>
          <m:r>
            <w:rPr>
              <w:rFonts w:ascii="Cambria Math" w:hAnsi="Cambria Math"/>
            </w:rPr>
            <m:t>c=O(p)</m:t>
          </m:r>
        </m:oMath>
      </m:oMathPara>
    </w:p>
    <w:p w14:paraId="70E32487" w14:textId="77777777" w:rsidR="00DD6B27" w:rsidRPr="00FD6855" w:rsidRDefault="00DD6B27" w:rsidP="00DD6B27"/>
    <w:p w14:paraId="11693D28" w14:textId="59BD1402" w:rsidR="00DD6B27" w:rsidRPr="00FD6855" w:rsidRDefault="00DD6B27" w:rsidP="00DD6B27">
      <w:r w:rsidRPr="00FD6855">
        <w:t>A sequence of operations can be:</w:t>
      </w:r>
    </w:p>
    <w:p w14:paraId="5EEAEA23" w14:textId="77777777" w:rsidR="00DD6B27" w:rsidRPr="00FD6855" w:rsidRDefault="00DD6B27" w:rsidP="00DD6B27"/>
    <w:p w14:paraId="2AF45135" w14:textId="59E6310A" w:rsidR="00DD6B27" w:rsidRPr="00FD6855" w:rsidRDefault="00DD6B27" w:rsidP="00DD6B27">
      <m:oMathPara>
        <m:oMath>
          <m:r>
            <w:rPr>
              <w:rFonts w:ascii="Cambria Math" w:hAnsi="Cambria Math"/>
            </w:rPr>
            <m:t>r</m:t>
          </m:r>
        </m:oMath>
      </m:oMathPara>
    </w:p>
    <w:p w14:paraId="424431CF" w14:textId="6C2B78C0" w:rsidR="00DD6B27" w:rsidRPr="00FD6855" w:rsidRDefault="00DD6B27" w:rsidP="00DD6B27">
      <m:oMathPara>
        <m:oMath>
          <m:r>
            <w:rPr>
              <w:rFonts w:ascii="Cambria Math" w:hAnsi="Cambria Math"/>
            </w:rPr>
            <m:t>ddr</m:t>
          </m:r>
        </m:oMath>
      </m:oMathPara>
    </w:p>
    <w:p w14:paraId="5AA275D6" w14:textId="5EDBA105" w:rsidR="00DD6B27" w:rsidRPr="005C1CE0" w:rsidRDefault="00DD6B27" w:rsidP="00DD6B27">
      <m:oMathPara>
        <m:oMath>
          <m:r>
            <w:rPr>
              <w:rFonts w:ascii="Cambria Math" w:hAnsi="Cambria Math"/>
            </w:rPr>
            <m:t>mrdre</m:t>
          </m:r>
        </m:oMath>
      </m:oMathPara>
    </w:p>
    <w:p w14:paraId="00F4E976" w14:textId="1640A391" w:rsidR="005C1CE0" w:rsidRDefault="005C1CE0" w:rsidP="00DD6B27">
      <w:r>
        <w:t>A Sequence of operations is defined as:</w:t>
      </w:r>
    </w:p>
    <w:p w14:paraId="63A31C72" w14:textId="77777777" w:rsidR="005C1CE0" w:rsidRDefault="005C1CE0" w:rsidP="00DD6B27"/>
    <w:p w14:paraId="75748D02" w14:textId="56957FE2" w:rsidR="005C1CE0" w:rsidRPr="005C1CE0" w:rsidRDefault="005C1CE0" w:rsidP="00DD6B27">
      <m:oMathPara>
        <m:oMath>
          <m:r>
            <w:rPr>
              <w:rFonts w:ascii="Cambria Math" w:hAnsi="Cambria Math"/>
            </w:rPr>
            <m:t>O=(</m:t>
          </m:r>
          <m:sSub>
            <m:sSubPr>
              <m:ctrlPr>
                <w:rPr>
                  <w:rFonts w:ascii="Cambria Math" w:hAnsi="Cambria Math"/>
                  <w:i/>
                </w:rPr>
              </m:ctrlPr>
            </m:sSubPr>
            <m:e>
              <m:r>
                <w:rPr>
                  <w:rFonts w:ascii="Cambria Math" w:hAnsi="Cambria Math"/>
                </w:rPr>
                <m:t>o</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o</m:t>
              </m:r>
            </m:e>
            <m:sub>
              <m:r>
                <w:rPr>
                  <w:rFonts w:ascii="Cambria Math" w:hAnsi="Cambria Math"/>
                </w:rPr>
                <m:t>2</m:t>
              </m:r>
            </m:sub>
          </m:sSub>
          <m:r>
            <w:rPr>
              <w:rFonts w:ascii="Cambria Math" w:hAnsi="Cambria Math"/>
            </w:rPr>
            <m:t xml:space="preserve">, …, </m:t>
          </m:r>
          <m:sSub>
            <m:sSubPr>
              <m:ctrlPr>
                <w:rPr>
                  <w:rFonts w:ascii="Cambria Math" w:hAnsi="Cambria Math"/>
                  <w:i/>
                </w:rPr>
              </m:ctrlPr>
            </m:sSubPr>
            <m:e>
              <m:r>
                <w:rPr>
                  <w:rFonts w:ascii="Cambria Math" w:hAnsi="Cambria Math"/>
                </w:rPr>
                <m:t>o</m:t>
              </m:r>
            </m:e>
            <m:sub>
              <m:r>
                <w:rPr>
                  <w:rFonts w:ascii="Cambria Math" w:hAnsi="Cambria Math"/>
                </w:rPr>
                <m:t>k</m:t>
              </m:r>
            </m:sub>
          </m:sSub>
          <m:r>
            <w:rPr>
              <w:rFonts w:ascii="Cambria Math" w:hAnsi="Cambria Math"/>
            </w:rPr>
            <m:t>)</m:t>
          </m:r>
        </m:oMath>
      </m:oMathPara>
    </w:p>
    <w:p w14:paraId="7D81ADE5" w14:textId="77777777" w:rsidR="005C1CE0" w:rsidRPr="00FD6855" w:rsidRDefault="005C1CE0" w:rsidP="00DD6B27"/>
    <w:p w14:paraId="400AEFE4" w14:textId="5BD2BB61" w:rsidR="00DD6B27" w:rsidRDefault="005C1CE0" w:rsidP="00DD6B27">
      <w:r>
        <w:t xml:space="preserve">Where </w:t>
      </w:r>
      <m:oMath>
        <m:sSub>
          <m:sSubPr>
            <m:ctrlPr>
              <w:rPr>
                <w:rFonts w:ascii="Cambria Math" w:hAnsi="Cambria Math"/>
                <w:i/>
              </w:rPr>
            </m:ctrlPr>
          </m:sSubPr>
          <m:e>
            <m:r>
              <w:rPr>
                <w:rFonts w:ascii="Cambria Math" w:hAnsi="Cambria Math"/>
              </w:rPr>
              <m:t>o</m:t>
            </m:r>
          </m:e>
          <m:sub>
            <m:r>
              <w:rPr>
                <w:rFonts w:ascii="Cambria Math" w:hAnsi="Cambria Math"/>
              </w:rPr>
              <m:t>i</m:t>
            </m:r>
          </m:sub>
        </m:sSub>
      </m:oMath>
      <w:r>
        <w:t xml:space="preserve"> is an element of the set of all possible operations:</w:t>
      </w:r>
    </w:p>
    <w:p w14:paraId="36A8B5E5" w14:textId="77777777" w:rsidR="005C1CE0" w:rsidRDefault="005C1CE0" w:rsidP="00DD6B27"/>
    <w:p w14:paraId="0568C1E0" w14:textId="1357374C" w:rsidR="005C1CE0" w:rsidRPr="005C1CE0" w:rsidRDefault="00000000" w:rsidP="00DD6B27">
      <m:oMathPara>
        <m:oMath>
          <m:sSub>
            <m:sSubPr>
              <m:ctrlPr>
                <w:rPr>
                  <w:rFonts w:ascii="Cambria Math" w:hAnsi="Cambria Math"/>
                  <w:i/>
                </w:rPr>
              </m:ctrlPr>
            </m:sSubPr>
            <m:e>
              <m:r>
                <w:rPr>
                  <w:rFonts w:ascii="Cambria Math" w:hAnsi="Cambria Math"/>
                </w:rPr>
                <m:t>o</m:t>
              </m:r>
            </m:e>
            <m:sub>
              <m:r>
                <w:rPr>
                  <w:rFonts w:ascii="Cambria Math" w:hAnsi="Cambria Math"/>
                </w:rPr>
                <m:t>i</m:t>
              </m:r>
            </m:sub>
          </m:sSub>
          <m:r>
            <m:rPr>
              <m:scr m:val="script"/>
            </m:rPr>
            <w:rPr>
              <w:rFonts w:ascii="Cambria Math" w:hAnsi="Cambria Math"/>
            </w:rPr>
            <m:t>∈O</m:t>
          </m:r>
        </m:oMath>
      </m:oMathPara>
    </w:p>
    <w:p w14:paraId="1D365DCB" w14:textId="77777777" w:rsidR="005C1CE0" w:rsidRDefault="005C1CE0" w:rsidP="00DD6B27"/>
    <w:p w14:paraId="55D9E291" w14:textId="26A059EE" w:rsidR="005C1CE0" w:rsidRDefault="005C1CE0" w:rsidP="00DD6B27">
      <w:r>
        <w:t>A sequence is applied to a parent in an additive loop to generate a child state:</w:t>
      </w:r>
    </w:p>
    <w:p w14:paraId="05A0D03E" w14:textId="0C129658" w:rsidR="005C1CE0" w:rsidRDefault="005C1CE0" w:rsidP="00DD6B27"/>
    <w:p w14:paraId="6BF6FCC5" w14:textId="45AEBB3C" w:rsidR="005C1CE0" w:rsidRDefault="005C1CE0" w:rsidP="00DD6B27">
      <m:oMathPara>
        <m:oMath>
          <m:r>
            <w:rPr>
              <w:rFonts w:ascii="Cambria Math" w:hAnsi="Cambria Math"/>
            </w:rPr>
            <m:t>c= O</m:t>
          </m:r>
          <m:d>
            <m:dPr>
              <m:ctrlPr>
                <w:rPr>
                  <w:rFonts w:ascii="Cambria Math" w:hAnsi="Cambria Math"/>
                  <w:i/>
                </w:rPr>
              </m:ctrlPr>
            </m:dPr>
            <m:e>
              <m:r>
                <w:rPr>
                  <w:rFonts w:ascii="Cambria Math" w:hAnsi="Cambria Math"/>
                </w:rPr>
                <m:t>p</m:t>
              </m:r>
            </m:e>
          </m:d>
          <m:r>
            <w:rPr>
              <w:rFonts w:ascii="Cambria Math" w:hAnsi="Cambria Math"/>
            </w:rPr>
            <m:t>=r(d(r(p)))</m:t>
          </m:r>
        </m:oMath>
      </m:oMathPara>
    </w:p>
    <w:p w14:paraId="48F47D52" w14:textId="39AF2E8C" w:rsidR="005C1CE0" w:rsidRDefault="005C1CE0" w:rsidP="00DD6B27"/>
    <w:p w14:paraId="6F33D222" w14:textId="37CE5135" w:rsidR="005C1CE0" w:rsidRDefault="005C1CE0" w:rsidP="00DD6B27">
      <w:r>
        <w:t>Or mathematically:</w:t>
      </w:r>
    </w:p>
    <w:p w14:paraId="1693E489" w14:textId="77777777" w:rsidR="005C1CE0" w:rsidRDefault="005C1CE0" w:rsidP="00DD6B27"/>
    <w:p w14:paraId="6C5C6A0A" w14:textId="0EDEB4FF" w:rsidR="005C1CE0" w:rsidRDefault="005C1CE0" w:rsidP="00DD6B27">
      <m:oMathPara>
        <m:oMath>
          <m:r>
            <w:rPr>
              <w:rFonts w:ascii="Cambria Math" w:hAnsi="Cambria Math"/>
            </w:rPr>
            <m:t>c= O</m:t>
          </m:r>
          <m:d>
            <m:dPr>
              <m:ctrlPr>
                <w:rPr>
                  <w:rFonts w:ascii="Cambria Math" w:hAnsi="Cambria Math"/>
                  <w:i/>
                </w:rPr>
              </m:ctrlPr>
            </m:dPr>
            <m:e>
              <m:r>
                <w:rPr>
                  <w:rFonts w:ascii="Cambria Math" w:hAnsi="Cambria Math"/>
                </w:rPr>
                <m:t>p</m:t>
              </m:r>
            </m:e>
          </m:d>
          <m:r>
            <w:rPr>
              <w:rFonts w:ascii="Cambria Math" w:hAnsi="Cambria Math"/>
            </w:rPr>
            <m:t>=</m:t>
          </m:r>
          <m:sSub>
            <m:sSubPr>
              <m:ctrlPr>
                <w:rPr>
                  <w:rFonts w:ascii="Cambria Math" w:hAnsi="Cambria Math"/>
                  <w:i/>
                </w:rPr>
              </m:ctrlPr>
            </m:sSubPr>
            <m:e>
              <m:r>
                <w:rPr>
                  <w:rFonts w:ascii="Cambria Math" w:hAnsi="Cambria Math"/>
                </w:rPr>
                <m:t>o</m:t>
              </m:r>
            </m:e>
            <m:sub>
              <m:r>
                <w:rPr>
                  <w:rFonts w:ascii="Cambria Math" w:hAnsi="Cambria Math"/>
                </w:rPr>
                <m:t>k</m:t>
              </m:r>
            </m:sub>
          </m:sSub>
          <m:r>
            <w:rPr>
              <w:rFonts w:ascii="Cambria Math" w:hAnsi="Cambria Math"/>
            </w:rPr>
            <m:t>(…</m:t>
          </m:r>
          <m:sSub>
            <m:sSubPr>
              <m:ctrlPr>
                <w:rPr>
                  <w:rFonts w:ascii="Cambria Math" w:hAnsi="Cambria Math"/>
                  <w:i/>
                </w:rPr>
              </m:ctrlPr>
            </m:sSubPr>
            <m:e>
              <m:r>
                <w:rPr>
                  <w:rFonts w:ascii="Cambria Math" w:hAnsi="Cambria Math"/>
                </w:rPr>
                <m:t>o</m:t>
              </m:r>
            </m:e>
            <m:sub>
              <m:r>
                <w:rPr>
                  <w:rFonts w:ascii="Cambria Math" w:hAnsi="Cambria Math"/>
                </w:rPr>
                <m:t>1</m:t>
              </m:r>
            </m:sub>
          </m:sSub>
          <m:d>
            <m:dPr>
              <m:ctrlPr>
                <w:rPr>
                  <w:rFonts w:ascii="Cambria Math" w:hAnsi="Cambria Math"/>
                  <w:i/>
                </w:rPr>
              </m:ctrlPr>
            </m:dPr>
            <m:e>
              <m:r>
                <w:rPr>
                  <w:rFonts w:ascii="Cambria Math" w:hAnsi="Cambria Math"/>
                </w:rPr>
                <m:t>p</m:t>
              </m:r>
            </m:e>
          </m:d>
          <m:r>
            <w:rPr>
              <w:rFonts w:ascii="Cambria Math" w:hAnsi="Cambria Math"/>
            </w:rPr>
            <m:t>…)</m:t>
          </m:r>
        </m:oMath>
      </m:oMathPara>
    </w:p>
    <w:p w14:paraId="6071BC15" w14:textId="77777777" w:rsidR="005C1CE0" w:rsidRPr="00FD6855" w:rsidRDefault="005C1CE0" w:rsidP="00DD6B27"/>
    <w:p w14:paraId="0E10CF2F" w14:textId="3D730BB3" w:rsidR="00DD6B27" w:rsidRPr="00FD6855" w:rsidRDefault="00DD6B27" w:rsidP="00DD6B27">
      <w:proofErr w:type="gramStart"/>
      <w:r w:rsidRPr="00FD6855">
        <w:t>In order for</w:t>
      </w:r>
      <w:proofErr w:type="gramEnd"/>
      <w:r w:rsidRPr="00FD6855">
        <w:t xml:space="preserve"> this to work the actions must be able to be either transformed or must have the same value if a state is scaled to not lose context for the agent.</w:t>
      </w:r>
    </w:p>
    <w:p w14:paraId="1ED93AEB" w14:textId="77777777" w:rsidR="00DD6B27" w:rsidRPr="00FD6855" w:rsidRDefault="00DD6B27" w:rsidP="00DD6B27"/>
    <w:p w14:paraId="232B2F20" w14:textId="2106492B" w:rsidR="00DD6B27" w:rsidRDefault="00DD6B27" w:rsidP="00DD6B27">
      <w:r w:rsidRPr="00FD6855">
        <w:lastRenderedPageBreak/>
        <w:t xml:space="preserve">The actions of a state that is transformed must be of the same context for the agent </w:t>
      </w:r>
      <w:proofErr w:type="gramStart"/>
      <w:r w:rsidRPr="00FD6855">
        <w:t>to not</w:t>
      </w:r>
      <w:proofErr w:type="gramEnd"/>
      <w:r w:rsidRPr="00FD6855">
        <w:t xml:space="preserve"> lose information. If an action with a transformation applied reduces the context of a state for the </w:t>
      </w:r>
      <w:proofErr w:type="gramStart"/>
      <w:r w:rsidRPr="00FD6855">
        <w:t>agent</w:t>
      </w:r>
      <w:proofErr w:type="gramEnd"/>
      <w:r w:rsidRPr="00FD6855">
        <w:t xml:space="preserve"> the abstraction is </w:t>
      </w:r>
      <w:r w:rsidR="00284D12" w:rsidRPr="00FD6855">
        <w:t>a hindrance.</w:t>
      </w:r>
    </w:p>
    <w:p w14:paraId="091B1575" w14:textId="77777777" w:rsidR="002A5AA6" w:rsidRDefault="002A5AA6" w:rsidP="00DD6B27"/>
    <w:p w14:paraId="2E05F475" w14:textId="0CE12E5B" w:rsidR="002A5AA6" w:rsidRPr="00FD6855" w:rsidRDefault="002A5AA6" w:rsidP="00DD6B27">
      <w:r>
        <w:t xml:space="preserve">Information is defined as data that the agent uses to play the game. Information can be a state, an action or the hidden relation between states. The agent gets punished for choosing moves that result in high rewards in the early game just to lose in the long game. The agent will therefore sometimes choose actions that appear bad in the short term but add in the long term. This information should not get lost. The direction column in the child Q-table is designed to save the best direction not in the short term but in the long term and will transform the actions of the agent if the actions provided from the parent collide with the best direction of the original state. </w:t>
      </w:r>
    </w:p>
    <w:p w14:paraId="79F93CBD" w14:textId="77777777" w:rsidR="00DD6B27" w:rsidRPr="00FD6855" w:rsidRDefault="00DD6B27" w:rsidP="00DD6B27"/>
    <w:p w14:paraId="727C051E" w14:textId="5E41CCA9" w:rsidR="00022599" w:rsidRPr="00FD6855" w:rsidRDefault="00DD6B27" w:rsidP="00022599">
      <w:r w:rsidRPr="00FD6855">
        <w:t>The following transformation operations are considered when deciding between parent and child:</w:t>
      </w:r>
    </w:p>
    <w:p w14:paraId="4300917C" w14:textId="4AC2DB81" w:rsidR="00DD6B27" w:rsidRPr="00FD6855" w:rsidRDefault="00DD6B27" w:rsidP="00284D12">
      <w:pPr>
        <w:pStyle w:val="berschrift3"/>
      </w:pPr>
      <w:bookmarkStart w:id="40" w:name="_Toc228031742"/>
      <w:r w:rsidRPr="00FD6855">
        <w:t>Rotation (r)</w:t>
      </w:r>
      <w:bookmarkEnd w:id="40"/>
    </w:p>
    <w:p w14:paraId="62701752" w14:textId="1654A785" w:rsidR="00022599" w:rsidRPr="00FD6855" w:rsidRDefault="00DD6B27" w:rsidP="00DD6B27">
      <w:r w:rsidRPr="00FD6855">
        <w:t>A state can be rotated by 90° increments. Two states are equivalent if one can be derived from the other if a rotation is applied. M</w:t>
      </w:r>
      <w:r w:rsidR="00022599" w:rsidRPr="00FD6855">
        <w:t xml:space="preserve">atrix A and </w:t>
      </w:r>
      <w:r w:rsidRPr="00FD6855">
        <w:t>m</w:t>
      </w:r>
      <w:r w:rsidR="00022599" w:rsidRPr="00FD6855">
        <w:t>atrix B are the same if you can rotate A to get to B.</w:t>
      </w:r>
      <w:r w:rsidRPr="00FD6855">
        <w:t xml:space="preserve"> This operation exploits the symmetry of </w:t>
      </w:r>
      <w:r w:rsidR="0029796C" w:rsidRPr="00FD6855">
        <w:t>grid-based</w:t>
      </w:r>
      <w:r w:rsidRPr="00FD6855">
        <w:t xml:space="preserve"> worlds as the action up can also be rotated to the left, down or right. </w:t>
      </w:r>
    </w:p>
    <w:p w14:paraId="3E4C92B8" w14:textId="77777777" w:rsidR="00AC79A2" w:rsidRDefault="00FC7FFB" w:rsidP="00AC79A2">
      <w:pPr>
        <w:pStyle w:val="Listenabsatz"/>
        <w:keepNext/>
        <w:jc w:val="center"/>
      </w:pPr>
      <w:r w:rsidRPr="00FD6855">
        <w:rPr>
          <w:noProof/>
        </w:rPr>
        <w:drawing>
          <wp:inline distT="0" distB="0" distL="0" distR="0" wp14:anchorId="7B902798" wp14:editId="5EFF3DE2">
            <wp:extent cx="4810125" cy="2019300"/>
            <wp:effectExtent l="0" t="0" r="9525" b="0"/>
            <wp:docPr id="1777882499" name="Grafik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810125" cy="2019300"/>
                    </a:xfrm>
                    <a:prstGeom prst="rect">
                      <a:avLst/>
                    </a:prstGeom>
                    <a:noFill/>
                    <a:ln>
                      <a:noFill/>
                    </a:ln>
                  </pic:spPr>
                </pic:pic>
              </a:graphicData>
            </a:graphic>
          </wp:inline>
        </w:drawing>
      </w:r>
    </w:p>
    <w:p w14:paraId="7A430737" w14:textId="3D3D1C7A" w:rsidR="00022599" w:rsidRPr="00FD6855" w:rsidRDefault="00AC79A2" w:rsidP="00AC79A2">
      <w:pPr>
        <w:pStyle w:val="Beschriftung"/>
        <w:jc w:val="center"/>
        <w:rPr>
          <w:lang w:val="en-US"/>
        </w:rPr>
      </w:pPr>
      <w:bookmarkStart w:id="41" w:name="_Toc227941518"/>
      <w:r>
        <w:t xml:space="preserve">Figure </w:t>
      </w:r>
      <w:fldSimple w:instr=" SEQ Figure \* ARABIC ">
        <w:r w:rsidR="00E3523C">
          <w:rPr>
            <w:noProof/>
          </w:rPr>
          <w:t>4</w:t>
        </w:r>
      </w:fldSimple>
      <w:r>
        <w:t>: Transformation-</w:t>
      </w:r>
      <w:proofErr w:type="spellStart"/>
      <w:r>
        <w:t>Based</w:t>
      </w:r>
      <w:proofErr w:type="spellEnd"/>
      <w:r>
        <w:t xml:space="preserve"> Rotation</w:t>
      </w:r>
      <w:bookmarkEnd w:id="41"/>
    </w:p>
    <w:p w14:paraId="41E0046B" w14:textId="77777777" w:rsidR="00FC7FFB" w:rsidRPr="00FD6855" w:rsidRDefault="00FC7FFB" w:rsidP="00FC7FFB">
      <w:pPr>
        <w:pStyle w:val="Listenabsatz"/>
        <w:jc w:val="center"/>
      </w:pPr>
    </w:p>
    <w:p w14:paraId="1F86D441" w14:textId="4F3C54E8" w:rsidR="00284D12" w:rsidRPr="00FD6855" w:rsidRDefault="00284D12" w:rsidP="00284D12">
      <w:pPr>
        <w:pStyle w:val="berschrift3"/>
      </w:pPr>
      <w:bookmarkStart w:id="42" w:name="_Toc228031743"/>
      <w:r w:rsidRPr="00FD6855">
        <w:t>Scaling (doubling) (d)</w:t>
      </w:r>
      <w:bookmarkEnd w:id="42"/>
    </w:p>
    <w:p w14:paraId="640F0C46" w14:textId="6AF41654" w:rsidR="00FC7FFB" w:rsidRPr="00FD6855" w:rsidRDefault="00284D12" w:rsidP="00284D12">
      <w:r w:rsidRPr="00FD6855">
        <w:t>A state can be scaled by multiplying all tile values by a constant factor. Two states are equivalent if one is a scaled value of the other. M</w:t>
      </w:r>
      <w:r w:rsidR="00FC7FFB" w:rsidRPr="00FD6855">
        <w:t xml:space="preserve">atrix A and matrix B are the same if you can double </w:t>
      </w:r>
      <w:r w:rsidR="00FC7FFB" w:rsidRPr="00FD6855">
        <w:lastRenderedPageBreak/>
        <w:t>A to get to B.</w:t>
      </w:r>
      <w:r w:rsidRPr="00FD6855">
        <w:t xml:space="preserve"> This is </w:t>
      </w:r>
      <w:r w:rsidR="0029796C" w:rsidRPr="00FD6855">
        <w:t>particularly</w:t>
      </w:r>
      <w:r w:rsidRPr="00FD6855">
        <w:t xml:space="preserve"> effective in games like 2048 due to the exponential structure of the tile values. </w:t>
      </w:r>
    </w:p>
    <w:p w14:paraId="0E230ACE" w14:textId="77777777" w:rsidR="00AC79A2" w:rsidRDefault="00FC7FFB" w:rsidP="00AC79A2">
      <w:pPr>
        <w:pStyle w:val="Listenabsatz"/>
        <w:keepNext/>
        <w:jc w:val="center"/>
      </w:pPr>
      <w:r w:rsidRPr="00FD6855">
        <w:rPr>
          <w:noProof/>
        </w:rPr>
        <w:drawing>
          <wp:inline distT="0" distB="0" distL="0" distR="0" wp14:anchorId="5EF9B3D9" wp14:editId="15DCEDF6">
            <wp:extent cx="4810125" cy="2019300"/>
            <wp:effectExtent l="0" t="0" r="9525" b="0"/>
            <wp:docPr id="1899516534" name="Grafik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810125" cy="2019300"/>
                    </a:xfrm>
                    <a:prstGeom prst="rect">
                      <a:avLst/>
                    </a:prstGeom>
                    <a:noFill/>
                    <a:ln>
                      <a:noFill/>
                    </a:ln>
                  </pic:spPr>
                </pic:pic>
              </a:graphicData>
            </a:graphic>
          </wp:inline>
        </w:drawing>
      </w:r>
    </w:p>
    <w:p w14:paraId="4DFE25B2" w14:textId="1CD376AE" w:rsidR="00FC7FFB" w:rsidRPr="00FD6855" w:rsidRDefault="00AC79A2" w:rsidP="00AC79A2">
      <w:pPr>
        <w:pStyle w:val="Beschriftung"/>
        <w:jc w:val="center"/>
        <w:rPr>
          <w:lang w:val="en-US"/>
        </w:rPr>
      </w:pPr>
      <w:bookmarkStart w:id="43" w:name="_Toc227941519"/>
      <w:r>
        <w:t xml:space="preserve">Figure </w:t>
      </w:r>
      <w:fldSimple w:instr=" SEQ Figure \* ARABIC ">
        <w:r w:rsidR="00E3523C">
          <w:rPr>
            <w:noProof/>
          </w:rPr>
          <w:t>5</w:t>
        </w:r>
      </w:fldSimple>
      <w:r>
        <w:t>: Transformation-</w:t>
      </w:r>
      <w:proofErr w:type="spellStart"/>
      <w:r>
        <w:t>Based</w:t>
      </w:r>
      <w:proofErr w:type="spellEnd"/>
      <w:r>
        <w:t xml:space="preserve"> </w:t>
      </w:r>
      <w:proofErr w:type="spellStart"/>
      <w:r>
        <w:t>Scaling</w:t>
      </w:r>
      <w:bookmarkEnd w:id="43"/>
      <w:proofErr w:type="spellEnd"/>
    </w:p>
    <w:p w14:paraId="69FE552F" w14:textId="676DA270" w:rsidR="00FC7FFB" w:rsidRPr="00FD6855" w:rsidRDefault="00284D12" w:rsidP="00284D12">
      <w:pPr>
        <w:pStyle w:val="berschrift3"/>
      </w:pPr>
      <w:bookmarkStart w:id="44" w:name="_Toc228031744"/>
      <w:r w:rsidRPr="00FD6855">
        <w:t>Edge expansion (e)</w:t>
      </w:r>
      <w:bookmarkEnd w:id="44"/>
    </w:p>
    <w:p w14:paraId="4CA84CAC" w14:textId="3109856F" w:rsidR="00FC7FFB" w:rsidRPr="00FD6855" w:rsidRDefault="00284D12" w:rsidP="00284D12">
      <w:r w:rsidRPr="00FD6855">
        <w:t>States can be extended by adding empty or low-value tiles at the borders while preserving the internal structure. This allows smaller patterns to represent larger states. M</w:t>
      </w:r>
      <w:r w:rsidR="00FC7FFB" w:rsidRPr="00FD6855">
        <w:t>atrix A and matrix B are the same if you can add an edge to A to get to B.</w:t>
      </w:r>
    </w:p>
    <w:p w14:paraId="1A0223F6" w14:textId="77777777" w:rsidR="00AC79A2" w:rsidRDefault="00FC7FFB" w:rsidP="00AC79A2">
      <w:pPr>
        <w:keepNext/>
        <w:ind w:left="720"/>
        <w:jc w:val="center"/>
      </w:pPr>
      <w:r w:rsidRPr="00FD6855">
        <w:rPr>
          <w:noProof/>
        </w:rPr>
        <w:drawing>
          <wp:inline distT="0" distB="0" distL="0" distR="0" wp14:anchorId="0E803B18" wp14:editId="1BD17565">
            <wp:extent cx="4810125" cy="2019300"/>
            <wp:effectExtent l="0" t="0" r="9525" b="0"/>
            <wp:docPr id="638150674" name="Grafik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810125" cy="2019300"/>
                    </a:xfrm>
                    <a:prstGeom prst="rect">
                      <a:avLst/>
                    </a:prstGeom>
                    <a:noFill/>
                    <a:ln>
                      <a:noFill/>
                    </a:ln>
                  </pic:spPr>
                </pic:pic>
              </a:graphicData>
            </a:graphic>
          </wp:inline>
        </w:drawing>
      </w:r>
    </w:p>
    <w:p w14:paraId="5BAF7D31" w14:textId="0E82EAF8" w:rsidR="00FC7FFB" w:rsidRPr="00FD6855" w:rsidRDefault="00AC79A2" w:rsidP="00AC79A2">
      <w:pPr>
        <w:pStyle w:val="Beschriftung"/>
        <w:jc w:val="center"/>
        <w:rPr>
          <w:lang w:val="en-US"/>
        </w:rPr>
      </w:pPr>
      <w:bookmarkStart w:id="45" w:name="_Toc227941520"/>
      <w:r w:rsidRPr="00E3523C">
        <w:rPr>
          <w:lang w:val="en-US"/>
        </w:rPr>
        <w:t xml:space="preserve">Figure </w:t>
      </w:r>
      <w:r>
        <w:fldChar w:fldCharType="begin"/>
      </w:r>
      <w:r w:rsidRPr="00E3523C">
        <w:rPr>
          <w:lang w:val="en-US"/>
        </w:rPr>
        <w:instrText xml:space="preserve"> SEQ Figure \* ARABIC </w:instrText>
      </w:r>
      <w:r>
        <w:fldChar w:fldCharType="separate"/>
      </w:r>
      <w:r w:rsidR="00E3523C" w:rsidRPr="00E3523C">
        <w:rPr>
          <w:noProof/>
          <w:lang w:val="en-US"/>
        </w:rPr>
        <w:t>6</w:t>
      </w:r>
      <w:r>
        <w:fldChar w:fldCharType="end"/>
      </w:r>
      <w:r w:rsidRPr="00E3523C">
        <w:rPr>
          <w:lang w:val="en-US"/>
        </w:rPr>
        <w:t>: Transformation-Based edge expansion</w:t>
      </w:r>
      <w:bookmarkEnd w:id="45"/>
    </w:p>
    <w:p w14:paraId="6DB31055" w14:textId="77777777" w:rsidR="00FC7FFB" w:rsidRPr="00FD6855" w:rsidRDefault="00FC7FFB" w:rsidP="00FC7FFB">
      <w:pPr>
        <w:ind w:left="720"/>
        <w:jc w:val="center"/>
      </w:pPr>
    </w:p>
    <w:p w14:paraId="1713E854" w14:textId="0F177C0E" w:rsidR="00284D12" w:rsidRPr="00FD6855" w:rsidRDefault="00284D12" w:rsidP="00284D12">
      <w:pPr>
        <w:pStyle w:val="berschrift3"/>
      </w:pPr>
      <w:bookmarkStart w:id="46" w:name="_Toc228031745"/>
      <w:r w:rsidRPr="00FD6855">
        <w:t>Mirroring (m)</w:t>
      </w:r>
      <w:bookmarkEnd w:id="46"/>
    </w:p>
    <w:p w14:paraId="1DE5791C" w14:textId="0A3B882C" w:rsidR="00FC7FFB" w:rsidRPr="00FD6855" w:rsidRDefault="00284D12" w:rsidP="00284D12">
      <w:r w:rsidRPr="00FD6855">
        <w:t xml:space="preserve">A state can be mirrored along horizontal or vertical axes. Two states </w:t>
      </w:r>
      <w:proofErr w:type="spellStart"/>
      <w:proofErr w:type="gramStart"/>
      <w:r w:rsidRPr="00FD6855">
        <w:t>a</w:t>
      </w:r>
      <w:proofErr w:type="spellEnd"/>
      <w:proofErr w:type="gramEnd"/>
      <w:r w:rsidRPr="00FD6855">
        <w:t xml:space="preserve"> equivalent if one is a mirrored version of the other. M</w:t>
      </w:r>
      <w:r w:rsidR="00FC7FFB" w:rsidRPr="00FD6855">
        <w:t>atrix A and matrix B are the same if you can mirror A to get to B.</w:t>
      </w:r>
    </w:p>
    <w:p w14:paraId="232D3FC1" w14:textId="77777777" w:rsidR="00AC79A2" w:rsidRDefault="00FC7FFB" w:rsidP="00AC79A2">
      <w:pPr>
        <w:pStyle w:val="Listenabsatz"/>
        <w:keepNext/>
        <w:jc w:val="center"/>
      </w:pPr>
      <w:r w:rsidRPr="00FD6855">
        <w:rPr>
          <w:noProof/>
        </w:rPr>
        <w:lastRenderedPageBreak/>
        <w:drawing>
          <wp:inline distT="0" distB="0" distL="0" distR="0" wp14:anchorId="5DBF2908" wp14:editId="73B86439">
            <wp:extent cx="4810125" cy="2019300"/>
            <wp:effectExtent l="0" t="0" r="9525" b="0"/>
            <wp:docPr id="1411639079" name="Grafik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810125" cy="2019300"/>
                    </a:xfrm>
                    <a:prstGeom prst="rect">
                      <a:avLst/>
                    </a:prstGeom>
                    <a:noFill/>
                    <a:ln>
                      <a:noFill/>
                    </a:ln>
                  </pic:spPr>
                </pic:pic>
              </a:graphicData>
            </a:graphic>
          </wp:inline>
        </w:drawing>
      </w:r>
    </w:p>
    <w:p w14:paraId="62728D3A" w14:textId="3F35B4C5" w:rsidR="00FC7FFB" w:rsidRPr="00FD6855" w:rsidRDefault="00AC79A2" w:rsidP="00AC79A2">
      <w:pPr>
        <w:pStyle w:val="Beschriftung"/>
        <w:jc w:val="center"/>
        <w:rPr>
          <w:lang w:val="en-US"/>
        </w:rPr>
      </w:pPr>
      <w:bookmarkStart w:id="47" w:name="_Toc227941521"/>
      <w:r>
        <w:t xml:space="preserve">Figure </w:t>
      </w:r>
      <w:fldSimple w:instr=" SEQ Figure \* ARABIC ">
        <w:r w:rsidR="00E3523C">
          <w:rPr>
            <w:noProof/>
          </w:rPr>
          <w:t>7</w:t>
        </w:r>
      </w:fldSimple>
      <w:r>
        <w:t>: Transformation-</w:t>
      </w:r>
      <w:proofErr w:type="spellStart"/>
      <w:r>
        <w:t>Based</w:t>
      </w:r>
      <w:proofErr w:type="spellEnd"/>
      <w:r>
        <w:t xml:space="preserve"> </w:t>
      </w:r>
      <w:proofErr w:type="spellStart"/>
      <w:r>
        <w:t>Mirroring</w:t>
      </w:r>
      <w:bookmarkEnd w:id="47"/>
      <w:proofErr w:type="spellEnd"/>
    </w:p>
    <w:p w14:paraId="7EEE8312" w14:textId="77777777" w:rsidR="00FC7FFB" w:rsidRPr="00FD6855" w:rsidRDefault="00FC7FFB" w:rsidP="00FC7FFB">
      <w:pPr>
        <w:pStyle w:val="Listenabsatz"/>
        <w:jc w:val="center"/>
      </w:pPr>
    </w:p>
    <w:p w14:paraId="45A1826C" w14:textId="25BD846E" w:rsidR="00284D12" w:rsidRPr="00FD6855" w:rsidRDefault="00284D12" w:rsidP="00284D12">
      <w:pPr>
        <w:pStyle w:val="berschrift2"/>
      </w:pPr>
      <w:bookmarkStart w:id="48" w:name="_Toc228031746"/>
      <w:r w:rsidRPr="00FD6855">
        <w:t>Parent-Child Representation</w:t>
      </w:r>
      <w:bookmarkEnd w:id="48"/>
    </w:p>
    <w:p w14:paraId="5422D824" w14:textId="114E1AEA" w:rsidR="00284D12" w:rsidRPr="00FD6855" w:rsidRDefault="00284D12" w:rsidP="00284D12">
      <w:r w:rsidRPr="00FD6855">
        <w:t>Using the operations above the original Q-table can be divided into two components. A Q-table filled with parent state</w:t>
      </w:r>
      <w:r w:rsidR="00911834">
        <w:t>-action pairs</w:t>
      </w:r>
      <w:r w:rsidRPr="00FD6855">
        <w:t>:</w:t>
      </w:r>
    </w:p>
    <w:p w14:paraId="173A773E" w14:textId="77777777" w:rsidR="00284D12" w:rsidRPr="00FD6855" w:rsidRDefault="00284D12" w:rsidP="00284D12"/>
    <w:p w14:paraId="2FF7B211" w14:textId="49A36698" w:rsidR="00284D12" w:rsidRPr="00FD6855" w:rsidRDefault="00284D12" w:rsidP="00284D12">
      <m:oMathPara>
        <m:oMath>
          <m:r>
            <w:rPr>
              <w:rFonts w:ascii="Cambria Math" w:hAnsi="Cambria Math"/>
            </w:rPr>
            <m:t>(index,state, actionUP, actionDOWN,actionLEFT,actionRIGHT)</m:t>
          </m:r>
        </m:oMath>
      </m:oMathPara>
    </w:p>
    <w:p w14:paraId="6871A4C9" w14:textId="77777777" w:rsidR="00284D12" w:rsidRPr="00FD6855" w:rsidRDefault="00284D12" w:rsidP="00284D12"/>
    <w:p w14:paraId="22C16DBA" w14:textId="62E81EF8" w:rsidR="00284D12" w:rsidRPr="00FD6855" w:rsidRDefault="00284D12" w:rsidP="00284D12">
      <w:r w:rsidRPr="00FD6855">
        <w:t>The index is used for the child to link to the parent. The state is a flattened matrix. The actions represent a float valu</w:t>
      </w:r>
      <w:r w:rsidR="0042664B" w:rsidRPr="00FD6855">
        <w:t>e of each direction on the grid chosen by the agent.</w:t>
      </w:r>
    </w:p>
    <w:p w14:paraId="2D0A1B6D" w14:textId="77777777" w:rsidR="0042664B" w:rsidRPr="00FD6855" w:rsidRDefault="0042664B" w:rsidP="00284D12"/>
    <w:p w14:paraId="3FB87592" w14:textId="4EE91D5C" w:rsidR="0042664B" w:rsidRPr="00FD6855" w:rsidRDefault="0042664B" w:rsidP="00284D12">
      <m:oMathPara>
        <m:oMath>
          <m:r>
            <w:rPr>
              <w:rFonts w:ascii="Cambria Math" w:hAnsi="Cambria Math"/>
            </w:rPr>
            <m:t>(1,"</m:t>
          </m:r>
          <m:r>
            <m:rPr>
              <m:nor/>
            </m:rPr>
            <w:rPr>
              <w:rFonts w:ascii="Cambria Math" w:hAnsi="Cambria Math"/>
            </w:rPr>
            <m:t>0,0,2,0,2,4,2,4,8"</m:t>
          </m:r>
          <m:r>
            <w:rPr>
              <w:rFonts w:ascii="Cambria Math" w:hAnsi="Cambria Math"/>
            </w:rPr>
            <m:t>, 23.34, 13.3,10.534,32.5758)</m:t>
          </m:r>
        </m:oMath>
      </m:oMathPara>
    </w:p>
    <w:p w14:paraId="6DF87974" w14:textId="77777777" w:rsidR="00FD6855" w:rsidRPr="00FD6855" w:rsidRDefault="00FD6855" w:rsidP="00284D12"/>
    <w:p w14:paraId="04D76DC3" w14:textId="2EB4D014" w:rsidR="00FD6855" w:rsidRPr="00FD6855" w:rsidRDefault="00FD6855" w:rsidP="00284D12">
      <w:r w:rsidRPr="00FD6855">
        <w:t>The second part of the divided Q-table is the child Q-table filled with the index of the parent and operations applied to the parent to get to the original child.</w:t>
      </w:r>
    </w:p>
    <w:p w14:paraId="1EC499B4" w14:textId="77777777" w:rsidR="00FD6855" w:rsidRPr="00FD6855" w:rsidRDefault="00FD6855" w:rsidP="00284D12"/>
    <w:p w14:paraId="555E9A8C" w14:textId="0CA4E410" w:rsidR="00FD6855" w:rsidRPr="00FD6855" w:rsidRDefault="00FD6855" w:rsidP="00284D12">
      <m:oMathPara>
        <m:oMath>
          <m:r>
            <w:rPr>
              <w:rFonts w:ascii="Cambria Math" w:hAnsi="Cambria Math"/>
            </w:rPr>
            <m:t>(parentIndex, operations,direction)</m:t>
          </m:r>
        </m:oMath>
      </m:oMathPara>
    </w:p>
    <w:p w14:paraId="2EB3D5C1" w14:textId="77777777" w:rsidR="00FD6855" w:rsidRPr="00FD6855" w:rsidRDefault="00FD6855" w:rsidP="00284D12"/>
    <w:p w14:paraId="029A03A9" w14:textId="3E5469BC" w:rsidR="00FD6855" w:rsidRPr="00FD6855" w:rsidRDefault="00FD6855" w:rsidP="00284D12">
      <w:r w:rsidRPr="00FD6855">
        <w:t>The index is a key that points to the original parent and the operations are a string of operations applied to the child to get to the parent.</w:t>
      </w:r>
      <w:r>
        <w:t xml:space="preserve"> The direction property </w:t>
      </w:r>
      <w:proofErr w:type="gramStart"/>
      <w:r>
        <w:t>insures</w:t>
      </w:r>
      <w:proofErr w:type="gramEnd"/>
      <w:r>
        <w:t xml:space="preserve"> the agent doesn’t lose context </w:t>
      </w:r>
      <w:r w:rsidR="00AC79A2">
        <w:t>of the state.</w:t>
      </w:r>
    </w:p>
    <w:p w14:paraId="2C6DFEE8" w14:textId="77777777" w:rsidR="00FD6855" w:rsidRPr="00FD6855" w:rsidRDefault="00FD6855" w:rsidP="00284D12"/>
    <w:p w14:paraId="22CEAC4D" w14:textId="7EC44253" w:rsidR="00FD6855" w:rsidRPr="00FD6855" w:rsidRDefault="00FD6855" w:rsidP="00284D12">
      <m:oMathPara>
        <m:oMath>
          <m:r>
            <w:rPr>
              <w:rFonts w:ascii="Cambria Math" w:hAnsi="Cambria Math"/>
            </w:rPr>
            <m:t>(12, "</m:t>
          </m:r>
          <m:r>
            <m:rPr>
              <m:nor/>
            </m:rPr>
            <w:rPr>
              <w:rFonts w:ascii="Cambria Math" w:hAnsi="Cambria Math"/>
            </w:rPr>
            <m:t>rdde"</m:t>
          </m:r>
          <m:r>
            <w:rPr>
              <w:rFonts w:ascii="Cambria Math" w:hAnsi="Cambria Math"/>
            </w:rPr>
            <m:t>,1)</m:t>
          </m:r>
        </m:oMath>
      </m:oMathPara>
    </w:p>
    <w:p w14:paraId="76D54835" w14:textId="77777777" w:rsidR="00FD6855" w:rsidRPr="00FD6855" w:rsidRDefault="00FD6855" w:rsidP="00284D12"/>
    <w:p w14:paraId="76BF1972" w14:textId="30856014" w:rsidR="00FD6855" w:rsidRDefault="00FD6855" w:rsidP="00284D12">
      <w:r w:rsidRPr="00FD6855">
        <w:t xml:space="preserve">This </w:t>
      </w:r>
      <w:r>
        <w:t xml:space="preserve">idea leads to 2 </w:t>
      </w:r>
      <w:proofErr w:type="gramStart"/>
      <w:r>
        <w:t>files</w:t>
      </w:r>
      <w:proofErr w:type="gramEnd"/>
      <w:r>
        <w:t xml:space="preserve"> the parent Q-table and the child Q-table.</w:t>
      </w:r>
    </w:p>
    <w:p w14:paraId="7673C296" w14:textId="77777777" w:rsidR="00FD6855" w:rsidRDefault="00FD6855" w:rsidP="00284D12"/>
    <w:p w14:paraId="6FF965C5" w14:textId="071E80E7" w:rsidR="00FD6855" w:rsidRDefault="00FD6855" w:rsidP="00AC79A2">
      <w:pPr>
        <w:pStyle w:val="berschrift4"/>
      </w:pPr>
      <w:bookmarkStart w:id="49" w:name="_Toc228031747"/>
      <w:r>
        <w:t>Parent:</w:t>
      </w:r>
      <w:bookmarkEnd w:id="49"/>
      <w:r>
        <w:t xml:space="preserve"> </w:t>
      </w:r>
    </w:p>
    <w:p w14:paraId="365EC6D1" w14:textId="77777777" w:rsidR="00AC79A2" w:rsidRDefault="00FD6855" w:rsidP="00AC79A2">
      <w:pPr>
        <w:keepNext/>
        <w:jc w:val="center"/>
      </w:pPr>
      <w:r w:rsidRPr="00FD6855">
        <w:rPr>
          <w:noProof/>
        </w:rPr>
        <w:lastRenderedPageBreak/>
        <w:drawing>
          <wp:inline distT="0" distB="0" distL="0" distR="0" wp14:anchorId="78138859" wp14:editId="62892A5A">
            <wp:extent cx="5759450" cy="1329055"/>
            <wp:effectExtent l="0" t="0" r="0" b="4445"/>
            <wp:docPr id="937716984"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7716984" name=""/>
                    <pic:cNvPicPr/>
                  </pic:nvPicPr>
                  <pic:blipFill>
                    <a:blip r:embed="rId31"/>
                    <a:stretch>
                      <a:fillRect/>
                    </a:stretch>
                  </pic:blipFill>
                  <pic:spPr>
                    <a:xfrm>
                      <a:off x="0" y="0"/>
                      <a:ext cx="5759450" cy="1329055"/>
                    </a:xfrm>
                    <a:prstGeom prst="rect">
                      <a:avLst/>
                    </a:prstGeom>
                  </pic:spPr>
                </pic:pic>
              </a:graphicData>
            </a:graphic>
          </wp:inline>
        </w:drawing>
      </w:r>
    </w:p>
    <w:p w14:paraId="1BAB2E0A" w14:textId="2AEDAC3A" w:rsidR="00FD6855" w:rsidRPr="00E3523C" w:rsidRDefault="00AC79A2" w:rsidP="00AC79A2">
      <w:pPr>
        <w:pStyle w:val="Beschriftung"/>
        <w:jc w:val="center"/>
        <w:rPr>
          <w:lang w:val="en-US"/>
        </w:rPr>
      </w:pPr>
      <w:bookmarkStart w:id="50" w:name="_Toc227941522"/>
      <w:r w:rsidRPr="00E3523C">
        <w:rPr>
          <w:lang w:val="en-US"/>
        </w:rPr>
        <w:t xml:space="preserve">Figure </w:t>
      </w:r>
      <w:r>
        <w:fldChar w:fldCharType="begin"/>
      </w:r>
      <w:r w:rsidRPr="00E3523C">
        <w:rPr>
          <w:lang w:val="en-US"/>
        </w:rPr>
        <w:instrText xml:space="preserve"> SEQ Figure \* ARABIC </w:instrText>
      </w:r>
      <w:r>
        <w:fldChar w:fldCharType="separate"/>
      </w:r>
      <w:r w:rsidR="00E3523C" w:rsidRPr="00E3523C">
        <w:rPr>
          <w:noProof/>
          <w:lang w:val="en-US"/>
        </w:rPr>
        <w:t>8</w:t>
      </w:r>
      <w:r>
        <w:fldChar w:fldCharType="end"/>
      </w:r>
      <w:r w:rsidRPr="00E3523C">
        <w:rPr>
          <w:lang w:val="en-US"/>
        </w:rPr>
        <w:t>: parent Q-table representation</w:t>
      </w:r>
      <w:bookmarkEnd w:id="50"/>
    </w:p>
    <w:p w14:paraId="5988939F" w14:textId="77777777" w:rsidR="00FD6855" w:rsidRDefault="00FD6855" w:rsidP="00FD6855">
      <w:pPr>
        <w:jc w:val="left"/>
      </w:pPr>
    </w:p>
    <w:p w14:paraId="3A95FF33" w14:textId="1CCD5CB6" w:rsidR="00FD6855" w:rsidRDefault="00FD6855" w:rsidP="00AC79A2">
      <w:pPr>
        <w:pStyle w:val="berschrift4"/>
      </w:pPr>
      <w:bookmarkStart w:id="51" w:name="_Toc228031748"/>
      <w:r>
        <w:t>Child:</w:t>
      </w:r>
      <w:bookmarkEnd w:id="51"/>
    </w:p>
    <w:p w14:paraId="06C15307" w14:textId="77777777" w:rsidR="00AC79A2" w:rsidRDefault="00FD6855" w:rsidP="00AC79A2">
      <w:pPr>
        <w:keepNext/>
        <w:jc w:val="center"/>
      </w:pPr>
      <w:r w:rsidRPr="00FD6855">
        <w:rPr>
          <w:noProof/>
        </w:rPr>
        <w:drawing>
          <wp:inline distT="0" distB="0" distL="0" distR="0" wp14:anchorId="41B181D5" wp14:editId="359E703E">
            <wp:extent cx="3168336" cy="1092530"/>
            <wp:effectExtent l="0" t="0" r="0" b="0"/>
            <wp:docPr id="1276424946"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6424946" name=""/>
                    <pic:cNvPicPr/>
                  </pic:nvPicPr>
                  <pic:blipFill>
                    <a:blip r:embed="rId32"/>
                    <a:stretch>
                      <a:fillRect/>
                    </a:stretch>
                  </pic:blipFill>
                  <pic:spPr>
                    <a:xfrm>
                      <a:off x="0" y="0"/>
                      <a:ext cx="3179499" cy="1096379"/>
                    </a:xfrm>
                    <a:prstGeom prst="rect">
                      <a:avLst/>
                    </a:prstGeom>
                  </pic:spPr>
                </pic:pic>
              </a:graphicData>
            </a:graphic>
          </wp:inline>
        </w:drawing>
      </w:r>
    </w:p>
    <w:p w14:paraId="4604A72D" w14:textId="1261F318" w:rsidR="00FD6855" w:rsidRDefault="00AC79A2" w:rsidP="00AC79A2">
      <w:pPr>
        <w:pStyle w:val="Beschriftung"/>
        <w:jc w:val="center"/>
        <w:rPr>
          <w:lang w:val="en-US"/>
        </w:rPr>
      </w:pPr>
      <w:bookmarkStart w:id="52" w:name="_Toc227941523"/>
      <w:r w:rsidRPr="00E3523C">
        <w:rPr>
          <w:lang w:val="en-US"/>
        </w:rPr>
        <w:t xml:space="preserve">Figure </w:t>
      </w:r>
      <w:r>
        <w:fldChar w:fldCharType="begin"/>
      </w:r>
      <w:r w:rsidRPr="00E3523C">
        <w:rPr>
          <w:lang w:val="en-US"/>
        </w:rPr>
        <w:instrText xml:space="preserve"> SEQ Figure \* ARABIC </w:instrText>
      </w:r>
      <w:r>
        <w:fldChar w:fldCharType="separate"/>
      </w:r>
      <w:r w:rsidR="00E3523C" w:rsidRPr="00E3523C">
        <w:rPr>
          <w:noProof/>
          <w:lang w:val="en-US"/>
        </w:rPr>
        <w:t>9</w:t>
      </w:r>
      <w:r>
        <w:fldChar w:fldCharType="end"/>
      </w:r>
      <w:r w:rsidRPr="00E3523C">
        <w:rPr>
          <w:lang w:val="en-US"/>
        </w:rPr>
        <w:t>: child Q-table representation</w:t>
      </w:r>
      <w:bookmarkEnd w:id="52"/>
    </w:p>
    <w:p w14:paraId="31A8170C" w14:textId="77777777" w:rsidR="00E3523C" w:rsidRDefault="00E3523C" w:rsidP="00E3523C">
      <w:pPr>
        <w:rPr>
          <w:lang w:eastAsia="en-US" w:bidi="en-US"/>
        </w:rPr>
      </w:pPr>
    </w:p>
    <w:p w14:paraId="57457E22" w14:textId="137D12B6" w:rsidR="00E3523C" w:rsidRPr="00E3523C" w:rsidRDefault="00E3523C" w:rsidP="00E3523C">
      <w:pPr>
        <w:rPr>
          <w:lang w:eastAsia="en-US" w:bidi="en-US"/>
        </w:rPr>
      </w:pPr>
      <w:r>
        <w:rPr>
          <w:lang w:eastAsia="en-US" w:bidi="en-US"/>
        </w:rPr>
        <w:t xml:space="preserve">In theory the splitting of parent to child reduces the storage space needed for the Q-table. A normal Q-table often sits at around 5 GB depending on the complexity of the game and the number of possible actions and states. This idea should cut </w:t>
      </w:r>
      <w:proofErr w:type="gramStart"/>
      <w:r>
        <w:rPr>
          <w:lang w:eastAsia="en-US" w:bidi="en-US"/>
        </w:rPr>
        <w:t>the memory</w:t>
      </w:r>
      <w:proofErr w:type="gramEnd"/>
      <w:r>
        <w:rPr>
          <w:lang w:eastAsia="en-US" w:bidi="en-US"/>
        </w:rPr>
        <w:t xml:space="preserve"> usage in half. </w:t>
      </w:r>
    </w:p>
    <w:p w14:paraId="112B2DE1" w14:textId="77777777" w:rsidR="00FD6855" w:rsidRDefault="00FD6855" w:rsidP="00FD6855">
      <w:pPr>
        <w:jc w:val="center"/>
      </w:pPr>
    </w:p>
    <w:p w14:paraId="3732A64C" w14:textId="6EA5DA5C" w:rsidR="00911834" w:rsidRDefault="00F35977" w:rsidP="00A222FD">
      <w:pPr>
        <w:jc w:val="left"/>
      </w:pPr>
      <w:r>
        <w:t xml:space="preserve">One issue that could arise from this approach can be the loss of information as not every state abstraction can be </w:t>
      </w:r>
      <w:proofErr w:type="gramStart"/>
      <w:r>
        <w:t>done</w:t>
      </w:r>
      <w:proofErr w:type="gramEnd"/>
      <w:r>
        <w:t xml:space="preserve"> to the corresponding actions.</w:t>
      </w:r>
      <w:r w:rsidR="002A5AA6">
        <w:t xml:space="preserve"> The child inherits the actions of the parent state</w:t>
      </w:r>
      <w:r w:rsidR="00911834">
        <w:t>-action pair</w:t>
      </w:r>
      <w:r w:rsidR="002A5AA6">
        <w:t xml:space="preserve">. If the actions of the parent state result in loss of information, in this case the wrong direction, the child will transform the actions of the parent to match the best direction saved. </w:t>
      </w:r>
    </w:p>
    <w:p w14:paraId="4D98FD25" w14:textId="77777777" w:rsidR="00B20DFD" w:rsidRDefault="00B20DFD" w:rsidP="00A222FD">
      <w:pPr>
        <w:jc w:val="left"/>
      </w:pPr>
    </w:p>
    <w:p w14:paraId="54368B5A" w14:textId="4A31888E" w:rsidR="00911834" w:rsidRDefault="00B20DFD" w:rsidP="00B20DFD">
      <w:pPr>
        <w:pStyle w:val="berschrift4"/>
      </w:pPr>
      <w:bookmarkStart w:id="53" w:name="_Toc228031749"/>
      <w:r>
        <w:t>Splitting</w:t>
      </w:r>
      <w:bookmarkEnd w:id="53"/>
    </w:p>
    <w:p w14:paraId="4921F9C2" w14:textId="48320500" w:rsidR="00911834" w:rsidRDefault="00911834" w:rsidP="00A222FD">
      <w:pPr>
        <w:jc w:val="left"/>
      </w:pPr>
      <w:r>
        <w:t xml:space="preserve">A parent state-action pair </w:t>
      </w:r>
      <w:r w:rsidR="00B20DFD">
        <w:t>consists</w:t>
      </w:r>
      <w:r>
        <w:t xml:space="preserve"> of the parent state and the actions for the given state. </w:t>
      </w:r>
    </w:p>
    <w:p w14:paraId="3CB3A760" w14:textId="77777777" w:rsidR="00911834" w:rsidRDefault="00911834" w:rsidP="00A222FD">
      <w:pPr>
        <w:jc w:val="left"/>
      </w:pPr>
    </w:p>
    <w:p w14:paraId="66FE341F" w14:textId="6E1A15CE" w:rsidR="00B20DFD" w:rsidRPr="00B20DFD" w:rsidRDefault="00000000" w:rsidP="00A222FD">
      <w:pPr>
        <w:jc w:val="left"/>
      </w:pPr>
      <m:oMathPara>
        <m:oMath>
          <m:sSub>
            <m:sSubPr>
              <m:ctrlPr>
                <w:rPr>
                  <w:rFonts w:ascii="Cambria Math" w:hAnsi="Cambria Math"/>
                  <w:i/>
                </w:rPr>
              </m:ctrlPr>
            </m:sSubPr>
            <m:e>
              <m:r>
                <w:rPr>
                  <w:rFonts w:ascii="Cambria Math" w:hAnsi="Cambria Math"/>
                </w:rPr>
                <m:t>p</m:t>
              </m:r>
            </m:e>
            <m:sub>
              <m:r>
                <w:rPr>
                  <w:rFonts w:ascii="Cambria Math" w:hAnsi="Cambria Math"/>
                </w:rPr>
                <m:t>sa</m:t>
              </m:r>
            </m:sub>
          </m:sSub>
          <m:r>
            <w:rPr>
              <w:rFonts w:ascii="Cambria Math" w:hAnsi="Cambria Math"/>
            </w:rPr>
            <m:t>=(p,</m:t>
          </m:r>
          <m:sSub>
            <m:sSubPr>
              <m:ctrlPr>
                <w:rPr>
                  <w:rFonts w:ascii="Cambria Math" w:hAnsi="Cambria Math"/>
                  <w:i/>
                </w:rPr>
              </m:ctrlPr>
            </m:sSubPr>
            <m:e>
              <m:r>
                <w:rPr>
                  <w:rFonts w:ascii="Cambria Math" w:hAnsi="Cambria Math"/>
                </w:rPr>
                <m:t>q</m:t>
              </m:r>
            </m:e>
            <m:sub>
              <m:r>
                <w:rPr>
                  <w:rFonts w:ascii="Cambria Math" w:hAnsi="Cambria Math"/>
                </w:rPr>
                <m:t>p</m:t>
              </m:r>
            </m:sub>
          </m:sSub>
          <m:r>
            <w:rPr>
              <w:rFonts w:ascii="Cambria Math" w:hAnsi="Cambria Math"/>
            </w:rPr>
            <m:t>)</m:t>
          </m:r>
        </m:oMath>
      </m:oMathPara>
    </w:p>
    <w:p w14:paraId="727A632F" w14:textId="55ACF58C" w:rsidR="00B20DFD" w:rsidRDefault="00B20DFD" w:rsidP="00A222FD">
      <w:pPr>
        <w:jc w:val="left"/>
      </w:pPr>
      <w:r>
        <w:t>With:</w:t>
      </w:r>
    </w:p>
    <w:p w14:paraId="3B63738A" w14:textId="0A10C71A" w:rsidR="00B20DFD" w:rsidRPr="00B20DFD" w:rsidRDefault="00000000" w:rsidP="00A222FD">
      <w:pPr>
        <w:jc w:val="left"/>
      </w:pPr>
      <m:oMathPara>
        <m:oMath>
          <m:sSub>
            <m:sSubPr>
              <m:ctrlPr>
                <w:rPr>
                  <w:rFonts w:ascii="Cambria Math" w:hAnsi="Cambria Math"/>
                  <w:i/>
                </w:rPr>
              </m:ctrlPr>
            </m:sSubPr>
            <m:e>
              <m:r>
                <w:rPr>
                  <w:rFonts w:ascii="Cambria Math" w:hAnsi="Cambria Math"/>
                </w:rPr>
                <m:t>q</m:t>
              </m:r>
            </m:e>
            <m:sub>
              <m:r>
                <w:rPr>
                  <w:rFonts w:ascii="Cambria Math" w:hAnsi="Cambria Math"/>
                </w:rPr>
                <m:t>p</m:t>
              </m:r>
            </m:sub>
          </m:sSub>
          <m:r>
            <w:rPr>
              <w:rFonts w:ascii="Cambria Math" w:hAnsi="Cambria Math"/>
            </w:rPr>
            <m:t>=(</m:t>
          </m:r>
          <m:sSubSup>
            <m:sSubSupPr>
              <m:ctrlPr>
                <w:rPr>
                  <w:rFonts w:ascii="Cambria Math" w:hAnsi="Cambria Math"/>
                  <w:i/>
                </w:rPr>
              </m:ctrlPr>
            </m:sSubSupPr>
            <m:e>
              <m:r>
                <w:rPr>
                  <w:rFonts w:ascii="Cambria Math" w:hAnsi="Cambria Math"/>
                </w:rPr>
                <m:t>Q</m:t>
              </m:r>
            </m:e>
            <m:sub>
              <m:r>
                <w:rPr>
                  <w:rFonts w:ascii="Cambria Math" w:hAnsi="Cambria Math"/>
                </w:rPr>
                <m:t>p</m:t>
              </m:r>
            </m:sub>
            <m:sup>
              <m:r>
                <w:rPr>
                  <w:rFonts w:ascii="Cambria Math" w:hAnsi="Cambria Math"/>
                </w:rPr>
                <m:t>up</m:t>
              </m:r>
            </m:sup>
          </m:sSubSup>
          <m:r>
            <w:rPr>
              <w:rFonts w:ascii="Cambria Math" w:hAnsi="Cambria Math"/>
            </w:rPr>
            <m:t>,</m:t>
          </m:r>
          <m:sSubSup>
            <m:sSubSupPr>
              <m:ctrlPr>
                <w:rPr>
                  <w:rFonts w:ascii="Cambria Math" w:hAnsi="Cambria Math"/>
                  <w:i/>
                </w:rPr>
              </m:ctrlPr>
            </m:sSubSupPr>
            <m:e>
              <m:r>
                <w:rPr>
                  <w:rFonts w:ascii="Cambria Math" w:hAnsi="Cambria Math"/>
                </w:rPr>
                <m:t>Q</m:t>
              </m:r>
            </m:e>
            <m:sub>
              <m:r>
                <w:rPr>
                  <w:rFonts w:ascii="Cambria Math" w:hAnsi="Cambria Math"/>
                </w:rPr>
                <m:t>p</m:t>
              </m:r>
            </m:sub>
            <m:sup>
              <m:r>
                <w:rPr>
                  <w:rFonts w:ascii="Cambria Math" w:hAnsi="Cambria Math"/>
                </w:rPr>
                <m:t>down</m:t>
              </m:r>
            </m:sup>
          </m:sSubSup>
          <m:r>
            <w:rPr>
              <w:rFonts w:ascii="Cambria Math" w:hAnsi="Cambria Math"/>
            </w:rPr>
            <m:t>,</m:t>
          </m:r>
          <m:sSubSup>
            <m:sSubSupPr>
              <m:ctrlPr>
                <w:rPr>
                  <w:rFonts w:ascii="Cambria Math" w:hAnsi="Cambria Math"/>
                  <w:i/>
                </w:rPr>
              </m:ctrlPr>
            </m:sSubSupPr>
            <m:e>
              <m:r>
                <w:rPr>
                  <w:rFonts w:ascii="Cambria Math" w:hAnsi="Cambria Math"/>
                </w:rPr>
                <m:t>Q</m:t>
              </m:r>
            </m:e>
            <m:sub>
              <m:r>
                <w:rPr>
                  <w:rFonts w:ascii="Cambria Math" w:hAnsi="Cambria Math"/>
                </w:rPr>
                <m:t>p</m:t>
              </m:r>
            </m:sub>
            <m:sup>
              <m:r>
                <w:rPr>
                  <w:rFonts w:ascii="Cambria Math" w:hAnsi="Cambria Math"/>
                </w:rPr>
                <m:t>left</m:t>
              </m:r>
            </m:sup>
          </m:sSubSup>
          <m:r>
            <w:rPr>
              <w:rFonts w:ascii="Cambria Math" w:hAnsi="Cambria Math"/>
            </w:rPr>
            <m:t>,</m:t>
          </m:r>
          <m:sSubSup>
            <m:sSubSupPr>
              <m:ctrlPr>
                <w:rPr>
                  <w:rFonts w:ascii="Cambria Math" w:hAnsi="Cambria Math"/>
                  <w:i/>
                </w:rPr>
              </m:ctrlPr>
            </m:sSubSupPr>
            <m:e>
              <m:r>
                <w:rPr>
                  <w:rFonts w:ascii="Cambria Math" w:hAnsi="Cambria Math"/>
                </w:rPr>
                <m:t>Q</m:t>
              </m:r>
            </m:e>
            <m:sub>
              <m:r>
                <w:rPr>
                  <w:rFonts w:ascii="Cambria Math" w:hAnsi="Cambria Math"/>
                </w:rPr>
                <m:t>p</m:t>
              </m:r>
            </m:sub>
            <m:sup>
              <m:r>
                <w:rPr>
                  <w:rFonts w:ascii="Cambria Math" w:hAnsi="Cambria Math"/>
                </w:rPr>
                <m:t>right</m:t>
              </m:r>
            </m:sup>
          </m:sSubSup>
          <m:r>
            <w:rPr>
              <w:rFonts w:ascii="Cambria Math" w:hAnsi="Cambria Math"/>
            </w:rPr>
            <m:t xml:space="preserve">) </m:t>
          </m:r>
        </m:oMath>
      </m:oMathPara>
    </w:p>
    <w:p w14:paraId="7013B7CD" w14:textId="77777777" w:rsidR="00B20DFD" w:rsidRPr="00B20DFD" w:rsidRDefault="00B20DFD" w:rsidP="00A222FD">
      <w:pPr>
        <w:jc w:val="left"/>
      </w:pPr>
    </w:p>
    <w:p w14:paraId="1CDF4DD3" w14:textId="226E261D" w:rsidR="00B20DFD" w:rsidRDefault="00000000" w:rsidP="00A222FD">
      <w:pPr>
        <w:jc w:val="left"/>
      </w:pPr>
      <m:oMath>
        <m:sSub>
          <m:sSubPr>
            <m:ctrlPr>
              <w:rPr>
                <w:rFonts w:ascii="Cambria Math" w:hAnsi="Cambria Math"/>
                <w:i/>
              </w:rPr>
            </m:ctrlPr>
          </m:sSubPr>
          <m:e>
            <m:r>
              <w:rPr>
                <w:rFonts w:ascii="Cambria Math" w:hAnsi="Cambria Math"/>
              </w:rPr>
              <m:t>q</m:t>
            </m:r>
          </m:e>
          <m:sub>
            <m:r>
              <w:rPr>
                <w:rFonts w:ascii="Cambria Math" w:hAnsi="Cambria Math"/>
              </w:rPr>
              <m:t>p</m:t>
            </m:r>
          </m:sub>
        </m:sSub>
      </m:oMath>
      <w:r w:rsidR="00B20DFD">
        <w:tab/>
        <w:t>Q-values for parent state-action pair</w:t>
      </w:r>
    </w:p>
    <w:p w14:paraId="0AB82A96" w14:textId="0D58A4C2" w:rsidR="00B20DFD" w:rsidRDefault="00000000" w:rsidP="00A222FD">
      <w:pPr>
        <w:jc w:val="left"/>
      </w:pPr>
      <m:oMath>
        <m:sSub>
          <m:sSubPr>
            <m:ctrlPr>
              <w:rPr>
                <w:rFonts w:ascii="Cambria Math" w:hAnsi="Cambria Math"/>
                <w:i/>
              </w:rPr>
            </m:ctrlPr>
          </m:sSubPr>
          <m:e>
            <m:r>
              <w:rPr>
                <w:rFonts w:ascii="Cambria Math" w:hAnsi="Cambria Math"/>
              </w:rPr>
              <m:t>Q</m:t>
            </m:r>
          </m:e>
          <m:sub>
            <m:r>
              <w:rPr>
                <w:rFonts w:ascii="Cambria Math" w:hAnsi="Cambria Math"/>
              </w:rPr>
              <m:t>p</m:t>
            </m:r>
          </m:sub>
        </m:sSub>
      </m:oMath>
      <w:r w:rsidR="00B20DFD">
        <w:tab/>
        <w:t xml:space="preserve">Q-value for </w:t>
      </w:r>
      <w:proofErr w:type="gramStart"/>
      <w:r w:rsidR="00B20DFD">
        <w:t>parent</w:t>
      </w:r>
      <w:proofErr w:type="gramEnd"/>
    </w:p>
    <w:p w14:paraId="51BA402F" w14:textId="77777777" w:rsidR="00B20DFD" w:rsidRDefault="00B20DFD" w:rsidP="00A222FD">
      <w:pPr>
        <w:jc w:val="left"/>
      </w:pPr>
    </w:p>
    <w:p w14:paraId="55306EFA" w14:textId="37DEE18F" w:rsidR="00B20DFD" w:rsidRPr="00554DCA" w:rsidRDefault="00B20DFD" w:rsidP="00A222FD">
      <w:pPr>
        <w:jc w:val="left"/>
      </w:pPr>
      <m:oMathPara>
        <m:oMath>
          <m:r>
            <w:rPr>
              <w:rFonts w:ascii="Cambria Math" w:hAnsi="Cambria Math"/>
            </w:rPr>
            <m:t>c=(p,O,</m:t>
          </m:r>
          <m:sSub>
            <m:sSubPr>
              <m:ctrlPr>
                <w:rPr>
                  <w:rFonts w:ascii="Cambria Math" w:hAnsi="Cambria Math"/>
                  <w:i/>
                </w:rPr>
              </m:ctrlPr>
            </m:sSubPr>
            <m:e>
              <m:r>
                <w:rPr>
                  <w:rFonts w:ascii="Cambria Math" w:hAnsi="Cambria Math"/>
                </w:rPr>
                <m:t>d</m:t>
              </m:r>
            </m:e>
            <m:sub>
              <m:r>
                <w:rPr>
                  <w:rFonts w:ascii="Cambria Math" w:hAnsi="Cambria Math"/>
                </w:rPr>
                <m:t>c</m:t>
              </m:r>
            </m:sub>
          </m:sSub>
          <m:r>
            <w:rPr>
              <w:rFonts w:ascii="Cambria Math" w:hAnsi="Cambria Math"/>
            </w:rPr>
            <m:t>)</m:t>
          </m:r>
        </m:oMath>
      </m:oMathPara>
    </w:p>
    <w:p w14:paraId="56AB9B7C" w14:textId="77777777" w:rsidR="00554DCA" w:rsidRDefault="00554DCA" w:rsidP="00A222FD">
      <w:pPr>
        <w:jc w:val="left"/>
      </w:pPr>
    </w:p>
    <w:p w14:paraId="2DF0599A" w14:textId="23005883" w:rsidR="00911834" w:rsidRPr="00B20DFD" w:rsidRDefault="00B20DFD">
      <w:pPr>
        <w:pStyle w:val="Listenabsatz"/>
        <w:numPr>
          <w:ilvl w:val="0"/>
          <w:numId w:val="6"/>
        </w:numPr>
        <w:jc w:val="left"/>
      </w:pPr>
      <m:oMath>
        <m:r>
          <w:rPr>
            <w:rFonts w:ascii="Cambria Math" w:hAnsi="Cambria Math"/>
          </w:rPr>
          <m:t>p∈P</m:t>
        </m:r>
      </m:oMath>
      <w:r>
        <w:tab/>
      </w:r>
      <w:r>
        <w:tab/>
        <w:t xml:space="preserve">the parent state for the child </w:t>
      </w:r>
    </w:p>
    <w:p w14:paraId="3B713C32" w14:textId="5F504DBD" w:rsidR="00B20DFD" w:rsidRDefault="00B20DFD">
      <w:pPr>
        <w:pStyle w:val="Listenabsatz"/>
        <w:numPr>
          <w:ilvl w:val="0"/>
          <w:numId w:val="6"/>
        </w:numPr>
        <w:jc w:val="left"/>
      </w:pPr>
      <m:oMath>
        <m:r>
          <w:rPr>
            <w:rFonts w:ascii="Cambria Math" w:hAnsi="Cambria Math"/>
          </w:rPr>
          <m:t>O</m:t>
        </m:r>
      </m:oMath>
      <w:r>
        <w:t xml:space="preserve"> </w:t>
      </w:r>
      <w:r>
        <w:tab/>
      </w:r>
      <w:r>
        <w:tab/>
        <w:t>Operational sequence</w:t>
      </w:r>
    </w:p>
    <w:p w14:paraId="50A9B431" w14:textId="41FF9076" w:rsidR="00B20DFD" w:rsidRDefault="00000000">
      <w:pPr>
        <w:pStyle w:val="Listenabsatz"/>
        <w:numPr>
          <w:ilvl w:val="0"/>
          <w:numId w:val="6"/>
        </w:numPr>
        <w:jc w:val="left"/>
      </w:pPr>
      <m:oMath>
        <m:sSub>
          <m:sSubPr>
            <m:ctrlPr>
              <w:rPr>
                <w:rFonts w:ascii="Cambria Math" w:hAnsi="Cambria Math"/>
                <w:i/>
              </w:rPr>
            </m:ctrlPr>
          </m:sSubPr>
          <m:e>
            <m:r>
              <w:rPr>
                <w:rFonts w:ascii="Cambria Math" w:hAnsi="Cambria Math"/>
              </w:rPr>
              <m:t>d</m:t>
            </m:r>
          </m:e>
          <m:sub>
            <m:r>
              <w:rPr>
                <w:rFonts w:ascii="Cambria Math" w:hAnsi="Cambria Math"/>
              </w:rPr>
              <m:t>c</m:t>
            </m:r>
          </m:sub>
        </m:sSub>
        <m:r>
          <w:rPr>
            <w:rFonts w:ascii="Cambria Math" w:hAnsi="Cambria Math"/>
          </w:rPr>
          <m:t>∈A</m:t>
        </m:r>
      </m:oMath>
      <w:r w:rsidR="00B20DFD">
        <w:tab/>
      </w:r>
      <w:r w:rsidR="00B20DFD">
        <w:tab/>
        <w:t xml:space="preserve">the saved best direction for the </w:t>
      </w:r>
      <w:proofErr w:type="gramStart"/>
      <w:r w:rsidR="00B20DFD">
        <w:t>child</w:t>
      </w:r>
      <w:proofErr w:type="gramEnd"/>
      <w:r w:rsidR="00B20DFD">
        <w:t xml:space="preserve"> state</w:t>
      </w:r>
    </w:p>
    <w:p w14:paraId="694B2D3F" w14:textId="77777777" w:rsidR="00B20DFD" w:rsidRDefault="00B20DFD" w:rsidP="00B20DFD">
      <w:pPr>
        <w:jc w:val="left"/>
      </w:pPr>
    </w:p>
    <w:p w14:paraId="2C0B379F" w14:textId="50A49A15" w:rsidR="00B20DFD" w:rsidRDefault="00B20DFD" w:rsidP="00B20DFD">
      <w:pPr>
        <w:jc w:val="left"/>
      </w:pPr>
      <w:r>
        <w:t>Example:</w:t>
      </w:r>
    </w:p>
    <w:p w14:paraId="7039C479" w14:textId="078B5C51" w:rsidR="002A5AA6" w:rsidRPr="002A5AA6" w:rsidRDefault="00000000" w:rsidP="00A222FD">
      <w:pPr>
        <w:jc w:val="left"/>
      </w:pPr>
      <m:oMathPara>
        <m:oMath>
          <m:sSub>
            <m:sSubPr>
              <m:ctrlPr>
                <w:rPr>
                  <w:rFonts w:ascii="Cambria Math" w:hAnsi="Cambria Math"/>
                  <w:i/>
                </w:rPr>
              </m:ctrlPr>
            </m:sSubPr>
            <m:e>
              <m:r>
                <w:rPr>
                  <w:rFonts w:ascii="Cambria Math" w:hAnsi="Cambria Math"/>
                </w:rPr>
                <m:t>p</m:t>
              </m:r>
            </m:e>
            <m:sub>
              <m:r>
                <w:rPr>
                  <w:rFonts w:ascii="Cambria Math" w:hAnsi="Cambria Math"/>
                </w:rPr>
                <m:t>sa</m:t>
              </m:r>
            </m:sub>
          </m:sSub>
          <m:r>
            <w:rPr>
              <w:rFonts w:ascii="Cambria Math" w:hAnsi="Cambria Math"/>
            </w:rPr>
            <m:t>= (1;0,2,2,0;25.34,12.23,29.123,26.296)</m:t>
          </m:r>
        </m:oMath>
      </m:oMathPara>
    </w:p>
    <w:p w14:paraId="4FC3BF1C" w14:textId="3FCEC327" w:rsidR="002A5AA6" w:rsidRPr="00911834" w:rsidRDefault="00000000" w:rsidP="00A222FD">
      <w:pPr>
        <w:jc w:val="left"/>
      </w:pPr>
      <m:oMathPara>
        <m:oMath>
          <m:sSub>
            <m:sSubPr>
              <m:ctrlPr>
                <w:rPr>
                  <w:rFonts w:ascii="Cambria Math" w:hAnsi="Cambria Math"/>
                  <w:i/>
                </w:rPr>
              </m:ctrlPr>
            </m:sSubPr>
            <m:e>
              <m:r>
                <w:rPr>
                  <w:rFonts w:ascii="Cambria Math" w:hAnsi="Cambria Math"/>
                </w:rPr>
                <m:t>c</m:t>
              </m:r>
            </m:e>
            <m:sub>
              <m:r>
                <w:rPr>
                  <w:rFonts w:ascii="Cambria Math" w:hAnsi="Cambria Math"/>
                </w:rPr>
                <m:t>sa</m:t>
              </m:r>
            </m:sub>
          </m:sSub>
          <m:r>
            <w:rPr>
              <w:rFonts w:ascii="Cambria Math" w:hAnsi="Cambria Math"/>
            </w:rPr>
            <m:t>=(0,4,4,0;25.34,21.56,25.23,22.896;0)</m:t>
          </m:r>
        </m:oMath>
      </m:oMathPara>
    </w:p>
    <w:p w14:paraId="0BBA3EEE" w14:textId="77777777" w:rsidR="00911834" w:rsidRPr="002A5AA6" w:rsidRDefault="00911834" w:rsidP="00A222FD">
      <w:pPr>
        <w:jc w:val="left"/>
      </w:pPr>
    </w:p>
    <w:p w14:paraId="6F105E8A" w14:textId="71E87689" w:rsidR="002A5AA6" w:rsidRPr="00911834" w:rsidRDefault="00911834" w:rsidP="00A222FD">
      <w:pPr>
        <w:jc w:val="left"/>
      </w:pPr>
      <m:oMathPara>
        <m:oMath>
          <m:r>
            <w:rPr>
              <w:rFonts w:ascii="Cambria Math" w:hAnsi="Cambria Math"/>
            </w:rPr>
            <m:t>c=O</m:t>
          </m:r>
          <m:d>
            <m:dPr>
              <m:ctrlPr>
                <w:rPr>
                  <w:rFonts w:ascii="Cambria Math" w:hAnsi="Cambria Math"/>
                  <w:i/>
                </w:rPr>
              </m:ctrlPr>
            </m:dPr>
            <m:e>
              <m:r>
                <w:rPr>
                  <w:rFonts w:ascii="Cambria Math" w:hAnsi="Cambria Math"/>
                </w:rPr>
                <m:t>p</m:t>
              </m:r>
            </m:e>
          </m:d>
          <m:r>
            <w:rPr>
              <w:rFonts w:ascii="Cambria Math" w:hAnsi="Cambria Math"/>
            </w:rPr>
            <m:t>+direction_c</m:t>
          </m:r>
        </m:oMath>
      </m:oMathPara>
    </w:p>
    <w:p w14:paraId="2268B907" w14:textId="77777777" w:rsidR="00911834" w:rsidRPr="00911834" w:rsidRDefault="00911834" w:rsidP="00A222FD">
      <w:pPr>
        <w:jc w:val="left"/>
      </w:pPr>
    </w:p>
    <w:p w14:paraId="70F6474D" w14:textId="5E527652" w:rsidR="00911834" w:rsidRPr="00911834" w:rsidRDefault="00911834" w:rsidP="00A222FD">
      <w:pPr>
        <w:jc w:val="left"/>
      </w:pPr>
      <m:oMathPara>
        <m:oMath>
          <m:r>
            <w:rPr>
              <w:rFonts w:ascii="Cambria Math" w:hAnsi="Cambria Math"/>
            </w:rPr>
            <m:t>c=(1;d;0)</m:t>
          </m:r>
        </m:oMath>
      </m:oMathPara>
    </w:p>
    <w:p w14:paraId="6665DBFC" w14:textId="77777777" w:rsidR="00911834" w:rsidRDefault="00911834" w:rsidP="00A222FD">
      <w:pPr>
        <w:jc w:val="left"/>
      </w:pPr>
    </w:p>
    <w:p w14:paraId="46D6A05F" w14:textId="2EF1E167" w:rsidR="002A5AA6" w:rsidRDefault="00911834" w:rsidP="00B20DFD">
      <w:pPr>
        <w:pStyle w:val="berschrift4"/>
      </w:pPr>
      <w:bookmarkStart w:id="54" w:name="_Toc228031750"/>
      <w:r>
        <w:t>Reconstruction</w:t>
      </w:r>
      <w:bookmarkEnd w:id="54"/>
    </w:p>
    <w:p w14:paraId="23D04F05" w14:textId="753ECA2D" w:rsidR="00B20DFD" w:rsidRDefault="00B20DFD" w:rsidP="00A222FD">
      <w:pPr>
        <w:jc w:val="left"/>
      </w:pPr>
      <w:r>
        <w:t>The reconstructed state of the child is generated with the operational sequence saved in the child plus the parent state.</w:t>
      </w:r>
    </w:p>
    <w:p w14:paraId="0046A3A9" w14:textId="77777777" w:rsidR="00B20DFD" w:rsidRDefault="00B20DFD" w:rsidP="00A222FD">
      <w:pPr>
        <w:jc w:val="left"/>
      </w:pPr>
    </w:p>
    <w:p w14:paraId="15342245" w14:textId="43B8C0D9" w:rsidR="00B20DFD" w:rsidRDefault="00554DCA" w:rsidP="00A222FD">
      <w:pPr>
        <w:jc w:val="left"/>
      </w:pPr>
      <m:oMathPara>
        <m:oMath>
          <m:r>
            <w:rPr>
              <w:rFonts w:ascii="Cambria Math" w:hAnsi="Cambria Math"/>
            </w:rPr>
            <m:t>c=O(p)</m:t>
          </m:r>
        </m:oMath>
      </m:oMathPara>
    </w:p>
    <w:p w14:paraId="67ACA2CB" w14:textId="77777777" w:rsidR="00B20DFD" w:rsidRDefault="00B20DFD" w:rsidP="00A222FD">
      <w:pPr>
        <w:jc w:val="left"/>
      </w:pPr>
    </w:p>
    <w:p w14:paraId="556681EB" w14:textId="70193DD9" w:rsidR="00554DCA" w:rsidRDefault="00554DCA" w:rsidP="00A222FD">
      <w:pPr>
        <w:jc w:val="left"/>
      </w:pPr>
      <w:proofErr w:type="gramStart"/>
      <w:r>
        <w:t>Additionally</w:t>
      </w:r>
      <w:proofErr w:type="gramEnd"/>
      <w:r>
        <w:t xml:space="preserve"> the transformation must also be applied to the actions of the parent:</w:t>
      </w:r>
    </w:p>
    <w:p w14:paraId="645AAA96" w14:textId="77777777" w:rsidR="00554DCA" w:rsidRDefault="00554DCA" w:rsidP="00A222FD">
      <w:pPr>
        <w:jc w:val="left"/>
      </w:pPr>
    </w:p>
    <w:p w14:paraId="45BBBB28" w14:textId="164A90F5" w:rsidR="00554DCA" w:rsidRPr="00554DCA" w:rsidRDefault="00000000" w:rsidP="00A222FD">
      <w:pPr>
        <w:jc w:val="left"/>
      </w:pPr>
      <m:oMathPara>
        <m:oMath>
          <m:sSub>
            <m:sSubPr>
              <m:ctrlPr>
                <w:rPr>
                  <w:rFonts w:ascii="Cambria Math" w:hAnsi="Cambria Math"/>
                  <w:i/>
                </w:rPr>
              </m:ctrlPr>
            </m:sSubPr>
            <m:e>
              <m:r>
                <w:rPr>
                  <w:rFonts w:ascii="Cambria Math" w:hAnsi="Cambria Math"/>
                </w:rPr>
                <m:t>T</m:t>
              </m:r>
            </m:e>
            <m:sub>
              <m:r>
                <w:rPr>
                  <w:rFonts w:ascii="Cambria Math" w:hAnsi="Cambria Math"/>
                </w:rPr>
                <m:t>O</m:t>
              </m:r>
            </m:sub>
          </m:sSub>
          <m:r>
            <w:rPr>
              <w:rFonts w:ascii="Cambria Math" w:hAnsi="Cambria Math"/>
            </w:rPr>
            <m:t>:</m:t>
          </m:r>
          <m:sSup>
            <m:sSupPr>
              <m:ctrlPr>
                <w:rPr>
                  <w:rFonts w:ascii="Cambria Math" w:hAnsi="Cambria Math"/>
                  <w:i/>
                </w:rPr>
              </m:ctrlPr>
            </m:sSupPr>
            <m:e>
              <m:r>
                <m:rPr>
                  <m:scr m:val="double-struck"/>
                </m:rPr>
                <w:rPr>
                  <w:rFonts w:ascii="Cambria Math" w:hAnsi="Cambria Math"/>
                </w:rPr>
                <m:t>R</m:t>
              </m:r>
            </m:e>
            <m:sup>
              <m:r>
                <w:rPr>
                  <w:rFonts w:ascii="Cambria Math" w:hAnsi="Cambria Math"/>
                </w:rPr>
                <m:t>4</m:t>
              </m:r>
            </m:sup>
          </m:sSup>
          <m:r>
            <w:rPr>
              <w:rFonts w:ascii="Cambria Math" w:hAnsi="Cambria Math"/>
            </w:rPr>
            <m:t>→</m:t>
          </m:r>
          <m:sSup>
            <m:sSupPr>
              <m:ctrlPr>
                <w:rPr>
                  <w:rFonts w:ascii="Cambria Math" w:hAnsi="Cambria Math"/>
                  <w:i/>
                </w:rPr>
              </m:ctrlPr>
            </m:sSupPr>
            <m:e>
              <m:r>
                <m:rPr>
                  <m:scr m:val="double-struck"/>
                </m:rPr>
                <w:rPr>
                  <w:rFonts w:ascii="Cambria Math" w:hAnsi="Cambria Math"/>
                </w:rPr>
                <m:t>R</m:t>
              </m:r>
            </m:e>
            <m:sup>
              <m:r>
                <w:rPr>
                  <w:rFonts w:ascii="Cambria Math" w:hAnsi="Cambria Math"/>
                </w:rPr>
                <m:t>4</m:t>
              </m:r>
            </m:sup>
          </m:sSup>
        </m:oMath>
      </m:oMathPara>
    </w:p>
    <w:p w14:paraId="1375C067" w14:textId="77777777" w:rsidR="00554DCA" w:rsidRPr="00554DCA" w:rsidRDefault="00554DCA" w:rsidP="00A222FD">
      <w:pPr>
        <w:jc w:val="left"/>
      </w:pPr>
    </w:p>
    <w:p w14:paraId="29354E32" w14:textId="2FB48FAF" w:rsidR="00554DCA" w:rsidRPr="00554DCA" w:rsidRDefault="00000000" w:rsidP="00A222FD">
      <w:pPr>
        <w:jc w:val="left"/>
      </w:pPr>
      <m:oMathPara>
        <m:oMath>
          <m:sSubSup>
            <m:sSubSupPr>
              <m:ctrlPr>
                <w:rPr>
                  <w:rFonts w:ascii="Cambria Math" w:hAnsi="Cambria Math"/>
                  <w:i/>
                </w:rPr>
              </m:ctrlPr>
            </m:sSubSupPr>
            <m:e>
              <m:r>
                <w:rPr>
                  <w:rFonts w:ascii="Cambria Math" w:hAnsi="Cambria Math"/>
                </w:rPr>
                <m:t>q</m:t>
              </m:r>
            </m:e>
            <m:sub>
              <m:r>
                <w:rPr>
                  <w:rFonts w:ascii="Cambria Math" w:hAnsi="Cambria Math"/>
                </w:rPr>
                <m:t>c</m:t>
              </m:r>
            </m:sub>
            <m:sup>
              <m:r>
                <w:rPr>
                  <w:rFonts w:ascii="Cambria Math" w:hAnsi="Cambria Math"/>
                </w:rPr>
                <m:t>'</m:t>
              </m:r>
            </m:sup>
          </m:sSubSup>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O</m:t>
              </m:r>
            </m:sub>
          </m:sSub>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p</m:t>
              </m:r>
            </m:sub>
          </m:sSub>
          <m:r>
            <w:rPr>
              <w:rFonts w:ascii="Cambria Math" w:hAnsi="Cambria Math"/>
            </w:rPr>
            <m:t>)</m:t>
          </m:r>
        </m:oMath>
      </m:oMathPara>
    </w:p>
    <w:p w14:paraId="39581818" w14:textId="77777777" w:rsidR="00554DCA" w:rsidRDefault="00554DCA" w:rsidP="00A222FD">
      <w:pPr>
        <w:jc w:val="left"/>
      </w:pPr>
    </w:p>
    <w:p w14:paraId="19DD8364" w14:textId="210A75D7" w:rsidR="00554DCA" w:rsidRDefault="00000000" w:rsidP="00A222FD">
      <w:pPr>
        <w:jc w:val="left"/>
      </w:pPr>
      <m:oMath>
        <m:sSubSup>
          <m:sSubSupPr>
            <m:ctrlPr>
              <w:rPr>
                <w:rFonts w:ascii="Cambria Math" w:hAnsi="Cambria Math"/>
                <w:i/>
              </w:rPr>
            </m:ctrlPr>
          </m:sSubSupPr>
          <m:e>
            <m:r>
              <w:rPr>
                <w:rFonts w:ascii="Cambria Math" w:hAnsi="Cambria Math"/>
              </w:rPr>
              <m:t>q</m:t>
            </m:r>
          </m:e>
          <m:sub>
            <m:r>
              <w:rPr>
                <w:rFonts w:ascii="Cambria Math" w:hAnsi="Cambria Math"/>
              </w:rPr>
              <m:t>c</m:t>
            </m:r>
          </m:sub>
          <m:sup>
            <m:r>
              <w:rPr>
                <w:rFonts w:ascii="Cambria Math" w:hAnsi="Cambria Math"/>
              </w:rPr>
              <m:t>'</m:t>
            </m:r>
          </m:sup>
        </m:sSubSup>
      </m:oMath>
      <w:r w:rsidR="00554DCA">
        <w:t xml:space="preserve"> </w:t>
      </w:r>
      <w:r w:rsidR="00554DCA">
        <w:tab/>
        <w:t>the reconstructed actions from the parent state-action pair to the child</w:t>
      </w:r>
    </w:p>
    <w:p w14:paraId="1A82DB14" w14:textId="77777777" w:rsidR="00554DCA" w:rsidRDefault="00554DCA" w:rsidP="00A222FD">
      <w:pPr>
        <w:jc w:val="left"/>
      </w:pPr>
    </w:p>
    <w:p w14:paraId="2E7C1BD1" w14:textId="123F9787" w:rsidR="00554DCA" w:rsidRDefault="00554DCA" w:rsidP="00A222FD">
      <w:pPr>
        <w:jc w:val="left"/>
      </w:pPr>
      <w:r>
        <w:t>If the best direction of the child and the best direction of the parent is not the same the actions will be transformed to fit the best direction.</w:t>
      </w:r>
    </w:p>
    <w:p w14:paraId="468F354A" w14:textId="77777777" w:rsidR="00554DCA" w:rsidRDefault="00554DCA" w:rsidP="00A222FD">
      <w:pPr>
        <w:jc w:val="left"/>
      </w:pPr>
    </w:p>
    <w:p w14:paraId="2E147E15" w14:textId="335A4908" w:rsidR="00554DCA" w:rsidRPr="00554DCA" w:rsidRDefault="00000000" w:rsidP="00A222FD">
      <w:pPr>
        <w:jc w:val="left"/>
      </w:pPr>
      <m:oMathPara>
        <m:oMath>
          <m:sSub>
            <m:sSubPr>
              <m:ctrlPr>
                <w:rPr>
                  <w:rFonts w:ascii="Cambria Math" w:hAnsi="Cambria Math"/>
                  <w:i/>
                </w:rPr>
              </m:ctrlPr>
            </m:sSubPr>
            <m:e>
              <m:acc>
                <m:accPr>
                  <m:ctrlPr>
                    <w:rPr>
                      <w:rFonts w:ascii="Cambria Math" w:hAnsi="Cambria Math"/>
                      <w:i/>
                    </w:rPr>
                  </m:ctrlPr>
                </m:accPr>
                <m:e>
                  <m:r>
                    <w:rPr>
                      <w:rFonts w:ascii="Cambria Math" w:hAnsi="Cambria Math"/>
                    </w:rPr>
                    <m:t>d</m:t>
                  </m:r>
                </m:e>
              </m:acc>
            </m:e>
            <m:sub>
              <m:r>
                <w:rPr>
                  <w:rFonts w:ascii="Cambria Math" w:hAnsi="Cambria Math"/>
                </w:rPr>
                <m:t>c</m:t>
              </m:r>
            </m:sub>
          </m:sSub>
          <m:r>
            <w:rPr>
              <w:rFonts w:ascii="Cambria Math" w:hAnsi="Cambria Math"/>
            </w:rPr>
            <m:t>=arg</m:t>
          </m:r>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max</m:t>
                  </m:r>
                </m:e>
                <m:lim>
                  <m:r>
                    <w:rPr>
                      <w:rFonts w:ascii="Cambria Math" w:hAnsi="Cambria Math"/>
                    </w:rPr>
                    <m:t>a∈A</m:t>
                  </m:r>
                </m:lim>
              </m:limLow>
            </m:fName>
            <m:e>
              <m:sSubSup>
                <m:sSubSupPr>
                  <m:ctrlPr>
                    <w:rPr>
                      <w:rFonts w:ascii="Cambria Math" w:hAnsi="Cambria Math"/>
                      <w:i/>
                    </w:rPr>
                  </m:ctrlPr>
                </m:sSubSupPr>
                <m:e>
                  <m:r>
                    <w:rPr>
                      <w:rFonts w:ascii="Cambria Math" w:hAnsi="Cambria Math"/>
                    </w:rPr>
                    <m:t>q</m:t>
                  </m:r>
                </m:e>
                <m:sub>
                  <m:r>
                    <w:rPr>
                      <w:rFonts w:ascii="Cambria Math" w:hAnsi="Cambria Math"/>
                    </w:rPr>
                    <m:t>c</m:t>
                  </m:r>
                </m:sub>
                <m:sup>
                  <m:r>
                    <w:rPr>
                      <w:rFonts w:ascii="Cambria Math" w:hAnsi="Cambria Math"/>
                    </w:rPr>
                    <m:t>'</m:t>
                  </m:r>
                </m:sup>
              </m:sSubSup>
            </m:e>
          </m:func>
          <m:r>
            <w:rPr>
              <w:rFonts w:ascii="Cambria Math" w:hAnsi="Cambria Math"/>
            </w:rPr>
            <m:t>(a)</m:t>
          </m:r>
        </m:oMath>
      </m:oMathPara>
    </w:p>
    <w:p w14:paraId="4DD676D5" w14:textId="77777777" w:rsidR="00554DCA" w:rsidRPr="00554DCA" w:rsidRDefault="00554DCA" w:rsidP="00A222FD">
      <w:pPr>
        <w:jc w:val="left"/>
      </w:pPr>
    </w:p>
    <w:p w14:paraId="71D4CC19" w14:textId="7F99D147" w:rsidR="00554DCA" w:rsidRDefault="00554DCA" w:rsidP="00A222FD">
      <w:pPr>
        <w:jc w:val="left"/>
      </w:pPr>
      <w:r>
        <w:t>If the best direction of the child and the best direction of the parent is the same the actions of the parent are applied to the child.</w:t>
      </w:r>
    </w:p>
    <w:p w14:paraId="2310382E" w14:textId="77777777" w:rsidR="00554DCA" w:rsidRDefault="00554DCA" w:rsidP="00A222FD">
      <w:pPr>
        <w:jc w:val="left"/>
      </w:pPr>
    </w:p>
    <w:p w14:paraId="27E698C9" w14:textId="634BFAF1" w:rsidR="00554DCA" w:rsidRPr="00554DCA" w:rsidRDefault="00000000" w:rsidP="00A222FD">
      <w:pPr>
        <w:jc w:val="left"/>
      </w:pPr>
      <m:oMathPara>
        <m:oMath>
          <m:sSub>
            <m:sSubPr>
              <m:ctrlPr>
                <w:rPr>
                  <w:rFonts w:ascii="Cambria Math" w:hAnsi="Cambria Math"/>
                  <w:i/>
                </w:rPr>
              </m:ctrlPr>
            </m:sSubPr>
            <m:e>
              <m:acc>
                <m:accPr>
                  <m:ctrlPr>
                    <w:rPr>
                      <w:rFonts w:ascii="Cambria Math" w:hAnsi="Cambria Math"/>
                      <w:i/>
                    </w:rPr>
                  </m:ctrlPr>
                </m:accPr>
                <m:e>
                  <m:r>
                    <w:rPr>
                      <w:rFonts w:ascii="Cambria Math" w:hAnsi="Cambria Math"/>
                    </w:rPr>
                    <m:t>d</m:t>
                  </m:r>
                </m:e>
              </m:acc>
            </m:e>
            <m:sub>
              <m:r>
                <w:rPr>
                  <w:rFonts w:ascii="Cambria Math" w:hAnsi="Cambria Math"/>
                </w:rPr>
                <m:t>c</m:t>
              </m:r>
            </m:sub>
          </m:sSub>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c</m:t>
              </m:r>
            </m:sub>
          </m:sSub>
        </m:oMath>
      </m:oMathPara>
    </w:p>
    <w:p w14:paraId="14ED6C90" w14:textId="1356B97B" w:rsidR="00554DCA" w:rsidRPr="00554DCA" w:rsidRDefault="00000000" w:rsidP="00A222FD">
      <w:pPr>
        <w:jc w:val="left"/>
      </w:pPr>
      <m:oMathPara>
        <m:oMath>
          <m:sSub>
            <m:sSubPr>
              <m:ctrlPr>
                <w:rPr>
                  <w:rFonts w:ascii="Cambria Math" w:hAnsi="Cambria Math"/>
                  <w:i/>
                </w:rPr>
              </m:ctrlPr>
            </m:sSubPr>
            <m:e>
              <m:r>
                <w:rPr>
                  <w:rFonts w:ascii="Cambria Math" w:hAnsi="Cambria Math"/>
                </w:rPr>
                <m:t>q</m:t>
              </m:r>
            </m:e>
            <m:sub>
              <m:r>
                <w:rPr>
                  <w:rFonts w:ascii="Cambria Math" w:hAnsi="Cambria Math"/>
                </w:rPr>
                <m:t>c</m:t>
              </m:r>
            </m:sub>
          </m:sSub>
          <m:r>
            <w:rPr>
              <w:rFonts w:ascii="Cambria Math" w:hAnsi="Cambria Math"/>
            </w:rPr>
            <m:t>=</m:t>
          </m:r>
          <m:sSubSup>
            <m:sSubSupPr>
              <m:ctrlPr>
                <w:rPr>
                  <w:rFonts w:ascii="Cambria Math" w:hAnsi="Cambria Math"/>
                  <w:i/>
                </w:rPr>
              </m:ctrlPr>
            </m:sSubSupPr>
            <m:e>
              <m:r>
                <w:rPr>
                  <w:rFonts w:ascii="Cambria Math" w:hAnsi="Cambria Math"/>
                </w:rPr>
                <m:t>q</m:t>
              </m:r>
            </m:e>
            <m:sub>
              <m:r>
                <w:rPr>
                  <w:rFonts w:ascii="Cambria Math" w:hAnsi="Cambria Math"/>
                </w:rPr>
                <m:t>c</m:t>
              </m:r>
            </m:sub>
            <m:sup>
              <m:r>
                <w:rPr>
                  <w:rFonts w:ascii="Cambria Math" w:hAnsi="Cambria Math"/>
                </w:rPr>
                <m:t>'</m:t>
              </m:r>
            </m:sup>
          </m:sSubSup>
        </m:oMath>
      </m:oMathPara>
    </w:p>
    <w:p w14:paraId="715770BE" w14:textId="77777777" w:rsidR="00554DCA" w:rsidRDefault="00554DCA" w:rsidP="00A222FD">
      <w:pPr>
        <w:jc w:val="left"/>
      </w:pPr>
    </w:p>
    <w:p w14:paraId="18060D0F" w14:textId="58464A98" w:rsidR="00554DCA" w:rsidRDefault="00E1362E" w:rsidP="00A222FD">
      <w:pPr>
        <w:jc w:val="left"/>
      </w:pPr>
      <w:r>
        <w:t>Example:</w:t>
      </w:r>
    </w:p>
    <w:p w14:paraId="710F02FB" w14:textId="2519FE94" w:rsidR="00911834" w:rsidRPr="00911834" w:rsidRDefault="00911834" w:rsidP="00A222FD">
      <w:pPr>
        <w:jc w:val="left"/>
      </w:pPr>
      <m:oMathPara>
        <m:oMath>
          <m:r>
            <w:rPr>
              <w:rFonts w:ascii="Cambria Math" w:hAnsi="Cambria Math"/>
            </w:rPr>
            <m:t>s=O(c)</m:t>
          </m:r>
        </m:oMath>
      </m:oMathPara>
    </w:p>
    <w:p w14:paraId="6E3F97F0" w14:textId="60B8E83C" w:rsidR="00911834" w:rsidRPr="00911834" w:rsidRDefault="00911834" w:rsidP="00A222FD">
      <w:pPr>
        <w:jc w:val="left"/>
      </w:pPr>
      <m:oMathPara>
        <m:oMath>
          <m:r>
            <w:rPr>
              <w:rFonts w:ascii="Cambria Math" w:hAnsi="Cambria Math"/>
            </w:rPr>
            <m:t>s=(0,4,4,0;0;25.34,12.23,29.123,26.296;0)</m:t>
          </m:r>
        </m:oMath>
      </m:oMathPara>
    </w:p>
    <w:p w14:paraId="0C3B3A7D" w14:textId="77777777" w:rsidR="00911834" w:rsidRDefault="00911834" w:rsidP="00A222FD">
      <w:pPr>
        <w:jc w:val="left"/>
      </w:pPr>
    </w:p>
    <w:p w14:paraId="796977EF" w14:textId="51B37FED" w:rsidR="00911834" w:rsidRDefault="00911834" w:rsidP="00A222FD">
      <w:pPr>
        <w:jc w:val="left"/>
      </w:pPr>
      <w:r>
        <w:t xml:space="preserve">If </w:t>
      </w:r>
      <m:oMath>
        <m:r>
          <w:rPr>
            <w:rFonts w:ascii="Cambria Math" w:hAnsi="Cambria Math"/>
          </w:rPr>
          <m:t>bestDirection ≠direction_s</m:t>
        </m:r>
      </m:oMath>
      <w:r>
        <w:t>:</w:t>
      </w:r>
    </w:p>
    <w:p w14:paraId="3A7CB36C" w14:textId="77777777" w:rsidR="00911834" w:rsidRDefault="00911834" w:rsidP="00A222FD">
      <w:pPr>
        <w:jc w:val="left"/>
      </w:pPr>
    </w:p>
    <w:p w14:paraId="79D4921D" w14:textId="1DB6403A" w:rsidR="00911834" w:rsidRDefault="00911834" w:rsidP="00A222FD">
      <w:pPr>
        <w:jc w:val="left"/>
      </w:pPr>
      <m:oMathPara>
        <m:oMath>
          <m:r>
            <w:rPr>
              <w:rFonts w:ascii="Cambria Math" w:hAnsi="Cambria Math"/>
            </w:rPr>
            <m:t>apply best direction (s)</m:t>
          </m:r>
        </m:oMath>
      </m:oMathPara>
    </w:p>
    <w:p w14:paraId="156FB790" w14:textId="2EBDCBBE" w:rsidR="00911834" w:rsidRDefault="00911834" w:rsidP="00A222FD">
      <w:pPr>
        <w:jc w:val="left"/>
      </w:pPr>
      <m:oMathPara>
        <m:oMath>
          <m:r>
            <w:rPr>
              <w:rFonts w:ascii="Cambria Math" w:hAnsi="Cambria Math"/>
            </w:rPr>
            <m:t>s=(0,4,4,0;0;25.34,12.23,25.33,25.34;0)</m:t>
          </m:r>
        </m:oMath>
      </m:oMathPara>
    </w:p>
    <w:p w14:paraId="4B77AC4B" w14:textId="77777777" w:rsidR="00911834" w:rsidRPr="00FD6855" w:rsidRDefault="00911834" w:rsidP="00A222FD">
      <w:pPr>
        <w:jc w:val="left"/>
      </w:pPr>
    </w:p>
    <w:p w14:paraId="38BCE4A5" w14:textId="52C30109" w:rsidR="00921AC0" w:rsidRDefault="00921AC0" w:rsidP="00921AC0">
      <w:pPr>
        <w:pStyle w:val="berschrift1"/>
      </w:pPr>
      <w:bookmarkStart w:id="55" w:name="_Toc228031751"/>
      <w:r w:rsidRPr="00FD6855">
        <w:t>Environment</w:t>
      </w:r>
      <w:bookmarkEnd w:id="55"/>
    </w:p>
    <w:p w14:paraId="48A3DEB3" w14:textId="2F3E6A38" w:rsidR="00E01BCC" w:rsidRDefault="00E01BCC" w:rsidP="00E01BCC">
      <w:r>
        <w:t xml:space="preserve">The environment </w:t>
      </w:r>
      <w:r w:rsidR="0099551B">
        <w:t xml:space="preserve">in this thesis is the game 2048. The environment consists of 3 versions. A 2 by 2 grid version a 3 by 3 version and the normal 4 by 4 version. As previously </w:t>
      </w:r>
      <w:proofErr w:type="gramStart"/>
      <w:r w:rsidR="0099551B">
        <w:t>mentioned</w:t>
      </w:r>
      <w:proofErr w:type="gramEnd"/>
      <w:r w:rsidR="0099551B">
        <w:t xml:space="preserve"> the environments </w:t>
      </w:r>
      <w:proofErr w:type="gramStart"/>
      <w:r w:rsidR="0099551B">
        <w:t>where</w:t>
      </w:r>
      <w:proofErr w:type="gramEnd"/>
      <w:r w:rsidR="0099551B">
        <w:t xml:space="preserve"> chosen to test different results and conditions. The total amount of states found in the 2 by 2 grid is 476. This was found after 10 hours of continuous running of the program. The total state space of the 3 by 3 version and the 4 by 4 version </w:t>
      </w:r>
      <w:proofErr w:type="gramStart"/>
      <w:r w:rsidR="0099551B">
        <w:t>has</w:t>
      </w:r>
      <w:proofErr w:type="gramEnd"/>
      <w:r w:rsidR="0099551B">
        <w:t xml:space="preserve"> not yet been reached and takes up </w:t>
      </w:r>
      <w:proofErr w:type="gramStart"/>
      <w:r w:rsidR="0099551B">
        <w:t>to</w:t>
      </w:r>
      <w:proofErr w:type="gramEnd"/>
      <w:r w:rsidR="0099551B">
        <w:t xml:space="preserve"> much storage space for this thesis. The current state space is 295.330 for the 3 by 3 version and 2.554.721 for the 4 by 4 version. </w:t>
      </w:r>
    </w:p>
    <w:p w14:paraId="57A7E642" w14:textId="77777777" w:rsidR="0099551B" w:rsidRDefault="0099551B" w:rsidP="00E01BCC"/>
    <w:p w14:paraId="36D3236E" w14:textId="2A7101A4" w:rsidR="0099551B" w:rsidRDefault="0099551B" w:rsidP="00E01BCC">
      <w:r>
        <w:t>The idea behind the different environment versions is to make it easier to test code and find anomalies or issues. The choice of 2048 as the environment makes this particularly suitable for this thesis.</w:t>
      </w:r>
      <w:r w:rsidR="00FD7ABB">
        <w:t xml:space="preserve"> The idea is to split the total number of states into </w:t>
      </w:r>
      <w:proofErr w:type="gramStart"/>
      <w:r w:rsidR="00FD7ABB">
        <w:t>child</w:t>
      </w:r>
      <w:proofErr w:type="gramEnd"/>
      <w:r w:rsidR="00FD7ABB">
        <w:t xml:space="preserve"> and parent states but as this would take a lot of </w:t>
      </w:r>
      <w:proofErr w:type="gramStart"/>
      <w:r w:rsidR="00FD7ABB">
        <w:t>compute</w:t>
      </w:r>
      <w:proofErr w:type="gramEnd"/>
      <w:r w:rsidR="00FD7ABB">
        <w:t xml:space="preserve"> power and RAM the states are counted in batches. The batch size determines the number of states compared with each other. A batch count of 10.000 would compare 10.000 states with each other to determine similarities. A problem arises though if the states are not sorted though. </w:t>
      </w:r>
      <w:proofErr w:type="gramStart"/>
      <w:r w:rsidR="00FD7ABB">
        <w:t>Therefore</w:t>
      </w:r>
      <w:proofErr w:type="gramEnd"/>
      <w:r w:rsidR="00FD7ABB">
        <w:t xml:space="preserve"> before the splitting of parent and child states can </w:t>
      </w:r>
      <w:proofErr w:type="spellStart"/>
      <w:r w:rsidR="00FD7ABB">
        <w:t>occure</w:t>
      </w:r>
      <w:proofErr w:type="spellEnd"/>
      <w:r w:rsidR="00FD7ABB">
        <w:t xml:space="preserve"> the list of states is sorted from smallest total value to highest total value where a state with a lot of zeros has a smaller value than a state with no zero. After the list is sorted the batch processing can occur. </w:t>
      </w:r>
    </w:p>
    <w:p w14:paraId="55D78605" w14:textId="77777777" w:rsidR="00FD7ABB" w:rsidRDefault="00FD7ABB" w:rsidP="00E01BCC"/>
    <w:p w14:paraId="71C4CBC5" w14:textId="728E6F79" w:rsidR="00FD7ABB" w:rsidRPr="00E01BCC" w:rsidRDefault="00FD7ABB" w:rsidP="00E01BCC">
      <w:r>
        <w:t xml:space="preserve">The size of the processed children and parents can be found in the child or parent Q-table. For the 2 by 2 </w:t>
      </w:r>
      <w:proofErr w:type="gramStart"/>
      <w:r>
        <w:t>version</w:t>
      </w:r>
      <w:proofErr w:type="gramEnd"/>
      <w:r>
        <w:t xml:space="preserve"> of the environment the total number of child states is 120 and the total number of </w:t>
      </w:r>
      <w:proofErr w:type="gramStart"/>
      <w:r>
        <w:t>parent</w:t>
      </w:r>
      <w:proofErr w:type="gramEnd"/>
      <w:r>
        <w:t xml:space="preserve"> states the total number is 357.</w:t>
      </w:r>
    </w:p>
    <w:p w14:paraId="3CCCE8AC" w14:textId="060B98CE" w:rsidR="0024628B" w:rsidRPr="00FD6855" w:rsidRDefault="008F5211">
      <w:pPr>
        <w:pStyle w:val="berschrift1"/>
      </w:pPr>
      <w:bookmarkStart w:id="56" w:name="_Toc228031752"/>
      <w:r w:rsidRPr="00FD6855">
        <w:lastRenderedPageBreak/>
        <w:t>Python Implementation</w:t>
      </w:r>
      <w:bookmarkEnd w:id="56"/>
    </w:p>
    <w:p w14:paraId="5E0F48B9" w14:textId="5DA91F2A" w:rsidR="008F5211" w:rsidRDefault="008F5211" w:rsidP="008F5211">
      <w:pPr>
        <w:pStyle w:val="berschrift2"/>
      </w:pPr>
      <w:bookmarkStart w:id="57" w:name="_Toc228031753"/>
      <w:r w:rsidRPr="00FD6855">
        <w:t>Main</w:t>
      </w:r>
      <w:bookmarkEnd w:id="57"/>
    </w:p>
    <w:p w14:paraId="3F5EF104" w14:textId="3D10F762" w:rsidR="00FD7ABB" w:rsidRPr="00FD7ABB" w:rsidRDefault="00FD7ABB" w:rsidP="00FD7ABB">
      <w:r>
        <w:t xml:space="preserve">The main module is the entry point </w:t>
      </w:r>
      <w:r w:rsidR="00952553">
        <w:t xml:space="preserve">of the application. It coordinates the interaction between the </w:t>
      </w:r>
      <w:proofErr w:type="gramStart"/>
      <w:r w:rsidR="00952553">
        <w:t>agent</w:t>
      </w:r>
      <w:proofErr w:type="gramEnd"/>
      <w:r w:rsidR="00952553">
        <w:t xml:space="preserve"> the environment and the play function. The user can determine what kind of agent they want and what size the environment should have. Later after the agent trained the user can call the play module to play with the provided child and parent Q-</w:t>
      </w:r>
      <w:proofErr w:type="spellStart"/>
      <w:r w:rsidR="00952553">
        <w:t>tabels</w:t>
      </w:r>
      <w:proofErr w:type="spellEnd"/>
      <w:r w:rsidR="00952553">
        <w:t>. The play mode also provides evaluation.</w:t>
      </w:r>
    </w:p>
    <w:p w14:paraId="1AC280E4" w14:textId="6A910CB3" w:rsidR="008F5211" w:rsidRDefault="008F5211" w:rsidP="008F5211">
      <w:pPr>
        <w:pStyle w:val="berschrift2"/>
      </w:pPr>
      <w:bookmarkStart w:id="58" w:name="_Toc228031754"/>
      <w:r w:rsidRPr="00FD6855">
        <w:t>Environment</w:t>
      </w:r>
      <w:bookmarkEnd w:id="58"/>
    </w:p>
    <w:p w14:paraId="4DD940EF" w14:textId="5CE25D53" w:rsidR="00952553" w:rsidRDefault="00952553" w:rsidP="00952553">
      <w:r>
        <w:t>The environment is the game logic of the game 2048. It represents an interface for the agent to interact with the game. It is implemented as a class that manages the grid, applies actions and returns rewards for each chosen action.</w:t>
      </w:r>
    </w:p>
    <w:p w14:paraId="260C2FE2" w14:textId="3F44A954" w:rsidR="00952553" w:rsidRDefault="00952553" w:rsidP="00952553">
      <w:r>
        <w:t>The environment contains the grid on which the game is played. The user can determine the grid size by using the “–grid” or “-g” flag when running the train module in the main.py script.</w:t>
      </w:r>
    </w:p>
    <w:p w14:paraId="300765D3" w14:textId="53EBCA5D" w:rsidR="00952553" w:rsidRPr="00952553" w:rsidRDefault="00952553" w:rsidP="00952553">
      <w:r>
        <w:t xml:space="preserve">The Grid is initialized with </w:t>
      </w:r>
      <w:proofErr w:type="gramStart"/>
      <w:r>
        <w:t>zeros</w:t>
      </w:r>
      <w:proofErr w:type="gramEnd"/>
      <w:r>
        <w:t xml:space="preserve"> and two tiles are spawned at the beginning of the game followed with 1 tile after every legal action.</w:t>
      </w:r>
    </w:p>
    <w:p w14:paraId="16918627" w14:textId="77777777" w:rsidR="00B27B18" w:rsidRPr="00903A95" w:rsidRDefault="00B27B18" w:rsidP="00B27B18">
      <w:pPr>
        <w:pStyle w:val="berschrift3"/>
        <w:rPr>
          <w:color w:val="000000" w:themeColor="text1"/>
          <w:lang w:eastAsia="de-AT"/>
        </w:rPr>
      </w:pPr>
      <w:bookmarkStart w:id="59" w:name="_Toc228031755"/>
      <w:r w:rsidRPr="00903A95">
        <w:rPr>
          <w:color w:val="000000" w:themeColor="text1"/>
          <w:lang w:eastAsia="de-AT"/>
        </w:rPr>
        <w:t>Core Interaction</w:t>
      </w:r>
      <w:bookmarkEnd w:id="59"/>
    </w:p>
    <w:p w14:paraId="28553515" w14:textId="77777777" w:rsidR="00747131" w:rsidRDefault="00952553" w:rsidP="00952553">
      <w:pPr>
        <w:rPr>
          <w:lang w:eastAsia="de-AT"/>
        </w:rPr>
      </w:pPr>
      <w:r>
        <w:rPr>
          <w:lang w:eastAsia="de-AT"/>
        </w:rPr>
        <w:t xml:space="preserve">The main function of the environment is to give the agent the next state the reward and a terminal condition. This is done via the </w:t>
      </w:r>
      <w:proofErr w:type="gramStart"/>
      <w:r>
        <w:rPr>
          <w:lang w:eastAsia="de-AT"/>
        </w:rPr>
        <w:t>step(</w:t>
      </w:r>
      <w:proofErr w:type="gramEnd"/>
      <w:r>
        <w:rPr>
          <w:lang w:eastAsia="de-AT"/>
        </w:rPr>
        <w:t xml:space="preserve">) function. It receives as an argument from the agent </w:t>
      </w:r>
      <w:proofErr w:type="spellStart"/>
      <w:proofErr w:type="gramStart"/>
      <w:r>
        <w:rPr>
          <w:lang w:eastAsia="de-AT"/>
        </w:rPr>
        <w:t>a</w:t>
      </w:r>
      <w:proofErr w:type="spellEnd"/>
      <w:proofErr w:type="gramEnd"/>
      <w:r>
        <w:rPr>
          <w:lang w:eastAsia="de-AT"/>
        </w:rPr>
        <w:t xml:space="preserve"> action </w:t>
      </w:r>
      <m:oMath>
        <m:r>
          <w:rPr>
            <w:rFonts w:ascii="Cambria Math" w:hAnsi="Cambria Math"/>
            <w:lang w:eastAsia="de-AT"/>
          </w:rPr>
          <m:t>a</m:t>
        </m:r>
      </m:oMath>
      <w:r>
        <w:rPr>
          <w:lang w:eastAsia="de-AT"/>
        </w:rPr>
        <w:t xml:space="preserve">. This can be up, down, left and right. </w:t>
      </w:r>
    </w:p>
    <w:p w14:paraId="1FB97F9B" w14:textId="78DF4489" w:rsidR="00952553" w:rsidRDefault="00952553" w:rsidP="00952553">
      <w:pPr>
        <w:rPr>
          <w:lang w:eastAsia="de-AT"/>
        </w:rPr>
      </w:pPr>
      <w:r>
        <w:rPr>
          <w:lang w:eastAsia="de-AT"/>
        </w:rPr>
        <w:t xml:space="preserve">It merges the tiles in the corresponding direction and calculates the reward based on the merged tiles. </w:t>
      </w:r>
      <w:r w:rsidR="00747131">
        <w:rPr>
          <w:lang w:eastAsia="de-AT"/>
        </w:rPr>
        <w:t xml:space="preserve">The legal actions are determined via the function </w:t>
      </w:r>
      <w:proofErr w:type="spellStart"/>
      <w:r w:rsidR="00747131">
        <w:rPr>
          <w:lang w:eastAsia="de-AT"/>
        </w:rPr>
        <w:t>find_available_</w:t>
      </w:r>
      <w:proofErr w:type="gramStart"/>
      <w:r w:rsidR="00747131">
        <w:rPr>
          <w:lang w:eastAsia="de-AT"/>
        </w:rPr>
        <w:t>actions</w:t>
      </w:r>
      <w:proofErr w:type="spellEnd"/>
      <w:r w:rsidR="00747131">
        <w:rPr>
          <w:lang w:eastAsia="de-AT"/>
        </w:rPr>
        <w:t>(</w:t>
      </w:r>
      <w:proofErr w:type="gramEnd"/>
      <w:r w:rsidR="00747131">
        <w:rPr>
          <w:lang w:eastAsia="de-AT"/>
        </w:rPr>
        <w:t>) which checks all tiles to see if a given direction is allowed or not.</w:t>
      </w:r>
    </w:p>
    <w:p w14:paraId="736EB33E" w14:textId="615E5C7A" w:rsidR="00747131" w:rsidRPr="00952553" w:rsidRDefault="00747131" w:rsidP="00952553">
      <w:pPr>
        <w:rPr>
          <w:lang w:eastAsia="de-AT"/>
        </w:rPr>
      </w:pPr>
      <w:r>
        <w:rPr>
          <w:lang w:eastAsia="de-AT"/>
        </w:rPr>
        <w:t xml:space="preserve">If a move was valid the </w:t>
      </w:r>
      <w:proofErr w:type="gramStart"/>
      <w:r>
        <w:rPr>
          <w:lang w:eastAsia="de-AT"/>
        </w:rPr>
        <w:t>step(</w:t>
      </w:r>
      <w:proofErr w:type="gramEnd"/>
      <w:r>
        <w:rPr>
          <w:lang w:eastAsia="de-AT"/>
        </w:rPr>
        <w:t xml:space="preserve">) function creates a new random tile at a random position and returns the state to the agent together with the reward gained from the chosen action. </w:t>
      </w:r>
    </w:p>
    <w:p w14:paraId="39841090" w14:textId="77777777" w:rsidR="00B27B18" w:rsidRPr="00903A95" w:rsidRDefault="00B27B18" w:rsidP="00B27B18">
      <w:pPr>
        <w:pStyle w:val="berschrift3"/>
        <w:rPr>
          <w:color w:val="000000" w:themeColor="text1"/>
          <w:lang w:eastAsia="de-AT"/>
        </w:rPr>
      </w:pPr>
      <w:bookmarkStart w:id="60" w:name="_Toc228031756"/>
      <w:r w:rsidRPr="00903A95">
        <w:rPr>
          <w:color w:val="000000" w:themeColor="text1"/>
          <w:lang w:eastAsia="de-AT"/>
        </w:rPr>
        <w:t>Reward Function</w:t>
      </w:r>
      <w:bookmarkEnd w:id="60"/>
    </w:p>
    <w:p w14:paraId="5068B146" w14:textId="77777777" w:rsidR="00747131" w:rsidRDefault="00747131" w:rsidP="00747131">
      <w:pPr>
        <w:rPr>
          <w:lang w:eastAsia="de-AT"/>
        </w:rPr>
      </w:pPr>
      <w:r>
        <w:rPr>
          <w:lang w:eastAsia="de-AT"/>
        </w:rPr>
        <w:t xml:space="preserve">The reward is based on the value of all merged tiles. If a move was deemed ineffective or bad a penalty is applied. </w:t>
      </w:r>
    </w:p>
    <w:p w14:paraId="580B6E90" w14:textId="5F11FECC" w:rsidR="00747131" w:rsidRDefault="00747131" w:rsidP="00747131">
      <w:pPr>
        <w:rPr>
          <w:lang w:eastAsia="de-AT"/>
        </w:rPr>
      </w:pPr>
      <w:r>
        <w:rPr>
          <w:lang w:eastAsia="de-AT"/>
        </w:rPr>
        <w:t>This reward is calculated though following function:</w:t>
      </w:r>
    </w:p>
    <w:p w14:paraId="0552395F" w14:textId="77777777" w:rsidR="00747131" w:rsidRDefault="00747131" w:rsidP="00747131">
      <w:pPr>
        <w:rPr>
          <w:lang w:eastAsia="de-AT"/>
        </w:rPr>
      </w:pPr>
    </w:p>
    <w:p w14:paraId="59D59557" w14:textId="24127866" w:rsidR="00747131" w:rsidRPr="00747131" w:rsidRDefault="00000000" w:rsidP="00747131">
      <w:pPr>
        <w:rPr>
          <w:lang w:eastAsia="de-AT"/>
        </w:rPr>
      </w:pPr>
      <m:oMathPara>
        <m:oMath>
          <m:sSub>
            <m:sSubPr>
              <m:ctrlPr>
                <w:rPr>
                  <w:rFonts w:ascii="Cambria Math" w:hAnsi="Cambria Math"/>
                  <w:i/>
                  <w:lang w:eastAsia="de-AT"/>
                </w:rPr>
              </m:ctrlPr>
            </m:sSubPr>
            <m:e>
              <m:r>
                <w:rPr>
                  <w:rFonts w:ascii="Cambria Math" w:hAnsi="Cambria Math"/>
                  <w:lang w:eastAsia="de-AT"/>
                </w:rPr>
                <m:t>r</m:t>
              </m:r>
            </m:e>
            <m:sub>
              <m:r>
                <w:rPr>
                  <w:rFonts w:ascii="Cambria Math" w:hAnsi="Cambria Math"/>
                  <w:lang w:eastAsia="de-AT"/>
                </w:rPr>
                <m:t>t</m:t>
              </m:r>
            </m:sub>
          </m:sSub>
          <m:r>
            <w:rPr>
              <w:rFonts w:ascii="Cambria Math" w:hAnsi="Cambria Math"/>
              <w:lang w:eastAsia="de-AT"/>
            </w:rPr>
            <m:t>=value of tiles merged in row or column-1+0.1*the number of new empty tiles</m:t>
          </m:r>
        </m:oMath>
      </m:oMathPara>
    </w:p>
    <w:p w14:paraId="251A7A9B" w14:textId="77777777" w:rsidR="00747131" w:rsidRDefault="00747131" w:rsidP="00747131">
      <w:pPr>
        <w:rPr>
          <w:lang w:eastAsia="de-AT"/>
        </w:rPr>
      </w:pPr>
    </w:p>
    <w:p w14:paraId="308AFCD3" w14:textId="7F026B4A" w:rsidR="00747131" w:rsidRDefault="00747131" w:rsidP="00747131">
      <w:pPr>
        <w:rPr>
          <w:lang w:eastAsia="de-AT"/>
        </w:rPr>
      </w:pPr>
      <w:r>
        <w:rPr>
          <w:lang w:eastAsia="de-AT"/>
        </w:rPr>
        <w:t xml:space="preserve">The new empty tiles are counted as a bonus as this encourages open board states which makes it easier for the parent </w:t>
      </w:r>
      <w:proofErr w:type="gramStart"/>
      <w:r>
        <w:rPr>
          <w:lang w:eastAsia="de-AT"/>
        </w:rPr>
        <w:t>child splitting</w:t>
      </w:r>
      <w:proofErr w:type="gramEnd"/>
      <w:r>
        <w:rPr>
          <w:lang w:eastAsia="de-AT"/>
        </w:rPr>
        <w:t xml:space="preserve"> to </w:t>
      </w:r>
      <w:proofErr w:type="gramStart"/>
      <w:r>
        <w:rPr>
          <w:lang w:eastAsia="de-AT"/>
        </w:rPr>
        <w:t>occur</w:t>
      </w:r>
      <w:proofErr w:type="gramEnd"/>
      <w:r>
        <w:rPr>
          <w:lang w:eastAsia="de-AT"/>
        </w:rPr>
        <w:t xml:space="preserve">. </w:t>
      </w:r>
    </w:p>
    <w:p w14:paraId="5E392F10" w14:textId="77777777" w:rsidR="00747131" w:rsidRPr="00747131" w:rsidRDefault="00747131" w:rsidP="00747131">
      <w:pPr>
        <w:rPr>
          <w:lang w:eastAsia="de-AT"/>
        </w:rPr>
      </w:pPr>
    </w:p>
    <w:p w14:paraId="60B0FB9F" w14:textId="1BF22A22" w:rsidR="008F5211" w:rsidRDefault="008F5211" w:rsidP="008F5211">
      <w:pPr>
        <w:pStyle w:val="berschrift2"/>
      </w:pPr>
      <w:bookmarkStart w:id="61" w:name="_Toc228031757"/>
      <w:r w:rsidRPr="00FD6855">
        <w:t>Agent</w:t>
      </w:r>
      <w:bookmarkEnd w:id="61"/>
    </w:p>
    <w:p w14:paraId="1BD9519A" w14:textId="3F3AEE06" w:rsidR="00903A95" w:rsidRDefault="00903A95" w:rsidP="00903A95">
      <w:r>
        <w:t>The agent implements a value-based reinforcement learning approach. It uses a Q-table and learns a mapping from state to action values like a normal value-based reinforcement learning model. The difference is that the state action pairs are not saved as a singular Q-table but saved as a parent and child state Q-table.</w:t>
      </w:r>
      <w:r w:rsidR="005A6CCC">
        <w:t xml:space="preserve"> The learning process itself is still the classical idea of storing and updating values for states on a singular Q-table.</w:t>
      </w:r>
    </w:p>
    <w:p w14:paraId="7DEF4A57" w14:textId="77777777" w:rsidR="005A6CCC" w:rsidRDefault="005A6CCC" w:rsidP="00903A95"/>
    <w:p w14:paraId="35CC6362" w14:textId="38EAE619" w:rsidR="005A6CCC" w:rsidRDefault="005A6CCC" w:rsidP="00903A95">
      <w:r w:rsidRPr="005A6CCC">
        <w:t xml:space="preserve">In each step, the agent observes the current </w:t>
      </w:r>
      <w:r>
        <w:t>grid finds</w:t>
      </w:r>
      <w:r w:rsidRPr="005A6CCC">
        <w:t xml:space="preserve"> </w:t>
      </w:r>
      <w:r>
        <w:t>a</w:t>
      </w:r>
      <w:r w:rsidRPr="005A6CCC">
        <w:t xml:space="preserve"> set of valid actions, selects one of these actions according to its exploration strategy, and updates its stored action values based on the reward returned by the environment.</w:t>
      </w:r>
      <w:r>
        <w:t xml:space="preserve"> After a certain </w:t>
      </w:r>
      <w:proofErr w:type="gramStart"/>
      <w:r>
        <w:t>amount</w:t>
      </w:r>
      <w:proofErr w:type="gramEnd"/>
      <w:r>
        <w:t xml:space="preserve"> of states determined by a user chosen batch size the singular Q-table is split into child and parent state. To determine if a </w:t>
      </w:r>
      <w:proofErr w:type="gramStart"/>
      <w:r>
        <w:t>child</w:t>
      </w:r>
      <w:proofErr w:type="gramEnd"/>
      <w:r>
        <w:t xml:space="preserve"> state is a child of a </w:t>
      </w:r>
      <w:proofErr w:type="gramStart"/>
      <w:r>
        <w:t>parent</w:t>
      </w:r>
      <w:proofErr w:type="gramEnd"/>
      <w:r>
        <w:t xml:space="preserve"> </w:t>
      </w:r>
      <w:proofErr w:type="gramStart"/>
      <w:r>
        <w:t>state</w:t>
      </w:r>
      <w:proofErr w:type="gramEnd"/>
      <w:r>
        <w:t xml:space="preserve"> the agent looks through every state and compares them with each other. </w:t>
      </w:r>
      <w:r w:rsidRPr="005A6CCC">
        <w:t>If two states are equivalent under the allowed matrix operations, one state can be stored explicitly as a parent while the other is represented as a child together with the transformation path and the saved best direction.</w:t>
      </w:r>
    </w:p>
    <w:p w14:paraId="3B3690C6" w14:textId="77777777" w:rsidR="005A6CCC" w:rsidRDefault="005A6CCC" w:rsidP="00903A95"/>
    <w:p w14:paraId="6846F8E2" w14:textId="0FA2E5D0" w:rsidR="005A6CCC" w:rsidRPr="00903A95" w:rsidRDefault="005A6CCC" w:rsidP="00903A95">
      <w:r>
        <w:t xml:space="preserve">The agent therefore has two roles. It acts as the learning component of the reinforcement learning loop and manages the abstraction pipeline. It provides the functionality to </w:t>
      </w:r>
      <w:proofErr w:type="gramStart"/>
      <w:r>
        <w:t>load  and</w:t>
      </w:r>
      <w:proofErr w:type="gramEnd"/>
      <w:r>
        <w:t xml:space="preserve"> save the child and parent Q-tables divide the Q-table used for the learning path of the agent and reconstructs the children and parent states to a singular reconstructed Q-table for continued training.</w:t>
      </w:r>
    </w:p>
    <w:p w14:paraId="38687A52" w14:textId="77777777" w:rsidR="00B27B18" w:rsidRPr="00E32B28" w:rsidRDefault="00B27B18" w:rsidP="00B27B18">
      <w:pPr>
        <w:pStyle w:val="berschrift3"/>
        <w:rPr>
          <w:color w:val="000000" w:themeColor="text1"/>
          <w:lang w:eastAsia="de-AT"/>
        </w:rPr>
      </w:pPr>
      <w:bookmarkStart w:id="62" w:name="_Toc228031758"/>
      <w:r w:rsidRPr="00E32B28">
        <w:rPr>
          <w:color w:val="000000" w:themeColor="text1"/>
          <w:lang w:eastAsia="de-AT"/>
        </w:rPr>
        <w:t>Q-Table Representation</w:t>
      </w:r>
      <w:bookmarkEnd w:id="62"/>
    </w:p>
    <w:p w14:paraId="3D5E1165" w14:textId="77777777" w:rsidR="00E32B28" w:rsidRDefault="00903A95" w:rsidP="00B27B18">
      <w:pPr>
        <w:rPr>
          <w:lang w:eastAsia="de-AT"/>
        </w:rPr>
      </w:pPr>
      <w:r>
        <w:rPr>
          <w:lang w:eastAsia="de-AT"/>
        </w:rPr>
        <w:t xml:space="preserve">The Q-table is implemented as a normal dictionary to save time. The lookup time of a python dictionary is </w:t>
      </w:r>
      <w:proofErr w:type="gramStart"/>
      <w:r>
        <w:rPr>
          <w:lang w:eastAsia="de-AT"/>
        </w:rPr>
        <w:t>O(</w:t>
      </w:r>
      <w:proofErr w:type="gramEnd"/>
      <w:r>
        <w:rPr>
          <w:lang w:eastAsia="de-AT"/>
        </w:rPr>
        <w:t>1) which helps in the finding of children.</w:t>
      </w:r>
      <w:r w:rsidR="00E32B28">
        <w:rPr>
          <w:lang w:eastAsia="de-AT"/>
        </w:rPr>
        <w:t xml:space="preserve"> Since every step requires the agent to read and write action value pairs for a given state the fast lookup is essential for </w:t>
      </w:r>
      <w:proofErr w:type="gramStart"/>
      <w:r w:rsidR="00E32B28">
        <w:rPr>
          <w:lang w:eastAsia="de-AT"/>
        </w:rPr>
        <w:t>the training</w:t>
      </w:r>
      <w:proofErr w:type="gramEnd"/>
      <w:r w:rsidR="00E32B28">
        <w:rPr>
          <w:lang w:eastAsia="de-AT"/>
        </w:rPr>
        <w:t xml:space="preserve"> efficiency.</w:t>
      </w:r>
      <w:r>
        <w:rPr>
          <w:lang w:eastAsia="de-AT"/>
        </w:rPr>
        <w:t xml:space="preserve"> The states are saved as a flattened tuple and used as the key for the lookup.</w:t>
      </w:r>
    </w:p>
    <w:p w14:paraId="6D7DA82B" w14:textId="77777777" w:rsidR="00E32B28" w:rsidRDefault="00E32B28" w:rsidP="00B27B18">
      <w:pPr>
        <w:rPr>
          <w:lang w:eastAsia="de-AT"/>
        </w:rPr>
      </w:pPr>
    </w:p>
    <w:p w14:paraId="3BA1691E" w14:textId="028A0C6A" w:rsidR="00E32B28" w:rsidRPr="00E32B28" w:rsidRDefault="00000000" w:rsidP="00B27B18">
      <w:pPr>
        <w:rPr>
          <w:lang w:eastAsia="de-AT"/>
        </w:rPr>
      </w:pPr>
      <m:oMathPara>
        <m:oMath>
          <m:d>
            <m:dPr>
              <m:begChr m:val="["/>
              <m:endChr m:val="]"/>
              <m:ctrlPr>
                <w:rPr>
                  <w:rFonts w:ascii="Cambria Math" w:hAnsi="Cambria Math"/>
                  <w:i/>
                  <w:lang w:eastAsia="de-AT"/>
                </w:rPr>
              </m:ctrlPr>
            </m:dPr>
            <m:e>
              <m:f>
                <m:fPr>
                  <m:type m:val="noBar"/>
                  <m:ctrlPr>
                    <w:rPr>
                      <w:rFonts w:ascii="Cambria Math" w:hAnsi="Cambria Math"/>
                      <w:i/>
                      <w:lang w:eastAsia="de-AT"/>
                    </w:rPr>
                  </m:ctrlPr>
                </m:fPr>
                <m:num>
                  <m:r>
                    <w:rPr>
                      <w:rFonts w:ascii="Cambria Math" w:hAnsi="Cambria Math"/>
                      <w:lang w:eastAsia="de-AT"/>
                    </w:rPr>
                    <m:t xml:space="preserve"> 0 2</m:t>
                  </m:r>
                </m:num>
                <m:den>
                  <m:r>
                    <w:rPr>
                      <w:rFonts w:ascii="Cambria Math" w:hAnsi="Cambria Math"/>
                      <w:lang w:eastAsia="de-AT"/>
                    </w:rPr>
                    <m:t xml:space="preserve"> 2 4</m:t>
                  </m:r>
                </m:den>
              </m:f>
              <m:r>
                <w:rPr>
                  <w:rFonts w:ascii="Cambria Math" w:hAnsi="Cambria Math"/>
                  <w:lang w:eastAsia="de-AT"/>
                </w:rPr>
                <m:t xml:space="preserve"> </m:t>
              </m:r>
            </m:e>
          </m:d>
        </m:oMath>
      </m:oMathPara>
    </w:p>
    <w:p w14:paraId="7E92EB64" w14:textId="78E8C35E" w:rsidR="00E32B28" w:rsidRDefault="00E32B28" w:rsidP="00B27B18">
      <w:pPr>
        <w:rPr>
          <w:lang w:eastAsia="de-AT"/>
        </w:rPr>
      </w:pPr>
      <w:r>
        <w:rPr>
          <w:lang w:eastAsia="de-AT"/>
        </w:rPr>
        <w:t>Is transformed into the tuple:</w:t>
      </w:r>
    </w:p>
    <w:p w14:paraId="3A13484B" w14:textId="77777777" w:rsidR="00E32B28" w:rsidRDefault="00E32B28" w:rsidP="00B27B18">
      <w:pPr>
        <w:rPr>
          <w:lang w:eastAsia="de-AT"/>
        </w:rPr>
      </w:pPr>
    </w:p>
    <w:p w14:paraId="106404C0" w14:textId="1AA33651" w:rsidR="00E32B28" w:rsidRPr="00E32B28" w:rsidRDefault="00E32B28" w:rsidP="00B27B18">
      <w:pPr>
        <w:rPr>
          <w:lang w:eastAsia="de-AT"/>
        </w:rPr>
      </w:pPr>
      <m:oMathPara>
        <m:oMath>
          <m:r>
            <w:rPr>
              <w:rFonts w:ascii="Cambria Math" w:hAnsi="Cambria Math"/>
              <w:lang w:eastAsia="de-AT"/>
            </w:rPr>
            <m:t>(0, 2, 2, 4)</m:t>
          </m:r>
        </m:oMath>
      </m:oMathPara>
    </w:p>
    <w:p w14:paraId="7DE653A8" w14:textId="77777777" w:rsidR="00E32B28" w:rsidRDefault="00E32B28" w:rsidP="00B27B18">
      <w:pPr>
        <w:rPr>
          <w:lang w:eastAsia="de-AT"/>
        </w:rPr>
      </w:pPr>
    </w:p>
    <w:p w14:paraId="5453E986" w14:textId="3C4E31DB" w:rsidR="00E32B28" w:rsidRDefault="00E32B28" w:rsidP="00B27B18">
      <w:pPr>
        <w:rPr>
          <w:lang w:eastAsia="de-AT"/>
        </w:rPr>
      </w:pPr>
      <w:r>
        <w:rPr>
          <w:lang w:eastAsia="de-AT"/>
        </w:rPr>
        <w:t xml:space="preserve">The reason the states are saved as </w:t>
      </w:r>
      <w:proofErr w:type="gramStart"/>
      <w:r>
        <w:rPr>
          <w:lang w:eastAsia="de-AT"/>
        </w:rPr>
        <w:t>tuple</w:t>
      </w:r>
      <w:proofErr w:type="gramEnd"/>
      <w:r>
        <w:rPr>
          <w:lang w:eastAsia="de-AT"/>
        </w:rPr>
        <w:t xml:space="preserve"> is so they can be directly used as keys in python and tuples reduce the number of storage space needed.</w:t>
      </w:r>
    </w:p>
    <w:p w14:paraId="620EB099" w14:textId="77777777" w:rsidR="00E32B28" w:rsidRDefault="00E32B28" w:rsidP="00B27B18">
      <w:pPr>
        <w:rPr>
          <w:lang w:eastAsia="de-AT"/>
        </w:rPr>
      </w:pPr>
    </w:p>
    <w:p w14:paraId="424304B9" w14:textId="0350B515" w:rsidR="00B27B18" w:rsidRDefault="00903A95" w:rsidP="00B27B18">
      <w:pPr>
        <w:rPr>
          <w:lang w:eastAsia="de-AT"/>
        </w:rPr>
      </w:pPr>
      <w:r>
        <w:rPr>
          <w:lang w:eastAsia="de-AT"/>
        </w:rPr>
        <w:lastRenderedPageBreak/>
        <w:t xml:space="preserve">The value is the list of actions for that state. </w:t>
      </w:r>
      <w:r w:rsidR="00E32B28">
        <w:rPr>
          <w:lang w:eastAsia="de-AT"/>
        </w:rPr>
        <w:t xml:space="preserve">If a state is encountered for the first time during the training a new directory entry will be created automatically. The action values would be initialized as 0 in this case. After every loop the action values will get updated by the learning rule as the agent trains. </w:t>
      </w:r>
    </w:p>
    <w:p w14:paraId="033064B2" w14:textId="77777777" w:rsidR="00E32B28" w:rsidRDefault="00E32B28" w:rsidP="00B27B18">
      <w:pPr>
        <w:rPr>
          <w:lang w:eastAsia="de-AT"/>
        </w:rPr>
      </w:pPr>
    </w:p>
    <w:p w14:paraId="28A06D2D" w14:textId="2DEFF8A4" w:rsidR="00E32B28" w:rsidRPr="005A6CCC" w:rsidRDefault="00E32B28" w:rsidP="00B27B18">
      <w:pPr>
        <w:rPr>
          <w:lang w:eastAsia="de-AT"/>
        </w:rPr>
      </w:pPr>
      <w:r>
        <w:rPr>
          <w:lang w:eastAsia="de-AT"/>
        </w:rPr>
        <w:t xml:space="preserve">In </w:t>
      </w:r>
      <w:proofErr w:type="gramStart"/>
      <w:r>
        <w:rPr>
          <w:lang w:eastAsia="de-AT"/>
        </w:rPr>
        <w:t>addition</w:t>
      </w:r>
      <w:proofErr w:type="gramEnd"/>
      <w:r>
        <w:rPr>
          <w:lang w:eastAsia="de-AT"/>
        </w:rPr>
        <w:t xml:space="preserve"> the agent also works with 2 additional Q-</w:t>
      </w:r>
      <w:proofErr w:type="gramStart"/>
      <w:r>
        <w:rPr>
          <w:lang w:eastAsia="de-AT"/>
        </w:rPr>
        <w:t>tables</w:t>
      </w:r>
      <w:proofErr w:type="gramEnd"/>
      <w:r>
        <w:rPr>
          <w:lang w:eastAsia="de-AT"/>
        </w:rPr>
        <w:t xml:space="preserve"> the parent Q-</w:t>
      </w:r>
      <w:proofErr w:type="gramStart"/>
      <w:r>
        <w:rPr>
          <w:lang w:eastAsia="de-AT"/>
        </w:rPr>
        <w:t>table</w:t>
      </w:r>
      <w:proofErr w:type="gramEnd"/>
      <w:r>
        <w:rPr>
          <w:lang w:eastAsia="de-AT"/>
        </w:rPr>
        <w:t xml:space="preserve"> which is a smaller version of the original Q-</w:t>
      </w:r>
      <w:proofErr w:type="gramStart"/>
      <w:r>
        <w:rPr>
          <w:lang w:eastAsia="de-AT"/>
        </w:rPr>
        <w:t>table</w:t>
      </w:r>
      <w:proofErr w:type="gramEnd"/>
      <w:r>
        <w:rPr>
          <w:lang w:eastAsia="de-AT"/>
        </w:rPr>
        <w:t xml:space="preserve"> and a child Q-table which only saves the connection to the </w:t>
      </w:r>
      <w:proofErr w:type="gramStart"/>
      <w:r>
        <w:rPr>
          <w:lang w:eastAsia="de-AT"/>
        </w:rPr>
        <w:t>parent</w:t>
      </w:r>
      <w:proofErr w:type="gramEnd"/>
      <w:r w:rsidR="00DA62B4">
        <w:rPr>
          <w:lang w:eastAsia="de-AT"/>
        </w:rPr>
        <w:t xml:space="preserve"> the best direction and the operations to be applied to the parent</w:t>
      </w:r>
      <w:r>
        <w:rPr>
          <w:lang w:eastAsia="de-AT"/>
        </w:rPr>
        <w:t xml:space="preserve">. </w:t>
      </w:r>
    </w:p>
    <w:p w14:paraId="201917C2" w14:textId="77777777" w:rsidR="00B27B18" w:rsidRPr="00172DBF" w:rsidRDefault="00B27B18" w:rsidP="00B27B18">
      <w:pPr>
        <w:pStyle w:val="berschrift3"/>
        <w:rPr>
          <w:lang w:eastAsia="de-AT"/>
        </w:rPr>
      </w:pPr>
      <w:bookmarkStart w:id="63" w:name="_Toc228031759"/>
      <w:r w:rsidRPr="00172DBF">
        <w:rPr>
          <w:lang w:eastAsia="de-AT"/>
        </w:rPr>
        <w:t>Action Selection</w:t>
      </w:r>
      <w:bookmarkEnd w:id="63"/>
    </w:p>
    <w:p w14:paraId="27F59E89" w14:textId="63F6B267" w:rsidR="005A6CCC" w:rsidRDefault="005A6CCC" w:rsidP="005A6CCC">
      <w:pPr>
        <w:rPr>
          <w:color w:val="000000" w:themeColor="text1"/>
          <w:lang w:eastAsia="de-AT"/>
        </w:rPr>
      </w:pPr>
      <w:r>
        <w:rPr>
          <w:lang w:eastAsia="de-AT"/>
        </w:rPr>
        <w:t>The agent uses a simple</w:t>
      </w:r>
      <w:r w:rsidRPr="005A6CCC">
        <w:rPr>
          <w:color w:val="000000" w:themeColor="text1"/>
          <w:lang w:eastAsia="de-AT"/>
        </w:rPr>
        <w:t xml:space="preserve"> ε</w:t>
      </w:r>
      <w:r>
        <w:rPr>
          <w:color w:val="000000" w:themeColor="text1"/>
          <w:lang w:eastAsia="de-AT"/>
        </w:rPr>
        <w:t>-greedy strategy</w:t>
      </w:r>
      <w:r w:rsidR="00DA62B4">
        <w:rPr>
          <w:color w:val="000000" w:themeColor="text1"/>
          <w:lang w:eastAsia="de-AT"/>
        </w:rPr>
        <w:t>. This strategy is the most common strategy in value-based learning models. It balances exploration and exploitation. Exploration is as the name suggests the ability of the agent to choose new paths and find new states and exploitation is when the agent recalls previous states in his Q-table and chooses the best action from memory.</w:t>
      </w:r>
    </w:p>
    <w:p w14:paraId="17E3C7E3" w14:textId="7B13B4FD" w:rsidR="00DA62B4" w:rsidRDefault="00DA62B4" w:rsidP="005A6CCC">
      <w:pPr>
        <w:rPr>
          <w:color w:val="000000" w:themeColor="text1"/>
          <w:lang w:eastAsia="de-AT"/>
        </w:rPr>
      </w:pPr>
      <w:r>
        <w:rPr>
          <w:color w:val="000000" w:themeColor="text1"/>
          <w:lang w:eastAsia="de-AT"/>
        </w:rPr>
        <w:t xml:space="preserve">Action selection is limited by the number of allowed actions provided by the environment. Through </w:t>
      </w:r>
      <w:proofErr w:type="spellStart"/>
      <w:r>
        <w:rPr>
          <w:color w:val="000000" w:themeColor="text1"/>
          <w:lang w:eastAsia="de-AT"/>
        </w:rPr>
        <w:t>find_available_</w:t>
      </w:r>
      <w:proofErr w:type="gramStart"/>
      <w:r>
        <w:rPr>
          <w:color w:val="000000" w:themeColor="text1"/>
          <w:lang w:eastAsia="de-AT"/>
        </w:rPr>
        <w:t>actions</w:t>
      </w:r>
      <w:proofErr w:type="spellEnd"/>
      <w:r>
        <w:rPr>
          <w:color w:val="000000" w:themeColor="text1"/>
          <w:lang w:eastAsia="de-AT"/>
        </w:rPr>
        <w:t>(</w:t>
      </w:r>
      <w:proofErr w:type="gramEnd"/>
      <w:r>
        <w:rPr>
          <w:color w:val="000000" w:themeColor="text1"/>
          <w:lang w:eastAsia="de-AT"/>
        </w:rPr>
        <w:t>) the agent is limited to only possible actions which reduces decision wasting time and ensures compatibility between the learning process and the game.</w:t>
      </w:r>
    </w:p>
    <w:p w14:paraId="05130703" w14:textId="5B62F0E5" w:rsidR="00DA62B4" w:rsidRDefault="00DA62B4" w:rsidP="005A6CCC">
      <w:pPr>
        <w:rPr>
          <w:color w:val="000000" w:themeColor="text1"/>
          <w:lang w:eastAsia="de-AT"/>
        </w:rPr>
      </w:pPr>
      <w:r>
        <w:rPr>
          <w:color w:val="000000" w:themeColor="text1"/>
          <w:lang w:eastAsia="de-AT"/>
        </w:rPr>
        <w:t xml:space="preserve">The agent decides between exploitation and exploration by choosing a random number between 0 and 1 and then comparing it to </w:t>
      </w:r>
      <m:oMath>
        <m:r>
          <w:rPr>
            <w:rFonts w:ascii="Cambria Math" w:hAnsi="Cambria Math"/>
            <w:color w:val="000000" w:themeColor="text1"/>
            <w:lang w:eastAsia="de-AT"/>
          </w:rPr>
          <m:t>ε</m:t>
        </m:r>
      </m:oMath>
      <w:r>
        <w:rPr>
          <w:color w:val="000000" w:themeColor="text1"/>
          <w:lang w:eastAsia="de-AT"/>
        </w:rPr>
        <w:t xml:space="preserve">. If the random number is greater or equal to </w:t>
      </w:r>
      <m:oMath>
        <m:r>
          <w:rPr>
            <w:rFonts w:ascii="Cambria Math" w:hAnsi="Cambria Math"/>
            <w:color w:val="000000" w:themeColor="text1"/>
            <w:lang w:eastAsia="de-AT"/>
          </w:rPr>
          <m:t>ε</m:t>
        </m:r>
      </m:oMath>
      <w:r>
        <w:rPr>
          <w:color w:val="000000" w:themeColor="text1"/>
          <w:lang w:eastAsia="de-AT"/>
        </w:rPr>
        <w:t xml:space="preserve"> the agent performs exploitation if not the agent performs exploration. </w:t>
      </w:r>
    </w:p>
    <w:p w14:paraId="5709983C" w14:textId="0B4CF2A6" w:rsidR="00DA62B4" w:rsidRDefault="00DA62B4" w:rsidP="005A6CCC">
      <w:pPr>
        <w:rPr>
          <w:color w:val="000000" w:themeColor="text1"/>
          <w:lang w:eastAsia="de-AT"/>
        </w:rPr>
      </w:pPr>
      <w:r>
        <w:rPr>
          <w:color w:val="000000" w:themeColor="text1"/>
          <w:lang w:eastAsia="de-AT"/>
        </w:rPr>
        <w:t xml:space="preserve">If the agent is in exploitation </w:t>
      </w:r>
      <w:proofErr w:type="gramStart"/>
      <w:r>
        <w:rPr>
          <w:color w:val="000000" w:themeColor="text1"/>
          <w:lang w:eastAsia="de-AT"/>
        </w:rPr>
        <w:t>mode</w:t>
      </w:r>
      <w:proofErr w:type="gramEnd"/>
      <w:r>
        <w:rPr>
          <w:color w:val="000000" w:themeColor="text1"/>
          <w:lang w:eastAsia="de-AT"/>
        </w:rPr>
        <w:t xml:space="preserve"> the agent searches through the Q-table until finding the matching </w:t>
      </w:r>
      <w:r w:rsidR="00172DBF">
        <w:rPr>
          <w:color w:val="000000" w:themeColor="text1"/>
          <w:lang w:eastAsia="de-AT"/>
        </w:rPr>
        <w:t xml:space="preserve">states and </w:t>
      </w:r>
      <w:proofErr w:type="gramStart"/>
      <w:r w:rsidR="00172DBF">
        <w:rPr>
          <w:color w:val="000000" w:themeColor="text1"/>
          <w:lang w:eastAsia="de-AT"/>
        </w:rPr>
        <w:t>compares</w:t>
      </w:r>
      <w:proofErr w:type="gramEnd"/>
      <w:r w:rsidR="00172DBF">
        <w:rPr>
          <w:color w:val="000000" w:themeColor="text1"/>
          <w:lang w:eastAsia="de-AT"/>
        </w:rPr>
        <w:t xml:space="preserve"> their </w:t>
      </w:r>
      <w:proofErr w:type="gramStart"/>
      <w:r w:rsidR="00172DBF">
        <w:rPr>
          <w:color w:val="000000" w:themeColor="text1"/>
          <w:lang w:eastAsia="de-AT"/>
        </w:rPr>
        <w:t>action-values</w:t>
      </w:r>
      <w:proofErr w:type="gramEnd"/>
      <w:r w:rsidR="00172DBF">
        <w:rPr>
          <w:color w:val="000000" w:themeColor="text1"/>
          <w:lang w:eastAsia="de-AT"/>
        </w:rPr>
        <w:t>. It chooses the highest value and performs the action. If the state is not yet stored it falls back to a random action-value.</w:t>
      </w:r>
    </w:p>
    <w:p w14:paraId="6E10283F" w14:textId="77777777" w:rsidR="00172DBF" w:rsidRDefault="00172DBF" w:rsidP="005A6CCC">
      <w:pPr>
        <w:rPr>
          <w:color w:val="000000" w:themeColor="text1"/>
          <w:lang w:eastAsia="de-AT"/>
        </w:rPr>
      </w:pPr>
    </w:p>
    <w:p w14:paraId="47D6D1E8" w14:textId="37C08E95" w:rsidR="00172DBF" w:rsidRDefault="00172DBF" w:rsidP="005A6CCC">
      <w:pPr>
        <w:rPr>
          <w:color w:val="000000" w:themeColor="text1"/>
          <w:lang w:eastAsia="de-AT"/>
        </w:rPr>
      </w:pPr>
      <w:r>
        <w:rPr>
          <w:color w:val="000000" w:themeColor="text1"/>
          <w:lang w:eastAsia="de-AT"/>
        </w:rPr>
        <w:t>This procedure can be summarized as the following:</w:t>
      </w:r>
    </w:p>
    <w:p w14:paraId="5B8B1DC0" w14:textId="43CC351F" w:rsidR="00172DBF" w:rsidRPr="00172DBF" w:rsidRDefault="00172DBF" w:rsidP="00172DBF">
      <w:pPr>
        <w:pStyle w:val="Listenabsatz"/>
        <w:numPr>
          <w:ilvl w:val="0"/>
          <w:numId w:val="8"/>
        </w:numPr>
        <w:rPr>
          <w:lang w:eastAsia="de-AT"/>
        </w:rPr>
      </w:pPr>
      <w:proofErr w:type="gramStart"/>
      <w:r w:rsidRPr="00172DBF">
        <w:rPr>
          <w:lang w:eastAsia="de-AT"/>
        </w:rPr>
        <w:t>with</w:t>
      </w:r>
      <w:proofErr w:type="gramEnd"/>
      <w:r w:rsidRPr="00172DBF">
        <w:rPr>
          <w:lang w:eastAsia="de-AT"/>
        </w:rPr>
        <w:t xml:space="preserve"> probability </w:t>
      </w:r>
      <m:oMath>
        <m:r>
          <w:rPr>
            <w:rFonts w:ascii="Cambria Math" w:hAnsi="Cambria Math"/>
            <w:color w:val="000000" w:themeColor="text1"/>
            <w:lang w:eastAsia="de-AT"/>
          </w:rPr>
          <m:t>ε</m:t>
        </m:r>
      </m:oMath>
      <w:r w:rsidRPr="00172DBF">
        <w:rPr>
          <w:lang w:eastAsia="de-AT"/>
        </w:rPr>
        <w:t xml:space="preserve">, choose a random valid action </w:t>
      </w:r>
    </w:p>
    <w:p w14:paraId="030147D7" w14:textId="72F06A3E" w:rsidR="00172DBF" w:rsidRPr="00172DBF" w:rsidRDefault="00172DBF" w:rsidP="00172DBF">
      <w:pPr>
        <w:pStyle w:val="Listenabsatz"/>
        <w:numPr>
          <w:ilvl w:val="0"/>
          <w:numId w:val="8"/>
        </w:numPr>
        <w:rPr>
          <w:lang w:eastAsia="de-AT"/>
        </w:rPr>
      </w:pPr>
      <w:proofErr w:type="gramStart"/>
      <w:r w:rsidRPr="00172DBF">
        <w:rPr>
          <w:lang w:eastAsia="de-AT"/>
        </w:rPr>
        <w:t>with</w:t>
      </w:r>
      <w:proofErr w:type="gramEnd"/>
      <w:r w:rsidRPr="00172DBF">
        <w:rPr>
          <w:lang w:eastAsia="de-AT"/>
        </w:rPr>
        <w:t xml:space="preserve"> probability </w:t>
      </w:r>
      <m:oMath>
        <m:r>
          <w:rPr>
            <w:rFonts w:ascii="Cambria Math" w:hAnsi="Cambria Math"/>
            <w:lang w:eastAsia="de-AT"/>
          </w:rPr>
          <m:t>1-</m:t>
        </m:r>
        <m:r>
          <w:rPr>
            <w:rFonts w:ascii="Cambria Math" w:hAnsi="Cambria Math"/>
            <w:color w:val="000000" w:themeColor="text1"/>
            <w:lang w:eastAsia="de-AT"/>
          </w:rPr>
          <m:t>ε</m:t>
        </m:r>
      </m:oMath>
      <w:r w:rsidRPr="00172DBF">
        <w:rPr>
          <w:lang w:eastAsia="de-AT"/>
        </w:rPr>
        <w:t xml:space="preserve">, choose the valid action with the highest Q-value </w:t>
      </w:r>
    </w:p>
    <w:p w14:paraId="632DA499" w14:textId="1B0C5611" w:rsidR="00172DBF" w:rsidRPr="00172DBF" w:rsidRDefault="00172DBF" w:rsidP="00172DBF">
      <w:pPr>
        <w:pStyle w:val="Listenabsatz"/>
        <w:numPr>
          <w:ilvl w:val="0"/>
          <w:numId w:val="8"/>
        </w:numPr>
        <w:rPr>
          <w:lang w:eastAsia="de-AT"/>
        </w:rPr>
      </w:pPr>
      <w:proofErr w:type="gramStart"/>
      <w:r w:rsidRPr="00172DBF">
        <w:rPr>
          <w:lang w:eastAsia="de-AT"/>
        </w:rPr>
        <w:t>if</w:t>
      </w:r>
      <w:proofErr w:type="gramEnd"/>
      <w:r w:rsidRPr="00172DBF">
        <w:rPr>
          <w:lang w:eastAsia="de-AT"/>
        </w:rPr>
        <w:t xml:space="preserve"> the state is unknown, choose a random valid action </w:t>
      </w:r>
    </w:p>
    <w:p w14:paraId="101D193C" w14:textId="22693497" w:rsidR="00172DBF" w:rsidRPr="00172DBF" w:rsidRDefault="00172DBF" w:rsidP="00172DBF">
      <w:pPr>
        <w:pStyle w:val="Listenabsatz"/>
        <w:numPr>
          <w:ilvl w:val="0"/>
          <w:numId w:val="8"/>
        </w:numPr>
        <w:rPr>
          <w:lang w:eastAsia="de-AT"/>
        </w:rPr>
      </w:pPr>
      <w:r w:rsidRPr="00172DBF">
        <w:rPr>
          <w:lang w:eastAsia="de-AT"/>
        </w:rPr>
        <w:t>if several valid actions share the same maximum value, choose randomly among them</w:t>
      </w:r>
    </w:p>
    <w:p w14:paraId="5CF09340" w14:textId="746A4203" w:rsidR="00B27B18" w:rsidRPr="00FD6855" w:rsidRDefault="00B27B18" w:rsidP="00B27B18">
      <w:pPr>
        <w:rPr>
          <w:color w:val="EE0000"/>
          <w:lang w:eastAsia="de-AT"/>
        </w:rPr>
      </w:pPr>
    </w:p>
    <w:p w14:paraId="144DDADD" w14:textId="77777777" w:rsidR="00B27B18" w:rsidRPr="00172DBF" w:rsidRDefault="00B27B18" w:rsidP="00B27B18">
      <w:pPr>
        <w:pStyle w:val="berschrift3"/>
        <w:rPr>
          <w:lang w:eastAsia="de-AT"/>
        </w:rPr>
      </w:pPr>
      <w:bookmarkStart w:id="64" w:name="_Toc228031760"/>
      <w:r w:rsidRPr="00172DBF">
        <w:rPr>
          <w:lang w:eastAsia="de-AT"/>
        </w:rPr>
        <w:t>Learning Process</w:t>
      </w:r>
      <w:bookmarkEnd w:id="64"/>
    </w:p>
    <w:p w14:paraId="71BFDDC6" w14:textId="4C74D7C4" w:rsidR="00172DBF" w:rsidRPr="00172DBF" w:rsidRDefault="00172DBF" w:rsidP="00172DBF">
      <w:pPr>
        <w:rPr>
          <w:lang w:eastAsia="de-AT"/>
        </w:rPr>
      </w:pPr>
      <w:r>
        <w:rPr>
          <w:lang w:eastAsia="de-AT"/>
        </w:rPr>
        <w:t xml:space="preserve">The learning process of the agent is based on the standard Q-learning principle. After each loop with the environment the agent updates the Q-values of the selected action in the state. </w:t>
      </w:r>
    </w:p>
    <w:p w14:paraId="34E2543B" w14:textId="77777777" w:rsidR="00172DBF" w:rsidRDefault="00172DBF" w:rsidP="00B27B18">
      <w:pPr>
        <w:rPr>
          <w:lang w:eastAsia="de-AT"/>
        </w:rPr>
      </w:pPr>
    </w:p>
    <w:p w14:paraId="09D2173F" w14:textId="334D3B22" w:rsidR="00B27B18" w:rsidRDefault="00B27B18" w:rsidP="00B27B18">
      <w:pPr>
        <w:rPr>
          <w:lang w:eastAsia="de-AT"/>
        </w:rPr>
      </w:pPr>
      <w:r w:rsidRPr="00172DBF">
        <w:rPr>
          <w:lang w:eastAsia="de-AT"/>
        </w:rPr>
        <w:t>The Q-values are updated using the Q-learning update rule:</w:t>
      </w:r>
    </w:p>
    <w:p w14:paraId="704D7A42" w14:textId="77777777" w:rsidR="00172DBF" w:rsidRPr="00172DBF" w:rsidRDefault="00172DBF" w:rsidP="00B27B18">
      <w:pPr>
        <w:rPr>
          <w:lang w:eastAsia="de-AT"/>
        </w:rPr>
      </w:pPr>
    </w:p>
    <w:p w14:paraId="5BD27FE3" w14:textId="4436B2F9" w:rsidR="00B27B18" w:rsidRPr="003034AC" w:rsidRDefault="00172DBF" w:rsidP="00B27B18">
      <w:pPr>
        <w:rPr>
          <w:lang w:eastAsia="de-AT"/>
        </w:rPr>
      </w:pPr>
      <m:oMathPara>
        <m:oMath>
          <m:r>
            <w:rPr>
              <w:rFonts w:ascii="Cambria Math" w:hAnsi="Cambria Math"/>
            </w:rPr>
            <w:lastRenderedPageBreak/>
            <m:t>Q</m:t>
          </m:r>
          <m:d>
            <m:dPr>
              <m:ctrlPr>
                <w:rPr>
                  <w:rFonts w:ascii="Cambria Math" w:hAnsi="Cambria Math"/>
                  <w:i/>
                </w:rPr>
              </m:ctrlPr>
            </m:dPr>
            <m:e>
              <m:r>
                <w:rPr>
                  <w:rFonts w:ascii="Cambria Math" w:hAnsi="Cambria Math"/>
                </w:rPr>
                <m:t>s,a</m:t>
              </m:r>
            </m:e>
          </m:d>
          <m:r>
            <w:rPr>
              <w:rFonts w:ascii="Cambria Math" w:hAnsi="Cambria Math"/>
            </w:rPr>
            <m:t>←Q</m:t>
          </m:r>
          <m:d>
            <m:dPr>
              <m:ctrlPr>
                <w:rPr>
                  <w:rFonts w:ascii="Cambria Math" w:hAnsi="Cambria Math"/>
                  <w:i/>
                </w:rPr>
              </m:ctrlPr>
            </m:dPr>
            <m:e>
              <m:r>
                <w:rPr>
                  <w:rFonts w:ascii="Cambria Math" w:hAnsi="Cambria Math"/>
                </w:rPr>
                <m:t>s,a</m:t>
              </m:r>
            </m:e>
          </m:d>
          <m:r>
            <w:rPr>
              <w:rFonts w:ascii="Cambria Math" w:hAnsi="Cambria Math"/>
            </w:rPr>
            <m:t>+α(r+γ</m:t>
          </m:r>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max</m:t>
                  </m:r>
                </m:e>
                <m:lim>
                  <m:sSup>
                    <m:sSupPr>
                      <m:ctrlPr>
                        <w:rPr>
                          <w:rFonts w:ascii="Cambria Math" w:hAnsi="Cambria Math"/>
                          <w:i/>
                        </w:rPr>
                      </m:ctrlPr>
                    </m:sSupPr>
                    <m:e>
                      <m:r>
                        <w:rPr>
                          <w:rFonts w:ascii="Cambria Math" w:hAnsi="Cambria Math"/>
                        </w:rPr>
                        <m:t>a</m:t>
                      </m:r>
                    </m:e>
                    <m:sup>
                      <m:r>
                        <w:rPr>
                          <w:rFonts w:ascii="Cambria Math" w:hAnsi="Cambria Math"/>
                        </w:rPr>
                        <m:t>'</m:t>
                      </m:r>
                    </m:sup>
                  </m:sSup>
                </m:lim>
              </m:limLow>
            </m:fName>
            <m:e>
              <m:r>
                <w:rPr>
                  <w:rFonts w:ascii="Cambria Math" w:hAnsi="Cambria Math"/>
                </w:rPr>
                <m:t>Q</m:t>
              </m:r>
              <m:d>
                <m:dPr>
                  <m:ctrlPr>
                    <w:rPr>
                      <w:rFonts w:ascii="Cambria Math" w:hAnsi="Cambria Math"/>
                      <w:i/>
                    </w:rPr>
                  </m:ctrlPr>
                </m:dPr>
                <m:e>
                  <m:sSup>
                    <m:sSupPr>
                      <m:ctrlPr>
                        <w:rPr>
                          <w:rFonts w:ascii="Cambria Math" w:hAnsi="Cambria Math"/>
                          <w:i/>
                        </w:rPr>
                      </m:ctrlPr>
                    </m:sSupPr>
                    <m:e>
                      <m:r>
                        <w:rPr>
                          <w:rFonts w:ascii="Cambria Math" w:hAnsi="Cambria Math"/>
                        </w:rPr>
                        <m:t>s</m:t>
                      </m:r>
                    </m:e>
                    <m:sup>
                      <m:r>
                        <w:rPr>
                          <w:rFonts w:ascii="Cambria Math" w:hAnsi="Cambria Math"/>
                        </w:rPr>
                        <m:t>'</m:t>
                      </m:r>
                    </m:sup>
                  </m:sSup>
                  <m:r>
                    <w:rPr>
                      <w:rFonts w:ascii="Cambria Math" w:hAnsi="Cambria Math"/>
                    </w:rPr>
                    <m:t>,</m:t>
                  </m:r>
                  <m:sSup>
                    <m:sSupPr>
                      <m:ctrlPr>
                        <w:rPr>
                          <w:rFonts w:ascii="Cambria Math" w:hAnsi="Cambria Math"/>
                          <w:i/>
                        </w:rPr>
                      </m:ctrlPr>
                    </m:sSupPr>
                    <m:e>
                      <m:r>
                        <w:rPr>
                          <w:rFonts w:ascii="Cambria Math" w:hAnsi="Cambria Math"/>
                        </w:rPr>
                        <m:t>a</m:t>
                      </m:r>
                    </m:e>
                    <m:sup>
                      <m:r>
                        <w:rPr>
                          <w:rFonts w:ascii="Cambria Math" w:hAnsi="Cambria Math"/>
                        </w:rPr>
                        <m:t>'</m:t>
                      </m:r>
                    </m:sup>
                  </m:sSup>
                </m:e>
              </m:d>
              <m:r>
                <w:rPr>
                  <w:rFonts w:ascii="Cambria Math" w:hAnsi="Cambria Math"/>
                </w:rPr>
                <m:t>-Q(s,a)</m:t>
              </m:r>
            </m:e>
          </m:func>
          <m:r>
            <m:rPr>
              <m:sty m:val="p"/>
            </m:rPr>
            <w:rPr>
              <w:rFonts w:ascii="Cambria Math" w:hAnsi="Cambria Math"/>
              <w:color w:val="EE0000"/>
              <w:lang w:eastAsia="de-AT"/>
            </w:rPr>
            <w:br/>
          </m:r>
        </m:oMath>
      </m:oMathPara>
      <w:r w:rsidR="003034AC" w:rsidRPr="003034AC">
        <w:rPr>
          <w:lang w:eastAsia="de-AT"/>
        </w:rPr>
        <w:t>But in the agent no explicit discount factor is used so the actual Q-learning update rule is:</w:t>
      </w:r>
    </w:p>
    <w:p w14:paraId="2A20595B" w14:textId="77777777" w:rsidR="003034AC" w:rsidRPr="003034AC" w:rsidRDefault="003034AC" w:rsidP="00B27B18">
      <w:pPr>
        <w:rPr>
          <w:lang w:eastAsia="de-AT"/>
        </w:rPr>
      </w:pPr>
    </w:p>
    <w:p w14:paraId="048B4D4A" w14:textId="5A26555D" w:rsidR="003034AC" w:rsidRPr="003034AC" w:rsidRDefault="003034AC" w:rsidP="00B27B18">
      <w:pPr>
        <w:rPr>
          <w:lang w:eastAsia="de-AT"/>
        </w:rPr>
      </w:pPr>
      <m:oMathPara>
        <m:oMath>
          <m:r>
            <w:rPr>
              <w:rFonts w:ascii="Cambria Math" w:hAnsi="Cambria Math"/>
              <w:lang w:eastAsia="de-AT"/>
            </w:rPr>
            <m:t>Q(s,a)←(1-α)Q(s,a)+α(r+</m:t>
          </m:r>
          <m:func>
            <m:funcPr>
              <m:ctrlPr>
                <w:rPr>
                  <w:rFonts w:ascii="Cambria Math" w:hAnsi="Cambria Math"/>
                  <w:i/>
                  <w:lang w:eastAsia="de-AT"/>
                </w:rPr>
              </m:ctrlPr>
            </m:funcPr>
            <m:fName>
              <m:limLow>
                <m:limLowPr>
                  <m:ctrlPr>
                    <w:rPr>
                      <w:rFonts w:ascii="Cambria Math" w:hAnsi="Cambria Math"/>
                      <w:i/>
                      <w:lang w:eastAsia="de-AT"/>
                    </w:rPr>
                  </m:ctrlPr>
                </m:limLowPr>
                <m:e>
                  <m:r>
                    <m:rPr>
                      <m:sty m:val="p"/>
                    </m:rPr>
                    <w:rPr>
                      <w:rFonts w:ascii="Cambria Math" w:hAnsi="Cambria Math"/>
                      <w:lang w:eastAsia="de-AT"/>
                    </w:rPr>
                    <m:t>max</m:t>
                  </m:r>
                </m:e>
                <m:lim>
                  <m:sSup>
                    <m:sSupPr>
                      <m:ctrlPr>
                        <w:rPr>
                          <w:rFonts w:ascii="Cambria Math" w:hAnsi="Cambria Math"/>
                          <w:i/>
                          <w:lang w:eastAsia="de-AT"/>
                        </w:rPr>
                      </m:ctrlPr>
                    </m:sSupPr>
                    <m:e>
                      <m:r>
                        <w:rPr>
                          <w:rFonts w:ascii="Cambria Math" w:hAnsi="Cambria Math"/>
                          <w:lang w:eastAsia="de-AT"/>
                        </w:rPr>
                        <m:t>a</m:t>
                      </m:r>
                    </m:e>
                    <m:sup>
                      <m:r>
                        <w:rPr>
                          <w:rFonts w:ascii="Cambria Math" w:hAnsi="Cambria Math"/>
                          <w:lang w:eastAsia="de-AT"/>
                        </w:rPr>
                        <m:t>'</m:t>
                      </m:r>
                    </m:sup>
                  </m:sSup>
                </m:lim>
              </m:limLow>
            </m:fName>
            <m:e>
              <m:r>
                <w:rPr>
                  <w:rFonts w:ascii="Cambria Math" w:hAnsi="Cambria Math"/>
                  <w:lang w:eastAsia="de-AT"/>
                </w:rPr>
                <m:t>Q(</m:t>
              </m:r>
              <m:sSup>
                <m:sSupPr>
                  <m:ctrlPr>
                    <w:rPr>
                      <w:rFonts w:ascii="Cambria Math" w:hAnsi="Cambria Math"/>
                      <w:i/>
                      <w:lang w:eastAsia="de-AT"/>
                    </w:rPr>
                  </m:ctrlPr>
                </m:sSupPr>
                <m:e>
                  <m:r>
                    <w:rPr>
                      <w:rFonts w:ascii="Cambria Math" w:hAnsi="Cambria Math"/>
                      <w:lang w:eastAsia="de-AT"/>
                    </w:rPr>
                    <m:t>s</m:t>
                  </m:r>
                </m:e>
                <m:sup>
                  <m:r>
                    <w:rPr>
                      <w:rFonts w:ascii="Cambria Math" w:hAnsi="Cambria Math"/>
                      <w:lang w:eastAsia="de-AT"/>
                    </w:rPr>
                    <m:t>'</m:t>
                  </m:r>
                </m:sup>
              </m:sSup>
              <m:r>
                <w:rPr>
                  <w:rFonts w:ascii="Cambria Math" w:hAnsi="Cambria Math"/>
                  <w:lang w:eastAsia="de-AT"/>
                </w:rPr>
                <m:t>,</m:t>
              </m:r>
              <m:sSup>
                <m:sSupPr>
                  <m:ctrlPr>
                    <w:rPr>
                      <w:rFonts w:ascii="Cambria Math" w:hAnsi="Cambria Math"/>
                      <w:i/>
                      <w:lang w:eastAsia="de-AT"/>
                    </w:rPr>
                  </m:ctrlPr>
                </m:sSupPr>
                <m:e>
                  <m:r>
                    <w:rPr>
                      <w:rFonts w:ascii="Cambria Math" w:hAnsi="Cambria Math"/>
                      <w:lang w:eastAsia="de-AT"/>
                    </w:rPr>
                    <m:t>a</m:t>
                  </m:r>
                </m:e>
                <m:sup>
                  <m:r>
                    <w:rPr>
                      <w:rFonts w:ascii="Cambria Math" w:hAnsi="Cambria Math"/>
                      <w:lang w:eastAsia="de-AT"/>
                    </w:rPr>
                    <m:t>'</m:t>
                  </m:r>
                </m:sup>
              </m:sSup>
              <m:r>
                <w:rPr>
                  <w:rFonts w:ascii="Cambria Math" w:hAnsi="Cambria Math"/>
                  <w:lang w:eastAsia="de-AT"/>
                </w:rPr>
                <m:t>)</m:t>
              </m:r>
            </m:e>
          </m:func>
          <m:r>
            <w:rPr>
              <w:rFonts w:ascii="Cambria Math" w:hAnsi="Cambria Math"/>
              <w:lang w:eastAsia="de-AT"/>
            </w:rPr>
            <m:t>)</m:t>
          </m:r>
        </m:oMath>
      </m:oMathPara>
    </w:p>
    <w:p w14:paraId="3C2F1A4D" w14:textId="77777777" w:rsidR="003034AC" w:rsidRPr="003034AC" w:rsidRDefault="003034AC" w:rsidP="00B27B18">
      <w:pPr>
        <w:rPr>
          <w:lang w:eastAsia="de-AT"/>
        </w:rPr>
      </w:pPr>
    </w:p>
    <w:p w14:paraId="7DA28CD8" w14:textId="588A3140" w:rsidR="003034AC" w:rsidRPr="003034AC" w:rsidRDefault="003034AC" w:rsidP="00B27B18">
      <w:pPr>
        <w:rPr>
          <w:lang w:eastAsia="de-AT"/>
        </w:rPr>
      </w:pPr>
      <w:r w:rsidRPr="003034AC">
        <w:rPr>
          <w:lang w:eastAsia="de-AT"/>
        </w:rPr>
        <w:t xml:space="preserve">This means that the value of the next state is added without additional </w:t>
      </w:r>
      <w:proofErr w:type="gramStart"/>
      <w:r w:rsidRPr="003034AC">
        <w:rPr>
          <w:lang w:eastAsia="de-AT"/>
        </w:rPr>
        <w:t>discounting</w:t>
      </w:r>
      <w:proofErr w:type="gramEnd"/>
      <w:r w:rsidRPr="003034AC">
        <w:rPr>
          <w:lang w:eastAsia="de-AT"/>
        </w:rPr>
        <w:t xml:space="preserve">. As result the future rewards are treated the same as immediate rewards. Before the update is done the program ensures that both states, the current and the next state exist in the Q-table. If </w:t>
      </w:r>
      <w:proofErr w:type="gramStart"/>
      <w:r w:rsidRPr="003034AC">
        <w:rPr>
          <w:lang w:eastAsia="de-AT"/>
        </w:rPr>
        <w:t>not</w:t>
      </w:r>
      <w:proofErr w:type="gramEnd"/>
      <w:r w:rsidRPr="003034AC">
        <w:rPr>
          <w:lang w:eastAsia="de-AT"/>
        </w:rPr>
        <w:t xml:space="preserve"> the agent initializes the action-values as 0.0.</w:t>
      </w:r>
    </w:p>
    <w:p w14:paraId="2850A904" w14:textId="77777777" w:rsidR="00172DBF" w:rsidRPr="00172DBF" w:rsidRDefault="00172DBF" w:rsidP="00B27B18">
      <w:pPr>
        <w:rPr>
          <w:color w:val="EE0000"/>
          <w:lang w:eastAsia="de-AT"/>
        </w:rPr>
      </w:pPr>
    </w:p>
    <w:p w14:paraId="018791D7" w14:textId="77777777" w:rsidR="00B27B18" w:rsidRPr="0066568B" w:rsidRDefault="00B27B18" w:rsidP="00B27B18">
      <w:pPr>
        <w:pStyle w:val="berschrift3"/>
        <w:rPr>
          <w:sz w:val="27"/>
          <w:szCs w:val="27"/>
          <w:lang w:eastAsia="de-AT"/>
        </w:rPr>
      </w:pPr>
      <w:bookmarkStart w:id="65" w:name="_Toc228031761"/>
      <w:r w:rsidRPr="0066568B">
        <w:rPr>
          <w:sz w:val="27"/>
          <w:szCs w:val="27"/>
          <w:lang w:eastAsia="de-AT"/>
        </w:rPr>
        <w:t>Training Loop</w:t>
      </w:r>
      <w:bookmarkEnd w:id="65"/>
    </w:p>
    <w:p w14:paraId="44F5D6B6" w14:textId="78FF8C6C" w:rsidR="003034AC" w:rsidRDefault="003034AC" w:rsidP="003034AC">
      <w:pPr>
        <w:rPr>
          <w:lang w:eastAsia="de-AT"/>
        </w:rPr>
      </w:pPr>
      <w:r>
        <w:rPr>
          <w:lang w:eastAsia="de-AT"/>
        </w:rPr>
        <w:t xml:space="preserve">The training loop defines the repeated interaction between the agent and the environment over a predefined number of episodes chosen by the user. </w:t>
      </w:r>
      <w:r w:rsidR="002532EE">
        <w:rPr>
          <w:lang w:eastAsia="de-AT"/>
        </w:rPr>
        <w:t xml:space="preserve">It is used to gradually improve the </w:t>
      </w:r>
      <w:proofErr w:type="gramStart"/>
      <w:r w:rsidR="002532EE">
        <w:rPr>
          <w:lang w:eastAsia="de-AT"/>
        </w:rPr>
        <w:t>agents</w:t>
      </w:r>
      <w:proofErr w:type="gramEnd"/>
      <w:r w:rsidR="002532EE">
        <w:rPr>
          <w:lang w:eastAsia="de-AT"/>
        </w:rPr>
        <w:t xml:space="preserve"> Q-values. </w:t>
      </w:r>
    </w:p>
    <w:p w14:paraId="66067836" w14:textId="77777777" w:rsidR="002532EE" w:rsidRDefault="002532EE" w:rsidP="003034AC">
      <w:pPr>
        <w:rPr>
          <w:lang w:eastAsia="de-AT"/>
        </w:rPr>
      </w:pPr>
    </w:p>
    <w:p w14:paraId="7B6AAE4A" w14:textId="28D867B4" w:rsidR="002532EE" w:rsidRDefault="002532EE" w:rsidP="003034AC">
      <w:pPr>
        <w:rPr>
          <w:lang w:eastAsia="de-AT"/>
        </w:rPr>
      </w:pPr>
      <w:r>
        <w:rPr>
          <w:lang w:eastAsia="de-AT"/>
        </w:rPr>
        <w:t xml:space="preserve">At the beginning of each new episode the agent resets the environment with </w:t>
      </w:r>
      <w:r w:rsidR="0066568B">
        <w:rPr>
          <w:lang w:eastAsia="de-AT"/>
        </w:rPr>
        <w:t xml:space="preserve">the environment function </w:t>
      </w:r>
      <w:proofErr w:type="gramStart"/>
      <w:r>
        <w:rPr>
          <w:lang w:eastAsia="de-AT"/>
        </w:rPr>
        <w:t>reset()</w:t>
      </w:r>
      <w:proofErr w:type="gramEnd"/>
      <w:r w:rsidR="0066568B">
        <w:rPr>
          <w:lang w:eastAsia="de-AT"/>
        </w:rPr>
        <w:t xml:space="preserve"> and a new initial state is returned. The agent then interacts with the environment via actions until the episode ends. For each step the environment sends the agent all possible actions. The agent then selects an action via the previously described action selection utilizing the </w:t>
      </w:r>
      <m:oMath>
        <m:r>
          <w:rPr>
            <w:rFonts w:ascii="Cambria Math" w:hAnsi="Cambria Math"/>
            <w:lang w:eastAsia="de-AT"/>
          </w:rPr>
          <m:t>ε</m:t>
        </m:r>
      </m:oMath>
      <w:r w:rsidR="0066568B">
        <w:rPr>
          <w:lang w:eastAsia="de-AT"/>
        </w:rPr>
        <w:t xml:space="preserve"> – greedy strategy. The agent interacts with the environment via the </w:t>
      </w:r>
      <w:proofErr w:type="gramStart"/>
      <w:r w:rsidR="0066568B">
        <w:rPr>
          <w:lang w:eastAsia="de-AT"/>
        </w:rPr>
        <w:t>step(</w:t>
      </w:r>
      <w:proofErr w:type="gramEnd"/>
      <w:r w:rsidR="0066568B">
        <w:rPr>
          <w:lang w:eastAsia="de-AT"/>
        </w:rPr>
        <w:t xml:space="preserve">) function in which it provides the selected </w:t>
      </w:r>
      <w:proofErr w:type="gramStart"/>
      <w:r w:rsidR="0066568B">
        <w:rPr>
          <w:lang w:eastAsia="de-AT"/>
        </w:rPr>
        <w:t>action</w:t>
      </w:r>
      <w:proofErr w:type="gramEnd"/>
      <w:r w:rsidR="0066568B">
        <w:rPr>
          <w:lang w:eastAsia="de-AT"/>
        </w:rPr>
        <w:t xml:space="preserve"> and the environment returns the next state and the reward given that action.</w:t>
      </w:r>
    </w:p>
    <w:p w14:paraId="3F52256D" w14:textId="77777777" w:rsidR="0066568B" w:rsidRDefault="0066568B" w:rsidP="003034AC">
      <w:pPr>
        <w:rPr>
          <w:lang w:eastAsia="de-AT"/>
        </w:rPr>
      </w:pPr>
    </w:p>
    <w:p w14:paraId="4037293B" w14:textId="4BDAD7C8" w:rsidR="0066568B" w:rsidRPr="003034AC" w:rsidRDefault="0066568B" w:rsidP="003034AC">
      <w:pPr>
        <w:rPr>
          <w:lang w:eastAsia="de-AT"/>
        </w:rPr>
      </w:pPr>
      <w:r>
        <w:rPr>
          <w:lang w:eastAsia="de-AT"/>
        </w:rPr>
        <w:t xml:space="preserve">The agent then updates its Q-table via the previously discussed learning process. After a from the user decided </w:t>
      </w:r>
      <w:proofErr w:type="gramStart"/>
      <w:r>
        <w:rPr>
          <w:lang w:eastAsia="de-AT"/>
        </w:rPr>
        <w:t>amount</w:t>
      </w:r>
      <w:proofErr w:type="gramEnd"/>
      <w:r>
        <w:rPr>
          <w:lang w:eastAsia="de-AT"/>
        </w:rPr>
        <w:t xml:space="preserve"> of episodes the Q-table can be saved periodically to ensure no data loss during outages. The exploration rate </w:t>
      </w:r>
      <m:oMath>
        <m:r>
          <w:rPr>
            <w:rFonts w:ascii="Cambria Math" w:hAnsi="Cambria Math"/>
            <w:lang w:eastAsia="de-AT"/>
          </w:rPr>
          <m:t>ε</m:t>
        </m:r>
      </m:oMath>
      <w:r>
        <w:rPr>
          <w:lang w:eastAsia="de-AT"/>
        </w:rPr>
        <w:t xml:space="preserve"> is reduced and the next episode starts. In this thesis the Q-table is separated into parent and child Q-tables at the end of every episode but in theory it can be done at any point. To save RAM space </w:t>
      </w:r>
      <w:r w:rsidR="00715743">
        <w:rPr>
          <w:lang w:eastAsia="de-AT"/>
        </w:rPr>
        <w:t>and CPU usage the Q-table can be separated into batches on which the program then runs the separation.</w:t>
      </w:r>
    </w:p>
    <w:p w14:paraId="1682B298" w14:textId="59066C22" w:rsidR="00B27B18" w:rsidRPr="00FD6855" w:rsidRDefault="00B27B18" w:rsidP="00B27B18">
      <w:pPr>
        <w:rPr>
          <w:color w:val="EE0000"/>
          <w:lang w:eastAsia="de-AT"/>
        </w:rPr>
      </w:pPr>
    </w:p>
    <w:p w14:paraId="2F0A1D0E" w14:textId="77777777" w:rsidR="00B27B18" w:rsidRPr="00D75A9D" w:rsidRDefault="00B27B18" w:rsidP="00B27B18">
      <w:pPr>
        <w:pStyle w:val="berschrift3"/>
        <w:rPr>
          <w:lang w:eastAsia="de-AT"/>
        </w:rPr>
      </w:pPr>
      <w:bookmarkStart w:id="66" w:name="_Toc228031762"/>
      <w:r w:rsidRPr="00D75A9D">
        <w:rPr>
          <w:lang w:eastAsia="de-AT"/>
        </w:rPr>
        <w:t>Q-Table Storage</w:t>
      </w:r>
      <w:bookmarkEnd w:id="66"/>
    </w:p>
    <w:p w14:paraId="5C6DDE0F" w14:textId="6EC5C249" w:rsidR="00715743" w:rsidRDefault="00715743" w:rsidP="00715743">
      <w:pPr>
        <w:rPr>
          <w:lang w:eastAsia="de-AT"/>
        </w:rPr>
      </w:pPr>
      <w:r>
        <w:rPr>
          <w:lang w:eastAsia="de-AT"/>
        </w:rPr>
        <w:t xml:space="preserve">This thesis supports the idea of splitting the existing Q-table into two to save storage space and make transfer of data easier for bigger projects. In a normal RL </w:t>
      </w:r>
      <w:proofErr w:type="gramStart"/>
      <w:r>
        <w:rPr>
          <w:lang w:eastAsia="de-AT"/>
        </w:rPr>
        <w:t>context</w:t>
      </w:r>
      <w:proofErr w:type="gramEnd"/>
      <w:r>
        <w:rPr>
          <w:lang w:eastAsia="de-AT"/>
        </w:rPr>
        <w:t xml:space="preserve"> the Q-table is a singular model </w:t>
      </w:r>
      <w:proofErr w:type="gramStart"/>
      <w:r>
        <w:rPr>
          <w:lang w:eastAsia="de-AT"/>
        </w:rPr>
        <w:t>file</w:t>
      </w:r>
      <w:proofErr w:type="gramEnd"/>
      <w:r>
        <w:rPr>
          <w:lang w:eastAsia="de-AT"/>
        </w:rPr>
        <w:t xml:space="preserve"> most often a python pickle file or a csv file in which the Q-table is saved as a state-action pair. As previously mentioned in the context of </w:t>
      </w:r>
      <w:proofErr w:type="gramStart"/>
      <w:r>
        <w:rPr>
          <w:lang w:eastAsia="de-AT"/>
        </w:rPr>
        <w:t>the game</w:t>
      </w:r>
      <w:proofErr w:type="gramEnd"/>
      <w:r>
        <w:rPr>
          <w:lang w:eastAsia="de-AT"/>
        </w:rPr>
        <w:t xml:space="preserve"> 2048 this would be a tuple for the state and a list filled with the weight of each possible </w:t>
      </w:r>
      <w:proofErr w:type="gramStart"/>
      <w:r>
        <w:rPr>
          <w:lang w:eastAsia="de-AT"/>
        </w:rPr>
        <w:t>actions</w:t>
      </w:r>
      <w:proofErr w:type="gramEnd"/>
      <w:r>
        <w:rPr>
          <w:lang w:eastAsia="de-AT"/>
        </w:rPr>
        <w:t>.</w:t>
      </w:r>
    </w:p>
    <w:p w14:paraId="369B5CBC" w14:textId="77777777" w:rsidR="00715743" w:rsidRDefault="00715743" w:rsidP="00715743">
      <w:pPr>
        <w:rPr>
          <w:lang w:eastAsia="de-AT"/>
        </w:rPr>
      </w:pPr>
    </w:p>
    <w:p w14:paraId="5C0D5365" w14:textId="3B8E839D" w:rsidR="00715743" w:rsidRDefault="00715743" w:rsidP="00715743">
      <w:pPr>
        <w:rPr>
          <w:lang w:eastAsia="de-AT"/>
        </w:rPr>
      </w:pPr>
      <w:r>
        <w:rPr>
          <w:lang w:eastAsia="de-AT"/>
        </w:rPr>
        <w:lastRenderedPageBreak/>
        <w:t xml:space="preserve">The idea of this thesis is as already mentioned the concept of saving this large singular Q-table as a combination of two Q-tables. The parent Q-table is a representation of all states. It consists of root states, actions and the index of the state. A root state is simply the state from which the </w:t>
      </w:r>
      <w:proofErr w:type="gramStart"/>
      <w:r>
        <w:rPr>
          <w:lang w:eastAsia="de-AT"/>
        </w:rPr>
        <w:t>children</w:t>
      </w:r>
      <w:proofErr w:type="gramEnd"/>
      <w:r>
        <w:rPr>
          <w:lang w:eastAsia="de-AT"/>
        </w:rPr>
        <w:t xml:space="preserve"> states can be </w:t>
      </w:r>
      <w:proofErr w:type="spellStart"/>
      <w:proofErr w:type="gramStart"/>
      <w:r>
        <w:rPr>
          <w:lang w:eastAsia="de-AT"/>
        </w:rPr>
        <w:t>build</w:t>
      </w:r>
      <w:proofErr w:type="spellEnd"/>
      <w:proofErr w:type="gramEnd"/>
      <w:r>
        <w:rPr>
          <w:lang w:eastAsia="de-AT"/>
        </w:rPr>
        <w:t xml:space="preserve"> from. In theory this cuts the total numbers of states saved in half </w:t>
      </w:r>
      <w:proofErr w:type="gramStart"/>
      <w:r>
        <w:rPr>
          <w:lang w:eastAsia="de-AT"/>
        </w:rPr>
        <w:t>has</w:t>
      </w:r>
      <w:proofErr w:type="gramEnd"/>
      <w:r>
        <w:rPr>
          <w:lang w:eastAsia="de-AT"/>
        </w:rPr>
        <w:t xml:space="preserve"> most states should be children of root states.</w:t>
      </w:r>
    </w:p>
    <w:p w14:paraId="109DC7F4" w14:textId="77777777" w:rsidR="00715743" w:rsidRDefault="00715743" w:rsidP="00715743">
      <w:pPr>
        <w:rPr>
          <w:lang w:eastAsia="de-AT"/>
        </w:rPr>
      </w:pPr>
    </w:p>
    <w:p w14:paraId="4BAA9147" w14:textId="296CC8DB" w:rsidR="00715743" w:rsidRDefault="00715743" w:rsidP="00715743">
      <w:pPr>
        <w:rPr>
          <w:lang w:eastAsia="de-AT"/>
        </w:rPr>
      </w:pPr>
      <w:r>
        <w:rPr>
          <w:lang w:eastAsia="de-AT"/>
        </w:rPr>
        <w:t xml:space="preserve">The child Q-table stores the transformation mappings that need to be applied to the parent </w:t>
      </w:r>
      <w:proofErr w:type="gramStart"/>
      <w:r>
        <w:rPr>
          <w:lang w:eastAsia="de-AT"/>
        </w:rPr>
        <w:t>in order to</w:t>
      </w:r>
      <w:proofErr w:type="gramEnd"/>
      <w:r>
        <w:rPr>
          <w:lang w:eastAsia="de-AT"/>
        </w:rPr>
        <w:t xml:space="preserve"> achieve the original Q-table. It consists of parent id</w:t>
      </w:r>
      <w:r w:rsidR="00D75A9D">
        <w:rPr>
          <w:lang w:eastAsia="de-AT"/>
        </w:rPr>
        <w:t>, operations and best direction.</w:t>
      </w:r>
    </w:p>
    <w:p w14:paraId="1B8D96CF" w14:textId="77777777" w:rsidR="00715743" w:rsidRDefault="00715743" w:rsidP="00715743">
      <w:pPr>
        <w:rPr>
          <w:lang w:eastAsia="de-AT"/>
        </w:rPr>
      </w:pPr>
    </w:p>
    <w:p w14:paraId="0604C486" w14:textId="79D816C1" w:rsidR="00B27B18" w:rsidRPr="00FD6855" w:rsidRDefault="00715743" w:rsidP="00B27B18">
      <w:pPr>
        <w:rPr>
          <w:lang w:eastAsia="de-AT"/>
        </w:rPr>
      </w:pPr>
      <w:r>
        <w:rPr>
          <w:lang w:eastAsia="de-AT"/>
        </w:rPr>
        <w:t xml:space="preserve">The last </w:t>
      </w:r>
      <w:r w:rsidR="00D75A9D">
        <w:rPr>
          <w:lang w:eastAsia="de-AT"/>
        </w:rPr>
        <w:t xml:space="preserve">table in this program is the testing table or reconstructed table. Was the name already </w:t>
      </w:r>
      <w:proofErr w:type="gramStart"/>
      <w:r w:rsidR="00D75A9D">
        <w:rPr>
          <w:lang w:eastAsia="de-AT"/>
        </w:rPr>
        <w:t>implies</w:t>
      </w:r>
      <w:proofErr w:type="gramEnd"/>
      <w:r w:rsidR="00D75A9D">
        <w:rPr>
          <w:lang w:eastAsia="de-AT"/>
        </w:rPr>
        <w:t xml:space="preserve"> it is the original Q-table reconstructed from the parent and child table. In theory the reconstructed Q-table and the original Q-table should be the same. This can only happen if the loss of information is not large enough to cause problems. </w:t>
      </w:r>
    </w:p>
    <w:p w14:paraId="2DF67F95" w14:textId="60CD36D2" w:rsidR="008F5211" w:rsidRDefault="008F5211" w:rsidP="008F5211">
      <w:pPr>
        <w:pStyle w:val="berschrift2"/>
      </w:pPr>
      <w:bookmarkStart w:id="67" w:name="_Toc228031763"/>
      <w:r w:rsidRPr="00FD6855">
        <w:t>Operations</w:t>
      </w:r>
      <w:bookmarkEnd w:id="67"/>
    </w:p>
    <w:p w14:paraId="1952BA3A" w14:textId="2DD3C41F" w:rsidR="00D75A9D" w:rsidRDefault="00D75A9D" w:rsidP="00D75A9D">
      <w:r>
        <w:t>The core contribution of this thesis is the abstraction of states using transformation operations. These operations exploit structural similarities between states such as scaling of values or rotation of states.</w:t>
      </w:r>
      <w:r w:rsidR="006F2388">
        <w:t xml:space="preserve"> This </w:t>
      </w:r>
      <w:proofErr w:type="gramStart"/>
      <w:r w:rsidR="006F2388">
        <w:t>results</w:t>
      </w:r>
      <w:proofErr w:type="gramEnd"/>
      <w:r w:rsidR="006F2388">
        <w:t xml:space="preserve"> one representative parent state and many child states. In context of this thesis </w:t>
      </w:r>
      <w:proofErr w:type="spellStart"/>
      <w:proofErr w:type="gramStart"/>
      <w:r w:rsidR="006F2388">
        <w:t>a</w:t>
      </w:r>
      <w:proofErr w:type="spellEnd"/>
      <w:proofErr w:type="gramEnd"/>
      <w:r w:rsidR="006F2388">
        <w:t xml:space="preserve"> operation must not only be able to modify the state but also the action values of the state. </w:t>
      </w:r>
      <w:proofErr w:type="gramStart"/>
      <w:r w:rsidR="006F2388">
        <w:t>Therefore</w:t>
      </w:r>
      <w:proofErr w:type="gramEnd"/>
      <w:r w:rsidR="006F2388">
        <w:t xml:space="preserve"> each operation consists of two linked parts. State transformation which uses simple matrix operations to transform an existing state to another </w:t>
      </w:r>
      <w:proofErr w:type="gramStart"/>
      <w:r w:rsidR="006F2388">
        <w:t>state and</w:t>
      </w:r>
      <w:proofErr w:type="gramEnd"/>
      <w:r w:rsidR="006F2388">
        <w:t xml:space="preserve"> </w:t>
      </w:r>
      <w:proofErr w:type="spellStart"/>
      <w:r w:rsidR="006F2388">
        <w:t>and</w:t>
      </w:r>
      <w:proofErr w:type="spellEnd"/>
      <w:r w:rsidR="006F2388">
        <w:t xml:space="preserve"> a corresponding action transformation which reorders the action values.</w:t>
      </w:r>
    </w:p>
    <w:p w14:paraId="38823EF1" w14:textId="77777777" w:rsidR="00B27B18" w:rsidRDefault="00B27B18" w:rsidP="00B27B18">
      <w:pPr>
        <w:pStyle w:val="berschrift3"/>
        <w:rPr>
          <w:lang w:eastAsia="de-AT"/>
        </w:rPr>
      </w:pPr>
      <w:bookmarkStart w:id="68" w:name="_Toc228031764"/>
      <w:r w:rsidRPr="00FD6855">
        <w:rPr>
          <w:lang w:eastAsia="de-AT"/>
        </w:rPr>
        <w:t>Transformation Operations</w:t>
      </w:r>
      <w:bookmarkEnd w:id="68"/>
    </w:p>
    <w:p w14:paraId="17C33AAF" w14:textId="097B28C3" w:rsidR="006F2388" w:rsidRDefault="006F2388" w:rsidP="006F2388">
      <w:pPr>
        <w:rPr>
          <w:lang w:eastAsia="de-AT"/>
        </w:rPr>
      </w:pPr>
      <w:r>
        <w:rPr>
          <w:lang w:eastAsia="de-AT"/>
        </w:rPr>
        <w:t xml:space="preserve">The implementation defines </w:t>
      </w:r>
      <w:r w:rsidR="0097456E">
        <w:rPr>
          <w:lang w:eastAsia="de-AT"/>
        </w:rPr>
        <w:t>a set of 4</w:t>
      </w:r>
      <w:r>
        <w:rPr>
          <w:lang w:eastAsia="de-AT"/>
        </w:rPr>
        <w:t xml:space="preserve"> transformation operations but can be </w:t>
      </w:r>
      <w:r w:rsidR="0097456E">
        <w:rPr>
          <w:lang w:eastAsia="de-AT"/>
        </w:rPr>
        <w:t xml:space="preserve">increased to also include the previously mentioned operations in </w:t>
      </w:r>
      <w:proofErr w:type="gramStart"/>
      <w:r w:rsidR="0097456E">
        <w:rPr>
          <w:lang w:eastAsia="de-AT"/>
        </w:rPr>
        <w:t>5.2 .</w:t>
      </w:r>
      <w:proofErr w:type="gramEnd"/>
      <w:r w:rsidR="0097456E">
        <w:rPr>
          <w:lang w:eastAsia="de-AT"/>
        </w:rPr>
        <w:t xml:space="preserve"> These operations are stored in the </w:t>
      </w:r>
      <w:proofErr w:type="spellStart"/>
      <w:r w:rsidR="0097456E">
        <w:rPr>
          <w:lang w:eastAsia="de-AT"/>
        </w:rPr>
        <w:t>PreCalculator</w:t>
      </w:r>
      <w:proofErr w:type="spellEnd"/>
      <w:r w:rsidR="0097456E">
        <w:rPr>
          <w:lang w:eastAsia="de-AT"/>
        </w:rPr>
        <w:t xml:space="preserve"> as a mapping between state transformation and the corresponding action transformation. The currently active implementation includes:</w:t>
      </w:r>
    </w:p>
    <w:p w14:paraId="2590103B" w14:textId="77777777" w:rsidR="0097456E" w:rsidRDefault="0097456E" w:rsidP="006F2388">
      <w:pPr>
        <w:rPr>
          <w:lang w:eastAsia="de-AT"/>
        </w:rPr>
      </w:pPr>
    </w:p>
    <w:p w14:paraId="5EA72B6C" w14:textId="7137A66B" w:rsidR="0097456E" w:rsidRDefault="0097456E" w:rsidP="006F2388">
      <w:pPr>
        <w:rPr>
          <w:lang w:eastAsia="de-AT"/>
        </w:rPr>
      </w:pPr>
      <w:r>
        <w:rPr>
          <w:lang w:eastAsia="de-AT"/>
        </w:rPr>
        <w:t>Rotation (r):</w:t>
      </w:r>
    </w:p>
    <w:p w14:paraId="13B93920" w14:textId="607C60A4" w:rsidR="0097456E" w:rsidRDefault="0097456E" w:rsidP="006F2388">
      <w:pPr>
        <w:rPr>
          <w:lang w:eastAsia="de-AT"/>
        </w:rPr>
      </w:pPr>
      <w:r>
        <w:rPr>
          <w:lang w:eastAsia="de-AT"/>
        </w:rPr>
        <w:t xml:space="preserve">The rotation operation applies 90 degrees counterclockwise rotation to the state matrix. This is possible due to the </w:t>
      </w:r>
      <w:proofErr w:type="gramStart"/>
      <w:r>
        <w:rPr>
          <w:lang w:eastAsia="de-AT"/>
        </w:rPr>
        <w:t>grid based</w:t>
      </w:r>
      <w:proofErr w:type="gramEnd"/>
      <w:r>
        <w:rPr>
          <w:lang w:eastAsia="de-AT"/>
        </w:rPr>
        <w:t xml:space="preserve"> environment of </w:t>
      </w:r>
      <w:proofErr w:type="gramStart"/>
      <w:r>
        <w:rPr>
          <w:lang w:eastAsia="de-AT"/>
        </w:rPr>
        <w:t>the game</w:t>
      </w:r>
      <w:proofErr w:type="gramEnd"/>
      <w:r>
        <w:rPr>
          <w:lang w:eastAsia="de-AT"/>
        </w:rPr>
        <w:t xml:space="preserve"> 2048. Rotation exploits geometrical symmetries in the game board.</w:t>
      </w:r>
    </w:p>
    <w:p w14:paraId="3A3715DF" w14:textId="77777777" w:rsidR="0097456E" w:rsidRDefault="0097456E" w:rsidP="006F2388">
      <w:pPr>
        <w:rPr>
          <w:lang w:eastAsia="de-AT"/>
        </w:rPr>
      </w:pPr>
    </w:p>
    <w:p w14:paraId="6361B30A" w14:textId="5765423C" w:rsidR="0097456E" w:rsidRDefault="0097456E" w:rsidP="006F2388">
      <w:pPr>
        <w:rPr>
          <w:lang w:eastAsia="de-AT"/>
        </w:rPr>
      </w:pPr>
      <w:r>
        <w:rPr>
          <w:lang w:eastAsia="de-AT"/>
        </w:rPr>
        <w:t>Doubling (d):</w:t>
      </w:r>
    </w:p>
    <w:p w14:paraId="51D10280" w14:textId="36073E5D" w:rsidR="0097456E" w:rsidRDefault="0097456E" w:rsidP="006F2388">
      <w:pPr>
        <w:rPr>
          <w:lang w:eastAsia="de-AT"/>
        </w:rPr>
      </w:pPr>
      <w:r>
        <w:rPr>
          <w:lang w:eastAsia="de-AT"/>
        </w:rPr>
        <w:t xml:space="preserve">The doubling operation multiplies all tile values of the state by a factor of two. A board containing values such as 2, 4 or 8 is therefore structurally </w:t>
      </w:r>
      <w:proofErr w:type="gramStart"/>
      <w:r>
        <w:rPr>
          <w:lang w:eastAsia="de-AT"/>
        </w:rPr>
        <w:t>similar to</w:t>
      </w:r>
      <w:proofErr w:type="gramEnd"/>
      <w:r>
        <w:rPr>
          <w:lang w:eastAsia="de-AT"/>
        </w:rPr>
        <w:t xml:space="preserve"> a board containing 4, 8 and 16.</w:t>
      </w:r>
    </w:p>
    <w:p w14:paraId="7125EEE3" w14:textId="77777777" w:rsidR="0097456E" w:rsidRDefault="0097456E" w:rsidP="006F2388">
      <w:pPr>
        <w:rPr>
          <w:lang w:eastAsia="de-AT"/>
        </w:rPr>
      </w:pPr>
    </w:p>
    <w:p w14:paraId="58A13513" w14:textId="3B7DF3F7" w:rsidR="0097456E" w:rsidRDefault="0097456E" w:rsidP="006F2388">
      <w:pPr>
        <w:rPr>
          <w:lang w:eastAsia="de-AT"/>
        </w:rPr>
      </w:pPr>
      <w:r>
        <w:rPr>
          <w:lang w:eastAsia="de-AT"/>
        </w:rPr>
        <w:t>Mirroring horizontally (</w:t>
      </w:r>
      <w:proofErr w:type="spellStart"/>
      <w:r>
        <w:rPr>
          <w:lang w:eastAsia="de-AT"/>
        </w:rPr>
        <w:t>mh</w:t>
      </w:r>
      <w:proofErr w:type="spellEnd"/>
      <w:r>
        <w:rPr>
          <w:lang w:eastAsia="de-AT"/>
        </w:rPr>
        <w:t>):</w:t>
      </w:r>
    </w:p>
    <w:p w14:paraId="2FABF393" w14:textId="0990C56E" w:rsidR="0097456E" w:rsidRDefault="0097456E" w:rsidP="006F2388">
      <w:pPr>
        <w:rPr>
          <w:lang w:eastAsia="de-AT"/>
        </w:rPr>
      </w:pPr>
      <w:r>
        <w:rPr>
          <w:lang w:eastAsia="de-AT"/>
        </w:rPr>
        <w:lastRenderedPageBreak/>
        <w:t xml:space="preserve">The horizontal mirror operation swaps the left and right sides of the grid. </w:t>
      </w:r>
    </w:p>
    <w:p w14:paraId="293D7551" w14:textId="77777777" w:rsidR="0097456E" w:rsidRDefault="0097456E" w:rsidP="006F2388">
      <w:pPr>
        <w:rPr>
          <w:lang w:eastAsia="de-AT"/>
        </w:rPr>
      </w:pPr>
    </w:p>
    <w:p w14:paraId="3332B5B2" w14:textId="14413F1C" w:rsidR="0097456E" w:rsidRDefault="0097456E" w:rsidP="006F2388">
      <w:pPr>
        <w:rPr>
          <w:lang w:eastAsia="de-AT"/>
        </w:rPr>
      </w:pPr>
      <w:r>
        <w:rPr>
          <w:lang w:eastAsia="de-AT"/>
        </w:rPr>
        <w:t>Mirroring vertically (mv):</w:t>
      </w:r>
    </w:p>
    <w:p w14:paraId="091236CE" w14:textId="75C35BA0" w:rsidR="0097456E" w:rsidRDefault="0097456E" w:rsidP="006F2388">
      <w:pPr>
        <w:rPr>
          <w:lang w:eastAsia="de-AT"/>
        </w:rPr>
      </w:pPr>
      <w:r>
        <w:rPr>
          <w:lang w:eastAsia="de-AT"/>
        </w:rPr>
        <w:t>The vertical mirror operation swaps the upper and lower sides of the grid.</w:t>
      </w:r>
    </w:p>
    <w:p w14:paraId="0963D6C8" w14:textId="7E9997E9" w:rsidR="0097456E" w:rsidRPr="006F2388" w:rsidRDefault="0097456E" w:rsidP="006F2388">
      <w:pPr>
        <w:rPr>
          <w:lang w:eastAsia="de-AT"/>
        </w:rPr>
      </w:pPr>
    </w:p>
    <w:p w14:paraId="3E51765A" w14:textId="77777777" w:rsidR="00B27B18" w:rsidRDefault="00B27B18" w:rsidP="00B27B18">
      <w:pPr>
        <w:pStyle w:val="berschrift3"/>
        <w:rPr>
          <w:sz w:val="27"/>
          <w:szCs w:val="27"/>
          <w:lang w:eastAsia="de-AT"/>
        </w:rPr>
      </w:pPr>
      <w:bookmarkStart w:id="69" w:name="_Toc228031765"/>
      <w:r w:rsidRPr="00FD6855">
        <w:rPr>
          <w:sz w:val="27"/>
          <w:szCs w:val="27"/>
          <w:lang w:eastAsia="de-AT"/>
        </w:rPr>
        <w:t>Action Transformation</w:t>
      </w:r>
      <w:bookmarkEnd w:id="69"/>
    </w:p>
    <w:p w14:paraId="0C91E583" w14:textId="0E7DF607" w:rsidR="00542F56" w:rsidRDefault="00542F56" w:rsidP="00542F56">
      <w:pPr>
        <w:rPr>
          <w:lang w:eastAsia="de-AT"/>
        </w:rPr>
      </w:pPr>
      <w:r>
        <w:rPr>
          <w:lang w:eastAsia="de-AT"/>
        </w:rPr>
        <w:t xml:space="preserve">When a state is transformed the action values corresponding to that state must also be transformed </w:t>
      </w:r>
      <w:proofErr w:type="gramStart"/>
      <w:r>
        <w:rPr>
          <w:lang w:eastAsia="de-AT"/>
        </w:rPr>
        <w:t>in order to</w:t>
      </w:r>
      <w:proofErr w:type="gramEnd"/>
      <w:r>
        <w:rPr>
          <w:lang w:eastAsia="de-AT"/>
        </w:rPr>
        <w:t xml:space="preserve"> not </w:t>
      </w:r>
      <w:proofErr w:type="gramStart"/>
      <w:r>
        <w:rPr>
          <w:lang w:eastAsia="de-AT"/>
        </w:rPr>
        <w:t>loss</w:t>
      </w:r>
      <w:proofErr w:type="gramEnd"/>
      <w:r>
        <w:rPr>
          <w:lang w:eastAsia="de-AT"/>
        </w:rPr>
        <w:t xml:space="preserve"> information. If the state is rotated or mirrored the direction associated with each action must be transformed as well. </w:t>
      </w:r>
      <w:proofErr w:type="gramStart"/>
      <w:r>
        <w:rPr>
          <w:lang w:eastAsia="de-AT"/>
        </w:rPr>
        <w:t>Otherwise</w:t>
      </w:r>
      <w:proofErr w:type="gramEnd"/>
      <w:r>
        <w:rPr>
          <w:lang w:eastAsia="de-AT"/>
        </w:rPr>
        <w:t xml:space="preserve"> the reconstructed child would inherit the incorrect action preferences from its parent. </w:t>
      </w:r>
    </w:p>
    <w:p w14:paraId="6224C217" w14:textId="77777777" w:rsidR="00542F56" w:rsidRDefault="00542F56" w:rsidP="00542F56">
      <w:pPr>
        <w:rPr>
          <w:lang w:eastAsia="de-AT"/>
        </w:rPr>
      </w:pPr>
    </w:p>
    <w:p w14:paraId="4FF30912" w14:textId="4AE364CE" w:rsidR="00542F56" w:rsidRDefault="00542F56" w:rsidP="00542F56">
      <w:pPr>
        <w:rPr>
          <w:lang w:eastAsia="de-AT"/>
        </w:rPr>
      </w:pPr>
      <w:r>
        <w:rPr>
          <w:lang w:eastAsia="de-AT"/>
        </w:rPr>
        <w:t xml:space="preserve">For this </w:t>
      </w:r>
      <w:proofErr w:type="gramStart"/>
      <w:r>
        <w:rPr>
          <w:lang w:eastAsia="de-AT"/>
        </w:rPr>
        <w:t>reason</w:t>
      </w:r>
      <w:proofErr w:type="gramEnd"/>
      <w:r>
        <w:rPr>
          <w:lang w:eastAsia="de-AT"/>
        </w:rPr>
        <w:t xml:space="preserve"> every state transformation in the implementation is paired with </w:t>
      </w:r>
      <w:proofErr w:type="spellStart"/>
      <w:proofErr w:type="gramStart"/>
      <w:r>
        <w:rPr>
          <w:lang w:eastAsia="de-AT"/>
        </w:rPr>
        <w:t>a</w:t>
      </w:r>
      <w:proofErr w:type="spellEnd"/>
      <w:proofErr w:type="gramEnd"/>
      <w:r>
        <w:rPr>
          <w:lang w:eastAsia="de-AT"/>
        </w:rPr>
        <w:t xml:space="preserve"> action transformation. </w:t>
      </w:r>
    </w:p>
    <w:p w14:paraId="43C11779" w14:textId="0F14CED9" w:rsidR="00542F56" w:rsidRDefault="00542F56" w:rsidP="00542F56">
      <w:pPr>
        <w:rPr>
          <w:lang w:eastAsia="de-AT"/>
        </w:rPr>
      </w:pPr>
      <w:r>
        <w:rPr>
          <w:lang w:eastAsia="de-AT"/>
        </w:rPr>
        <w:t xml:space="preserve">For </w:t>
      </w:r>
      <w:r w:rsidR="00740929">
        <w:rPr>
          <w:lang w:eastAsia="de-AT"/>
        </w:rPr>
        <w:t>example,</w:t>
      </w:r>
      <w:r>
        <w:rPr>
          <w:lang w:eastAsia="de-AT"/>
        </w:rPr>
        <w:t xml:space="preserve"> in a 90 degrees rotation the action transformation is so that the action </w:t>
      </w:r>
      <w:proofErr w:type="gramStart"/>
      <w:r>
        <w:rPr>
          <w:lang w:eastAsia="de-AT"/>
        </w:rPr>
        <w:t>rotate</w:t>
      </w:r>
      <w:proofErr w:type="gramEnd"/>
      <w:r>
        <w:rPr>
          <w:lang w:eastAsia="de-AT"/>
        </w:rPr>
        <w:t xml:space="preserve"> in the same way:</w:t>
      </w:r>
    </w:p>
    <w:p w14:paraId="200E6660" w14:textId="37FB48A7" w:rsidR="00542F56" w:rsidRDefault="00542F56" w:rsidP="00542F56">
      <w:pPr>
        <w:pStyle w:val="Listenabsatz"/>
        <w:numPr>
          <w:ilvl w:val="0"/>
          <w:numId w:val="9"/>
        </w:numPr>
        <w:rPr>
          <w:lang w:eastAsia="de-AT"/>
        </w:rPr>
      </w:pPr>
      <w:r>
        <w:rPr>
          <w:lang w:eastAsia="de-AT"/>
        </w:rPr>
        <w:t>new up = old right</w:t>
      </w:r>
    </w:p>
    <w:p w14:paraId="44CA751A" w14:textId="526F80A7" w:rsidR="00542F56" w:rsidRDefault="00542F56" w:rsidP="00542F56">
      <w:pPr>
        <w:pStyle w:val="Listenabsatz"/>
        <w:numPr>
          <w:ilvl w:val="0"/>
          <w:numId w:val="9"/>
        </w:numPr>
        <w:rPr>
          <w:lang w:eastAsia="de-AT"/>
        </w:rPr>
      </w:pPr>
      <w:r>
        <w:rPr>
          <w:lang w:eastAsia="de-AT"/>
        </w:rPr>
        <w:t>new down = old left</w:t>
      </w:r>
    </w:p>
    <w:p w14:paraId="21C6B18E" w14:textId="45E1B9C3" w:rsidR="00542F56" w:rsidRDefault="00542F56" w:rsidP="00542F56">
      <w:pPr>
        <w:pStyle w:val="Listenabsatz"/>
        <w:numPr>
          <w:ilvl w:val="0"/>
          <w:numId w:val="9"/>
        </w:numPr>
        <w:rPr>
          <w:lang w:eastAsia="de-AT"/>
        </w:rPr>
      </w:pPr>
      <w:r>
        <w:rPr>
          <w:lang w:eastAsia="de-AT"/>
        </w:rPr>
        <w:t>new left = old up</w:t>
      </w:r>
    </w:p>
    <w:p w14:paraId="425AF659" w14:textId="177506D5" w:rsidR="00542F56" w:rsidRDefault="00542F56" w:rsidP="00542F56">
      <w:pPr>
        <w:pStyle w:val="Listenabsatz"/>
        <w:numPr>
          <w:ilvl w:val="0"/>
          <w:numId w:val="9"/>
        </w:numPr>
        <w:rPr>
          <w:lang w:eastAsia="de-AT"/>
        </w:rPr>
      </w:pPr>
      <w:r>
        <w:rPr>
          <w:lang w:eastAsia="de-AT"/>
        </w:rPr>
        <w:t>new right = old down</w:t>
      </w:r>
    </w:p>
    <w:p w14:paraId="61ADDBBE" w14:textId="03FD5201" w:rsidR="00B27B18" w:rsidRDefault="00B27B18" w:rsidP="00B27B18">
      <w:pPr>
        <w:rPr>
          <w:lang w:eastAsia="de-AT"/>
        </w:rPr>
      </w:pPr>
    </w:p>
    <w:p w14:paraId="6817B1D6" w14:textId="6DE09B24" w:rsidR="00542F56" w:rsidRPr="00FD6855" w:rsidRDefault="00542F56" w:rsidP="00B27B18">
      <w:pPr>
        <w:rPr>
          <w:color w:val="EE0000"/>
          <w:lang w:eastAsia="de-AT"/>
        </w:rPr>
      </w:pPr>
      <w:r>
        <w:rPr>
          <w:lang w:eastAsia="de-AT"/>
        </w:rPr>
        <w:t>For a mirroring on the horizontal axis the left and right actions are exchanged and for a mirroring on the vertical axis the up and down actions are exchanged. Scaling or doubling does not change the structure of the grid and must therefore not be applied to the actions.</w:t>
      </w:r>
    </w:p>
    <w:p w14:paraId="65D4047A" w14:textId="177E084F" w:rsidR="00B27B18" w:rsidRDefault="00B27B18" w:rsidP="00B27B18">
      <w:pPr>
        <w:pStyle w:val="berschrift3"/>
        <w:rPr>
          <w:lang w:eastAsia="de-AT"/>
        </w:rPr>
      </w:pPr>
      <w:bookmarkStart w:id="70" w:name="_Toc228031766"/>
      <w:proofErr w:type="spellStart"/>
      <w:r w:rsidRPr="00FD6855">
        <w:rPr>
          <w:lang w:eastAsia="de-AT"/>
        </w:rPr>
        <w:t>PreCalculator</w:t>
      </w:r>
      <w:bookmarkEnd w:id="70"/>
      <w:proofErr w:type="spellEnd"/>
    </w:p>
    <w:p w14:paraId="657C4348" w14:textId="69A1F31F" w:rsidR="00542F56" w:rsidRDefault="00740929" w:rsidP="00542F56">
      <w:pPr>
        <w:rPr>
          <w:lang w:eastAsia="de-AT"/>
        </w:rPr>
      </w:pPr>
      <w:r>
        <w:rPr>
          <w:lang w:eastAsia="de-AT"/>
        </w:rPr>
        <w:t xml:space="preserve">The </w:t>
      </w:r>
      <w:proofErr w:type="spellStart"/>
      <w:r>
        <w:rPr>
          <w:lang w:eastAsia="de-AT"/>
        </w:rPr>
        <w:t>PreCalculator</w:t>
      </w:r>
      <w:proofErr w:type="spellEnd"/>
      <w:r>
        <w:rPr>
          <w:lang w:eastAsia="de-AT"/>
        </w:rPr>
        <w:t xml:space="preserve"> is the python script that includes the previously mentioned operations. It is called </w:t>
      </w:r>
      <w:proofErr w:type="gramStart"/>
      <w:r>
        <w:rPr>
          <w:lang w:eastAsia="de-AT"/>
        </w:rPr>
        <w:t>in order to</w:t>
      </w:r>
      <w:proofErr w:type="gramEnd"/>
      <w:r>
        <w:rPr>
          <w:lang w:eastAsia="de-AT"/>
        </w:rPr>
        <w:t xml:space="preserve"> split an existing Q-table into child and parent. The </w:t>
      </w:r>
      <w:proofErr w:type="spellStart"/>
      <w:r>
        <w:rPr>
          <w:lang w:eastAsia="de-AT"/>
        </w:rPr>
        <w:t>PreCalculator</w:t>
      </w:r>
      <w:proofErr w:type="spellEnd"/>
      <w:r>
        <w:rPr>
          <w:lang w:eastAsia="de-AT"/>
        </w:rPr>
        <w:t xml:space="preserve"> is responsible for exploring the transformation space of a given parent state. It is given a parent state and determines all possible reachable child states. It then saves all operations and child states in a list for later comparison. If a state </w:t>
      </w:r>
      <w:proofErr w:type="gramStart"/>
      <w:r>
        <w:rPr>
          <w:lang w:eastAsia="de-AT"/>
        </w:rPr>
        <w:t>matches with</w:t>
      </w:r>
      <w:proofErr w:type="gramEnd"/>
      <w:r>
        <w:rPr>
          <w:lang w:eastAsia="de-AT"/>
        </w:rPr>
        <w:t xml:space="preserve"> one of these calculated </w:t>
      </w:r>
      <w:proofErr w:type="gramStart"/>
      <w:r>
        <w:rPr>
          <w:lang w:eastAsia="de-AT"/>
        </w:rPr>
        <w:t>child</w:t>
      </w:r>
      <w:proofErr w:type="gramEnd"/>
      <w:r>
        <w:rPr>
          <w:lang w:eastAsia="de-AT"/>
        </w:rPr>
        <w:t xml:space="preserve"> </w:t>
      </w:r>
      <w:proofErr w:type="gramStart"/>
      <w:r>
        <w:rPr>
          <w:lang w:eastAsia="de-AT"/>
        </w:rPr>
        <w:t>states</w:t>
      </w:r>
      <w:proofErr w:type="gramEnd"/>
      <w:r>
        <w:rPr>
          <w:lang w:eastAsia="de-AT"/>
        </w:rPr>
        <w:t xml:space="preserve"> the operations are saved to that child state and the child is recognized as a child of the parent. If a given state is not a possible child of a parent state the state becomes a parent itself and the </w:t>
      </w:r>
      <w:proofErr w:type="spellStart"/>
      <w:r>
        <w:rPr>
          <w:lang w:eastAsia="de-AT"/>
        </w:rPr>
        <w:t>PreCalculator</w:t>
      </w:r>
      <w:proofErr w:type="spellEnd"/>
      <w:r>
        <w:rPr>
          <w:lang w:eastAsia="de-AT"/>
        </w:rPr>
        <w:t xml:space="preserve"> is called again. The new calculated states are appended to the existing list of reachable states.</w:t>
      </w:r>
    </w:p>
    <w:p w14:paraId="5C07893D" w14:textId="77777777" w:rsidR="00740929" w:rsidRDefault="00740929" w:rsidP="00542F56">
      <w:pPr>
        <w:rPr>
          <w:lang w:eastAsia="de-AT"/>
        </w:rPr>
      </w:pPr>
    </w:p>
    <w:p w14:paraId="404077FD" w14:textId="0C38BCBC" w:rsidR="00740929" w:rsidRDefault="00740929" w:rsidP="00542F56">
      <w:pPr>
        <w:rPr>
          <w:lang w:eastAsia="de-AT"/>
        </w:rPr>
      </w:pPr>
      <w:r>
        <w:rPr>
          <w:lang w:eastAsia="de-AT"/>
        </w:rPr>
        <w:t xml:space="preserve">This implementation is made with a breadth-first search strategy. The search begins with the original parent state at depth 0 and an empty operation path. After each visited node the </w:t>
      </w:r>
      <w:proofErr w:type="spellStart"/>
      <w:r>
        <w:rPr>
          <w:lang w:eastAsia="de-AT"/>
        </w:rPr>
        <w:t>PreCalculator</w:t>
      </w:r>
      <w:proofErr w:type="spellEnd"/>
      <w:r>
        <w:rPr>
          <w:lang w:eastAsia="de-AT"/>
        </w:rPr>
        <w:t xml:space="preserve"> applies the available operations and inserts the resulting states into the search </w:t>
      </w:r>
      <w:r>
        <w:rPr>
          <w:lang w:eastAsia="de-AT"/>
        </w:rPr>
        <w:lastRenderedPageBreak/>
        <w:t>queue for the next state to check against. The process continues until the maximum depth is reached.</w:t>
      </w:r>
    </w:p>
    <w:p w14:paraId="47F6CDCD" w14:textId="77777777" w:rsidR="00740929" w:rsidRDefault="00740929" w:rsidP="00542F56">
      <w:pPr>
        <w:rPr>
          <w:lang w:eastAsia="de-AT"/>
        </w:rPr>
      </w:pPr>
    </w:p>
    <w:p w14:paraId="1C50FB5F" w14:textId="2BE8E1DE" w:rsidR="00740929" w:rsidRDefault="00740929" w:rsidP="00542F56">
      <w:pPr>
        <w:rPr>
          <w:lang w:eastAsia="de-AT"/>
        </w:rPr>
      </w:pPr>
      <w:r>
        <w:rPr>
          <w:lang w:eastAsia="de-AT"/>
        </w:rPr>
        <w:t>Each generated result contains the following:</w:t>
      </w:r>
    </w:p>
    <w:p w14:paraId="16BAE515" w14:textId="13F29841" w:rsidR="00740929" w:rsidRDefault="00740929" w:rsidP="00740929">
      <w:pPr>
        <w:pStyle w:val="Listenabsatz"/>
        <w:numPr>
          <w:ilvl w:val="0"/>
          <w:numId w:val="10"/>
        </w:numPr>
        <w:rPr>
          <w:lang w:eastAsia="de-AT"/>
        </w:rPr>
      </w:pPr>
      <w:r>
        <w:rPr>
          <w:lang w:eastAsia="de-AT"/>
        </w:rPr>
        <w:t>The transformed state</w:t>
      </w:r>
    </w:p>
    <w:p w14:paraId="034B3DE5" w14:textId="79C5B950" w:rsidR="002C5BF2" w:rsidRDefault="002C5BF2" w:rsidP="002C5BF2">
      <w:pPr>
        <w:pStyle w:val="Listenabsatz"/>
        <w:numPr>
          <w:ilvl w:val="0"/>
          <w:numId w:val="10"/>
        </w:numPr>
        <w:rPr>
          <w:lang w:eastAsia="de-AT"/>
        </w:rPr>
      </w:pPr>
      <w:r>
        <w:rPr>
          <w:lang w:eastAsia="de-AT"/>
        </w:rPr>
        <w:t>The transformed action values</w:t>
      </w:r>
    </w:p>
    <w:p w14:paraId="054620B3" w14:textId="39BC46DC" w:rsidR="002C5BF2" w:rsidRDefault="002C5BF2" w:rsidP="00740929">
      <w:pPr>
        <w:pStyle w:val="Listenabsatz"/>
        <w:numPr>
          <w:ilvl w:val="0"/>
          <w:numId w:val="10"/>
        </w:numPr>
        <w:rPr>
          <w:lang w:eastAsia="de-AT"/>
        </w:rPr>
      </w:pPr>
      <w:r>
        <w:rPr>
          <w:lang w:eastAsia="de-AT"/>
        </w:rPr>
        <w:t>The sequence of operations used to reach that state</w:t>
      </w:r>
    </w:p>
    <w:p w14:paraId="7872EDCF" w14:textId="30768D28" w:rsidR="00B27B18" w:rsidRPr="00FD6855" w:rsidRDefault="00B27B18" w:rsidP="00B27B18">
      <w:pPr>
        <w:rPr>
          <w:color w:val="EE0000"/>
          <w:lang w:eastAsia="de-AT"/>
        </w:rPr>
      </w:pPr>
    </w:p>
    <w:p w14:paraId="6C1A0932" w14:textId="77777777" w:rsidR="00B27B18" w:rsidRDefault="00B27B18" w:rsidP="00B27B18">
      <w:pPr>
        <w:pStyle w:val="berschrift3"/>
        <w:rPr>
          <w:lang w:eastAsia="de-AT"/>
        </w:rPr>
      </w:pPr>
      <w:bookmarkStart w:id="71" w:name="_Toc228031767"/>
      <w:r w:rsidRPr="00FD6855">
        <w:rPr>
          <w:lang w:eastAsia="de-AT"/>
        </w:rPr>
        <w:t>Parent-Child Abstraction</w:t>
      </w:r>
      <w:bookmarkEnd w:id="71"/>
    </w:p>
    <w:p w14:paraId="157ADEDD" w14:textId="259E7FCD" w:rsidR="002C5BF2" w:rsidRDefault="002C5BF2" w:rsidP="002C5BF2">
      <w:pPr>
        <w:rPr>
          <w:lang w:eastAsia="de-AT"/>
        </w:rPr>
      </w:pPr>
      <w:r>
        <w:rPr>
          <w:lang w:eastAsia="de-AT"/>
        </w:rPr>
        <w:t xml:space="preserve">The parent child abstraction is the practical application of the operations described above. Its purpose is to split the original Q-table into the parent and the child table. </w:t>
      </w:r>
    </w:p>
    <w:p w14:paraId="3A97CBBE" w14:textId="77777777" w:rsidR="002C5BF2" w:rsidRDefault="002C5BF2" w:rsidP="002C5BF2">
      <w:pPr>
        <w:rPr>
          <w:lang w:eastAsia="de-AT"/>
        </w:rPr>
      </w:pPr>
    </w:p>
    <w:p w14:paraId="52DC256B" w14:textId="77777777" w:rsidR="002C5BF2" w:rsidRDefault="002C5BF2" w:rsidP="00B27B18">
      <w:pPr>
        <w:rPr>
          <w:lang w:eastAsia="de-AT"/>
        </w:rPr>
      </w:pPr>
      <w:r>
        <w:rPr>
          <w:lang w:eastAsia="de-AT"/>
        </w:rPr>
        <w:t xml:space="preserve">During this process the original Q-table is read and for each state the program checks whether </w:t>
      </w:r>
      <w:proofErr w:type="gramStart"/>
      <w:r>
        <w:rPr>
          <w:lang w:eastAsia="de-AT"/>
        </w:rPr>
        <w:t>its</w:t>
      </w:r>
      <w:proofErr w:type="gramEnd"/>
      <w:r>
        <w:rPr>
          <w:lang w:eastAsia="de-AT"/>
        </w:rPr>
        <w:t xml:space="preserve"> already in the reachable list calculated by the </w:t>
      </w:r>
      <w:proofErr w:type="spellStart"/>
      <w:r>
        <w:rPr>
          <w:lang w:eastAsia="de-AT"/>
        </w:rPr>
        <w:t>PreCalculator</w:t>
      </w:r>
      <w:proofErr w:type="spellEnd"/>
      <w:r>
        <w:rPr>
          <w:lang w:eastAsia="de-AT"/>
        </w:rPr>
        <w:t xml:space="preserve"> or if it’s a parent. This lookup is supported by a SQLite based index </w:t>
      </w:r>
      <w:proofErr w:type="gramStart"/>
      <w:r>
        <w:rPr>
          <w:lang w:eastAsia="de-AT"/>
        </w:rPr>
        <w:t>in order to</w:t>
      </w:r>
      <w:proofErr w:type="gramEnd"/>
      <w:r>
        <w:rPr>
          <w:lang w:eastAsia="de-AT"/>
        </w:rPr>
        <w:t xml:space="preserve"> reduce memory usage during this process as without it the program can run through 64GB of RAM </w:t>
      </w:r>
      <w:proofErr w:type="gramStart"/>
      <w:r>
        <w:rPr>
          <w:lang w:eastAsia="de-AT"/>
        </w:rPr>
        <w:t>really quickly</w:t>
      </w:r>
      <w:proofErr w:type="gramEnd"/>
      <w:r>
        <w:rPr>
          <w:lang w:eastAsia="de-AT"/>
        </w:rPr>
        <w:t>.</w:t>
      </w:r>
    </w:p>
    <w:p w14:paraId="6E764922" w14:textId="299F4CD9" w:rsidR="002C5BF2" w:rsidRDefault="002C5BF2" w:rsidP="00B27B18">
      <w:pPr>
        <w:rPr>
          <w:lang w:eastAsia="de-AT"/>
        </w:rPr>
      </w:pPr>
    </w:p>
    <w:p w14:paraId="50EBC3BC" w14:textId="3D354A71" w:rsidR="002C5BF2" w:rsidRDefault="002C5BF2" w:rsidP="00B27B18">
      <w:pPr>
        <w:rPr>
          <w:lang w:eastAsia="de-AT"/>
        </w:rPr>
      </w:pPr>
      <w:r>
        <w:rPr>
          <w:lang w:eastAsia="de-AT"/>
        </w:rPr>
        <w:t xml:space="preserve">If the state is found in the reachable index it becomes a child. It inherits the index of the </w:t>
      </w:r>
      <w:proofErr w:type="gramStart"/>
      <w:r>
        <w:rPr>
          <w:lang w:eastAsia="de-AT"/>
        </w:rPr>
        <w:t>parent</w:t>
      </w:r>
      <w:proofErr w:type="gramEnd"/>
      <w:r>
        <w:rPr>
          <w:lang w:eastAsia="de-AT"/>
        </w:rPr>
        <w:t xml:space="preserve"> the sequence of operations and the best direction of the original child. The best direction is simply the highest action in the original action values of the child.</w:t>
      </w:r>
    </w:p>
    <w:p w14:paraId="7D15B668" w14:textId="77777777" w:rsidR="002C5BF2" w:rsidRDefault="002C5BF2" w:rsidP="00B27B18">
      <w:pPr>
        <w:rPr>
          <w:lang w:eastAsia="de-AT"/>
        </w:rPr>
      </w:pPr>
    </w:p>
    <w:p w14:paraId="73D14B09" w14:textId="1EAE4D7E" w:rsidR="00B87CBE" w:rsidRPr="002C5BF2" w:rsidRDefault="002C5BF2" w:rsidP="00B27B18">
      <w:pPr>
        <w:rPr>
          <w:lang w:eastAsia="de-AT"/>
        </w:rPr>
      </w:pPr>
      <w:r>
        <w:rPr>
          <w:lang w:eastAsia="de-AT"/>
        </w:rPr>
        <w:t xml:space="preserve">If the state is not found in the reachable </w:t>
      </w:r>
      <w:proofErr w:type="gramStart"/>
      <w:r>
        <w:rPr>
          <w:lang w:eastAsia="de-AT"/>
        </w:rPr>
        <w:t>list</w:t>
      </w:r>
      <w:proofErr w:type="gramEnd"/>
      <w:r>
        <w:rPr>
          <w:lang w:eastAsia="de-AT"/>
        </w:rPr>
        <w:t xml:space="preserve"> it becomes a new parent and the </w:t>
      </w:r>
      <w:proofErr w:type="spellStart"/>
      <w:r>
        <w:rPr>
          <w:lang w:eastAsia="de-AT"/>
        </w:rPr>
        <w:t>PreCalculator</w:t>
      </w:r>
      <w:proofErr w:type="spellEnd"/>
      <w:r>
        <w:rPr>
          <w:lang w:eastAsia="de-AT"/>
        </w:rPr>
        <w:t xml:space="preserve"> is calculating new child states reachable from the parent. </w:t>
      </w:r>
      <w:r w:rsidR="00B87CBE">
        <w:rPr>
          <w:lang w:eastAsia="de-AT"/>
        </w:rPr>
        <w:t xml:space="preserve">This procedure allows the abstraction </w:t>
      </w:r>
      <w:proofErr w:type="spellStart"/>
      <w:proofErr w:type="gramStart"/>
      <w:r w:rsidR="00B87CBE">
        <w:rPr>
          <w:lang w:eastAsia="de-AT"/>
        </w:rPr>
        <w:t>processto</w:t>
      </w:r>
      <w:proofErr w:type="spellEnd"/>
      <w:proofErr w:type="gramEnd"/>
      <w:r w:rsidR="00B87CBE">
        <w:rPr>
          <w:lang w:eastAsia="de-AT"/>
        </w:rPr>
        <w:t xml:space="preserve"> replace many state action entries. Instead of storing full Q-values for every state only root actions are stored. This results in less total storage requirements for the learned Q-table.</w:t>
      </w:r>
    </w:p>
    <w:p w14:paraId="49471BF6" w14:textId="77777777" w:rsidR="00B27B18" w:rsidRDefault="00B27B18" w:rsidP="00B27B18">
      <w:pPr>
        <w:pStyle w:val="berschrift3"/>
        <w:rPr>
          <w:lang w:eastAsia="de-AT"/>
        </w:rPr>
      </w:pPr>
      <w:bookmarkStart w:id="72" w:name="_Toc228031768"/>
      <w:r w:rsidRPr="00FD6855">
        <w:rPr>
          <w:lang w:eastAsia="de-AT"/>
        </w:rPr>
        <w:t>Reconstruction</w:t>
      </w:r>
      <w:bookmarkEnd w:id="72"/>
    </w:p>
    <w:p w14:paraId="3B625268" w14:textId="57474F13" w:rsidR="00B87CBE" w:rsidRDefault="00B87CBE" w:rsidP="00B87CBE">
      <w:pPr>
        <w:rPr>
          <w:lang w:eastAsia="de-AT"/>
        </w:rPr>
      </w:pPr>
      <w:r>
        <w:rPr>
          <w:lang w:eastAsia="de-AT"/>
        </w:rPr>
        <w:t xml:space="preserve">To evaluate the abstraction the parent and child tables are merged back into one reconstructed Q-table. This table is then compared to the original Q-table. The reconstruction begins with the table of parent states. It is loaded into memory as the parent states already contain full state-action information. Then the program runs through each child state and applies the operations </w:t>
      </w:r>
      <w:proofErr w:type="gramStart"/>
      <w:r>
        <w:rPr>
          <w:lang w:eastAsia="de-AT"/>
        </w:rPr>
        <w:t>in order to</w:t>
      </w:r>
      <w:proofErr w:type="gramEnd"/>
      <w:r>
        <w:rPr>
          <w:lang w:eastAsia="de-AT"/>
        </w:rPr>
        <w:t xml:space="preserve"> return the children to complete states. For each child the parent state is loaded and the operations are applied. Then the actions of the parent are applied to the </w:t>
      </w:r>
      <w:proofErr w:type="gramStart"/>
      <w:r>
        <w:rPr>
          <w:lang w:eastAsia="de-AT"/>
        </w:rPr>
        <w:t>child</w:t>
      </w:r>
      <w:proofErr w:type="gramEnd"/>
      <w:r>
        <w:rPr>
          <w:lang w:eastAsia="de-AT"/>
        </w:rPr>
        <w:t xml:space="preserve"> and the action transformation takes place. If the best direction stored in the child does not </w:t>
      </w:r>
      <w:proofErr w:type="gramStart"/>
      <w:r>
        <w:rPr>
          <w:lang w:eastAsia="de-AT"/>
        </w:rPr>
        <w:t>match with</w:t>
      </w:r>
      <w:proofErr w:type="gramEnd"/>
      <w:r>
        <w:rPr>
          <w:lang w:eastAsia="de-AT"/>
        </w:rPr>
        <w:t xml:space="preserve"> the actions of the </w:t>
      </w:r>
      <w:proofErr w:type="gramStart"/>
      <w:r>
        <w:rPr>
          <w:lang w:eastAsia="de-AT"/>
        </w:rPr>
        <w:t>parents</w:t>
      </w:r>
      <w:proofErr w:type="gramEnd"/>
      <w:r>
        <w:rPr>
          <w:lang w:eastAsia="de-AT"/>
        </w:rPr>
        <w:t xml:space="preserve"> the actions will be minimally adjusted until the best direction of the child matches. This is done via small value offsets ensuring that the original action structure is changed as little as possible.</w:t>
      </w:r>
    </w:p>
    <w:p w14:paraId="5D7FF66B" w14:textId="3F78D7AF" w:rsidR="00B27B18" w:rsidRPr="00FD6855" w:rsidRDefault="00B87CBE" w:rsidP="00B27B18">
      <w:pPr>
        <w:rPr>
          <w:lang w:eastAsia="de-AT"/>
        </w:rPr>
      </w:pPr>
      <w:r>
        <w:rPr>
          <w:lang w:eastAsia="de-AT"/>
        </w:rPr>
        <w:lastRenderedPageBreak/>
        <w:t>The reconstructed Q-table is then saved for later comparison.</w:t>
      </w:r>
    </w:p>
    <w:p w14:paraId="3EFA38F2" w14:textId="3F97DE91" w:rsidR="00921AC0" w:rsidRPr="00FD6855" w:rsidRDefault="00921AC0">
      <w:pPr>
        <w:pStyle w:val="berschrift1"/>
      </w:pPr>
      <w:bookmarkStart w:id="73" w:name="_Toc228031769"/>
      <w:r w:rsidRPr="00FD6855">
        <w:t>Concept</w:t>
      </w:r>
      <w:bookmarkEnd w:id="73"/>
    </w:p>
    <w:p w14:paraId="3FF0881A" w14:textId="77777777" w:rsidR="00FD6855" w:rsidRPr="00FD6855" w:rsidRDefault="00FD6855" w:rsidP="00FD6855"/>
    <w:bookmarkEnd w:id="11"/>
    <w:bookmarkEnd w:id="12"/>
    <w:p w14:paraId="47729F52" w14:textId="761EC9CB" w:rsidR="00A00D95" w:rsidRDefault="00921AC0" w:rsidP="008C47AF">
      <w:pPr>
        <w:pStyle w:val="berschrift1"/>
      </w:pPr>
      <w:r w:rsidRPr="00FD6855">
        <w:t xml:space="preserve"> </w:t>
      </w:r>
      <w:bookmarkStart w:id="74" w:name="_Toc228031770"/>
      <w:r w:rsidRPr="00FD6855">
        <w:t>E</w:t>
      </w:r>
      <w:r w:rsidR="00A00D95">
        <w:t>valuation</w:t>
      </w:r>
      <w:bookmarkEnd w:id="74"/>
    </w:p>
    <w:p w14:paraId="20FABA55" w14:textId="01EAA0CF" w:rsidR="00A00D95" w:rsidRPr="00A00D95" w:rsidRDefault="00A00D95" w:rsidP="0029796C">
      <w:pPr>
        <w:pStyle w:val="berschrift2"/>
      </w:pPr>
      <w:bookmarkStart w:id="75" w:name="_Toc228031771"/>
      <w:r>
        <w:t>Setup</w:t>
      </w:r>
      <w:bookmarkEnd w:id="75"/>
    </w:p>
    <w:p w14:paraId="355F0C95" w14:textId="5E955394" w:rsidR="00A00D95" w:rsidRDefault="00A00D95" w:rsidP="00A00D95">
      <w:pPr>
        <w:pStyle w:val="berschrift2"/>
      </w:pPr>
      <w:bookmarkStart w:id="76" w:name="_Toc228031772"/>
      <w:r>
        <w:t>Metrics</w:t>
      </w:r>
      <w:bookmarkEnd w:id="76"/>
    </w:p>
    <w:p w14:paraId="192D5951" w14:textId="1E70C14D" w:rsidR="00A00D95" w:rsidRDefault="00A00D95" w:rsidP="00A00D95">
      <w:pPr>
        <w:pStyle w:val="berschrift2"/>
      </w:pPr>
      <w:bookmarkStart w:id="77" w:name="_Toc228031773"/>
      <w:r>
        <w:t>Compression Results</w:t>
      </w:r>
      <w:bookmarkEnd w:id="77"/>
    </w:p>
    <w:p w14:paraId="32E73DF4" w14:textId="63612EC7" w:rsidR="00A00D95" w:rsidRDefault="00A00D95" w:rsidP="00A00D95">
      <w:pPr>
        <w:pStyle w:val="berschrift2"/>
      </w:pPr>
      <w:bookmarkStart w:id="78" w:name="_Toc228031774"/>
      <w:r>
        <w:t>Reconstruction Error</w:t>
      </w:r>
      <w:bookmarkEnd w:id="78"/>
    </w:p>
    <w:p w14:paraId="6C7F28EB" w14:textId="664C7680" w:rsidR="00A00D95" w:rsidRDefault="00A00D95" w:rsidP="00A00D95">
      <w:pPr>
        <w:pStyle w:val="berschrift2"/>
      </w:pPr>
      <w:bookmarkStart w:id="79" w:name="_Toc228031775"/>
      <w:r>
        <w:t>Policy Accuracy</w:t>
      </w:r>
      <w:bookmarkEnd w:id="79"/>
    </w:p>
    <w:p w14:paraId="721D71D7" w14:textId="2D8D937F" w:rsidR="0029796C" w:rsidRDefault="00A00D95" w:rsidP="0029796C">
      <w:pPr>
        <w:pStyle w:val="berschrift2"/>
      </w:pPr>
      <w:bookmarkStart w:id="80" w:name="_Toc228031776"/>
      <w:r>
        <w:t>Runtime and Memory Overhead</w:t>
      </w:r>
      <w:bookmarkEnd w:id="80"/>
    </w:p>
    <w:p w14:paraId="303C102F" w14:textId="5B89D411" w:rsidR="0029796C" w:rsidRPr="0029796C" w:rsidRDefault="0029796C" w:rsidP="0029796C">
      <w:pPr>
        <w:pStyle w:val="berschrift1"/>
      </w:pPr>
      <w:r>
        <w:t xml:space="preserve"> Discussion</w:t>
      </w:r>
    </w:p>
    <w:p w14:paraId="4E6A904F" w14:textId="51996DAF" w:rsidR="004655FD" w:rsidRPr="0066402B" w:rsidRDefault="00066859" w:rsidP="0029796C">
      <w:pPr>
        <w:pStyle w:val="berschrift1"/>
      </w:pPr>
      <w:r w:rsidRPr="0029796C">
        <w:br w:type="page"/>
      </w:r>
      <w:bookmarkStart w:id="81" w:name="_Toc94629489"/>
      <w:bookmarkStart w:id="82" w:name="_Toc228031777"/>
      <w:r w:rsidR="0029796C">
        <w:lastRenderedPageBreak/>
        <w:t xml:space="preserve"> </w:t>
      </w:r>
      <w:r w:rsidRPr="0066402B">
        <w:t>Bibliography</w:t>
      </w:r>
      <w:bookmarkEnd w:id="81"/>
      <w:bookmarkEnd w:id="82"/>
    </w:p>
    <w:p w14:paraId="1EE53915" w14:textId="77777777" w:rsidR="00B004ED" w:rsidRDefault="00066859" w:rsidP="008C47AF">
      <w:pPr>
        <w:pStyle w:val="Startberschrift"/>
        <w:rPr>
          <w:rFonts w:ascii="Times New Roman" w:hAnsi="Times New Roman"/>
          <w:b w:val="0"/>
          <w:noProof/>
          <w:sz w:val="20"/>
          <w:szCs w:val="20"/>
          <w:lang w:eastAsia="de-AT" w:bidi="ar-SA"/>
        </w:rPr>
      </w:pPr>
      <w:r w:rsidRPr="00FD6855">
        <w:rPr>
          <w:b w:val="0"/>
          <w:szCs w:val="24"/>
          <w:lang w:eastAsia="de-DE" w:bidi="ar-SA"/>
        </w:rPr>
        <w:fldChar w:fldCharType="begin"/>
      </w:r>
      <w:r w:rsidRPr="00FD6855">
        <w:instrText xml:space="preserve"> BIBLIOGRAPHY  \l 3079 </w:instrText>
      </w:r>
      <w:r w:rsidRPr="00FD6855">
        <w:rPr>
          <w:b w:val="0"/>
          <w:szCs w:val="24"/>
          <w:lang w:eastAsia="de-DE" w:bidi="ar-SA"/>
        </w:rPr>
        <w:fldChar w:fldCharType="separate"/>
      </w:r>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442"/>
        <w:gridCol w:w="8628"/>
      </w:tblGrid>
      <w:tr w:rsidR="00B004ED" w14:paraId="14CA43C8" w14:textId="77777777">
        <w:trPr>
          <w:divId w:val="1260868357"/>
          <w:tblCellSpacing w:w="15" w:type="dxa"/>
        </w:trPr>
        <w:tc>
          <w:tcPr>
            <w:tcW w:w="50" w:type="pct"/>
            <w:hideMark/>
          </w:tcPr>
          <w:p w14:paraId="0CA711EC" w14:textId="26121610" w:rsidR="00B004ED" w:rsidRDefault="00B004ED">
            <w:pPr>
              <w:pStyle w:val="Literaturverzeichnis"/>
              <w:rPr>
                <w:noProof/>
                <w:sz w:val="24"/>
                <w:szCs w:val="24"/>
              </w:rPr>
            </w:pPr>
            <w:r>
              <w:rPr>
                <w:noProof/>
              </w:rPr>
              <w:t xml:space="preserve">[1] </w:t>
            </w:r>
          </w:p>
        </w:tc>
        <w:tc>
          <w:tcPr>
            <w:tcW w:w="0" w:type="auto"/>
            <w:hideMark/>
          </w:tcPr>
          <w:p w14:paraId="006744E2" w14:textId="77777777" w:rsidR="00B004ED" w:rsidRPr="00B004ED" w:rsidRDefault="00B004ED">
            <w:pPr>
              <w:pStyle w:val="Literaturverzeichnis"/>
              <w:rPr>
                <w:noProof/>
                <w:lang w:val="en-US"/>
              </w:rPr>
            </w:pPr>
            <w:r w:rsidRPr="00B004ED">
              <w:rPr>
                <w:noProof/>
                <w:lang w:val="en-US"/>
              </w:rPr>
              <w:t>C. J. Watkins und P. Dayan, „Q-Learning,“ Kluwer Academic Publisher, Netherlands, 1992.</w:t>
            </w:r>
          </w:p>
        </w:tc>
      </w:tr>
      <w:tr w:rsidR="00B004ED" w14:paraId="4077E1D8" w14:textId="77777777">
        <w:trPr>
          <w:divId w:val="1260868357"/>
          <w:tblCellSpacing w:w="15" w:type="dxa"/>
        </w:trPr>
        <w:tc>
          <w:tcPr>
            <w:tcW w:w="50" w:type="pct"/>
            <w:hideMark/>
          </w:tcPr>
          <w:p w14:paraId="2E97138B" w14:textId="77777777" w:rsidR="00B004ED" w:rsidRDefault="00B004ED">
            <w:pPr>
              <w:pStyle w:val="Literaturverzeichnis"/>
              <w:rPr>
                <w:noProof/>
                <w:lang w:val="en-US"/>
              </w:rPr>
            </w:pPr>
            <w:r>
              <w:rPr>
                <w:noProof/>
                <w:lang w:val="en-US"/>
              </w:rPr>
              <w:t xml:space="preserve">[2] </w:t>
            </w:r>
          </w:p>
        </w:tc>
        <w:tc>
          <w:tcPr>
            <w:tcW w:w="0" w:type="auto"/>
            <w:hideMark/>
          </w:tcPr>
          <w:p w14:paraId="74D59311" w14:textId="77777777" w:rsidR="00B004ED" w:rsidRDefault="00B004ED">
            <w:pPr>
              <w:pStyle w:val="Literaturverzeichnis"/>
              <w:rPr>
                <w:noProof/>
                <w:lang w:val="en-US"/>
              </w:rPr>
            </w:pPr>
            <w:r>
              <w:rPr>
                <w:noProof/>
                <w:lang w:val="en-US"/>
              </w:rPr>
              <w:t xml:space="preserve">R. S. Sutton and A. G. Barto, Reinforcement Learning: An Introduction, Second edition in progress, 2. ed., Cambridge, MA, USA: MIT Press, 2018, [Online: https://web.stanford.edu/class/psych209/Readings/SuttonBartoIPRLBook2ndEd.pdf ]: A Bradford Book, 2014, 2015. </w:t>
            </w:r>
          </w:p>
        </w:tc>
      </w:tr>
      <w:tr w:rsidR="00B004ED" w14:paraId="5E20DEF0" w14:textId="77777777">
        <w:trPr>
          <w:divId w:val="1260868357"/>
          <w:tblCellSpacing w:w="15" w:type="dxa"/>
        </w:trPr>
        <w:tc>
          <w:tcPr>
            <w:tcW w:w="50" w:type="pct"/>
            <w:hideMark/>
          </w:tcPr>
          <w:p w14:paraId="5220003F" w14:textId="77777777" w:rsidR="00B004ED" w:rsidRDefault="00B004ED">
            <w:pPr>
              <w:pStyle w:val="Literaturverzeichnis"/>
              <w:rPr>
                <w:noProof/>
              </w:rPr>
            </w:pPr>
            <w:r>
              <w:rPr>
                <w:noProof/>
              </w:rPr>
              <w:t xml:space="preserve">[3] </w:t>
            </w:r>
          </w:p>
        </w:tc>
        <w:tc>
          <w:tcPr>
            <w:tcW w:w="0" w:type="auto"/>
            <w:hideMark/>
          </w:tcPr>
          <w:p w14:paraId="30B6567E" w14:textId="77777777" w:rsidR="00B004ED" w:rsidRPr="00B004ED" w:rsidRDefault="00B004ED">
            <w:pPr>
              <w:pStyle w:val="Literaturverzeichnis"/>
              <w:rPr>
                <w:noProof/>
                <w:lang w:val="en-US"/>
              </w:rPr>
            </w:pPr>
            <w:r>
              <w:rPr>
                <w:noProof/>
              </w:rPr>
              <w:t xml:space="preserve">V. Mnih, K. Kavukcuoglu, D. Silver und et al., „Nature,“ 2015. </w:t>
            </w:r>
            <w:r w:rsidRPr="00B004ED">
              <w:rPr>
                <w:noProof/>
                <w:lang w:val="en-US"/>
              </w:rPr>
              <w:t>[Online]. Available: https://doi.org/10.1038/nature14236.</w:t>
            </w:r>
          </w:p>
        </w:tc>
      </w:tr>
      <w:tr w:rsidR="00B004ED" w14:paraId="721C3B7B" w14:textId="77777777">
        <w:trPr>
          <w:divId w:val="1260868357"/>
          <w:tblCellSpacing w:w="15" w:type="dxa"/>
        </w:trPr>
        <w:tc>
          <w:tcPr>
            <w:tcW w:w="50" w:type="pct"/>
            <w:hideMark/>
          </w:tcPr>
          <w:p w14:paraId="2E157BC0" w14:textId="77777777" w:rsidR="00B004ED" w:rsidRDefault="00B004ED">
            <w:pPr>
              <w:pStyle w:val="Literaturverzeichnis"/>
              <w:rPr>
                <w:noProof/>
              </w:rPr>
            </w:pPr>
            <w:r>
              <w:rPr>
                <w:noProof/>
              </w:rPr>
              <w:t xml:space="preserve">[4] </w:t>
            </w:r>
          </w:p>
        </w:tc>
        <w:tc>
          <w:tcPr>
            <w:tcW w:w="0" w:type="auto"/>
            <w:hideMark/>
          </w:tcPr>
          <w:p w14:paraId="09393112" w14:textId="77777777" w:rsidR="00B004ED" w:rsidRPr="00B004ED" w:rsidRDefault="00B004ED">
            <w:pPr>
              <w:pStyle w:val="Literaturverzeichnis"/>
              <w:rPr>
                <w:noProof/>
                <w:lang w:val="en-US"/>
              </w:rPr>
            </w:pPr>
            <w:r w:rsidRPr="00B004ED">
              <w:rPr>
                <w:noProof/>
                <w:lang w:val="en-US"/>
              </w:rPr>
              <w:t>T. Yang, C. Jin, Z. Wang, M. Wang und M. I. Jordan, „On Function Approximation in Reinforcement Learning: Optimism in the Face of Large State Spaces,“ Princeton, California, Northwestern, 2021.</w:t>
            </w:r>
          </w:p>
        </w:tc>
      </w:tr>
      <w:tr w:rsidR="00B004ED" w14:paraId="4993A176" w14:textId="77777777">
        <w:trPr>
          <w:divId w:val="1260868357"/>
          <w:tblCellSpacing w:w="15" w:type="dxa"/>
        </w:trPr>
        <w:tc>
          <w:tcPr>
            <w:tcW w:w="50" w:type="pct"/>
            <w:hideMark/>
          </w:tcPr>
          <w:p w14:paraId="4022C383" w14:textId="77777777" w:rsidR="00B004ED" w:rsidRDefault="00B004ED">
            <w:pPr>
              <w:pStyle w:val="Literaturverzeichnis"/>
              <w:rPr>
                <w:noProof/>
              </w:rPr>
            </w:pPr>
            <w:r>
              <w:rPr>
                <w:noProof/>
              </w:rPr>
              <w:t xml:space="preserve">[5] </w:t>
            </w:r>
          </w:p>
        </w:tc>
        <w:tc>
          <w:tcPr>
            <w:tcW w:w="0" w:type="auto"/>
            <w:hideMark/>
          </w:tcPr>
          <w:p w14:paraId="10B34CBD" w14:textId="77777777" w:rsidR="00B004ED" w:rsidRPr="00B004ED" w:rsidRDefault="00B004ED">
            <w:pPr>
              <w:pStyle w:val="Literaturverzeichnis"/>
              <w:rPr>
                <w:noProof/>
                <w:lang w:val="en-US"/>
              </w:rPr>
            </w:pPr>
            <w:r w:rsidRPr="00B004ED">
              <w:rPr>
                <w:noProof/>
                <w:lang w:val="en-US"/>
              </w:rPr>
              <w:t xml:space="preserve">M. Szubert und . J. Wojciech, „Temporal Difference Learning of N-Tuple Networks for the Game 2048,“ in </w:t>
            </w:r>
            <w:r w:rsidRPr="00B004ED">
              <w:rPr>
                <w:i/>
                <w:iCs/>
                <w:noProof/>
                <w:lang w:val="en-US"/>
              </w:rPr>
              <w:t>IEEE Conference on Computational Intelligence and Games, CIG</w:t>
            </w:r>
            <w:r w:rsidRPr="00B004ED">
              <w:rPr>
                <w:noProof/>
                <w:lang w:val="en-US"/>
              </w:rPr>
              <w:t xml:space="preserve">, Institute of Computing Science, Poznan University of Technology, Poznan, Poland, 2014. </w:t>
            </w:r>
          </w:p>
        </w:tc>
      </w:tr>
      <w:tr w:rsidR="00B004ED" w14:paraId="45E4EC75" w14:textId="77777777">
        <w:trPr>
          <w:divId w:val="1260868357"/>
          <w:tblCellSpacing w:w="15" w:type="dxa"/>
        </w:trPr>
        <w:tc>
          <w:tcPr>
            <w:tcW w:w="50" w:type="pct"/>
            <w:hideMark/>
          </w:tcPr>
          <w:p w14:paraId="3FA60B8D" w14:textId="77777777" w:rsidR="00B004ED" w:rsidRDefault="00B004ED">
            <w:pPr>
              <w:pStyle w:val="Literaturverzeichnis"/>
              <w:rPr>
                <w:noProof/>
              </w:rPr>
            </w:pPr>
            <w:r>
              <w:rPr>
                <w:noProof/>
              </w:rPr>
              <w:t xml:space="preserve">[6] </w:t>
            </w:r>
          </w:p>
        </w:tc>
        <w:tc>
          <w:tcPr>
            <w:tcW w:w="0" w:type="auto"/>
            <w:hideMark/>
          </w:tcPr>
          <w:p w14:paraId="6015F856" w14:textId="77777777" w:rsidR="00B004ED" w:rsidRPr="00B004ED" w:rsidRDefault="00B004ED">
            <w:pPr>
              <w:pStyle w:val="Literaturverzeichnis"/>
              <w:rPr>
                <w:noProof/>
                <w:lang w:val="en-US"/>
              </w:rPr>
            </w:pPr>
            <w:r w:rsidRPr="00B004ED">
              <w:rPr>
                <w:noProof/>
                <w:lang w:val="en-US"/>
              </w:rPr>
              <w:t>L. P. Kaelbling, M. L. Littman und A. W. Moore, „Reinforcement Learning: A Survey,“ Journal of Artificial Intelligence research 4, 1996.</w:t>
            </w:r>
          </w:p>
        </w:tc>
      </w:tr>
      <w:tr w:rsidR="00B004ED" w14:paraId="1B6E8C5A" w14:textId="77777777">
        <w:trPr>
          <w:divId w:val="1260868357"/>
          <w:tblCellSpacing w:w="15" w:type="dxa"/>
        </w:trPr>
        <w:tc>
          <w:tcPr>
            <w:tcW w:w="50" w:type="pct"/>
            <w:hideMark/>
          </w:tcPr>
          <w:p w14:paraId="7A502FF3" w14:textId="77777777" w:rsidR="00B004ED" w:rsidRDefault="00B004ED">
            <w:pPr>
              <w:pStyle w:val="Literaturverzeichnis"/>
              <w:rPr>
                <w:noProof/>
              </w:rPr>
            </w:pPr>
            <w:r>
              <w:rPr>
                <w:noProof/>
              </w:rPr>
              <w:t xml:space="preserve">[7] </w:t>
            </w:r>
          </w:p>
        </w:tc>
        <w:tc>
          <w:tcPr>
            <w:tcW w:w="0" w:type="auto"/>
            <w:hideMark/>
          </w:tcPr>
          <w:p w14:paraId="714C693F" w14:textId="77777777" w:rsidR="00B004ED" w:rsidRPr="00B004ED" w:rsidRDefault="00B004ED">
            <w:pPr>
              <w:pStyle w:val="Literaturverzeichnis"/>
              <w:rPr>
                <w:noProof/>
                <w:lang w:val="en-US"/>
              </w:rPr>
            </w:pPr>
            <w:r w:rsidRPr="00B004ED">
              <w:rPr>
                <w:noProof/>
                <w:lang w:val="en-US"/>
              </w:rPr>
              <w:t xml:space="preserve">S. J. Kazemitabar und H. Beigy, „Automatic Discovery of Subgoals in Reinforcement Learning Using Strongly Connected Components,“ in </w:t>
            </w:r>
            <w:r w:rsidRPr="00B004ED">
              <w:rPr>
                <w:i/>
                <w:iCs/>
                <w:noProof/>
                <w:lang w:val="en-US"/>
              </w:rPr>
              <w:t>Advances in Neuro-Information Processing</w:t>
            </w:r>
            <w:r w:rsidRPr="00B004ED">
              <w:rPr>
                <w:noProof/>
                <w:lang w:val="en-US"/>
              </w:rPr>
              <w:t xml:space="preserve">, Berlin, Heidelberg, 2009. </w:t>
            </w:r>
          </w:p>
        </w:tc>
      </w:tr>
      <w:tr w:rsidR="00B004ED" w14:paraId="4F12D194" w14:textId="77777777">
        <w:trPr>
          <w:divId w:val="1260868357"/>
          <w:tblCellSpacing w:w="15" w:type="dxa"/>
        </w:trPr>
        <w:tc>
          <w:tcPr>
            <w:tcW w:w="50" w:type="pct"/>
            <w:hideMark/>
          </w:tcPr>
          <w:p w14:paraId="7B0B12E9" w14:textId="77777777" w:rsidR="00B004ED" w:rsidRDefault="00B004ED">
            <w:pPr>
              <w:pStyle w:val="Literaturverzeichnis"/>
              <w:rPr>
                <w:noProof/>
              </w:rPr>
            </w:pPr>
            <w:r>
              <w:rPr>
                <w:noProof/>
              </w:rPr>
              <w:t xml:space="preserve">[8] </w:t>
            </w:r>
          </w:p>
        </w:tc>
        <w:tc>
          <w:tcPr>
            <w:tcW w:w="0" w:type="auto"/>
            <w:hideMark/>
          </w:tcPr>
          <w:p w14:paraId="72E17A04" w14:textId="77777777" w:rsidR="00B004ED" w:rsidRPr="00B004ED" w:rsidRDefault="00B004ED">
            <w:pPr>
              <w:pStyle w:val="Literaturverzeichnis"/>
              <w:rPr>
                <w:noProof/>
                <w:lang w:val="en-US"/>
              </w:rPr>
            </w:pPr>
            <w:r w:rsidRPr="00B004ED">
              <w:rPr>
                <w:noProof/>
                <w:lang w:val="en-US"/>
              </w:rPr>
              <w:t xml:space="preserve">K. Gupta und H. Najaran, „Exploiting Abstract Symmetries in Reinforcement Learning for Complex Environments,“ in </w:t>
            </w:r>
            <w:r w:rsidRPr="00B004ED">
              <w:rPr>
                <w:i/>
                <w:iCs/>
                <w:noProof/>
                <w:lang w:val="en-US"/>
              </w:rPr>
              <w:t>2022 International Conference on Robotics and Automation (ICRA)</w:t>
            </w:r>
            <w:r w:rsidRPr="00B004ED">
              <w:rPr>
                <w:noProof/>
                <w:lang w:val="en-US"/>
              </w:rPr>
              <w:t xml:space="preserve">, Philadelphia, PA, USA, 2022. </w:t>
            </w:r>
          </w:p>
        </w:tc>
      </w:tr>
      <w:tr w:rsidR="00B004ED" w14:paraId="37A87936" w14:textId="77777777">
        <w:trPr>
          <w:divId w:val="1260868357"/>
          <w:tblCellSpacing w:w="15" w:type="dxa"/>
        </w:trPr>
        <w:tc>
          <w:tcPr>
            <w:tcW w:w="50" w:type="pct"/>
            <w:hideMark/>
          </w:tcPr>
          <w:p w14:paraId="1FFF0AC9" w14:textId="77777777" w:rsidR="00B004ED" w:rsidRDefault="00B004ED">
            <w:pPr>
              <w:pStyle w:val="Literaturverzeichnis"/>
              <w:rPr>
                <w:noProof/>
              </w:rPr>
            </w:pPr>
            <w:r>
              <w:rPr>
                <w:noProof/>
              </w:rPr>
              <w:t xml:space="preserve">[9] </w:t>
            </w:r>
          </w:p>
        </w:tc>
        <w:tc>
          <w:tcPr>
            <w:tcW w:w="0" w:type="auto"/>
            <w:hideMark/>
          </w:tcPr>
          <w:p w14:paraId="164D89B4" w14:textId="77777777" w:rsidR="00B004ED" w:rsidRPr="00B004ED" w:rsidRDefault="00B004ED">
            <w:pPr>
              <w:pStyle w:val="Literaturverzeichnis"/>
              <w:rPr>
                <w:noProof/>
                <w:lang w:val="en-US"/>
              </w:rPr>
            </w:pPr>
            <w:r w:rsidRPr="00B004ED">
              <w:rPr>
                <w:noProof/>
                <w:lang w:val="en-US"/>
              </w:rPr>
              <w:t>D. Abel, D. Arumugam, L. Lehnert und M. L. Littman, „State Abstraction for Lifelong Reinforcement Learning“.</w:t>
            </w:r>
          </w:p>
        </w:tc>
      </w:tr>
      <w:tr w:rsidR="00B004ED" w14:paraId="0A9D98D0" w14:textId="77777777">
        <w:trPr>
          <w:divId w:val="1260868357"/>
          <w:tblCellSpacing w:w="15" w:type="dxa"/>
        </w:trPr>
        <w:tc>
          <w:tcPr>
            <w:tcW w:w="50" w:type="pct"/>
            <w:hideMark/>
          </w:tcPr>
          <w:p w14:paraId="553ED6A5" w14:textId="77777777" w:rsidR="00B004ED" w:rsidRDefault="00B004ED">
            <w:pPr>
              <w:pStyle w:val="Literaturverzeichnis"/>
              <w:rPr>
                <w:noProof/>
              </w:rPr>
            </w:pPr>
            <w:r>
              <w:rPr>
                <w:noProof/>
              </w:rPr>
              <w:t xml:space="preserve">[10] </w:t>
            </w:r>
          </w:p>
        </w:tc>
        <w:tc>
          <w:tcPr>
            <w:tcW w:w="0" w:type="auto"/>
            <w:hideMark/>
          </w:tcPr>
          <w:p w14:paraId="66BD6376" w14:textId="77777777" w:rsidR="00B004ED" w:rsidRPr="00B004ED" w:rsidRDefault="00B004ED">
            <w:pPr>
              <w:pStyle w:val="Literaturverzeichnis"/>
              <w:rPr>
                <w:noProof/>
                <w:lang w:val="en-US"/>
              </w:rPr>
            </w:pPr>
            <w:r w:rsidRPr="00B004ED">
              <w:rPr>
                <w:noProof/>
                <w:lang w:val="en-US"/>
              </w:rPr>
              <w:t>L. Li, T. J. Walsh und M. L. Littman, „Towards a Unified Theory of State Abstraction for MDPs,“ Department of Computer Science Rutgers university, Piscataway.</w:t>
            </w:r>
          </w:p>
        </w:tc>
      </w:tr>
    </w:tbl>
    <w:p w14:paraId="5AFC091A" w14:textId="77777777" w:rsidR="00B004ED" w:rsidRDefault="00B004ED">
      <w:pPr>
        <w:divId w:val="1260868357"/>
        <w:rPr>
          <w:noProof/>
        </w:rPr>
      </w:pPr>
    </w:p>
    <w:p w14:paraId="05A554E3" w14:textId="77777777" w:rsidR="004655FD" w:rsidRPr="00FD6855" w:rsidRDefault="00066859" w:rsidP="008C47AF">
      <w:pPr>
        <w:pStyle w:val="Startberschrift"/>
        <w:rPr>
          <w:lang w:val="en-US"/>
        </w:rPr>
      </w:pPr>
      <w:r w:rsidRPr="00FD6855">
        <w:rPr>
          <w:lang w:val="en-US"/>
        </w:rPr>
        <w:fldChar w:fldCharType="end"/>
      </w:r>
      <w:r w:rsidRPr="00B004ED">
        <w:rPr>
          <w:lang w:val="en-US"/>
        </w:rPr>
        <w:br w:type="page" w:clear="all"/>
      </w:r>
      <w:bookmarkStart w:id="83" w:name="_Toc94629490"/>
      <w:bookmarkStart w:id="84" w:name="_Toc228031778"/>
      <w:r w:rsidRPr="00FD6855">
        <w:rPr>
          <w:lang w:val="en-US"/>
        </w:rPr>
        <w:lastRenderedPageBreak/>
        <w:t>List of Figures</w:t>
      </w:r>
      <w:bookmarkEnd w:id="83"/>
      <w:bookmarkEnd w:id="84"/>
    </w:p>
    <w:p w14:paraId="75930B81" w14:textId="2AFAA367" w:rsidR="0066402B" w:rsidRDefault="00066859">
      <w:pPr>
        <w:pStyle w:val="Abbildungsverzeichnis"/>
        <w:tabs>
          <w:tab w:val="right" w:leader="dot" w:pos="9060"/>
        </w:tabs>
        <w:rPr>
          <w:rFonts w:asciiTheme="minorHAnsi" w:eastAsiaTheme="minorEastAsia" w:hAnsiTheme="minorHAnsi" w:cstheme="minorBidi"/>
          <w:noProof/>
          <w:kern w:val="2"/>
          <w:sz w:val="24"/>
          <w:szCs w:val="24"/>
          <w:lang w:val="de-DE" w:eastAsia="de-DE" w:bidi="ar-SA"/>
          <w14:ligatures w14:val="standardContextual"/>
        </w:rPr>
      </w:pPr>
      <w:r w:rsidRPr="00FD6855">
        <w:rPr>
          <w:lang w:val="en-US"/>
        </w:rPr>
        <w:fldChar w:fldCharType="begin"/>
      </w:r>
      <w:r w:rsidRPr="00FD6855">
        <w:rPr>
          <w:lang w:val="en-US"/>
        </w:rPr>
        <w:instrText xml:space="preserve"> TOC \h \z \c "Figure" </w:instrText>
      </w:r>
      <w:r w:rsidRPr="00FD6855">
        <w:rPr>
          <w:lang w:val="en-US"/>
        </w:rPr>
        <w:fldChar w:fldCharType="separate"/>
      </w:r>
      <w:hyperlink w:anchor="_Toc227941515" w:history="1">
        <w:r w:rsidR="0066402B" w:rsidRPr="008E3416">
          <w:rPr>
            <w:rStyle w:val="Hyperlink"/>
            <w:noProof/>
            <w:lang w:val="en-US"/>
          </w:rPr>
          <w:t>Figure 1: Example player input right tile shift</w:t>
        </w:r>
        <w:r w:rsidR="0066402B">
          <w:rPr>
            <w:noProof/>
            <w:webHidden/>
          </w:rPr>
          <w:tab/>
        </w:r>
        <w:r w:rsidR="0066402B">
          <w:rPr>
            <w:noProof/>
            <w:webHidden/>
          </w:rPr>
          <w:fldChar w:fldCharType="begin"/>
        </w:r>
        <w:r w:rsidR="0066402B">
          <w:rPr>
            <w:noProof/>
            <w:webHidden/>
          </w:rPr>
          <w:instrText xml:space="preserve"> PAGEREF _Toc227941515 \h </w:instrText>
        </w:r>
        <w:r w:rsidR="0066402B">
          <w:rPr>
            <w:noProof/>
            <w:webHidden/>
          </w:rPr>
        </w:r>
        <w:r w:rsidR="0066402B">
          <w:rPr>
            <w:noProof/>
            <w:webHidden/>
          </w:rPr>
          <w:fldChar w:fldCharType="separate"/>
        </w:r>
        <w:r w:rsidR="0066402B">
          <w:rPr>
            <w:noProof/>
            <w:webHidden/>
          </w:rPr>
          <w:t>10</w:t>
        </w:r>
        <w:r w:rsidR="0066402B">
          <w:rPr>
            <w:noProof/>
            <w:webHidden/>
          </w:rPr>
          <w:fldChar w:fldCharType="end"/>
        </w:r>
      </w:hyperlink>
    </w:p>
    <w:p w14:paraId="252D386B" w14:textId="0957C390" w:rsidR="0066402B" w:rsidRDefault="0066402B">
      <w:pPr>
        <w:pStyle w:val="Abbildungsverzeichnis"/>
        <w:tabs>
          <w:tab w:val="right" w:leader="dot" w:pos="9060"/>
        </w:tabs>
        <w:rPr>
          <w:rFonts w:asciiTheme="minorHAnsi" w:eastAsiaTheme="minorEastAsia" w:hAnsiTheme="minorHAnsi" w:cstheme="minorBidi"/>
          <w:noProof/>
          <w:kern w:val="2"/>
          <w:sz w:val="24"/>
          <w:szCs w:val="24"/>
          <w:lang w:val="de-DE" w:eastAsia="de-DE" w:bidi="ar-SA"/>
          <w14:ligatures w14:val="standardContextual"/>
        </w:rPr>
      </w:pPr>
      <w:hyperlink w:anchor="_Toc227941516" w:history="1">
        <w:r w:rsidRPr="008E3416">
          <w:rPr>
            <w:rStyle w:val="Hyperlink"/>
            <w:noProof/>
            <w:lang w:val="en-US"/>
          </w:rPr>
          <w:t>Figure 2: Environment Agent loop</w:t>
        </w:r>
        <w:r>
          <w:rPr>
            <w:noProof/>
            <w:webHidden/>
          </w:rPr>
          <w:tab/>
        </w:r>
        <w:r>
          <w:rPr>
            <w:noProof/>
            <w:webHidden/>
          </w:rPr>
          <w:fldChar w:fldCharType="begin"/>
        </w:r>
        <w:r>
          <w:rPr>
            <w:noProof/>
            <w:webHidden/>
          </w:rPr>
          <w:instrText xml:space="preserve"> PAGEREF _Toc227941516 \h </w:instrText>
        </w:r>
        <w:r>
          <w:rPr>
            <w:noProof/>
            <w:webHidden/>
          </w:rPr>
        </w:r>
        <w:r>
          <w:rPr>
            <w:noProof/>
            <w:webHidden/>
          </w:rPr>
          <w:fldChar w:fldCharType="separate"/>
        </w:r>
        <w:r>
          <w:rPr>
            <w:noProof/>
            <w:webHidden/>
          </w:rPr>
          <w:t>13</w:t>
        </w:r>
        <w:r>
          <w:rPr>
            <w:noProof/>
            <w:webHidden/>
          </w:rPr>
          <w:fldChar w:fldCharType="end"/>
        </w:r>
      </w:hyperlink>
    </w:p>
    <w:p w14:paraId="52DA31B8" w14:textId="2BBFF4C8" w:rsidR="0066402B" w:rsidRDefault="0066402B">
      <w:pPr>
        <w:pStyle w:val="Abbildungsverzeichnis"/>
        <w:tabs>
          <w:tab w:val="right" w:leader="dot" w:pos="9060"/>
        </w:tabs>
        <w:rPr>
          <w:rFonts w:asciiTheme="minorHAnsi" w:eastAsiaTheme="minorEastAsia" w:hAnsiTheme="minorHAnsi" w:cstheme="minorBidi"/>
          <w:noProof/>
          <w:kern w:val="2"/>
          <w:sz w:val="24"/>
          <w:szCs w:val="24"/>
          <w:lang w:val="de-DE" w:eastAsia="de-DE" w:bidi="ar-SA"/>
          <w14:ligatures w14:val="standardContextual"/>
        </w:rPr>
      </w:pPr>
      <w:hyperlink w:anchor="_Toc227941517" w:history="1">
        <w:r w:rsidRPr="008E3416">
          <w:rPr>
            <w:rStyle w:val="Hyperlink"/>
            <w:noProof/>
          </w:rPr>
          <w:t>Figure 3: normal Q-table representation</w:t>
        </w:r>
        <w:r>
          <w:rPr>
            <w:noProof/>
            <w:webHidden/>
          </w:rPr>
          <w:tab/>
        </w:r>
        <w:r>
          <w:rPr>
            <w:noProof/>
            <w:webHidden/>
          </w:rPr>
          <w:fldChar w:fldCharType="begin"/>
        </w:r>
        <w:r>
          <w:rPr>
            <w:noProof/>
            <w:webHidden/>
          </w:rPr>
          <w:instrText xml:space="preserve"> PAGEREF _Toc227941517 \h </w:instrText>
        </w:r>
        <w:r>
          <w:rPr>
            <w:noProof/>
            <w:webHidden/>
          </w:rPr>
        </w:r>
        <w:r>
          <w:rPr>
            <w:noProof/>
            <w:webHidden/>
          </w:rPr>
          <w:fldChar w:fldCharType="separate"/>
        </w:r>
        <w:r>
          <w:rPr>
            <w:noProof/>
            <w:webHidden/>
          </w:rPr>
          <w:t>15</w:t>
        </w:r>
        <w:r>
          <w:rPr>
            <w:noProof/>
            <w:webHidden/>
          </w:rPr>
          <w:fldChar w:fldCharType="end"/>
        </w:r>
      </w:hyperlink>
    </w:p>
    <w:p w14:paraId="17B23950" w14:textId="6C9BB285" w:rsidR="0066402B" w:rsidRDefault="0066402B">
      <w:pPr>
        <w:pStyle w:val="Abbildungsverzeichnis"/>
        <w:tabs>
          <w:tab w:val="right" w:leader="dot" w:pos="9060"/>
        </w:tabs>
        <w:rPr>
          <w:rFonts w:asciiTheme="minorHAnsi" w:eastAsiaTheme="minorEastAsia" w:hAnsiTheme="minorHAnsi" w:cstheme="minorBidi"/>
          <w:noProof/>
          <w:kern w:val="2"/>
          <w:sz w:val="24"/>
          <w:szCs w:val="24"/>
          <w:lang w:val="de-DE" w:eastAsia="de-DE" w:bidi="ar-SA"/>
          <w14:ligatures w14:val="standardContextual"/>
        </w:rPr>
      </w:pPr>
      <w:hyperlink w:anchor="_Toc227941518" w:history="1">
        <w:r w:rsidRPr="008E3416">
          <w:rPr>
            <w:rStyle w:val="Hyperlink"/>
            <w:noProof/>
          </w:rPr>
          <w:t>Figure 4: Transformation-Based Rotation</w:t>
        </w:r>
        <w:r>
          <w:rPr>
            <w:noProof/>
            <w:webHidden/>
          </w:rPr>
          <w:tab/>
        </w:r>
        <w:r>
          <w:rPr>
            <w:noProof/>
            <w:webHidden/>
          </w:rPr>
          <w:fldChar w:fldCharType="begin"/>
        </w:r>
        <w:r>
          <w:rPr>
            <w:noProof/>
            <w:webHidden/>
          </w:rPr>
          <w:instrText xml:space="preserve"> PAGEREF _Toc227941518 \h </w:instrText>
        </w:r>
        <w:r>
          <w:rPr>
            <w:noProof/>
            <w:webHidden/>
          </w:rPr>
        </w:r>
        <w:r>
          <w:rPr>
            <w:noProof/>
            <w:webHidden/>
          </w:rPr>
          <w:fldChar w:fldCharType="separate"/>
        </w:r>
        <w:r>
          <w:rPr>
            <w:noProof/>
            <w:webHidden/>
          </w:rPr>
          <w:t>18</w:t>
        </w:r>
        <w:r>
          <w:rPr>
            <w:noProof/>
            <w:webHidden/>
          </w:rPr>
          <w:fldChar w:fldCharType="end"/>
        </w:r>
      </w:hyperlink>
    </w:p>
    <w:p w14:paraId="2B4D60E5" w14:textId="5EAF8819" w:rsidR="0066402B" w:rsidRDefault="0066402B">
      <w:pPr>
        <w:pStyle w:val="Abbildungsverzeichnis"/>
        <w:tabs>
          <w:tab w:val="right" w:leader="dot" w:pos="9060"/>
        </w:tabs>
        <w:rPr>
          <w:rFonts w:asciiTheme="minorHAnsi" w:eastAsiaTheme="minorEastAsia" w:hAnsiTheme="minorHAnsi" w:cstheme="minorBidi"/>
          <w:noProof/>
          <w:kern w:val="2"/>
          <w:sz w:val="24"/>
          <w:szCs w:val="24"/>
          <w:lang w:val="de-DE" w:eastAsia="de-DE" w:bidi="ar-SA"/>
          <w14:ligatures w14:val="standardContextual"/>
        </w:rPr>
      </w:pPr>
      <w:hyperlink w:anchor="_Toc227941519" w:history="1">
        <w:r w:rsidRPr="008E3416">
          <w:rPr>
            <w:rStyle w:val="Hyperlink"/>
            <w:noProof/>
          </w:rPr>
          <w:t>Figure 5: Transformation-Based Scaling</w:t>
        </w:r>
        <w:r>
          <w:rPr>
            <w:noProof/>
            <w:webHidden/>
          </w:rPr>
          <w:tab/>
        </w:r>
        <w:r>
          <w:rPr>
            <w:noProof/>
            <w:webHidden/>
          </w:rPr>
          <w:fldChar w:fldCharType="begin"/>
        </w:r>
        <w:r>
          <w:rPr>
            <w:noProof/>
            <w:webHidden/>
          </w:rPr>
          <w:instrText xml:space="preserve"> PAGEREF _Toc227941519 \h </w:instrText>
        </w:r>
        <w:r>
          <w:rPr>
            <w:noProof/>
            <w:webHidden/>
          </w:rPr>
        </w:r>
        <w:r>
          <w:rPr>
            <w:noProof/>
            <w:webHidden/>
          </w:rPr>
          <w:fldChar w:fldCharType="separate"/>
        </w:r>
        <w:r>
          <w:rPr>
            <w:noProof/>
            <w:webHidden/>
          </w:rPr>
          <w:t>19</w:t>
        </w:r>
        <w:r>
          <w:rPr>
            <w:noProof/>
            <w:webHidden/>
          </w:rPr>
          <w:fldChar w:fldCharType="end"/>
        </w:r>
      </w:hyperlink>
    </w:p>
    <w:p w14:paraId="528AF8D2" w14:textId="50D2AEF2" w:rsidR="0066402B" w:rsidRDefault="0066402B">
      <w:pPr>
        <w:pStyle w:val="Abbildungsverzeichnis"/>
        <w:tabs>
          <w:tab w:val="right" w:leader="dot" w:pos="9060"/>
        </w:tabs>
        <w:rPr>
          <w:rFonts w:asciiTheme="minorHAnsi" w:eastAsiaTheme="minorEastAsia" w:hAnsiTheme="minorHAnsi" w:cstheme="minorBidi"/>
          <w:noProof/>
          <w:kern w:val="2"/>
          <w:sz w:val="24"/>
          <w:szCs w:val="24"/>
          <w:lang w:val="de-DE" w:eastAsia="de-DE" w:bidi="ar-SA"/>
          <w14:ligatures w14:val="standardContextual"/>
        </w:rPr>
      </w:pPr>
      <w:hyperlink w:anchor="_Toc227941520" w:history="1">
        <w:r w:rsidRPr="008E3416">
          <w:rPr>
            <w:rStyle w:val="Hyperlink"/>
            <w:noProof/>
            <w:lang w:val="en-US"/>
          </w:rPr>
          <w:t>Figure 6: Transformation-Based edge expansion</w:t>
        </w:r>
        <w:r>
          <w:rPr>
            <w:noProof/>
            <w:webHidden/>
          </w:rPr>
          <w:tab/>
        </w:r>
        <w:r>
          <w:rPr>
            <w:noProof/>
            <w:webHidden/>
          </w:rPr>
          <w:fldChar w:fldCharType="begin"/>
        </w:r>
        <w:r>
          <w:rPr>
            <w:noProof/>
            <w:webHidden/>
          </w:rPr>
          <w:instrText xml:space="preserve"> PAGEREF _Toc227941520 \h </w:instrText>
        </w:r>
        <w:r>
          <w:rPr>
            <w:noProof/>
            <w:webHidden/>
          </w:rPr>
        </w:r>
        <w:r>
          <w:rPr>
            <w:noProof/>
            <w:webHidden/>
          </w:rPr>
          <w:fldChar w:fldCharType="separate"/>
        </w:r>
        <w:r>
          <w:rPr>
            <w:noProof/>
            <w:webHidden/>
          </w:rPr>
          <w:t>19</w:t>
        </w:r>
        <w:r>
          <w:rPr>
            <w:noProof/>
            <w:webHidden/>
          </w:rPr>
          <w:fldChar w:fldCharType="end"/>
        </w:r>
      </w:hyperlink>
    </w:p>
    <w:p w14:paraId="38788301" w14:textId="1855431B" w:rsidR="0066402B" w:rsidRDefault="0066402B">
      <w:pPr>
        <w:pStyle w:val="Abbildungsverzeichnis"/>
        <w:tabs>
          <w:tab w:val="right" w:leader="dot" w:pos="9060"/>
        </w:tabs>
        <w:rPr>
          <w:rFonts w:asciiTheme="minorHAnsi" w:eastAsiaTheme="minorEastAsia" w:hAnsiTheme="minorHAnsi" w:cstheme="minorBidi"/>
          <w:noProof/>
          <w:kern w:val="2"/>
          <w:sz w:val="24"/>
          <w:szCs w:val="24"/>
          <w:lang w:val="de-DE" w:eastAsia="de-DE" w:bidi="ar-SA"/>
          <w14:ligatures w14:val="standardContextual"/>
        </w:rPr>
      </w:pPr>
      <w:hyperlink w:anchor="_Toc227941521" w:history="1">
        <w:r w:rsidRPr="008E3416">
          <w:rPr>
            <w:rStyle w:val="Hyperlink"/>
            <w:noProof/>
          </w:rPr>
          <w:t>Figure 7: Transformation-Based Mirroring</w:t>
        </w:r>
        <w:r>
          <w:rPr>
            <w:noProof/>
            <w:webHidden/>
          </w:rPr>
          <w:tab/>
        </w:r>
        <w:r>
          <w:rPr>
            <w:noProof/>
            <w:webHidden/>
          </w:rPr>
          <w:fldChar w:fldCharType="begin"/>
        </w:r>
        <w:r>
          <w:rPr>
            <w:noProof/>
            <w:webHidden/>
          </w:rPr>
          <w:instrText xml:space="preserve"> PAGEREF _Toc227941521 \h </w:instrText>
        </w:r>
        <w:r>
          <w:rPr>
            <w:noProof/>
            <w:webHidden/>
          </w:rPr>
        </w:r>
        <w:r>
          <w:rPr>
            <w:noProof/>
            <w:webHidden/>
          </w:rPr>
          <w:fldChar w:fldCharType="separate"/>
        </w:r>
        <w:r>
          <w:rPr>
            <w:noProof/>
            <w:webHidden/>
          </w:rPr>
          <w:t>20</w:t>
        </w:r>
        <w:r>
          <w:rPr>
            <w:noProof/>
            <w:webHidden/>
          </w:rPr>
          <w:fldChar w:fldCharType="end"/>
        </w:r>
      </w:hyperlink>
    </w:p>
    <w:p w14:paraId="02469ABA" w14:textId="7A56B901" w:rsidR="0066402B" w:rsidRDefault="0066402B">
      <w:pPr>
        <w:pStyle w:val="Abbildungsverzeichnis"/>
        <w:tabs>
          <w:tab w:val="right" w:leader="dot" w:pos="9060"/>
        </w:tabs>
        <w:rPr>
          <w:rFonts w:asciiTheme="minorHAnsi" w:eastAsiaTheme="minorEastAsia" w:hAnsiTheme="minorHAnsi" w:cstheme="minorBidi"/>
          <w:noProof/>
          <w:kern w:val="2"/>
          <w:sz w:val="24"/>
          <w:szCs w:val="24"/>
          <w:lang w:val="de-DE" w:eastAsia="de-DE" w:bidi="ar-SA"/>
          <w14:ligatures w14:val="standardContextual"/>
        </w:rPr>
      </w:pPr>
      <w:hyperlink w:anchor="_Toc227941522" w:history="1">
        <w:r w:rsidRPr="008E3416">
          <w:rPr>
            <w:rStyle w:val="Hyperlink"/>
            <w:noProof/>
            <w:lang w:val="en-US"/>
          </w:rPr>
          <w:t>Figure 8: parent Q-table representation</w:t>
        </w:r>
        <w:r>
          <w:rPr>
            <w:noProof/>
            <w:webHidden/>
          </w:rPr>
          <w:tab/>
        </w:r>
        <w:r>
          <w:rPr>
            <w:noProof/>
            <w:webHidden/>
          </w:rPr>
          <w:fldChar w:fldCharType="begin"/>
        </w:r>
        <w:r>
          <w:rPr>
            <w:noProof/>
            <w:webHidden/>
          </w:rPr>
          <w:instrText xml:space="preserve"> PAGEREF _Toc227941522 \h </w:instrText>
        </w:r>
        <w:r>
          <w:rPr>
            <w:noProof/>
            <w:webHidden/>
          </w:rPr>
        </w:r>
        <w:r>
          <w:rPr>
            <w:noProof/>
            <w:webHidden/>
          </w:rPr>
          <w:fldChar w:fldCharType="separate"/>
        </w:r>
        <w:r>
          <w:rPr>
            <w:noProof/>
            <w:webHidden/>
          </w:rPr>
          <w:t>21</w:t>
        </w:r>
        <w:r>
          <w:rPr>
            <w:noProof/>
            <w:webHidden/>
          </w:rPr>
          <w:fldChar w:fldCharType="end"/>
        </w:r>
      </w:hyperlink>
    </w:p>
    <w:p w14:paraId="69AA917B" w14:textId="7B00A076" w:rsidR="0066402B" w:rsidRDefault="0066402B">
      <w:pPr>
        <w:pStyle w:val="Abbildungsverzeichnis"/>
        <w:tabs>
          <w:tab w:val="right" w:leader="dot" w:pos="9060"/>
        </w:tabs>
        <w:rPr>
          <w:rFonts w:asciiTheme="minorHAnsi" w:eastAsiaTheme="minorEastAsia" w:hAnsiTheme="minorHAnsi" w:cstheme="minorBidi"/>
          <w:noProof/>
          <w:kern w:val="2"/>
          <w:sz w:val="24"/>
          <w:szCs w:val="24"/>
          <w:lang w:val="de-DE" w:eastAsia="de-DE" w:bidi="ar-SA"/>
          <w14:ligatures w14:val="standardContextual"/>
        </w:rPr>
      </w:pPr>
      <w:hyperlink w:anchor="_Toc227941523" w:history="1">
        <w:r w:rsidRPr="008E3416">
          <w:rPr>
            <w:rStyle w:val="Hyperlink"/>
            <w:noProof/>
            <w:lang w:val="en-US"/>
          </w:rPr>
          <w:t>Figure 9: child Q-table representation</w:t>
        </w:r>
        <w:r>
          <w:rPr>
            <w:noProof/>
            <w:webHidden/>
          </w:rPr>
          <w:tab/>
        </w:r>
        <w:r>
          <w:rPr>
            <w:noProof/>
            <w:webHidden/>
          </w:rPr>
          <w:fldChar w:fldCharType="begin"/>
        </w:r>
        <w:r>
          <w:rPr>
            <w:noProof/>
            <w:webHidden/>
          </w:rPr>
          <w:instrText xml:space="preserve"> PAGEREF _Toc227941523 \h </w:instrText>
        </w:r>
        <w:r>
          <w:rPr>
            <w:noProof/>
            <w:webHidden/>
          </w:rPr>
        </w:r>
        <w:r>
          <w:rPr>
            <w:noProof/>
            <w:webHidden/>
          </w:rPr>
          <w:fldChar w:fldCharType="separate"/>
        </w:r>
        <w:r>
          <w:rPr>
            <w:noProof/>
            <w:webHidden/>
          </w:rPr>
          <w:t>21</w:t>
        </w:r>
        <w:r>
          <w:rPr>
            <w:noProof/>
            <w:webHidden/>
          </w:rPr>
          <w:fldChar w:fldCharType="end"/>
        </w:r>
      </w:hyperlink>
    </w:p>
    <w:p w14:paraId="0E05DB78" w14:textId="77777777" w:rsidR="0029796C" w:rsidRDefault="00066859" w:rsidP="008C47AF">
      <w:pPr>
        <w:pStyle w:val="Startberschrift"/>
      </w:pPr>
      <w:r w:rsidRPr="00FD6855">
        <w:rPr>
          <w:szCs w:val="22"/>
          <w:lang w:val="en-US"/>
        </w:rPr>
        <w:fldChar w:fldCharType="end"/>
      </w:r>
      <w:r w:rsidRPr="00A54C98">
        <w:br w:type="page" w:clear="all"/>
      </w:r>
      <w:bookmarkStart w:id="85" w:name="_Toc94629491"/>
      <w:bookmarkStart w:id="86" w:name="_Toc228031779"/>
      <w:r w:rsidRPr="00A54C98">
        <w:lastRenderedPageBreak/>
        <w:t xml:space="preserve">List </w:t>
      </w:r>
      <w:proofErr w:type="spellStart"/>
      <w:r w:rsidRPr="00A54C98">
        <w:t>of</w:t>
      </w:r>
      <w:proofErr w:type="spellEnd"/>
      <w:r w:rsidRPr="00A54C98">
        <w:t xml:space="preserve"> Tables</w:t>
      </w:r>
      <w:bookmarkEnd w:id="85"/>
      <w:bookmarkEnd w:id="86"/>
    </w:p>
    <w:p w14:paraId="5F9B0EE6" w14:textId="3A05A89D" w:rsidR="004655FD" w:rsidRPr="0029796C" w:rsidRDefault="00066859" w:rsidP="008C47AF">
      <w:pPr>
        <w:pStyle w:val="Startberschrift"/>
      </w:pPr>
      <w:r w:rsidRPr="00FD6855">
        <w:rPr>
          <w:b w:val="0"/>
          <w:sz w:val="22"/>
          <w:lang w:val="en-US"/>
        </w:rPr>
        <w:fldChar w:fldCharType="begin"/>
      </w:r>
      <w:r w:rsidRPr="00E3523C">
        <w:instrText xml:space="preserve"> TOC \h \z \c "Table" </w:instrText>
      </w:r>
      <w:r w:rsidRPr="00FD6855">
        <w:rPr>
          <w:b w:val="0"/>
          <w:sz w:val="22"/>
          <w:lang w:val="en-US"/>
        </w:rPr>
        <w:fldChar w:fldCharType="separate"/>
      </w:r>
      <w:bookmarkStart w:id="87" w:name="_Toc228031780"/>
      <w:r w:rsidR="0029796C">
        <w:rPr>
          <w:bCs/>
          <w:noProof/>
          <w:sz w:val="22"/>
          <w:lang w:val="de-DE"/>
        </w:rPr>
        <w:t>Es konnten keine Einträge für ein Abbildungsverzeichnis gefunden werden.</w:t>
      </w:r>
      <w:r w:rsidRPr="00FD6855">
        <w:rPr>
          <w:szCs w:val="22"/>
          <w:lang w:val="en-US"/>
        </w:rPr>
        <w:fldChar w:fldCharType="end"/>
      </w:r>
      <w:r w:rsidRPr="00E3523C">
        <w:br w:type="page" w:clear="all"/>
      </w:r>
      <w:bookmarkStart w:id="88" w:name="_Toc94629492"/>
      <w:r w:rsidRPr="0029796C">
        <w:rPr>
          <w:lang w:val="de-DE"/>
        </w:rPr>
        <w:lastRenderedPageBreak/>
        <w:t xml:space="preserve">List </w:t>
      </w:r>
      <w:proofErr w:type="spellStart"/>
      <w:r w:rsidRPr="0029796C">
        <w:rPr>
          <w:lang w:val="de-DE"/>
        </w:rPr>
        <w:t>of</w:t>
      </w:r>
      <w:proofErr w:type="spellEnd"/>
      <w:r w:rsidRPr="0029796C">
        <w:rPr>
          <w:lang w:val="de-DE"/>
        </w:rPr>
        <w:t xml:space="preserve"> </w:t>
      </w:r>
      <w:proofErr w:type="spellStart"/>
      <w:r w:rsidRPr="0029796C">
        <w:rPr>
          <w:lang w:val="de-DE"/>
        </w:rPr>
        <w:t>Abbreviations</w:t>
      </w:r>
      <w:bookmarkEnd w:id="87"/>
      <w:bookmarkEnd w:id="88"/>
      <w:proofErr w:type="spellEnd"/>
    </w:p>
    <w:tbl>
      <w:tblPr>
        <w:tblW w:w="0" w:type="auto"/>
        <w:tblLook w:val="04A0" w:firstRow="1" w:lastRow="0" w:firstColumn="1" w:lastColumn="0" w:noHBand="0" w:noVBand="1"/>
      </w:tblPr>
      <w:tblGrid>
        <w:gridCol w:w="1646"/>
        <w:gridCol w:w="7424"/>
      </w:tblGrid>
      <w:tr w:rsidR="004655FD" w:rsidRPr="00FD6855" w14:paraId="6A5E3278" w14:textId="77777777">
        <w:tc>
          <w:tcPr>
            <w:tcW w:w="1668" w:type="dxa"/>
            <w:vAlign w:val="center"/>
          </w:tcPr>
          <w:p w14:paraId="5A9786B6" w14:textId="660EE155" w:rsidR="004655FD" w:rsidRPr="00FD6855" w:rsidRDefault="00E3523C">
            <w:r>
              <w:t>ML</w:t>
            </w:r>
          </w:p>
        </w:tc>
        <w:tc>
          <w:tcPr>
            <w:tcW w:w="7543" w:type="dxa"/>
            <w:vAlign w:val="center"/>
          </w:tcPr>
          <w:p w14:paraId="0217E94F" w14:textId="203ADFB8" w:rsidR="004655FD" w:rsidRPr="00FD6855" w:rsidRDefault="00E3523C">
            <w:r>
              <w:t>Machine Learning</w:t>
            </w:r>
          </w:p>
        </w:tc>
      </w:tr>
      <w:tr w:rsidR="004655FD" w:rsidRPr="00FD6855" w14:paraId="118690B3" w14:textId="77777777">
        <w:tc>
          <w:tcPr>
            <w:tcW w:w="1668" w:type="dxa"/>
            <w:vAlign w:val="center"/>
          </w:tcPr>
          <w:p w14:paraId="3AC31D55" w14:textId="4526F8CB" w:rsidR="004655FD" w:rsidRPr="00FD6855" w:rsidRDefault="00E3523C">
            <w:r>
              <w:t>RL</w:t>
            </w:r>
          </w:p>
        </w:tc>
        <w:tc>
          <w:tcPr>
            <w:tcW w:w="7543" w:type="dxa"/>
            <w:vAlign w:val="center"/>
          </w:tcPr>
          <w:p w14:paraId="6A491A65" w14:textId="4E3F74AB" w:rsidR="004655FD" w:rsidRPr="00FD6855" w:rsidRDefault="00E3523C" w:rsidP="00E3523C">
            <w:pPr>
              <w:pStyle w:val="Aufzhlungszeichen"/>
              <w:numPr>
                <w:ilvl w:val="0"/>
                <w:numId w:val="0"/>
              </w:numPr>
              <w:ind w:left="360" w:hanging="360"/>
            </w:pPr>
            <w:r>
              <w:t>Reinforcement Learning</w:t>
            </w:r>
          </w:p>
        </w:tc>
      </w:tr>
      <w:tr w:rsidR="004655FD" w:rsidRPr="00FD6855" w14:paraId="0E2E80CC" w14:textId="77777777">
        <w:tc>
          <w:tcPr>
            <w:tcW w:w="1668" w:type="dxa"/>
            <w:vAlign w:val="center"/>
          </w:tcPr>
          <w:p w14:paraId="7269EE1A" w14:textId="77777777" w:rsidR="004655FD" w:rsidRPr="00FD6855" w:rsidRDefault="004655FD"/>
        </w:tc>
        <w:tc>
          <w:tcPr>
            <w:tcW w:w="7543" w:type="dxa"/>
            <w:vAlign w:val="center"/>
          </w:tcPr>
          <w:p w14:paraId="64E05BCC" w14:textId="77777777" w:rsidR="004655FD" w:rsidRPr="00FD6855" w:rsidRDefault="004655FD"/>
        </w:tc>
      </w:tr>
      <w:tr w:rsidR="004655FD" w:rsidRPr="00FD6855" w14:paraId="28ACEA2A" w14:textId="77777777">
        <w:tc>
          <w:tcPr>
            <w:tcW w:w="1668" w:type="dxa"/>
            <w:vAlign w:val="center"/>
          </w:tcPr>
          <w:p w14:paraId="290FC3DD" w14:textId="77777777" w:rsidR="004655FD" w:rsidRPr="00FD6855" w:rsidRDefault="004655FD"/>
        </w:tc>
        <w:tc>
          <w:tcPr>
            <w:tcW w:w="7543" w:type="dxa"/>
            <w:vAlign w:val="center"/>
          </w:tcPr>
          <w:p w14:paraId="5CD9C023" w14:textId="77777777" w:rsidR="004655FD" w:rsidRPr="00FD6855" w:rsidRDefault="004655FD"/>
        </w:tc>
      </w:tr>
      <w:tr w:rsidR="004655FD" w:rsidRPr="00FD6855" w14:paraId="56D40606" w14:textId="77777777">
        <w:tc>
          <w:tcPr>
            <w:tcW w:w="1668" w:type="dxa"/>
            <w:vAlign w:val="center"/>
          </w:tcPr>
          <w:p w14:paraId="0CA012DF" w14:textId="77777777" w:rsidR="004655FD" w:rsidRPr="00FD6855" w:rsidRDefault="004655FD"/>
        </w:tc>
        <w:tc>
          <w:tcPr>
            <w:tcW w:w="7543" w:type="dxa"/>
            <w:vAlign w:val="center"/>
          </w:tcPr>
          <w:p w14:paraId="74009EAB" w14:textId="77777777" w:rsidR="004655FD" w:rsidRPr="00FD6855" w:rsidRDefault="004655FD"/>
        </w:tc>
      </w:tr>
      <w:tr w:rsidR="004655FD" w:rsidRPr="00FD6855" w14:paraId="28C05C4D" w14:textId="77777777">
        <w:tc>
          <w:tcPr>
            <w:tcW w:w="1668" w:type="dxa"/>
            <w:vAlign w:val="center"/>
          </w:tcPr>
          <w:p w14:paraId="1EF7F06B" w14:textId="77777777" w:rsidR="004655FD" w:rsidRPr="00FD6855" w:rsidRDefault="004655FD"/>
        </w:tc>
        <w:tc>
          <w:tcPr>
            <w:tcW w:w="7543" w:type="dxa"/>
            <w:vAlign w:val="center"/>
          </w:tcPr>
          <w:p w14:paraId="28CF035A" w14:textId="77777777" w:rsidR="004655FD" w:rsidRPr="00FD6855" w:rsidRDefault="004655FD"/>
        </w:tc>
      </w:tr>
      <w:tr w:rsidR="004655FD" w:rsidRPr="00FD6855" w14:paraId="34DD58B7" w14:textId="77777777">
        <w:tc>
          <w:tcPr>
            <w:tcW w:w="1668" w:type="dxa"/>
            <w:vAlign w:val="center"/>
          </w:tcPr>
          <w:p w14:paraId="76A1D02F" w14:textId="77777777" w:rsidR="004655FD" w:rsidRPr="00FD6855" w:rsidRDefault="004655FD"/>
        </w:tc>
        <w:tc>
          <w:tcPr>
            <w:tcW w:w="7543" w:type="dxa"/>
            <w:vAlign w:val="center"/>
          </w:tcPr>
          <w:p w14:paraId="38BC8F97" w14:textId="77777777" w:rsidR="004655FD" w:rsidRPr="00FD6855" w:rsidRDefault="004655FD"/>
        </w:tc>
      </w:tr>
      <w:tr w:rsidR="004655FD" w:rsidRPr="00FD6855" w14:paraId="0271B74E" w14:textId="77777777">
        <w:tc>
          <w:tcPr>
            <w:tcW w:w="1668" w:type="dxa"/>
            <w:vAlign w:val="center"/>
          </w:tcPr>
          <w:p w14:paraId="2AA13B8C" w14:textId="77777777" w:rsidR="004655FD" w:rsidRPr="00FD6855" w:rsidRDefault="004655FD"/>
        </w:tc>
        <w:tc>
          <w:tcPr>
            <w:tcW w:w="7543" w:type="dxa"/>
            <w:vAlign w:val="center"/>
          </w:tcPr>
          <w:p w14:paraId="06764640" w14:textId="77777777" w:rsidR="004655FD" w:rsidRPr="00FD6855" w:rsidRDefault="004655FD"/>
        </w:tc>
      </w:tr>
    </w:tbl>
    <w:p w14:paraId="5F91EBB3" w14:textId="77777777" w:rsidR="004655FD" w:rsidRPr="00FD6855" w:rsidRDefault="004655FD"/>
    <w:p w14:paraId="1D761CC4" w14:textId="77777777" w:rsidR="00160C3C" w:rsidRPr="00FD6855" w:rsidRDefault="00160C3C">
      <w:pPr>
        <w:spacing w:line="240" w:lineRule="auto"/>
        <w:jc w:val="left"/>
        <w:rPr>
          <w:b/>
          <w:sz w:val="36"/>
          <w:szCs w:val="36"/>
          <w:lang w:eastAsia="en-US" w:bidi="en-US"/>
        </w:rPr>
      </w:pPr>
      <w:r w:rsidRPr="00FD6855">
        <w:br w:type="page"/>
      </w:r>
    </w:p>
    <w:p w14:paraId="491ED7C4" w14:textId="77777777" w:rsidR="00C223E0" w:rsidRPr="00FD6855" w:rsidRDefault="00C223E0" w:rsidP="00C223E0">
      <w:pPr>
        <w:pStyle w:val="Startberschrift"/>
        <w:rPr>
          <w:lang w:val="en-US"/>
        </w:rPr>
      </w:pPr>
      <w:bookmarkStart w:id="89" w:name="_Toc179447972"/>
      <w:bookmarkStart w:id="90" w:name="_Toc179448536"/>
      <w:bookmarkStart w:id="91" w:name="_Toc179459013"/>
      <w:bookmarkStart w:id="92" w:name="_Toc228031781"/>
      <w:r w:rsidRPr="00FD6855">
        <w:rPr>
          <w:lang w:val="en-US"/>
        </w:rPr>
        <w:lastRenderedPageBreak/>
        <w:t xml:space="preserve">Documentation table </w:t>
      </w:r>
      <w:bookmarkEnd w:id="89"/>
      <w:bookmarkEnd w:id="90"/>
      <w:r w:rsidRPr="00FD6855">
        <w:rPr>
          <w:lang w:val="en-US"/>
        </w:rPr>
        <w:t>of AI-based tools</w:t>
      </w:r>
      <w:bookmarkEnd w:id="91"/>
      <w:bookmarkEnd w:id="92"/>
    </w:p>
    <w:tbl>
      <w:tblPr>
        <w:tblW w:w="0" w:type="auto"/>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020" w:firstRow="1" w:lastRow="0" w:firstColumn="0" w:lastColumn="0" w:noHBand="0" w:noVBand="0"/>
      </w:tblPr>
      <w:tblGrid>
        <w:gridCol w:w="2544"/>
        <w:gridCol w:w="2835"/>
        <w:gridCol w:w="3675"/>
      </w:tblGrid>
      <w:tr w:rsidR="00C223E0" w:rsidRPr="00FD6855" w14:paraId="10D50B3F" w14:textId="77777777" w:rsidTr="0097006E">
        <w:tc>
          <w:tcPr>
            <w:tcW w:w="2544" w:type="dxa"/>
            <w:shd w:val="clear" w:color="000000" w:fill="A6A6A6"/>
          </w:tcPr>
          <w:p w14:paraId="3F484F66" w14:textId="77777777" w:rsidR="00C223E0" w:rsidRPr="00FD6855" w:rsidRDefault="00C223E0" w:rsidP="0097006E">
            <w:pPr>
              <w:spacing w:line="240" w:lineRule="auto"/>
              <w:rPr>
                <w:b/>
                <w:bCs/>
              </w:rPr>
            </w:pPr>
            <w:r w:rsidRPr="00FD6855">
              <w:rPr>
                <w:b/>
                <w:bCs/>
              </w:rPr>
              <w:t>AI-based tools</w:t>
            </w:r>
          </w:p>
        </w:tc>
        <w:tc>
          <w:tcPr>
            <w:tcW w:w="2835" w:type="dxa"/>
            <w:shd w:val="clear" w:color="000000" w:fill="A6A6A6"/>
          </w:tcPr>
          <w:p w14:paraId="541AC3AF" w14:textId="77777777" w:rsidR="00C223E0" w:rsidRPr="00FD6855" w:rsidRDefault="00C223E0" w:rsidP="0097006E">
            <w:pPr>
              <w:spacing w:line="240" w:lineRule="auto"/>
              <w:rPr>
                <w:b/>
                <w:bCs/>
              </w:rPr>
            </w:pPr>
            <w:r w:rsidRPr="00FD6855">
              <w:rPr>
                <w:b/>
                <w:bCs/>
              </w:rPr>
              <w:t>Intended use</w:t>
            </w:r>
          </w:p>
        </w:tc>
        <w:tc>
          <w:tcPr>
            <w:tcW w:w="3675" w:type="dxa"/>
            <w:shd w:val="clear" w:color="000000" w:fill="A6A6A6"/>
          </w:tcPr>
          <w:p w14:paraId="21D2034B" w14:textId="77777777" w:rsidR="00C223E0" w:rsidRPr="00FD6855" w:rsidRDefault="00C223E0" w:rsidP="0097006E">
            <w:pPr>
              <w:spacing w:line="240" w:lineRule="auto"/>
              <w:rPr>
                <w:b/>
                <w:bCs/>
              </w:rPr>
            </w:pPr>
            <w:r w:rsidRPr="00FD6855">
              <w:rPr>
                <w:b/>
                <w:bCs/>
              </w:rPr>
              <w:t>Prompt, source, page, paragraph...</w:t>
            </w:r>
          </w:p>
        </w:tc>
      </w:tr>
      <w:tr w:rsidR="00C223E0" w:rsidRPr="00FD6855" w14:paraId="77829626" w14:textId="77777777" w:rsidTr="0097006E">
        <w:tc>
          <w:tcPr>
            <w:tcW w:w="2544" w:type="dxa"/>
          </w:tcPr>
          <w:p w14:paraId="581D2FCD" w14:textId="77777777" w:rsidR="00C223E0" w:rsidRPr="00FD6855" w:rsidRDefault="00C223E0" w:rsidP="0097006E">
            <w:pPr>
              <w:rPr>
                <w:b/>
                <w:bCs/>
              </w:rPr>
            </w:pPr>
            <w:proofErr w:type="spellStart"/>
            <w:r w:rsidRPr="00FD6855">
              <w:rPr>
                <w:b/>
                <w:bCs/>
              </w:rPr>
              <w:t>DeepL</w:t>
            </w:r>
            <w:proofErr w:type="spellEnd"/>
            <w:r w:rsidRPr="00FD6855">
              <w:rPr>
                <w:b/>
                <w:bCs/>
              </w:rPr>
              <w:t xml:space="preserve"> Translate</w:t>
            </w:r>
          </w:p>
        </w:tc>
        <w:tc>
          <w:tcPr>
            <w:tcW w:w="2835" w:type="dxa"/>
          </w:tcPr>
          <w:p w14:paraId="72BFA2FC" w14:textId="77777777" w:rsidR="00C223E0" w:rsidRPr="00FD6855" w:rsidRDefault="00C223E0" w:rsidP="0097006E">
            <w:r w:rsidRPr="00FD6855">
              <w:t>Translation of an article in English</w:t>
            </w:r>
          </w:p>
        </w:tc>
        <w:tc>
          <w:tcPr>
            <w:tcW w:w="3675" w:type="dxa"/>
          </w:tcPr>
          <w:p w14:paraId="3CDCA3BE" w14:textId="77777777" w:rsidR="00C223E0" w:rsidRPr="00FD6855" w:rsidRDefault="00C223E0" w:rsidP="0097006E">
            <w:r w:rsidRPr="00FD6855">
              <w:t>Source (XXX), Chapter X on page X-X</w:t>
            </w:r>
          </w:p>
        </w:tc>
      </w:tr>
      <w:tr w:rsidR="00C223E0" w:rsidRPr="00FD6855" w14:paraId="3515936C" w14:textId="77777777" w:rsidTr="0097006E">
        <w:tc>
          <w:tcPr>
            <w:tcW w:w="2544" w:type="dxa"/>
          </w:tcPr>
          <w:p w14:paraId="67C71FBF" w14:textId="77777777" w:rsidR="00C223E0" w:rsidRPr="00FD6855" w:rsidRDefault="00C223E0" w:rsidP="0097006E">
            <w:pPr>
              <w:rPr>
                <w:b/>
                <w:bCs/>
              </w:rPr>
            </w:pPr>
            <w:r w:rsidRPr="00FD6855">
              <w:rPr>
                <w:b/>
                <w:bCs/>
              </w:rPr>
              <w:t>ChatGPT (4.0)</w:t>
            </w:r>
          </w:p>
        </w:tc>
        <w:tc>
          <w:tcPr>
            <w:tcW w:w="2835" w:type="dxa"/>
          </w:tcPr>
          <w:p w14:paraId="5D19CA9C" w14:textId="77777777" w:rsidR="00C223E0" w:rsidRPr="00FD6855" w:rsidRDefault="00C223E0" w:rsidP="0097006E">
            <w:r w:rsidRPr="00FD6855">
              <w:t>Grammar and spelling</w:t>
            </w:r>
          </w:p>
        </w:tc>
        <w:tc>
          <w:tcPr>
            <w:tcW w:w="3675" w:type="dxa"/>
          </w:tcPr>
          <w:p w14:paraId="417EB5E9" w14:textId="77777777" w:rsidR="00C223E0" w:rsidRPr="00FD6855" w:rsidRDefault="00C223E0" w:rsidP="0097006E">
            <w:r w:rsidRPr="00FD6855">
              <w:t>"Please list issues with spelling and grammar in the following text: ..." Entire document</w:t>
            </w:r>
          </w:p>
        </w:tc>
      </w:tr>
      <w:tr w:rsidR="00C223E0" w:rsidRPr="00FD6855" w14:paraId="7DF7A790" w14:textId="77777777" w:rsidTr="0097006E">
        <w:tc>
          <w:tcPr>
            <w:tcW w:w="2544" w:type="dxa"/>
          </w:tcPr>
          <w:p w14:paraId="17C55FAB" w14:textId="77777777" w:rsidR="00C223E0" w:rsidRPr="00FD6855" w:rsidRDefault="00C223E0" w:rsidP="0097006E">
            <w:pPr>
              <w:rPr>
                <w:b/>
                <w:bCs/>
              </w:rPr>
            </w:pPr>
          </w:p>
        </w:tc>
        <w:tc>
          <w:tcPr>
            <w:tcW w:w="2835" w:type="dxa"/>
          </w:tcPr>
          <w:p w14:paraId="09F3D6E6" w14:textId="77777777" w:rsidR="00C223E0" w:rsidRPr="00FD6855" w:rsidRDefault="00C223E0" w:rsidP="0097006E"/>
        </w:tc>
        <w:tc>
          <w:tcPr>
            <w:tcW w:w="3675" w:type="dxa"/>
          </w:tcPr>
          <w:p w14:paraId="6A87FCBC" w14:textId="77777777" w:rsidR="00C223E0" w:rsidRPr="00FD6855" w:rsidRDefault="00C223E0" w:rsidP="0097006E"/>
        </w:tc>
      </w:tr>
    </w:tbl>
    <w:p w14:paraId="7C0C0CFD" w14:textId="51935D7B" w:rsidR="004655FD" w:rsidRPr="00FD6855" w:rsidRDefault="00066859" w:rsidP="008C47AF">
      <w:pPr>
        <w:pStyle w:val="Startberschrift"/>
        <w:rPr>
          <w:lang w:val="en-US"/>
        </w:rPr>
      </w:pPr>
      <w:r w:rsidRPr="00FD6855">
        <w:rPr>
          <w:lang w:val="en-US"/>
        </w:rPr>
        <w:br w:type="page" w:clear="all"/>
      </w:r>
      <w:bookmarkStart w:id="93" w:name="_Toc94629493"/>
      <w:bookmarkStart w:id="94" w:name="_Toc228031782"/>
      <w:r w:rsidRPr="00FD6855">
        <w:rPr>
          <w:lang w:val="en-US"/>
        </w:rPr>
        <w:lastRenderedPageBreak/>
        <w:t>A: Heading of Appendix A</w:t>
      </w:r>
      <w:bookmarkEnd w:id="93"/>
      <w:bookmarkEnd w:id="94"/>
    </w:p>
    <w:p w14:paraId="755B4A61" w14:textId="77777777" w:rsidR="004655FD" w:rsidRPr="00E95722" w:rsidRDefault="00066859" w:rsidP="008C47AF">
      <w:pPr>
        <w:pStyle w:val="Startberschrift"/>
        <w:rPr>
          <w:lang w:val="en-GB"/>
        </w:rPr>
      </w:pPr>
      <w:r w:rsidRPr="00FD6855">
        <w:rPr>
          <w:lang w:val="en-US"/>
        </w:rPr>
        <w:br w:type="page" w:clear="all"/>
      </w:r>
      <w:bookmarkStart w:id="95" w:name="_Toc94629494"/>
      <w:bookmarkStart w:id="96" w:name="_Toc228031783"/>
      <w:r w:rsidRPr="00FD6855">
        <w:rPr>
          <w:lang w:val="en-US"/>
        </w:rPr>
        <w:lastRenderedPageBreak/>
        <w:t>B: Heading of Appendix B</w:t>
      </w:r>
      <w:bookmarkEnd w:id="95"/>
      <w:bookmarkEnd w:id="96"/>
    </w:p>
    <w:sectPr w:rsidR="004655FD" w:rsidRPr="00E95722">
      <w:pgSz w:w="11906" w:h="16838"/>
      <w:pgMar w:top="2268" w:right="1418" w:bottom="1134"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EC6435" w14:textId="77777777" w:rsidR="00E22F44" w:rsidRPr="00FD6855" w:rsidRDefault="00E22F44">
      <w:r w:rsidRPr="00FD6855">
        <w:separator/>
      </w:r>
    </w:p>
  </w:endnote>
  <w:endnote w:type="continuationSeparator" w:id="0">
    <w:p w14:paraId="56C75D8E" w14:textId="77777777" w:rsidR="00E22F44" w:rsidRPr="00FD6855" w:rsidRDefault="00E22F44">
      <w:r w:rsidRPr="00FD6855">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
    <w:panose1 w:val="020B0604020202020204"/>
    <w:charset w:val="00"/>
    <w:family w:val="swiss"/>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F33BD2" w14:textId="77777777" w:rsidR="004655FD" w:rsidRPr="00FD6855" w:rsidRDefault="00066859">
    <w:pPr>
      <w:pStyle w:val="Fuzeile"/>
      <w:framePr w:wrap="around" w:vAnchor="text" w:hAnchor="margin" w:xAlign="right" w:y="1"/>
      <w:rPr>
        <w:rStyle w:val="Seitenzahl"/>
      </w:rPr>
    </w:pPr>
    <w:r w:rsidRPr="00FD6855">
      <w:rPr>
        <w:rStyle w:val="Seitenzahl"/>
      </w:rPr>
      <w:fldChar w:fldCharType="begin"/>
    </w:r>
    <w:r w:rsidRPr="00FD6855">
      <w:rPr>
        <w:rStyle w:val="Seitenzahl"/>
      </w:rPr>
      <w:instrText xml:space="preserve">PAGE  </w:instrText>
    </w:r>
    <w:r w:rsidRPr="00FD6855">
      <w:rPr>
        <w:rStyle w:val="Seitenzahl"/>
      </w:rPr>
      <w:fldChar w:fldCharType="end"/>
    </w:r>
  </w:p>
  <w:p w14:paraId="7F4ABD9A" w14:textId="77777777" w:rsidR="004655FD" w:rsidRPr="00FD6855" w:rsidRDefault="004655FD">
    <w:pPr>
      <w:pStyle w:val="Fuzeile"/>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CD1BFF" w14:textId="77777777" w:rsidR="004655FD" w:rsidRPr="00FD6855" w:rsidRDefault="004655FD">
    <w:pPr>
      <w:pStyle w:val="Fuzeil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93FEAC" w14:textId="77777777" w:rsidR="004655FD" w:rsidRPr="00FD6855" w:rsidRDefault="004655FD">
    <w:pPr>
      <w:pStyle w:val="Fuzeile"/>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264FBB" w14:textId="77777777" w:rsidR="004655FD" w:rsidRPr="00FD6855" w:rsidRDefault="00066859">
    <w:pPr>
      <w:pStyle w:val="Fuzeile"/>
      <w:framePr w:wrap="around" w:vAnchor="text" w:hAnchor="margin" w:xAlign="right" w:y="1"/>
      <w:rPr>
        <w:rStyle w:val="Seitenzahl"/>
      </w:rPr>
    </w:pPr>
    <w:r w:rsidRPr="00FD6855">
      <w:rPr>
        <w:rStyle w:val="Seitenzahl"/>
      </w:rPr>
      <w:fldChar w:fldCharType="begin"/>
    </w:r>
    <w:r w:rsidRPr="00FD6855">
      <w:rPr>
        <w:rStyle w:val="Seitenzahl"/>
      </w:rPr>
      <w:instrText xml:space="preserve">PAGE  </w:instrText>
    </w:r>
    <w:r w:rsidRPr="00FD6855">
      <w:rPr>
        <w:rStyle w:val="Seitenzahl"/>
      </w:rPr>
      <w:fldChar w:fldCharType="separate"/>
    </w:r>
    <w:r w:rsidRPr="00FD6855">
      <w:rPr>
        <w:rStyle w:val="Seitenzahl"/>
      </w:rPr>
      <w:t>2</w:t>
    </w:r>
    <w:r w:rsidRPr="00FD6855">
      <w:rPr>
        <w:rStyle w:val="Seitenzahl"/>
      </w:rPr>
      <w:fldChar w:fldCharType="end"/>
    </w:r>
  </w:p>
  <w:p w14:paraId="66CDA7AD" w14:textId="77777777" w:rsidR="004655FD" w:rsidRPr="00FD6855" w:rsidRDefault="00066859">
    <w:pPr>
      <w:pStyle w:val="Fuzeile"/>
      <w:ind w:right="360"/>
      <w:jc w:val="left"/>
    </w:pPr>
    <w:r w:rsidRPr="00FD6855">
      <w:tab/>
    </w:r>
    <w:r w:rsidRPr="00FD6855">
      <w:tab/>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3F948B" w14:textId="77777777" w:rsidR="004655FD" w:rsidRPr="00FD6855" w:rsidRDefault="00066859">
    <w:pPr>
      <w:pStyle w:val="Fuzeile"/>
      <w:jc w:val="right"/>
    </w:pPr>
    <w:r w:rsidRPr="00FD6855">
      <w:fldChar w:fldCharType="begin"/>
    </w:r>
    <w:r w:rsidRPr="00FD6855">
      <w:instrText xml:space="preserve"> PAGE   \* MERGEFORMAT </w:instrText>
    </w:r>
    <w:r w:rsidRPr="00FD6855">
      <w:fldChar w:fldCharType="separate"/>
    </w:r>
    <w:r w:rsidRPr="00FD6855">
      <w:t>2</w:t>
    </w:r>
    <w:r w:rsidRPr="00FD6855">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3B6B4D" w14:textId="77777777" w:rsidR="004655FD" w:rsidRPr="00FD6855" w:rsidRDefault="004655FD">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8EA366" w14:textId="77777777" w:rsidR="00E22F44" w:rsidRPr="00FD6855" w:rsidRDefault="00E22F44">
      <w:r w:rsidRPr="00FD6855">
        <w:separator/>
      </w:r>
    </w:p>
  </w:footnote>
  <w:footnote w:type="continuationSeparator" w:id="0">
    <w:p w14:paraId="0B13B709" w14:textId="77777777" w:rsidR="00E22F44" w:rsidRPr="00FD6855" w:rsidRDefault="00E22F44">
      <w:r w:rsidRPr="00FD6855">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C9283B" w14:textId="77777777" w:rsidR="004655FD" w:rsidRPr="00FD6855" w:rsidRDefault="00066859">
    <w:pPr>
      <w:pStyle w:val="Kopfzeile"/>
    </w:pPr>
    <w:r w:rsidRPr="00FD6855">
      <w:rPr>
        <w:noProof/>
        <w:lang w:eastAsia="ja-JP"/>
      </w:rPr>
      <w:drawing>
        <wp:anchor distT="0" distB="0" distL="114300" distR="114300" simplePos="0" relativeHeight="251659776" behindDoc="1" locked="0" layoutInCell="0" allowOverlap="1" wp14:anchorId="54B1511C" wp14:editId="4FF7FFF1">
          <wp:simplePos x="0" y="0"/>
          <wp:positionH relativeFrom="margin">
            <wp:align>center</wp:align>
          </wp:positionH>
          <wp:positionV relativeFrom="margin">
            <wp:align>center</wp:align>
          </wp:positionV>
          <wp:extent cx="7559040" cy="10692130"/>
          <wp:effectExtent l="0" t="0" r="3810" b="0"/>
          <wp:wrapNone/>
          <wp:docPr id="1" name="WordPictureWatermark2">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openxmlformats.org/drawingml/2006/picture">
              <pic:pic xmlns:pic="http://schemas.openxmlformats.org/drawingml/2006/picture">
                <pic:nvPicPr>
                  <pic:cNvPr id="1" name="WordPictureWatermark2">
                    <a:extLst>
                      <a:ext uri="{C183D7F6-B498-43B3-948B-1728B52AA6E4}">
                        <adec:decorative xmlns:adec="http://schemas.microsoft.com/office/drawing/2017/decorative" val="1"/>
                      </a:ext>
                    </a:extLst>
                  </pic:cNvPr>
                  <pic:cNvPicPr/>
                </pic:nvPicPr>
                <pic:blipFill>
                  <a:blip r:embed="rId1"/>
                  <a:stretch/>
                </pic:blipFill>
                <pic:spPr bwMode="auto">
                  <a:xfrm>
                    <a:off x="0" y="0"/>
                    <a:ext cx="7559040" cy="10692130"/>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5B7643" w14:textId="77777777" w:rsidR="004655FD" w:rsidRPr="00FD6855" w:rsidRDefault="004655FD">
    <w:pPr>
      <w:pStyle w:val="Kopfzeil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720122" w14:textId="77777777" w:rsidR="004655FD" w:rsidRPr="00FD6855" w:rsidRDefault="00066859">
    <w:pPr>
      <w:pStyle w:val="Kopfzeile"/>
    </w:pPr>
    <w:r w:rsidRPr="00FD6855">
      <w:rPr>
        <w:noProof/>
        <w:lang w:eastAsia="en-US"/>
      </w:rPr>
      <w:drawing>
        <wp:anchor distT="0" distB="0" distL="114300" distR="114300" simplePos="0" relativeHeight="251655680" behindDoc="1" locked="0" layoutInCell="1" allowOverlap="1" wp14:anchorId="50510B26" wp14:editId="65B73B66">
          <wp:simplePos x="0" y="0"/>
          <wp:positionH relativeFrom="column">
            <wp:posOffset>-891540</wp:posOffset>
          </wp:positionH>
          <wp:positionV relativeFrom="page">
            <wp:posOffset>15240</wp:posOffset>
          </wp:positionV>
          <wp:extent cx="7554032" cy="10685301"/>
          <wp:effectExtent l="0" t="0" r="8890" b="1905"/>
          <wp:wrapNone/>
          <wp:docPr id="2" name="Grafik 3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Grafik 39">
                    <a:extLst>
                      <a:ext uri="{C183D7F6-B498-43B3-948B-1728B52AA6E4}">
                        <adec:decorative xmlns:adec="http://schemas.microsoft.com/office/drawing/2017/decorative" val="1"/>
                      </a:ext>
                    </a:extLst>
                  </pic:cNvPr>
                  <pic:cNvPicPr>
                    <a:picLocks noChangeAspect="1"/>
                  </pic:cNvPicPr>
                </pic:nvPicPr>
                <pic:blipFill>
                  <a:blip r:embed="rId1"/>
                  <a:stretch/>
                </pic:blipFill>
                <pic:spPr bwMode="auto">
                  <a:xfrm>
                    <a:off x="0" y="0"/>
                    <a:ext cx="7554032" cy="10685301"/>
                  </a:xfrm>
                  <a:prstGeom prst="rect">
                    <a:avLst/>
                  </a:prstGeom>
                </pic:spPr>
              </pic:pic>
            </a:graphicData>
          </a:graphic>
          <wp14:sizeRelH relativeFrom="margin">
            <wp14:pctWidth>0</wp14:pctWidth>
          </wp14:sizeRelH>
          <wp14:sizeRelV relativeFrom="margin">
            <wp14:pctHeight>0</wp14:pctHeight>
          </wp14:sizeRelV>
        </wp:anchor>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88BC1D" w14:textId="77777777" w:rsidR="004655FD" w:rsidRPr="00FD6855" w:rsidRDefault="00066859">
    <w:pPr>
      <w:pStyle w:val="Kopfzeile"/>
    </w:pPr>
    <w:r w:rsidRPr="00FD6855">
      <w:rPr>
        <w:noProof/>
        <w:lang w:eastAsia="ja-JP"/>
      </w:rPr>
      <w:drawing>
        <wp:anchor distT="0" distB="0" distL="114300" distR="114300" simplePos="0" relativeHeight="251660288" behindDoc="1" locked="0" layoutInCell="0" allowOverlap="1" wp14:anchorId="4A675792" wp14:editId="4D43E8CE">
          <wp:simplePos x="0" y="0"/>
          <wp:positionH relativeFrom="margin">
            <wp:align>center</wp:align>
          </wp:positionH>
          <wp:positionV relativeFrom="margin">
            <wp:align>center</wp:align>
          </wp:positionV>
          <wp:extent cx="7559040" cy="10692130"/>
          <wp:effectExtent l="0" t="0" r="3810" b="0"/>
          <wp:wrapNone/>
          <wp:docPr id="4" name="WordPictureWatermark5">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openxmlformats.org/drawingml/2006/picture">
              <pic:pic xmlns:pic="http://schemas.openxmlformats.org/drawingml/2006/picture">
                <pic:nvPicPr>
                  <pic:cNvPr id="4" name="WordPictureWatermark5">
                    <a:extLst>
                      <a:ext uri="{C183D7F6-B498-43B3-948B-1728B52AA6E4}">
                        <adec:decorative xmlns:adec="http://schemas.microsoft.com/office/drawing/2017/decorative" val="1"/>
                      </a:ext>
                    </a:extLst>
                  </pic:cNvPr>
                  <pic:cNvPicPr/>
                </pic:nvPicPr>
                <pic:blipFill>
                  <a:blip r:embed="rId1"/>
                  <a:stretch/>
                </pic:blipFill>
                <pic:spPr bwMode="auto">
                  <a:xfrm>
                    <a:off x="0" y="0"/>
                    <a:ext cx="7559040" cy="10692130"/>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4ACFF5" w14:textId="77777777" w:rsidR="004655FD" w:rsidRPr="00FD6855" w:rsidRDefault="00066859">
    <w:pPr>
      <w:pStyle w:val="Kopfzeile"/>
      <w:rPr>
        <w:szCs w:val="18"/>
      </w:rPr>
    </w:pPr>
    <w:r w:rsidRPr="00FD6855">
      <w:rPr>
        <w:noProof/>
        <w:szCs w:val="18"/>
        <w:lang w:eastAsia="ja-JP"/>
      </w:rPr>
      <w:drawing>
        <wp:anchor distT="0" distB="0" distL="114300" distR="114300" simplePos="0" relativeHeight="251658240" behindDoc="1" locked="0" layoutInCell="0" allowOverlap="1" wp14:anchorId="3F44B936" wp14:editId="5F169A4F">
          <wp:simplePos x="0" y="0"/>
          <wp:positionH relativeFrom="margin">
            <wp:align>center</wp:align>
          </wp:positionH>
          <wp:positionV relativeFrom="margin">
            <wp:align>center</wp:align>
          </wp:positionV>
          <wp:extent cx="7559040" cy="10692130"/>
          <wp:effectExtent l="0" t="0" r="3810" b="0"/>
          <wp:wrapNone/>
          <wp:docPr id="3" name="WordPictureWatermark6">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openxmlformats.org/drawingml/2006/picture">
              <pic:pic xmlns:pic="http://schemas.openxmlformats.org/drawingml/2006/picture">
                <pic:nvPicPr>
                  <pic:cNvPr id="3" name="WordPictureWatermark6">
                    <a:extLst>
                      <a:ext uri="{C183D7F6-B498-43B3-948B-1728B52AA6E4}">
                        <adec:decorative xmlns:adec="http://schemas.microsoft.com/office/drawing/2017/decorative" val="1"/>
                      </a:ext>
                    </a:extLst>
                  </pic:cNvPr>
                  <pic:cNvPicPr/>
                </pic:nvPicPr>
                <pic:blipFill>
                  <a:blip r:embed="rId1"/>
                  <a:stretch/>
                </pic:blipFill>
                <pic:spPr bwMode="auto">
                  <a:xfrm>
                    <a:off x="0" y="0"/>
                    <a:ext cx="7559040" cy="10692130"/>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105FD4" w14:textId="77777777" w:rsidR="004655FD" w:rsidRPr="00FD6855" w:rsidRDefault="004655FD">
    <w:pPr>
      <w:pStyle w:val="Kopfzeile"/>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41844C" w14:textId="77777777" w:rsidR="004655FD" w:rsidRPr="00FD6855" w:rsidRDefault="00066859">
    <w:pPr>
      <w:pStyle w:val="Kopfzeile"/>
    </w:pPr>
    <w:r w:rsidRPr="00FD6855">
      <w:rPr>
        <w:noProof/>
        <w:lang w:eastAsia="ja-JP"/>
      </w:rPr>
      <w:drawing>
        <wp:anchor distT="0" distB="0" distL="114300" distR="114300" simplePos="0" relativeHeight="251656192" behindDoc="1" locked="0" layoutInCell="0" allowOverlap="1" wp14:anchorId="7C553BD4" wp14:editId="5B261FC1">
          <wp:simplePos x="0" y="0"/>
          <wp:positionH relativeFrom="margin">
            <wp:align>center</wp:align>
          </wp:positionH>
          <wp:positionV relativeFrom="margin">
            <wp:align>center</wp:align>
          </wp:positionV>
          <wp:extent cx="7559040" cy="10692130"/>
          <wp:effectExtent l="0" t="0" r="3810" b="0"/>
          <wp:wrapNone/>
          <wp:docPr id="5" name="WordPictureWatermark8">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openxmlformats.org/drawingml/2006/picture">
              <pic:pic xmlns:pic="http://schemas.openxmlformats.org/drawingml/2006/picture">
                <pic:nvPicPr>
                  <pic:cNvPr id="5" name="WordPictureWatermark8">
                    <a:extLst>
                      <a:ext uri="{C183D7F6-B498-43B3-948B-1728B52AA6E4}">
                        <adec:decorative xmlns:adec="http://schemas.microsoft.com/office/drawing/2017/decorative" val="1"/>
                      </a:ext>
                    </a:extLst>
                  </pic:cNvPr>
                  <pic:cNvPicPr/>
                </pic:nvPicPr>
                <pic:blipFill>
                  <a:blip r:embed="rId1"/>
                  <a:stretch/>
                </pic:blipFill>
                <pic:spPr bwMode="auto">
                  <a:xfrm>
                    <a:off x="0" y="0"/>
                    <a:ext cx="7559040" cy="10692130"/>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A2A8AC" w14:textId="77777777" w:rsidR="004655FD" w:rsidRPr="00FD6855" w:rsidRDefault="004655FD">
    <w:pPr>
      <w:pStyle w:val="Kopfzeile"/>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CC70C4" w14:textId="77777777" w:rsidR="004655FD" w:rsidRPr="00FD6855" w:rsidRDefault="004655FD">
    <w:pPr>
      <w:pStyle w:val="Kopfzeil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8684F96E"/>
    <w:lvl w:ilvl="0">
      <w:start w:val="1"/>
      <w:numFmt w:val="bullet"/>
      <w:pStyle w:val="Aufzhlungszeichen"/>
      <w:lvlText w:val=""/>
      <w:lvlJc w:val="left"/>
      <w:pPr>
        <w:tabs>
          <w:tab w:val="num" w:pos="360"/>
        </w:tabs>
        <w:ind w:left="360" w:hanging="360"/>
      </w:pPr>
      <w:rPr>
        <w:rFonts w:ascii="Symbol" w:hAnsi="Symbol" w:hint="default"/>
      </w:rPr>
    </w:lvl>
  </w:abstractNum>
  <w:abstractNum w:abstractNumId="1" w15:restartNumberingAfterBreak="0">
    <w:nsid w:val="060C3A91"/>
    <w:multiLevelType w:val="hybridMultilevel"/>
    <w:tmpl w:val="F67464F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 w15:restartNumberingAfterBreak="0">
    <w:nsid w:val="09B17EE1"/>
    <w:multiLevelType w:val="hybridMultilevel"/>
    <w:tmpl w:val="7BD64996"/>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 w15:restartNumberingAfterBreak="0">
    <w:nsid w:val="0E633085"/>
    <w:multiLevelType w:val="hybridMultilevel"/>
    <w:tmpl w:val="2C10BE1C"/>
    <w:lvl w:ilvl="0" w:tplc="D9AAF2A0">
      <w:start w:val="1"/>
      <w:numFmt w:val="bullet"/>
      <w:lvlText w:val=""/>
      <w:lvlJc w:val="left"/>
      <w:pPr>
        <w:tabs>
          <w:tab w:val="num" w:pos="227"/>
        </w:tabs>
        <w:ind w:left="227" w:hanging="227"/>
      </w:pPr>
      <w:rPr>
        <w:rFonts w:ascii="Wingdings" w:hAnsi="Wingdings" w:hint="default"/>
        <w:b w:val="0"/>
        <w:i w:val="0"/>
        <w:caps w:val="0"/>
        <w:strike w:val="0"/>
        <w:vanish w:val="0"/>
        <w:color w:val="auto"/>
        <w:position w:val="-2"/>
        <w:sz w:val="28"/>
        <w:szCs w:val="28"/>
        <w:vertAlign w:val="baseline"/>
      </w:rPr>
    </w:lvl>
    <w:lvl w:ilvl="1" w:tplc="82B4D526">
      <w:start w:val="1"/>
      <w:numFmt w:val="bullet"/>
      <w:pStyle w:val="FormatvorlageAufzhlung2"/>
      <w:lvlText w:val="–"/>
      <w:lvlJc w:val="left"/>
      <w:pPr>
        <w:tabs>
          <w:tab w:val="num" w:pos="680"/>
        </w:tabs>
        <w:ind w:left="737" w:hanging="283"/>
      </w:pPr>
      <w:rPr>
        <w:rFonts w:ascii="Helvetica" w:hAnsi="Helvetica" w:hint="default"/>
        <w:b w:val="0"/>
        <w:i w:val="0"/>
        <w:caps w:val="0"/>
        <w:strike w:val="0"/>
        <w:vanish w:val="0"/>
        <w:color w:val="auto"/>
        <w:position w:val="2"/>
        <w:sz w:val="22"/>
        <w:szCs w:val="22"/>
        <w:vertAlign w:val="baseline"/>
      </w:rPr>
    </w:lvl>
    <w:lvl w:ilvl="2" w:tplc="923EC3FA">
      <w:start w:val="1"/>
      <w:numFmt w:val="bullet"/>
      <w:lvlText w:val=""/>
      <w:lvlJc w:val="left"/>
      <w:pPr>
        <w:tabs>
          <w:tab w:val="num" w:pos="2160"/>
        </w:tabs>
        <w:ind w:left="2160" w:hanging="360"/>
      </w:pPr>
      <w:rPr>
        <w:rFonts w:ascii="Wingdings" w:hAnsi="Wingdings" w:hint="default"/>
      </w:rPr>
    </w:lvl>
    <w:lvl w:ilvl="3" w:tplc="D2E89544">
      <w:start w:val="1"/>
      <w:numFmt w:val="bullet"/>
      <w:lvlText w:val=""/>
      <w:lvlJc w:val="left"/>
      <w:pPr>
        <w:tabs>
          <w:tab w:val="num" w:pos="2880"/>
        </w:tabs>
        <w:ind w:left="2880" w:hanging="360"/>
      </w:pPr>
      <w:rPr>
        <w:rFonts w:ascii="Symbol" w:hAnsi="Symbol" w:hint="default"/>
      </w:rPr>
    </w:lvl>
    <w:lvl w:ilvl="4" w:tplc="EFCC11A8">
      <w:start w:val="1"/>
      <w:numFmt w:val="bullet"/>
      <w:lvlText w:val="o"/>
      <w:lvlJc w:val="left"/>
      <w:pPr>
        <w:tabs>
          <w:tab w:val="num" w:pos="3600"/>
        </w:tabs>
        <w:ind w:left="3600" w:hanging="360"/>
      </w:pPr>
      <w:rPr>
        <w:rFonts w:ascii="Courier New" w:hAnsi="Courier New" w:cs="Courier New" w:hint="default"/>
      </w:rPr>
    </w:lvl>
    <w:lvl w:ilvl="5" w:tplc="AAF4F792">
      <w:start w:val="1"/>
      <w:numFmt w:val="bullet"/>
      <w:lvlText w:val=""/>
      <w:lvlJc w:val="left"/>
      <w:pPr>
        <w:tabs>
          <w:tab w:val="num" w:pos="4320"/>
        </w:tabs>
        <w:ind w:left="4320" w:hanging="360"/>
      </w:pPr>
      <w:rPr>
        <w:rFonts w:ascii="Wingdings" w:hAnsi="Wingdings" w:hint="default"/>
      </w:rPr>
    </w:lvl>
    <w:lvl w:ilvl="6" w:tplc="47584E5A">
      <w:start w:val="1"/>
      <w:numFmt w:val="bullet"/>
      <w:lvlText w:val=""/>
      <w:lvlJc w:val="left"/>
      <w:pPr>
        <w:tabs>
          <w:tab w:val="num" w:pos="5040"/>
        </w:tabs>
        <w:ind w:left="5040" w:hanging="360"/>
      </w:pPr>
      <w:rPr>
        <w:rFonts w:ascii="Symbol" w:hAnsi="Symbol" w:hint="default"/>
      </w:rPr>
    </w:lvl>
    <w:lvl w:ilvl="7" w:tplc="5B16C930">
      <w:start w:val="1"/>
      <w:numFmt w:val="bullet"/>
      <w:lvlText w:val="o"/>
      <w:lvlJc w:val="left"/>
      <w:pPr>
        <w:tabs>
          <w:tab w:val="num" w:pos="5760"/>
        </w:tabs>
        <w:ind w:left="5760" w:hanging="360"/>
      </w:pPr>
      <w:rPr>
        <w:rFonts w:ascii="Courier New" w:hAnsi="Courier New" w:cs="Courier New" w:hint="default"/>
      </w:rPr>
    </w:lvl>
    <w:lvl w:ilvl="8" w:tplc="BE6A61B4">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38AB32F4"/>
    <w:multiLevelType w:val="hybridMultilevel"/>
    <w:tmpl w:val="31E8DD62"/>
    <w:lvl w:ilvl="0" w:tplc="EBB04088">
      <w:start w:val="1"/>
      <w:numFmt w:val="bullet"/>
      <w:lvlText w:val="-"/>
      <w:lvlJc w:val="left"/>
      <w:pPr>
        <w:ind w:left="720" w:hanging="360"/>
      </w:pPr>
      <w:rPr>
        <w:rFonts w:ascii="Arial" w:eastAsia="Times New Roman" w:hAnsi="Arial" w:cs="Arial"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5" w15:restartNumberingAfterBreak="0">
    <w:nsid w:val="3E8A0763"/>
    <w:multiLevelType w:val="hybridMultilevel"/>
    <w:tmpl w:val="1794D48A"/>
    <w:lvl w:ilvl="0" w:tplc="42DAFB00">
      <w:start w:val="1"/>
      <w:numFmt w:val="bullet"/>
      <w:pStyle w:val="FormatvorlageAufzhlung3"/>
      <w:lvlText w:val=""/>
      <w:lvlJc w:val="left"/>
      <w:pPr>
        <w:tabs>
          <w:tab w:val="num" w:pos="227"/>
        </w:tabs>
        <w:ind w:left="227" w:hanging="227"/>
      </w:pPr>
      <w:rPr>
        <w:rFonts w:ascii="Wingdings" w:hAnsi="Wingdings" w:hint="default"/>
        <w:b w:val="0"/>
        <w:i w:val="0"/>
        <w:caps w:val="0"/>
        <w:strike w:val="0"/>
        <w:vanish w:val="0"/>
        <w:color w:val="auto"/>
        <w:position w:val="-2"/>
        <w:sz w:val="22"/>
        <w:szCs w:val="22"/>
        <w:vertAlign w:val="baseline"/>
      </w:rPr>
    </w:lvl>
    <w:lvl w:ilvl="1" w:tplc="D4B6F44A">
      <w:start w:val="1"/>
      <w:numFmt w:val="bullet"/>
      <w:lvlText w:val="o"/>
      <w:lvlJc w:val="left"/>
      <w:pPr>
        <w:tabs>
          <w:tab w:val="num" w:pos="1440"/>
        </w:tabs>
        <w:ind w:left="1440" w:hanging="360"/>
      </w:pPr>
      <w:rPr>
        <w:rFonts w:ascii="Courier New" w:hAnsi="Courier New" w:cs="Courier New" w:hint="default"/>
      </w:rPr>
    </w:lvl>
    <w:lvl w:ilvl="2" w:tplc="68865106">
      <w:start w:val="1"/>
      <w:numFmt w:val="bullet"/>
      <w:lvlText w:val=""/>
      <w:lvlJc w:val="left"/>
      <w:pPr>
        <w:tabs>
          <w:tab w:val="num" w:pos="2160"/>
        </w:tabs>
        <w:ind w:left="2160" w:hanging="360"/>
      </w:pPr>
      <w:rPr>
        <w:rFonts w:ascii="Wingdings" w:hAnsi="Wingdings" w:hint="default"/>
      </w:rPr>
    </w:lvl>
    <w:lvl w:ilvl="3" w:tplc="A6BAD294">
      <w:start w:val="1"/>
      <w:numFmt w:val="bullet"/>
      <w:lvlText w:val=""/>
      <w:lvlJc w:val="left"/>
      <w:pPr>
        <w:tabs>
          <w:tab w:val="num" w:pos="2880"/>
        </w:tabs>
        <w:ind w:left="2880" w:hanging="360"/>
      </w:pPr>
      <w:rPr>
        <w:rFonts w:ascii="Symbol" w:hAnsi="Symbol" w:hint="default"/>
      </w:rPr>
    </w:lvl>
    <w:lvl w:ilvl="4" w:tplc="F802319C">
      <w:start w:val="1"/>
      <w:numFmt w:val="bullet"/>
      <w:lvlText w:val="o"/>
      <w:lvlJc w:val="left"/>
      <w:pPr>
        <w:tabs>
          <w:tab w:val="num" w:pos="3600"/>
        </w:tabs>
        <w:ind w:left="3600" w:hanging="360"/>
      </w:pPr>
      <w:rPr>
        <w:rFonts w:ascii="Courier New" w:hAnsi="Courier New" w:cs="Courier New" w:hint="default"/>
      </w:rPr>
    </w:lvl>
    <w:lvl w:ilvl="5" w:tplc="827C622C">
      <w:start w:val="1"/>
      <w:numFmt w:val="bullet"/>
      <w:lvlText w:val=""/>
      <w:lvlJc w:val="left"/>
      <w:pPr>
        <w:tabs>
          <w:tab w:val="num" w:pos="4320"/>
        </w:tabs>
        <w:ind w:left="4320" w:hanging="360"/>
      </w:pPr>
      <w:rPr>
        <w:rFonts w:ascii="Wingdings" w:hAnsi="Wingdings" w:hint="default"/>
      </w:rPr>
    </w:lvl>
    <w:lvl w:ilvl="6" w:tplc="BEF8CE4C">
      <w:start w:val="1"/>
      <w:numFmt w:val="bullet"/>
      <w:lvlText w:val=""/>
      <w:lvlJc w:val="left"/>
      <w:pPr>
        <w:tabs>
          <w:tab w:val="num" w:pos="5040"/>
        </w:tabs>
        <w:ind w:left="5040" w:hanging="360"/>
      </w:pPr>
      <w:rPr>
        <w:rFonts w:ascii="Symbol" w:hAnsi="Symbol" w:hint="default"/>
      </w:rPr>
    </w:lvl>
    <w:lvl w:ilvl="7" w:tplc="F432D488">
      <w:start w:val="1"/>
      <w:numFmt w:val="bullet"/>
      <w:lvlText w:val="o"/>
      <w:lvlJc w:val="left"/>
      <w:pPr>
        <w:tabs>
          <w:tab w:val="num" w:pos="5760"/>
        </w:tabs>
        <w:ind w:left="5760" w:hanging="360"/>
      </w:pPr>
      <w:rPr>
        <w:rFonts w:ascii="Courier New" w:hAnsi="Courier New" w:cs="Courier New" w:hint="default"/>
      </w:rPr>
    </w:lvl>
    <w:lvl w:ilvl="8" w:tplc="060E8978">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3EB96FF6"/>
    <w:multiLevelType w:val="hybridMultilevel"/>
    <w:tmpl w:val="EBC0DCFE"/>
    <w:lvl w:ilvl="0" w:tplc="0C07000F">
      <w:start w:val="1"/>
      <w:numFmt w:val="decimal"/>
      <w:lvlText w:val="%1."/>
      <w:lvlJc w:val="left"/>
      <w:pPr>
        <w:ind w:left="720" w:hanging="360"/>
      </w:pPr>
      <w:rPr>
        <w:rFonts w:hint="default"/>
      </w:rPr>
    </w:lvl>
    <w:lvl w:ilvl="1" w:tplc="0C070019" w:tentative="1">
      <w:start w:val="1"/>
      <w:numFmt w:val="lowerLetter"/>
      <w:lvlText w:val="%2."/>
      <w:lvlJc w:val="left"/>
      <w:pPr>
        <w:ind w:left="1440" w:hanging="360"/>
      </w:pPr>
    </w:lvl>
    <w:lvl w:ilvl="2" w:tplc="0C07001B" w:tentative="1">
      <w:start w:val="1"/>
      <w:numFmt w:val="lowerRoman"/>
      <w:lvlText w:val="%3."/>
      <w:lvlJc w:val="right"/>
      <w:pPr>
        <w:ind w:left="2160" w:hanging="180"/>
      </w:pPr>
    </w:lvl>
    <w:lvl w:ilvl="3" w:tplc="0C07000F" w:tentative="1">
      <w:start w:val="1"/>
      <w:numFmt w:val="decimal"/>
      <w:lvlText w:val="%4."/>
      <w:lvlJc w:val="left"/>
      <w:pPr>
        <w:ind w:left="2880" w:hanging="360"/>
      </w:pPr>
    </w:lvl>
    <w:lvl w:ilvl="4" w:tplc="0C070019" w:tentative="1">
      <w:start w:val="1"/>
      <w:numFmt w:val="lowerLetter"/>
      <w:lvlText w:val="%5."/>
      <w:lvlJc w:val="left"/>
      <w:pPr>
        <w:ind w:left="3600" w:hanging="360"/>
      </w:pPr>
    </w:lvl>
    <w:lvl w:ilvl="5" w:tplc="0C07001B" w:tentative="1">
      <w:start w:val="1"/>
      <w:numFmt w:val="lowerRoman"/>
      <w:lvlText w:val="%6."/>
      <w:lvlJc w:val="right"/>
      <w:pPr>
        <w:ind w:left="4320" w:hanging="180"/>
      </w:pPr>
    </w:lvl>
    <w:lvl w:ilvl="6" w:tplc="0C07000F" w:tentative="1">
      <w:start w:val="1"/>
      <w:numFmt w:val="decimal"/>
      <w:lvlText w:val="%7."/>
      <w:lvlJc w:val="left"/>
      <w:pPr>
        <w:ind w:left="5040" w:hanging="360"/>
      </w:pPr>
    </w:lvl>
    <w:lvl w:ilvl="7" w:tplc="0C070019" w:tentative="1">
      <w:start w:val="1"/>
      <w:numFmt w:val="lowerLetter"/>
      <w:lvlText w:val="%8."/>
      <w:lvlJc w:val="left"/>
      <w:pPr>
        <w:ind w:left="5760" w:hanging="360"/>
      </w:pPr>
    </w:lvl>
    <w:lvl w:ilvl="8" w:tplc="0C07001B" w:tentative="1">
      <w:start w:val="1"/>
      <w:numFmt w:val="lowerRoman"/>
      <w:lvlText w:val="%9."/>
      <w:lvlJc w:val="right"/>
      <w:pPr>
        <w:ind w:left="6480" w:hanging="180"/>
      </w:pPr>
    </w:lvl>
  </w:abstractNum>
  <w:abstractNum w:abstractNumId="7" w15:restartNumberingAfterBreak="0">
    <w:nsid w:val="4783416F"/>
    <w:multiLevelType w:val="hybridMultilevel"/>
    <w:tmpl w:val="E1A40384"/>
    <w:lvl w:ilvl="0" w:tplc="3A4CF630">
      <w:start w:val="1"/>
      <w:numFmt w:val="bullet"/>
      <w:pStyle w:val="FormatvorlageAufzhlung1"/>
      <w:lvlText w:val=""/>
      <w:lvlJc w:val="left"/>
      <w:pPr>
        <w:tabs>
          <w:tab w:val="num" w:pos="227"/>
        </w:tabs>
        <w:ind w:left="227" w:hanging="227"/>
      </w:pPr>
      <w:rPr>
        <w:rFonts w:ascii="Wingdings" w:hAnsi="Wingdings" w:hint="default"/>
        <w:b w:val="0"/>
        <w:i w:val="0"/>
        <w:caps w:val="0"/>
        <w:strike w:val="0"/>
        <w:vanish w:val="0"/>
        <w:color w:val="auto"/>
        <w:position w:val="-2"/>
        <w:sz w:val="28"/>
        <w:szCs w:val="28"/>
        <w:vertAlign w:val="baseline"/>
      </w:rPr>
    </w:lvl>
    <w:lvl w:ilvl="1" w:tplc="1B4A4138">
      <w:start w:val="1"/>
      <w:numFmt w:val="bullet"/>
      <w:lvlText w:val="o"/>
      <w:lvlJc w:val="left"/>
      <w:pPr>
        <w:tabs>
          <w:tab w:val="num" w:pos="1440"/>
        </w:tabs>
        <w:ind w:left="1440" w:hanging="360"/>
      </w:pPr>
      <w:rPr>
        <w:rFonts w:ascii="Courier New" w:hAnsi="Courier New" w:cs="Courier New" w:hint="default"/>
      </w:rPr>
    </w:lvl>
    <w:lvl w:ilvl="2" w:tplc="6770B1DC">
      <w:start w:val="1"/>
      <w:numFmt w:val="bullet"/>
      <w:lvlText w:val=""/>
      <w:lvlJc w:val="left"/>
      <w:pPr>
        <w:tabs>
          <w:tab w:val="num" w:pos="2160"/>
        </w:tabs>
        <w:ind w:left="2160" w:hanging="360"/>
      </w:pPr>
      <w:rPr>
        <w:rFonts w:ascii="Wingdings" w:hAnsi="Wingdings" w:hint="default"/>
      </w:rPr>
    </w:lvl>
    <w:lvl w:ilvl="3" w:tplc="E0D855A8">
      <w:start w:val="1"/>
      <w:numFmt w:val="bullet"/>
      <w:lvlText w:val=""/>
      <w:lvlJc w:val="left"/>
      <w:pPr>
        <w:tabs>
          <w:tab w:val="num" w:pos="2880"/>
        </w:tabs>
        <w:ind w:left="2880" w:hanging="360"/>
      </w:pPr>
      <w:rPr>
        <w:rFonts w:ascii="Symbol" w:hAnsi="Symbol" w:hint="default"/>
      </w:rPr>
    </w:lvl>
    <w:lvl w:ilvl="4" w:tplc="6358A744">
      <w:start w:val="1"/>
      <w:numFmt w:val="bullet"/>
      <w:lvlText w:val="o"/>
      <w:lvlJc w:val="left"/>
      <w:pPr>
        <w:tabs>
          <w:tab w:val="num" w:pos="3600"/>
        </w:tabs>
        <w:ind w:left="3600" w:hanging="360"/>
      </w:pPr>
      <w:rPr>
        <w:rFonts w:ascii="Courier New" w:hAnsi="Courier New" w:cs="Courier New" w:hint="default"/>
      </w:rPr>
    </w:lvl>
    <w:lvl w:ilvl="5" w:tplc="659C9A3E">
      <w:start w:val="1"/>
      <w:numFmt w:val="bullet"/>
      <w:lvlText w:val=""/>
      <w:lvlJc w:val="left"/>
      <w:pPr>
        <w:tabs>
          <w:tab w:val="num" w:pos="4320"/>
        </w:tabs>
        <w:ind w:left="4320" w:hanging="360"/>
      </w:pPr>
      <w:rPr>
        <w:rFonts w:ascii="Wingdings" w:hAnsi="Wingdings" w:hint="default"/>
      </w:rPr>
    </w:lvl>
    <w:lvl w:ilvl="6" w:tplc="D2F6E0F6">
      <w:start w:val="1"/>
      <w:numFmt w:val="bullet"/>
      <w:lvlText w:val=""/>
      <w:lvlJc w:val="left"/>
      <w:pPr>
        <w:tabs>
          <w:tab w:val="num" w:pos="5040"/>
        </w:tabs>
        <w:ind w:left="5040" w:hanging="360"/>
      </w:pPr>
      <w:rPr>
        <w:rFonts w:ascii="Symbol" w:hAnsi="Symbol" w:hint="default"/>
      </w:rPr>
    </w:lvl>
    <w:lvl w:ilvl="7" w:tplc="DF5EC8B8">
      <w:start w:val="1"/>
      <w:numFmt w:val="bullet"/>
      <w:lvlText w:val="o"/>
      <w:lvlJc w:val="left"/>
      <w:pPr>
        <w:tabs>
          <w:tab w:val="num" w:pos="5760"/>
        </w:tabs>
        <w:ind w:left="5760" w:hanging="360"/>
      </w:pPr>
      <w:rPr>
        <w:rFonts w:ascii="Courier New" w:hAnsi="Courier New" w:cs="Courier New" w:hint="default"/>
      </w:rPr>
    </w:lvl>
    <w:lvl w:ilvl="8" w:tplc="B6B27548">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4A457317"/>
    <w:multiLevelType w:val="hybridMultilevel"/>
    <w:tmpl w:val="1AAEC5A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9" w15:restartNumberingAfterBreak="0">
    <w:nsid w:val="6C0710F7"/>
    <w:multiLevelType w:val="multilevel"/>
    <w:tmpl w:val="302093E6"/>
    <w:lvl w:ilvl="0">
      <w:start w:val="1"/>
      <w:numFmt w:val="decimal"/>
      <w:pStyle w:val="berschrift1"/>
      <w:lvlText w:val="%1"/>
      <w:lvlJc w:val="left"/>
      <w:pPr>
        <w:ind w:left="432" w:hanging="432"/>
      </w:pPr>
      <w:rPr>
        <w:rFonts w:hint="default"/>
        <w:b/>
        <w:bCs w:val="0"/>
        <w:i w:val="0"/>
        <w:iCs w:val="0"/>
        <w:caps w:val="0"/>
        <w:smallCaps w:val="0"/>
        <w:strike w:val="0"/>
        <w:vanish w:val="0"/>
        <w:color w:val="000000"/>
        <w:spacing w:val="0"/>
        <w:position w:val="0"/>
        <w:sz w:val="36"/>
        <w:szCs w:val="36"/>
        <w:u w:val="none"/>
        <w:vertAlign w:val="baseline"/>
        <w14:textOutline w14:w="0" w14:cap="rnd" w14:cmpd="sng" w14:algn="ctr">
          <w14:noFill/>
          <w14:prstDash w14:val="solid"/>
          <w14:bevel/>
        </w14:textOutline>
      </w:rPr>
    </w:lvl>
    <w:lvl w:ilvl="1">
      <w:start w:val="1"/>
      <w:numFmt w:val="decimal"/>
      <w:pStyle w:val="berschrift2"/>
      <w:lvlText w:val="%1.%2"/>
      <w:lvlJc w:val="left"/>
      <w:pPr>
        <w:ind w:left="576" w:hanging="576"/>
      </w:pPr>
      <w:rPr>
        <w:rFonts w:hint="default"/>
        <w:b/>
        <w:i w:val="0"/>
        <w:sz w:val="32"/>
        <w:szCs w:val="32"/>
      </w:rPr>
    </w:lvl>
    <w:lvl w:ilvl="2">
      <w:start w:val="1"/>
      <w:numFmt w:val="decimal"/>
      <w:pStyle w:val="berschrift3"/>
      <w:lvlText w:val="%1.%2.%3"/>
      <w:lvlJc w:val="left"/>
      <w:pPr>
        <w:ind w:left="720" w:hanging="720"/>
      </w:pPr>
      <w:rPr>
        <w:rFonts w:hint="default"/>
        <w:sz w:val="28"/>
        <w:szCs w:val="28"/>
      </w:rPr>
    </w:lvl>
    <w:lvl w:ilvl="3">
      <w:start w:val="1"/>
      <w:numFmt w:val="decimal"/>
      <w:pStyle w:val="berschrift4"/>
      <w:lvlText w:val="%1.%2.%3.%4"/>
      <w:lvlJc w:val="left"/>
      <w:pPr>
        <w:ind w:left="864" w:hanging="864"/>
      </w:pPr>
      <w:rPr>
        <w:rFonts w:hint="default"/>
        <w:sz w:val="24"/>
        <w:szCs w:val="24"/>
      </w:rPr>
    </w:lvl>
    <w:lvl w:ilvl="4">
      <w:start w:val="1"/>
      <w:numFmt w:val="decimal"/>
      <w:pStyle w:val="berschrift5"/>
      <w:lvlText w:val="%1.%2.%3.%4.%5"/>
      <w:lvlJc w:val="left"/>
      <w:pPr>
        <w:ind w:left="1008" w:hanging="1008"/>
      </w:pPr>
      <w:rPr>
        <w:rFonts w:hint="default"/>
      </w:rPr>
    </w:lvl>
    <w:lvl w:ilvl="5">
      <w:start w:val="1"/>
      <w:numFmt w:val="decimal"/>
      <w:pStyle w:val="berschrift6"/>
      <w:lvlText w:val="%1.%2.%3.%4.%5.%6"/>
      <w:lvlJc w:val="left"/>
      <w:pPr>
        <w:ind w:left="1152" w:hanging="1152"/>
      </w:pPr>
      <w:rPr>
        <w:rFonts w:hint="default"/>
      </w:rPr>
    </w:lvl>
    <w:lvl w:ilvl="6">
      <w:start w:val="1"/>
      <w:numFmt w:val="decimal"/>
      <w:pStyle w:val="berschrift7"/>
      <w:lvlText w:val="%1.%2.%3.%4.%5.%6.%7"/>
      <w:lvlJc w:val="left"/>
      <w:pPr>
        <w:ind w:left="1296" w:hanging="1296"/>
      </w:pPr>
      <w:rPr>
        <w:rFonts w:hint="default"/>
      </w:rPr>
    </w:lvl>
    <w:lvl w:ilvl="7">
      <w:start w:val="1"/>
      <w:numFmt w:val="decimal"/>
      <w:pStyle w:val="berschrift8"/>
      <w:lvlText w:val="%1.%2.%3.%4.%5.%6.%7.%8"/>
      <w:lvlJc w:val="left"/>
      <w:pPr>
        <w:ind w:left="1440" w:hanging="1440"/>
      </w:pPr>
      <w:rPr>
        <w:rFonts w:hint="default"/>
      </w:rPr>
    </w:lvl>
    <w:lvl w:ilvl="8">
      <w:start w:val="1"/>
      <w:numFmt w:val="decimal"/>
      <w:pStyle w:val="berschrift9"/>
      <w:lvlText w:val="%1.%2.%3.%4.%5.%6.%7.%8.%9"/>
      <w:lvlJc w:val="left"/>
      <w:pPr>
        <w:ind w:left="1584" w:hanging="1584"/>
      </w:pPr>
      <w:rPr>
        <w:rFonts w:hint="default"/>
      </w:rPr>
    </w:lvl>
  </w:abstractNum>
  <w:num w:numId="1" w16cid:durableId="1533421957">
    <w:abstractNumId w:val="9"/>
  </w:num>
  <w:num w:numId="2" w16cid:durableId="471096848">
    <w:abstractNumId w:val="7"/>
  </w:num>
  <w:num w:numId="3" w16cid:durableId="1114666802">
    <w:abstractNumId w:val="3"/>
  </w:num>
  <w:num w:numId="4" w16cid:durableId="541946711">
    <w:abstractNumId w:val="5"/>
  </w:num>
  <w:num w:numId="5" w16cid:durableId="447815207">
    <w:abstractNumId w:val="6"/>
  </w:num>
  <w:num w:numId="6" w16cid:durableId="812218005">
    <w:abstractNumId w:val="4"/>
  </w:num>
  <w:num w:numId="7" w16cid:durableId="1107970688">
    <w:abstractNumId w:val="0"/>
  </w:num>
  <w:num w:numId="8" w16cid:durableId="1871530889">
    <w:abstractNumId w:val="2"/>
  </w:num>
  <w:num w:numId="9" w16cid:durableId="1454981661">
    <w:abstractNumId w:val="1"/>
  </w:num>
  <w:num w:numId="10" w16cid:durableId="395015087">
    <w:abstractNumId w:val="8"/>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9"/>
  <w:autoHyphenation/>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55FD"/>
    <w:rsid w:val="00012E87"/>
    <w:rsid w:val="00022599"/>
    <w:rsid w:val="000327A3"/>
    <w:rsid w:val="0003553E"/>
    <w:rsid w:val="0005758D"/>
    <w:rsid w:val="00066859"/>
    <w:rsid w:val="000E2C17"/>
    <w:rsid w:val="001479B6"/>
    <w:rsid w:val="00157DE8"/>
    <w:rsid w:val="00160C3C"/>
    <w:rsid w:val="00172DBF"/>
    <w:rsid w:val="001D0FBE"/>
    <w:rsid w:val="001D4A0B"/>
    <w:rsid w:val="002179B4"/>
    <w:rsid w:val="00227FAC"/>
    <w:rsid w:val="0024628B"/>
    <w:rsid w:val="002532EE"/>
    <w:rsid w:val="00262D74"/>
    <w:rsid w:val="00274511"/>
    <w:rsid w:val="00283BB0"/>
    <w:rsid w:val="00284D12"/>
    <w:rsid w:val="00295062"/>
    <w:rsid w:val="0029796C"/>
    <w:rsid w:val="002A25BE"/>
    <w:rsid w:val="002A5AA6"/>
    <w:rsid w:val="002C0114"/>
    <w:rsid w:val="002C5BF2"/>
    <w:rsid w:val="002E4063"/>
    <w:rsid w:val="003034AC"/>
    <w:rsid w:val="0031027B"/>
    <w:rsid w:val="00337CC2"/>
    <w:rsid w:val="00343F52"/>
    <w:rsid w:val="00346AA0"/>
    <w:rsid w:val="00366F16"/>
    <w:rsid w:val="003861F4"/>
    <w:rsid w:val="003D01AC"/>
    <w:rsid w:val="0042664B"/>
    <w:rsid w:val="00455A35"/>
    <w:rsid w:val="004655FD"/>
    <w:rsid w:val="00477187"/>
    <w:rsid w:val="00490A2A"/>
    <w:rsid w:val="004B5681"/>
    <w:rsid w:val="004C3365"/>
    <w:rsid w:val="00517E02"/>
    <w:rsid w:val="00542F56"/>
    <w:rsid w:val="00554DCA"/>
    <w:rsid w:val="00557C92"/>
    <w:rsid w:val="005A2834"/>
    <w:rsid w:val="005A6CCC"/>
    <w:rsid w:val="005C1CE0"/>
    <w:rsid w:val="005D27F5"/>
    <w:rsid w:val="005D5378"/>
    <w:rsid w:val="00605758"/>
    <w:rsid w:val="00612E2F"/>
    <w:rsid w:val="0066402B"/>
    <w:rsid w:val="0066568B"/>
    <w:rsid w:val="0069248E"/>
    <w:rsid w:val="006F2388"/>
    <w:rsid w:val="006F6A9E"/>
    <w:rsid w:val="00715743"/>
    <w:rsid w:val="00740929"/>
    <w:rsid w:val="00747131"/>
    <w:rsid w:val="007C05EC"/>
    <w:rsid w:val="007F3664"/>
    <w:rsid w:val="0081547B"/>
    <w:rsid w:val="00885498"/>
    <w:rsid w:val="008C47AF"/>
    <w:rsid w:val="008D6FD6"/>
    <w:rsid w:val="008F5211"/>
    <w:rsid w:val="00903A95"/>
    <w:rsid w:val="00911834"/>
    <w:rsid w:val="00921AC0"/>
    <w:rsid w:val="00951F2A"/>
    <w:rsid w:val="00952553"/>
    <w:rsid w:val="00967CA4"/>
    <w:rsid w:val="0097456E"/>
    <w:rsid w:val="009807EA"/>
    <w:rsid w:val="0098133F"/>
    <w:rsid w:val="0099551B"/>
    <w:rsid w:val="009A15FE"/>
    <w:rsid w:val="009B1272"/>
    <w:rsid w:val="009D37FF"/>
    <w:rsid w:val="00A00D95"/>
    <w:rsid w:val="00A1443A"/>
    <w:rsid w:val="00A15BE2"/>
    <w:rsid w:val="00A222FD"/>
    <w:rsid w:val="00A54C98"/>
    <w:rsid w:val="00A5676E"/>
    <w:rsid w:val="00AC3415"/>
    <w:rsid w:val="00AC79A2"/>
    <w:rsid w:val="00AE40E4"/>
    <w:rsid w:val="00B004ED"/>
    <w:rsid w:val="00B20DFD"/>
    <w:rsid w:val="00B27B18"/>
    <w:rsid w:val="00B5447D"/>
    <w:rsid w:val="00B814C0"/>
    <w:rsid w:val="00B87CBE"/>
    <w:rsid w:val="00B95538"/>
    <w:rsid w:val="00BA08B3"/>
    <w:rsid w:val="00BA6F58"/>
    <w:rsid w:val="00BB7F70"/>
    <w:rsid w:val="00BC059D"/>
    <w:rsid w:val="00BC60DB"/>
    <w:rsid w:val="00BD4EB2"/>
    <w:rsid w:val="00BE5859"/>
    <w:rsid w:val="00C223E0"/>
    <w:rsid w:val="00C325CA"/>
    <w:rsid w:val="00C835C7"/>
    <w:rsid w:val="00CB4233"/>
    <w:rsid w:val="00D067BA"/>
    <w:rsid w:val="00D156CA"/>
    <w:rsid w:val="00D75A9D"/>
    <w:rsid w:val="00D86028"/>
    <w:rsid w:val="00DA62B4"/>
    <w:rsid w:val="00DD6B27"/>
    <w:rsid w:val="00E01BCC"/>
    <w:rsid w:val="00E1362E"/>
    <w:rsid w:val="00E22F44"/>
    <w:rsid w:val="00E32B28"/>
    <w:rsid w:val="00E33F41"/>
    <w:rsid w:val="00E3523C"/>
    <w:rsid w:val="00E677A1"/>
    <w:rsid w:val="00E95722"/>
    <w:rsid w:val="00EB4F1D"/>
    <w:rsid w:val="00EC7D38"/>
    <w:rsid w:val="00EE3C3B"/>
    <w:rsid w:val="00F26CC3"/>
    <w:rsid w:val="00F35977"/>
    <w:rsid w:val="00F46AF4"/>
    <w:rsid w:val="00F47708"/>
    <w:rsid w:val="00F5189A"/>
    <w:rsid w:val="00F5274B"/>
    <w:rsid w:val="00F943DF"/>
    <w:rsid w:val="00FA0C80"/>
    <w:rsid w:val="00FB2787"/>
    <w:rsid w:val="00FC7FFB"/>
    <w:rsid w:val="00FD0CF7"/>
    <w:rsid w:val="00FD384C"/>
    <w:rsid w:val="00FD6855"/>
    <w:rsid w:val="00FD7AB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A5B3F7"/>
  <w15:docId w15:val="{38804BC3-846F-40A9-A2C9-FAC644C148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de-AT" w:eastAsia="de-AT"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pPr>
      <w:spacing w:line="312" w:lineRule="auto"/>
      <w:jc w:val="both"/>
    </w:pPr>
    <w:rPr>
      <w:rFonts w:ascii="Arial" w:hAnsi="Arial"/>
      <w:sz w:val="22"/>
      <w:szCs w:val="24"/>
      <w:lang w:val="en-US" w:eastAsia="de-DE"/>
    </w:rPr>
  </w:style>
  <w:style w:type="paragraph" w:styleId="berschrift1">
    <w:name w:val="heading 1"/>
    <w:basedOn w:val="Standard"/>
    <w:next w:val="Standard"/>
    <w:link w:val="berschrift1Zchn"/>
    <w:qFormat/>
    <w:rsid w:val="00A5676E"/>
    <w:pPr>
      <w:keepNext/>
      <w:numPr>
        <w:numId w:val="1"/>
      </w:numPr>
      <w:spacing w:before="240" w:after="240"/>
      <w:ind w:left="431" w:hanging="431"/>
      <w:outlineLvl w:val="0"/>
    </w:pPr>
    <w:rPr>
      <w:rFonts w:cs="Arial"/>
      <w:b/>
      <w:bCs/>
      <w:sz w:val="36"/>
      <w:szCs w:val="36"/>
    </w:rPr>
  </w:style>
  <w:style w:type="paragraph" w:styleId="berschrift2">
    <w:name w:val="heading 2"/>
    <w:basedOn w:val="Standard"/>
    <w:next w:val="Standard"/>
    <w:link w:val="berschrift2Zchn"/>
    <w:qFormat/>
    <w:rsid w:val="00A5676E"/>
    <w:pPr>
      <w:keepNext/>
      <w:numPr>
        <w:ilvl w:val="1"/>
        <w:numId w:val="1"/>
      </w:numPr>
      <w:spacing w:before="240" w:after="240"/>
      <w:ind w:left="578" w:hanging="578"/>
      <w:outlineLvl w:val="1"/>
    </w:pPr>
    <w:rPr>
      <w:rFonts w:cs="Arial"/>
      <w:b/>
      <w:bCs/>
      <w:iCs/>
      <w:sz w:val="32"/>
      <w:szCs w:val="28"/>
    </w:rPr>
  </w:style>
  <w:style w:type="paragraph" w:styleId="berschrift3">
    <w:name w:val="heading 3"/>
    <w:basedOn w:val="Standard"/>
    <w:next w:val="Standard"/>
    <w:link w:val="berschrift3Zchn"/>
    <w:qFormat/>
    <w:rsid w:val="00A5676E"/>
    <w:pPr>
      <w:keepNext/>
      <w:numPr>
        <w:ilvl w:val="2"/>
        <w:numId w:val="1"/>
      </w:numPr>
      <w:spacing w:before="240" w:after="240"/>
      <w:outlineLvl w:val="2"/>
    </w:pPr>
    <w:rPr>
      <w:rFonts w:cs="Arial"/>
      <w:b/>
      <w:bCs/>
      <w:sz w:val="28"/>
      <w:szCs w:val="26"/>
    </w:rPr>
  </w:style>
  <w:style w:type="paragraph" w:styleId="berschrift4">
    <w:name w:val="heading 4"/>
    <w:basedOn w:val="Standard"/>
    <w:link w:val="berschrift4Zchn"/>
    <w:qFormat/>
    <w:rsid w:val="00A5676E"/>
    <w:pPr>
      <w:numPr>
        <w:ilvl w:val="3"/>
        <w:numId w:val="1"/>
      </w:numPr>
      <w:spacing w:before="240" w:after="240"/>
      <w:ind w:left="862" w:hanging="862"/>
      <w:contextualSpacing/>
      <w:outlineLvl w:val="3"/>
    </w:pPr>
    <w:rPr>
      <w:b/>
      <w:bCs/>
      <w:sz w:val="24"/>
      <w:lang w:val="en-GB"/>
    </w:rPr>
  </w:style>
  <w:style w:type="paragraph" w:styleId="berschrift5">
    <w:name w:val="heading 5"/>
    <w:basedOn w:val="Standard"/>
    <w:next w:val="Standard"/>
    <w:link w:val="berschrift5Zchn"/>
    <w:qFormat/>
    <w:rsid w:val="00A5676E"/>
    <w:pPr>
      <w:numPr>
        <w:ilvl w:val="4"/>
        <w:numId w:val="1"/>
      </w:numPr>
      <w:spacing w:before="240" w:after="240"/>
      <w:ind w:left="1009" w:hanging="1009"/>
      <w:outlineLvl w:val="4"/>
    </w:pPr>
    <w:rPr>
      <w:b/>
      <w:bCs/>
      <w:iCs/>
      <w:szCs w:val="26"/>
    </w:rPr>
  </w:style>
  <w:style w:type="paragraph" w:styleId="berschrift6">
    <w:name w:val="heading 6"/>
    <w:basedOn w:val="Standard"/>
    <w:next w:val="Standard"/>
    <w:link w:val="berschrift6Zchn"/>
    <w:qFormat/>
    <w:rsid w:val="00A5676E"/>
    <w:pPr>
      <w:numPr>
        <w:ilvl w:val="5"/>
        <w:numId w:val="1"/>
      </w:numPr>
      <w:spacing w:before="240" w:after="240"/>
      <w:ind w:left="1151" w:hanging="1151"/>
      <w:outlineLvl w:val="5"/>
    </w:pPr>
    <w:rPr>
      <w:bCs/>
      <w:szCs w:val="22"/>
    </w:rPr>
  </w:style>
  <w:style w:type="paragraph" w:styleId="berschrift7">
    <w:name w:val="heading 7"/>
    <w:basedOn w:val="Standard"/>
    <w:next w:val="Standard"/>
    <w:link w:val="berschrift7Zchn"/>
    <w:qFormat/>
    <w:pPr>
      <w:numPr>
        <w:ilvl w:val="6"/>
        <w:numId w:val="1"/>
      </w:numPr>
      <w:spacing w:before="240" w:after="60"/>
      <w:outlineLvl w:val="6"/>
    </w:pPr>
  </w:style>
  <w:style w:type="paragraph" w:styleId="berschrift8">
    <w:name w:val="heading 8"/>
    <w:basedOn w:val="Standard"/>
    <w:next w:val="Standard"/>
    <w:link w:val="berschrift8Zchn"/>
    <w:qFormat/>
    <w:pPr>
      <w:numPr>
        <w:ilvl w:val="7"/>
        <w:numId w:val="1"/>
      </w:numPr>
      <w:spacing w:before="240" w:after="60"/>
      <w:outlineLvl w:val="7"/>
    </w:pPr>
    <w:rPr>
      <w:iCs/>
    </w:rPr>
  </w:style>
  <w:style w:type="paragraph" w:styleId="berschrift9">
    <w:name w:val="heading 9"/>
    <w:basedOn w:val="Standard"/>
    <w:next w:val="Standard"/>
    <w:link w:val="berschrift9Zchn"/>
    <w:qFormat/>
    <w:pPr>
      <w:numPr>
        <w:ilvl w:val="8"/>
        <w:numId w:val="1"/>
      </w:numPr>
      <w:spacing w:before="240" w:after="60"/>
      <w:outlineLvl w:val="8"/>
    </w:pPr>
    <w:rPr>
      <w:rFonts w:cs="Arial"/>
      <w:szCs w:val="22"/>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rsid w:val="00A5676E"/>
    <w:rPr>
      <w:rFonts w:ascii="Arial" w:hAnsi="Arial" w:cs="Arial"/>
      <w:b/>
      <w:bCs/>
      <w:sz w:val="36"/>
      <w:szCs w:val="36"/>
      <w:lang w:val="en-US" w:eastAsia="de-DE"/>
    </w:rPr>
  </w:style>
  <w:style w:type="character" w:customStyle="1" w:styleId="berschrift2Zchn">
    <w:name w:val="Überschrift 2 Zchn"/>
    <w:basedOn w:val="Absatz-Standardschriftart"/>
    <w:link w:val="berschrift2"/>
    <w:rsid w:val="00A5676E"/>
    <w:rPr>
      <w:rFonts w:ascii="Arial" w:hAnsi="Arial" w:cs="Arial"/>
      <w:b/>
      <w:bCs/>
      <w:iCs/>
      <w:sz w:val="32"/>
      <w:szCs w:val="28"/>
      <w:lang w:val="en-US" w:eastAsia="de-DE"/>
    </w:rPr>
  </w:style>
  <w:style w:type="character" w:customStyle="1" w:styleId="berschrift3Zchn">
    <w:name w:val="Überschrift 3 Zchn"/>
    <w:basedOn w:val="Absatz-Standardschriftart"/>
    <w:link w:val="berschrift3"/>
    <w:rsid w:val="00A5676E"/>
    <w:rPr>
      <w:rFonts w:ascii="Arial" w:hAnsi="Arial" w:cs="Arial"/>
      <w:b/>
      <w:bCs/>
      <w:sz w:val="28"/>
      <w:szCs w:val="26"/>
      <w:lang w:val="en-US" w:eastAsia="de-DE"/>
    </w:rPr>
  </w:style>
  <w:style w:type="character" w:customStyle="1" w:styleId="berschrift4Zchn">
    <w:name w:val="Überschrift 4 Zchn"/>
    <w:basedOn w:val="Absatz-Standardschriftart"/>
    <w:link w:val="berschrift4"/>
    <w:rsid w:val="00A5676E"/>
    <w:rPr>
      <w:rFonts w:ascii="Arial" w:hAnsi="Arial"/>
      <w:b/>
      <w:bCs/>
      <w:sz w:val="24"/>
      <w:szCs w:val="24"/>
      <w:lang w:val="en-GB" w:eastAsia="de-DE"/>
    </w:rPr>
  </w:style>
  <w:style w:type="character" w:customStyle="1" w:styleId="berschrift5Zchn">
    <w:name w:val="Überschrift 5 Zchn"/>
    <w:basedOn w:val="Absatz-Standardschriftart"/>
    <w:link w:val="berschrift5"/>
    <w:rsid w:val="00A5676E"/>
    <w:rPr>
      <w:rFonts w:ascii="Arial" w:hAnsi="Arial"/>
      <w:b/>
      <w:bCs/>
      <w:iCs/>
      <w:sz w:val="22"/>
      <w:szCs w:val="26"/>
      <w:lang w:val="en-US" w:eastAsia="de-DE"/>
    </w:rPr>
  </w:style>
  <w:style w:type="character" w:customStyle="1" w:styleId="berschrift6Zchn">
    <w:name w:val="Überschrift 6 Zchn"/>
    <w:basedOn w:val="Absatz-Standardschriftart"/>
    <w:link w:val="berschrift6"/>
    <w:rsid w:val="00A5676E"/>
    <w:rPr>
      <w:rFonts w:ascii="Arial" w:hAnsi="Arial"/>
      <w:bCs/>
      <w:sz w:val="22"/>
      <w:szCs w:val="22"/>
      <w:lang w:val="en-US" w:eastAsia="de-DE"/>
    </w:rPr>
  </w:style>
  <w:style w:type="character" w:customStyle="1" w:styleId="berschrift7Zchn">
    <w:name w:val="Überschrift 7 Zchn"/>
    <w:basedOn w:val="Absatz-Standardschriftart"/>
    <w:link w:val="berschrift7"/>
    <w:rPr>
      <w:rFonts w:ascii="Arial" w:hAnsi="Arial"/>
      <w:sz w:val="22"/>
      <w:szCs w:val="24"/>
      <w:lang w:val="en-US" w:eastAsia="de-DE"/>
    </w:rPr>
  </w:style>
  <w:style w:type="character" w:customStyle="1" w:styleId="berschrift8Zchn">
    <w:name w:val="Überschrift 8 Zchn"/>
    <w:basedOn w:val="Absatz-Standardschriftart"/>
    <w:link w:val="berschrift8"/>
    <w:rPr>
      <w:rFonts w:ascii="Arial" w:hAnsi="Arial"/>
      <w:iCs/>
      <w:sz w:val="22"/>
      <w:szCs w:val="24"/>
      <w:lang w:val="en-US" w:eastAsia="de-DE"/>
    </w:rPr>
  </w:style>
  <w:style w:type="character" w:customStyle="1" w:styleId="berschrift9Zchn">
    <w:name w:val="Überschrift 9 Zchn"/>
    <w:basedOn w:val="Absatz-Standardschriftart"/>
    <w:link w:val="berschrift9"/>
    <w:rPr>
      <w:rFonts w:ascii="Arial" w:hAnsi="Arial" w:cs="Arial"/>
      <w:sz w:val="22"/>
      <w:szCs w:val="22"/>
      <w:lang w:val="en-US" w:eastAsia="de-DE"/>
    </w:rPr>
  </w:style>
  <w:style w:type="paragraph" w:styleId="Listenabsatz">
    <w:name w:val="List Paragraph"/>
    <w:basedOn w:val="Standard"/>
    <w:uiPriority w:val="34"/>
    <w:qFormat/>
    <w:pPr>
      <w:ind w:left="720"/>
      <w:contextualSpacing/>
    </w:pPr>
  </w:style>
  <w:style w:type="paragraph" w:styleId="KeinLeerraum">
    <w:name w:val="No Spacing"/>
    <w:uiPriority w:val="1"/>
    <w:qFormat/>
  </w:style>
  <w:style w:type="paragraph" w:styleId="Titel">
    <w:name w:val="Title"/>
    <w:basedOn w:val="Standard"/>
    <w:next w:val="Standard"/>
    <w:link w:val="TitelZchn"/>
    <w:uiPriority w:val="10"/>
    <w:qFormat/>
    <w:pPr>
      <w:spacing w:before="300" w:after="200"/>
      <w:contextualSpacing/>
    </w:pPr>
    <w:rPr>
      <w:sz w:val="48"/>
      <w:szCs w:val="48"/>
    </w:rPr>
  </w:style>
  <w:style w:type="character" w:customStyle="1" w:styleId="TitelZchn">
    <w:name w:val="Titel Zchn"/>
    <w:basedOn w:val="Absatz-Standardschriftart"/>
    <w:link w:val="Titel"/>
    <w:uiPriority w:val="10"/>
    <w:rPr>
      <w:sz w:val="48"/>
      <w:szCs w:val="48"/>
    </w:rPr>
  </w:style>
  <w:style w:type="paragraph" w:styleId="Untertitel">
    <w:name w:val="Subtitle"/>
    <w:basedOn w:val="Standard"/>
    <w:next w:val="Standard"/>
    <w:link w:val="UntertitelZchn"/>
    <w:uiPriority w:val="11"/>
    <w:qFormat/>
    <w:pPr>
      <w:spacing w:before="200" w:after="200"/>
    </w:pPr>
    <w:rPr>
      <w:sz w:val="24"/>
    </w:rPr>
  </w:style>
  <w:style w:type="character" w:customStyle="1" w:styleId="UntertitelZchn">
    <w:name w:val="Untertitel Zchn"/>
    <w:basedOn w:val="Absatz-Standardschriftart"/>
    <w:link w:val="Untertitel"/>
    <w:uiPriority w:val="11"/>
    <w:rPr>
      <w:sz w:val="24"/>
      <w:szCs w:val="24"/>
    </w:rPr>
  </w:style>
  <w:style w:type="paragraph" w:styleId="Zitat">
    <w:name w:val="Quote"/>
    <w:basedOn w:val="Standard"/>
    <w:next w:val="Standard"/>
    <w:link w:val="ZitatZchn"/>
    <w:uiPriority w:val="29"/>
    <w:qFormat/>
    <w:pPr>
      <w:ind w:left="720" w:right="720"/>
    </w:pPr>
    <w:rPr>
      <w:i/>
    </w:rPr>
  </w:style>
  <w:style w:type="character" w:customStyle="1" w:styleId="ZitatZchn">
    <w:name w:val="Zitat Zchn"/>
    <w:link w:val="Zitat"/>
    <w:uiPriority w:val="29"/>
    <w:rPr>
      <w:i/>
    </w:rPr>
  </w:style>
  <w:style w:type="paragraph" w:styleId="IntensivesZitat">
    <w:name w:val="Intense Quote"/>
    <w:basedOn w:val="Standard"/>
    <w:next w:val="Standard"/>
    <w:link w:val="IntensivesZitatZchn"/>
    <w:uiPriority w:val="30"/>
    <w:qFormat/>
    <w:pPr>
      <w:pBdr>
        <w:top w:val="single" w:sz="4" w:space="5" w:color="FFFFFF"/>
        <w:left w:val="single" w:sz="4" w:space="10" w:color="FFFFFF"/>
        <w:bottom w:val="single" w:sz="4" w:space="5" w:color="FFFFFF"/>
        <w:right w:val="single" w:sz="4" w:space="10" w:color="FFFFFF"/>
      </w:pBdr>
      <w:shd w:val="clear" w:color="auto" w:fill="F2F2F2"/>
      <w:ind w:left="720" w:right="720"/>
    </w:pPr>
    <w:rPr>
      <w:i/>
    </w:rPr>
  </w:style>
  <w:style w:type="character" w:customStyle="1" w:styleId="IntensivesZitatZchn">
    <w:name w:val="Intensives Zitat Zchn"/>
    <w:link w:val="IntensivesZitat"/>
    <w:uiPriority w:val="30"/>
    <w:rPr>
      <w:i/>
    </w:rPr>
  </w:style>
  <w:style w:type="character" w:customStyle="1" w:styleId="KopfzeileZchn">
    <w:name w:val="Kopfzeile Zchn"/>
    <w:basedOn w:val="Absatz-Standardschriftart"/>
    <w:link w:val="Kopfzeile"/>
    <w:uiPriority w:val="99"/>
  </w:style>
  <w:style w:type="character" w:customStyle="1" w:styleId="FooterChar">
    <w:name w:val="Footer Char"/>
    <w:basedOn w:val="Absatz-Standardschriftart"/>
    <w:uiPriority w:val="99"/>
  </w:style>
  <w:style w:type="character" w:customStyle="1" w:styleId="CaptionChar">
    <w:name w:val="Caption Char"/>
    <w:uiPriority w:val="99"/>
  </w:style>
  <w:style w:type="table" w:customStyle="1" w:styleId="TableGridLight">
    <w:name w:val="Table Grid Light"/>
    <w:basedOn w:val="NormaleTabelle"/>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EinfacheTabelle1">
    <w:name w:val="Plain Table 1"/>
    <w:basedOn w:val="NormaleTabelle"/>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EinfacheTabelle2">
    <w:name w:val="Plain Table 2"/>
    <w:basedOn w:val="NormaleTabelle"/>
    <w:uiPriority w:val="59"/>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EinfacheTabelle3">
    <w:name w:val="Plain Table 3"/>
    <w:basedOn w:val="NormaleTabelle"/>
    <w:uiPriority w:val="99"/>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EinfacheTabelle4">
    <w:name w:val="Plain Table 4"/>
    <w:basedOn w:val="NormaleTabelle"/>
    <w:uiPriority w:val="99"/>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EinfacheTabelle5">
    <w:name w:val="Plain Table 5"/>
    <w:basedOn w:val="NormaleTabelle"/>
    <w:uiPriority w:val="99"/>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Gitternetztabelle1hell">
    <w:name w:val="Grid Table 1 Light"/>
    <w:basedOn w:val="NormaleTabelle"/>
    <w:uiPriority w:val="99"/>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 Accent 1"/>
    <w:basedOn w:val="NormaleTabelle"/>
    <w:uiPriority w:val="99"/>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GridTable1Light-Accent2">
    <w:name w:val="Grid Table 1 Light - Accent 2"/>
    <w:basedOn w:val="NormaleTabelle"/>
    <w:uiPriority w:val="99"/>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GridTable1Light-Accent3">
    <w:name w:val="Grid Table 1 Light - Accent 3"/>
    <w:basedOn w:val="NormaleTabelle"/>
    <w:uiPriority w:val="99"/>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GridTable1Light-Accent4">
    <w:name w:val="Grid Table 1 Light - Accent 4"/>
    <w:basedOn w:val="NormaleTabelle"/>
    <w:uiPriority w:val="99"/>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GridTable1Light-Accent5">
    <w:name w:val="Grid Table 1 Light - Accent 5"/>
    <w:basedOn w:val="NormaleTabelle"/>
    <w:uiPriority w:val="99"/>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GridTable1Light-Accent6">
    <w:name w:val="Grid Table 1 Light - Accent 6"/>
    <w:basedOn w:val="NormaleTabelle"/>
    <w:uiPriority w:val="99"/>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styleId="Gitternetztabelle2">
    <w:name w:val="Grid Table 2"/>
    <w:basedOn w:val="NormaleTabelle"/>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2-Accent1">
    <w:name w:val="Grid Table 2 - Accent 1"/>
    <w:basedOn w:val="NormaleTabelle"/>
    <w:uiPriority w:val="99"/>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FFFFFF" w:fill="auto"/>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customStyle="1" w:styleId="GridTable2-Accent2">
    <w:name w:val="Grid Table 2 - Accent 2"/>
    <w:basedOn w:val="NormaleTabelle"/>
    <w:uiPriority w:val="99"/>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FFFFFF" w:fill="auto"/>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2-Accent3">
    <w:name w:val="Grid Table 2 - Accent 3"/>
    <w:basedOn w:val="NormaleTabelle"/>
    <w:uiPriority w:val="99"/>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FFFFFF" w:fill="auto"/>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2-Accent4">
    <w:name w:val="Grid Table 2 - Accent 4"/>
    <w:basedOn w:val="NormaleTabelle"/>
    <w:uiPriority w:val="99"/>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FFFFFF" w:fill="auto"/>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2-Accent5">
    <w:name w:val="Grid Table 2 - Accent 5"/>
    <w:basedOn w:val="NormaleTabelle"/>
    <w:uiPriority w:val="99"/>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FFFFFF" w:fill="auto"/>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2-Accent6">
    <w:name w:val="Grid Table 2 - Accent 6"/>
    <w:basedOn w:val="NormaleTabelle"/>
    <w:uiPriority w:val="99"/>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FFFFFF" w:fill="auto"/>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Gitternetztabelle3">
    <w:name w:val="Grid Table 3"/>
    <w:basedOn w:val="NormaleTabelle"/>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3-Accent1">
    <w:name w:val="Grid Table 3 - Accent 1"/>
    <w:basedOn w:val="NormaleTabelle"/>
    <w:uiPriority w:val="99"/>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customStyle="1" w:styleId="GridTable3-Accent2">
    <w:name w:val="Grid Table 3 - Accent 2"/>
    <w:basedOn w:val="NormaleTabelle"/>
    <w:uiPriority w:val="99"/>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3-Accent3">
    <w:name w:val="Grid Table 3 - Accent 3"/>
    <w:basedOn w:val="NormaleTabelle"/>
    <w:uiPriority w:val="99"/>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3-Accent4">
    <w:name w:val="Grid Table 3 - Accent 4"/>
    <w:basedOn w:val="NormaleTabelle"/>
    <w:uiPriority w:val="99"/>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3-Accent5">
    <w:name w:val="Grid Table 3 - Accent 5"/>
    <w:basedOn w:val="NormaleTabelle"/>
    <w:uiPriority w:val="99"/>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3-Accent6">
    <w:name w:val="Grid Table 3 - Accent 6"/>
    <w:basedOn w:val="NormaleTabelle"/>
    <w:uiPriority w:val="99"/>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Gitternetztabelle4">
    <w:name w:val="Grid Table 4"/>
    <w:basedOn w:val="NormaleTabelle"/>
    <w:uiPriority w:val="59"/>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4-Accent1">
    <w:name w:val="Grid Table 4 - Accent 1"/>
    <w:basedOn w:val="NormaleTabelle"/>
    <w:uiPriority w:val="59"/>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5D8AC2" w:themeColor="accent1" w:themeTint="EA"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CE6F2" w:themeColor="accent1" w:themeTint="32" w:fill="DCE6F2" w:themeFill="accent1" w:themeFillTint="32"/>
      </w:tcPr>
    </w:tblStylePr>
    <w:tblStylePr w:type="band1Horz">
      <w:rPr>
        <w:rFonts w:ascii="Arial" w:hAnsi="Arial"/>
        <w:color w:val="404040"/>
        <w:sz w:val="22"/>
      </w:rPr>
      <w:tblPr/>
      <w:tcPr>
        <w:shd w:val="clear" w:color="DCE6F2" w:themeColor="accent1" w:themeTint="32" w:fill="DCE6F2" w:themeFill="accent1" w:themeFillTint="32"/>
      </w:tcPr>
    </w:tblStylePr>
  </w:style>
  <w:style w:type="table" w:customStyle="1" w:styleId="GridTable4-Accent2">
    <w:name w:val="Grid Table 4 - Accent 2"/>
    <w:basedOn w:val="NormaleTabelle"/>
    <w:uiPriority w:val="59"/>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D99695" w:themeColor="accent2" w:themeTint="97"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4-Accent3">
    <w:name w:val="Grid Table 4 - Accent 3"/>
    <w:basedOn w:val="NormaleTabelle"/>
    <w:uiPriority w:val="59"/>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9ABB59" w:themeColor="accent3" w:themeTint="FE"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4-Accent4">
    <w:name w:val="Grid Table 4 - Accent 4"/>
    <w:basedOn w:val="NormaleTabelle"/>
    <w:uiPriority w:val="59"/>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B2A1C6" w:themeColor="accent4" w:themeTint="9A"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4-Accent5">
    <w:name w:val="Grid Table 4 - Accent 5"/>
    <w:basedOn w:val="NormaleTabelle"/>
    <w:uiPriority w:val="59"/>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4BACC6" w:themeColor="accent5"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4-Accent6">
    <w:name w:val="Grid Table 4 - Accent 6"/>
    <w:basedOn w:val="NormaleTabelle"/>
    <w:uiPriority w:val="59"/>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F79646" w:themeColor="accent6"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Gitternetztabelle5dunkel">
    <w:name w:val="Grid Table 5 Dark"/>
    <w:basedOn w:val="NormaleTabelle"/>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NormaleTabelle"/>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5F1" w:themeColor="accent1" w:themeTint="34" w:fill="DAE5F1" w:themeFill="accent1" w:themeFillTint="34"/>
    </w:tblPr>
    <w:tblStylePr w:type="firstRow">
      <w:rPr>
        <w:rFonts w:ascii="Arial" w:hAnsi="Arial"/>
        <w:b/>
        <w:color w:val="FFFFFF"/>
        <w:sz w:val="22"/>
      </w:rPr>
      <w:tblPr/>
      <w:tcPr>
        <w:shd w:val="clear" w:color="4F81BD" w:themeColor="accent1" w:fill="4F81BD" w:themeFill="accent1"/>
      </w:tcPr>
    </w:tblStylePr>
    <w:tblStylePr w:type="lastRow">
      <w:rPr>
        <w:rFonts w:ascii="Arial" w:hAnsi="Arial"/>
        <w:b/>
        <w:color w:val="FFFFFF"/>
        <w:sz w:val="22"/>
      </w:rPr>
      <w:tblPr/>
      <w:tcPr>
        <w:tcBorders>
          <w:top w:val="single" w:sz="4" w:space="0" w:color="FFFFFF" w:themeColor="light1"/>
        </w:tcBorders>
        <w:shd w:val="clear" w:color="4F81BD" w:themeColor="accent1" w:fill="4F81BD" w:themeFill="accent1"/>
      </w:tcPr>
    </w:tblStylePr>
    <w:tblStylePr w:type="firstCol">
      <w:rPr>
        <w:rFonts w:ascii="Arial" w:hAnsi="Arial"/>
        <w:b/>
        <w:color w:val="FFFFFF"/>
        <w:sz w:val="22"/>
      </w:rPr>
      <w:tblPr/>
      <w:tcPr>
        <w:shd w:val="clear" w:color="4F81BD" w:themeColor="accent1" w:fill="4F81BD" w:themeFill="accent1"/>
      </w:tcPr>
    </w:tblStylePr>
    <w:tblStylePr w:type="lastCol">
      <w:rPr>
        <w:rFonts w:ascii="Arial" w:hAnsi="Arial"/>
        <w:b/>
        <w:color w:val="FFFFFF"/>
        <w:sz w:val="22"/>
      </w:rPr>
      <w:tblPr/>
      <w:tcPr>
        <w:shd w:val="clear" w:color="4F81BD" w:themeColor="accent1" w:fill="4F81BD" w:themeFill="accent1"/>
      </w:tcPr>
    </w:tblStylePr>
    <w:tblStylePr w:type="band1Vert">
      <w:tblPr/>
      <w:tcPr>
        <w:shd w:val="clear" w:color="AEC4E0" w:themeColor="accent1" w:themeTint="75" w:fill="AEC4E0" w:themeFill="accent1" w:themeFillTint="75"/>
      </w:tcPr>
    </w:tblStylePr>
    <w:tblStylePr w:type="band1Horz">
      <w:tblPr/>
      <w:tcPr>
        <w:shd w:val="clear" w:color="AEC4E0" w:themeColor="accent1" w:themeTint="75" w:fill="AEC4E0" w:themeFill="accent1" w:themeFillTint="75"/>
      </w:tcPr>
    </w:tblStylePr>
  </w:style>
  <w:style w:type="table" w:customStyle="1" w:styleId="GridTable5Dark-Accent2">
    <w:name w:val="Grid Table 5 Dark - Accent 2"/>
    <w:basedOn w:val="NormaleTabelle"/>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2DCDC" w:themeColor="accent2" w:themeTint="32" w:fill="F2DCDC" w:themeFill="accent2" w:themeFillTint="32"/>
    </w:tblPr>
    <w:tblStylePr w:type="firstRow">
      <w:rPr>
        <w:rFonts w:ascii="Arial" w:hAnsi="Arial"/>
        <w:b/>
        <w:color w:val="FFFFFF"/>
        <w:sz w:val="22"/>
      </w:rPr>
      <w:tblPr/>
      <w:tcPr>
        <w:shd w:val="clear" w:color="C0504D" w:themeColor="accent2" w:fill="C0504D" w:themeFill="accent2"/>
      </w:tcPr>
    </w:tblStylePr>
    <w:tblStylePr w:type="lastRow">
      <w:rPr>
        <w:rFonts w:ascii="Arial" w:hAnsi="Arial"/>
        <w:b/>
        <w:color w:val="FFFFFF"/>
        <w:sz w:val="22"/>
      </w:rPr>
      <w:tblPr/>
      <w:tcPr>
        <w:tcBorders>
          <w:top w:val="single" w:sz="4" w:space="0" w:color="FFFFFF" w:themeColor="light1"/>
        </w:tcBorders>
        <w:shd w:val="clear" w:color="C0504D" w:themeColor="accent2" w:fill="C0504D" w:themeFill="accent2"/>
      </w:tcPr>
    </w:tblStylePr>
    <w:tblStylePr w:type="firstCol">
      <w:rPr>
        <w:rFonts w:ascii="Arial" w:hAnsi="Arial"/>
        <w:b/>
        <w:color w:val="FFFFFF"/>
        <w:sz w:val="22"/>
      </w:rPr>
      <w:tblPr/>
      <w:tcPr>
        <w:shd w:val="clear" w:color="C0504D" w:themeColor="accent2" w:fill="C0504D" w:themeFill="accent2"/>
      </w:tcPr>
    </w:tblStylePr>
    <w:tblStylePr w:type="lastCol">
      <w:rPr>
        <w:rFonts w:ascii="Arial" w:hAnsi="Arial"/>
        <w:b/>
        <w:color w:val="FFFFFF"/>
        <w:sz w:val="22"/>
      </w:rPr>
      <w:tblPr/>
      <w:tcPr>
        <w:shd w:val="clear" w:color="C0504D" w:themeColor="accent2" w:fill="C0504D" w:themeFill="accent2"/>
      </w:tcPr>
    </w:tblStylePr>
    <w:tblStylePr w:type="band1Vert">
      <w:tblPr/>
      <w:tcPr>
        <w:shd w:val="clear" w:color="E2AEAD" w:themeColor="accent2" w:themeTint="75" w:fill="E2AEAD" w:themeFill="accent2" w:themeFillTint="75"/>
      </w:tcPr>
    </w:tblStylePr>
    <w:tblStylePr w:type="band1Horz">
      <w:tblPr/>
      <w:tcPr>
        <w:shd w:val="clear" w:color="E2AEAD" w:themeColor="accent2" w:themeTint="75" w:fill="E2AEAD" w:themeFill="accent2" w:themeFillTint="75"/>
      </w:tcPr>
    </w:tblStylePr>
  </w:style>
  <w:style w:type="table" w:customStyle="1" w:styleId="GridTable5Dark-Accent3">
    <w:name w:val="Grid Table 5 Dark - Accent 3"/>
    <w:basedOn w:val="NormaleTabelle"/>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AF1DC" w:themeColor="accent3" w:themeTint="34" w:fill="EAF1DC" w:themeFill="accent3" w:themeFillTint="34"/>
    </w:tblPr>
    <w:tblStylePr w:type="firstRow">
      <w:rPr>
        <w:rFonts w:ascii="Arial" w:hAnsi="Arial"/>
        <w:b/>
        <w:color w:val="FFFFFF"/>
        <w:sz w:val="22"/>
      </w:rPr>
      <w:tblPr/>
      <w:tcPr>
        <w:shd w:val="clear" w:color="9BBB59" w:themeColor="accent3" w:fill="9BBB59" w:themeFill="accent3"/>
      </w:tcPr>
    </w:tblStylePr>
    <w:tblStylePr w:type="lastRow">
      <w:rPr>
        <w:rFonts w:ascii="Arial" w:hAnsi="Arial"/>
        <w:b/>
        <w:color w:val="FFFFFF"/>
        <w:sz w:val="22"/>
      </w:rPr>
      <w:tblPr/>
      <w:tcPr>
        <w:tcBorders>
          <w:top w:val="single" w:sz="4" w:space="0" w:color="FFFFFF" w:themeColor="light1"/>
        </w:tcBorders>
        <w:shd w:val="clear" w:color="9BBB59" w:themeColor="accent3" w:fill="9BBB59" w:themeFill="accent3"/>
      </w:tcPr>
    </w:tblStylePr>
    <w:tblStylePr w:type="firstCol">
      <w:rPr>
        <w:rFonts w:ascii="Arial" w:hAnsi="Arial"/>
        <w:b/>
        <w:color w:val="FFFFFF"/>
        <w:sz w:val="22"/>
      </w:rPr>
      <w:tblPr/>
      <w:tcPr>
        <w:shd w:val="clear" w:color="9BBB59" w:themeColor="accent3" w:fill="9BBB59" w:themeFill="accent3"/>
      </w:tcPr>
    </w:tblStylePr>
    <w:tblStylePr w:type="lastCol">
      <w:rPr>
        <w:rFonts w:ascii="Arial" w:hAnsi="Arial"/>
        <w:b/>
        <w:color w:val="FFFFFF"/>
        <w:sz w:val="22"/>
      </w:rPr>
      <w:tblPr/>
      <w:tcPr>
        <w:shd w:val="clear" w:color="9BBB59" w:themeColor="accent3" w:fill="9BBB59" w:themeFill="accent3"/>
      </w:tcPr>
    </w:tblStylePr>
    <w:tblStylePr w:type="band1Vert">
      <w:tblPr/>
      <w:tcPr>
        <w:shd w:val="clear" w:color="D0DFB2" w:themeColor="accent3" w:themeTint="75" w:fill="D0DFB2" w:themeFill="accent3" w:themeFillTint="75"/>
      </w:tcPr>
    </w:tblStylePr>
    <w:tblStylePr w:type="band1Horz">
      <w:tblPr/>
      <w:tcPr>
        <w:shd w:val="clear" w:color="D0DFB2" w:themeColor="accent3" w:themeTint="75" w:fill="D0DFB2" w:themeFill="accent3" w:themeFillTint="75"/>
      </w:tcPr>
    </w:tblStylePr>
  </w:style>
  <w:style w:type="table" w:customStyle="1" w:styleId="GridTable5Dark-Accent4">
    <w:name w:val="Grid Table 5 Dark- Accent 4"/>
    <w:basedOn w:val="NormaleTabelle"/>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5DFEC" w:themeColor="accent4" w:themeTint="34" w:fill="E5DFEC" w:themeFill="accent4" w:themeFillTint="34"/>
    </w:tblPr>
    <w:tblStylePr w:type="firstRow">
      <w:rPr>
        <w:rFonts w:ascii="Arial" w:hAnsi="Arial"/>
        <w:b/>
        <w:color w:val="FFFFFF"/>
        <w:sz w:val="22"/>
      </w:rPr>
      <w:tblPr/>
      <w:tcPr>
        <w:shd w:val="clear" w:color="8064A2" w:themeColor="accent4" w:fill="8064A2" w:themeFill="accent4"/>
      </w:tcPr>
    </w:tblStylePr>
    <w:tblStylePr w:type="lastRow">
      <w:rPr>
        <w:rFonts w:ascii="Arial" w:hAnsi="Arial"/>
        <w:b/>
        <w:color w:val="FFFFFF"/>
        <w:sz w:val="22"/>
      </w:rPr>
      <w:tblPr/>
      <w:tcPr>
        <w:tcBorders>
          <w:top w:val="single" w:sz="4" w:space="0" w:color="FFFFFF" w:themeColor="light1"/>
        </w:tcBorders>
        <w:shd w:val="clear" w:color="8064A2" w:themeColor="accent4" w:fill="8064A2" w:themeFill="accent4"/>
      </w:tcPr>
    </w:tblStylePr>
    <w:tblStylePr w:type="firstCol">
      <w:rPr>
        <w:rFonts w:ascii="Arial" w:hAnsi="Arial"/>
        <w:b/>
        <w:color w:val="FFFFFF"/>
        <w:sz w:val="22"/>
      </w:rPr>
      <w:tblPr/>
      <w:tcPr>
        <w:shd w:val="clear" w:color="8064A2" w:themeColor="accent4" w:fill="8064A2" w:themeFill="accent4"/>
      </w:tcPr>
    </w:tblStylePr>
    <w:tblStylePr w:type="lastCol">
      <w:rPr>
        <w:rFonts w:ascii="Arial" w:hAnsi="Arial"/>
        <w:b/>
        <w:color w:val="FFFFFF"/>
        <w:sz w:val="22"/>
      </w:rPr>
      <w:tblPr/>
      <w:tcPr>
        <w:shd w:val="clear" w:color="8064A2" w:themeColor="accent4" w:fill="8064A2" w:themeFill="accent4"/>
      </w:tcPr>
    </w:tblStylePr>
    <w:tblStylePr w:type="band1Vert">
      <w:tblPr/>
      <w:tcPr>
        <w:shd w:val="clear" w:color="C4B7D4" w:themeColor="accent4" w:themeTint="75" w:fill="C4B7D4" w:themeFill="accent4" w:themeFillTint="75"/>
      </w:tcPr>
    </w:tblStylePr>
    <w:tblStylePr w:type="band1Horz">
      <w:tblPr/>
      <w:tcPr>
        <w:shd w:val="clear" w:color="C4B7D4" w:themeColor="accent4" w:themeTint="75" w:fill="C4B7D4" w:themeFill="accent4" w:themeFillTint="75"/>
      </w:tcPr>
    </w:tblStylePr>
  </w:style>
  <w:style w:type="table" w:customStyle="1" w:styleId="GridTable5Dark-Accent5">
    <w:name w:val="Grid Table 5 Dark - Accent 5"/>
    <w:basedOn w:val="NormaleTabelle"/>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EF3" w:themeColor="accent5" w:themeTint="34" w:fill="DAEEF3" w:themeFill="accent5" w:themeFillTint="34"/>
    </w:tblPr>
    <w:tblStylePr w:type="firstRow">
      <w:rPr>
        <w:rFonts w:ascii="Arial" w:hAnsi="Arial"/>
        <w:b/>
        <w:color w:val="FFFFFF"/>
        <w:sz w:val="22"/>
      </w:rPr>
      <w:tblPr/>
      <w:tcPr>
        <w:shd w:val="clear" w:color="4BACC6" w:themeColor="accent5" w:fill="4BACC6" w:themeFill="accent5"/>
      </w:tcPr>
    </w:tblStylePr>
    <w:tblStylePr w:type="lastRow">
      <w:rPr>
        <w:rFonts w:ascii="Arial" w:hAnsi="Arial"/>
        <w:b/>
        <w:color w:val="FFFFFF"/>
        <w:sz w:val="22"/>
      </w:rPr>
      <w:tblPr/>
      <w:tcPr>
        <w:tcBorders>
          <w:top w:val="single" w:sz="4" w:space="0" w:color="FFFFFF" w:themeColor="light1"/>
        </w:tcBorders>
        <w:shd w:val="clear" w:color="4BACC6" w:themeColor="accent5" w:fill="4BACC6" w:themeFill="accent5"/>
      </w:tcPr>
    </w:tblStylePr>
    <w:tblStylePr w:type="firstCol">
      <w:rPr>
        <w:rFonts w:ascii="Arial" w:hAnsi="Arial"/>
        <w:b/>
        <w:color w:val="FFFFFF"/>
        <w:sz w:val="22"/>
      </w:rPr>
      <w:tblPr/>
      <w:tcPr>
        <w:shd w:val="clear" w:color="4BACC6" w:themeColor="accent5" w:fill="4BACC6" w:themeFill="accent5"/>
      </w:tcPr>
    </w:tblStylePr>
    <w:tblStylePr w:type="lastCol">
      <w:rPr>
        <w:rFonts w:ascii="Arial" w:hAnsi="Arial"/>
        <w:b/>
        <w:color w:val="FFFFFF"/>
        <w:sz w:val="22"/>
      </w:rPr>
      <w:tblPr/>
      <w:tcPr>
        <w:shd w:val="clear" w:color="4BACC6" w:themeColor="accent5" w:fill="4BACC6" w:themeFill="accent5"/>
      </w:tcPr>
    </w:tblStylePr>
    <w:tblStylePr w:type="band1Vert">
      <w:tblPr/>
      <w:tcPr>
        <w:shd w:val="clear" w:color="ACD8E4" w:themeColor="accent5" w:themeTint="75" w:fill="ACD8E4" w:themeFill="accent5" w:themeFillTint="75"/>
      </w:tcPr>
    </w:tblStylePr>
    <w:tblStylePr w:type="band1Horz">
      <w:tblPr/>
      <w:tcPr>
        <w:shd w:val="clear" w:color="ACD8E4" w:themeColor="accent5" w:themeTint="75" w:fill="ACD8E4" w:themeFill="accent5" w:themeFillTint="75"/>
      </w:tcPr>
    </w:tblStylePr>
  </w:style>
  <w:style w:type="table" w:customStyle="1" w:styleId="GridTable5Dark-Accent6">
    <w:name w:val="Grid Table 5 Dark - Accent 6"/>
    <w:basedOn w:val="NormaleTabelle"/>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DE9D8" w:themeColor="accent6" w:themeTint="34" w:fill="FDE9D8" w:themeFill="accent6" w:themeFillTint="34"/>
    </w:tblPr>
    <w:tblStylePr w:type="firstRow">
      <w:rPr>
        <w:rFonts w:ascii="Arial" w:hAnsi="Arial"/>
        <w:b/>
        <w:color w:val="FFFFFF"/>
        <w:sz w:val="22"/>
      </w:rPr>
      <w:tblPr/>
      <w:tcPr>
        <w:shd w:val="clear" w:color="F79646" w:themeColor="accent6" w:fill="F79646" w:themeFill="accent6"/>
      </w:tcPr>
    </w:tblStylePr>
    <w:tblStylePr w:type="lastRow">
      <w:rPr>
        <w:rFonts w:ascii="Arial" w:hAnsi="Arial"/>
        <w:b/>
        <w:color w:val="FFFFFF"/>
        <w:sz w:val="22"/>
      </w:rPr>
      <w:tblPr/>
      <w:tcPr>
        <w:tcBorders>
          <w:top w:val="single" w:sz="4" w:space="0" w:color="FFFFFF" w:themeColor="light1"/>
        </w:tcBorders>
        <w:shd w:val="clear" w:color="F79646" w:themeColor="accent6" w:fill="F79646" w:themeFill="accent6"/>
      </w:tcPr>
    </w:tblStylePr>
    <w:tblStylePr w:type="firstCol">
      <w:rPr>
        <w:rFonts w:ascii="Arial" w:hAnsi="Arial"/>
        <w:b/>
        <w:color w:val="FFFFFF"/>
        <w:sz w:val="22"/>
      </w:rPr>
      <w:tblPr/>
      <w:tcPr>
        <w:shd w:val="clear" w:color="F79646" w:themeColor="accent6" w:fill="F79646" w:themeFill="accent6"/>
      </w:tcPr>
    </w:tblStylePr>
    <w:tblStylePr w:type="lastCol">
      <w:rPr>
        <w:rFonts w:ascii="Arial" w:hAnsi="Arial"/>
        <w:b/>
        <w:color w:val="FFFFFF"/>
        <w:sz w:val="22"/>
      </w:rPr>
      <w:tblPr/>
      <w:tcPr>
        <w:shd w:val="clear" w:color="F79646" w:themeColor="accent6" w:fill="F79646" w:themeFill="accent6"/>
      </w:tcPr>
    </w:tblStylePr>
    <w:tblStylePr w:type="band1Vert">
      <w:tblPr/>
      <w:tcPr>
        <w:shd w:val="clear" w:color="FBCEAA" w:themeColor="accent6" w:themeTint="75" w:fill="FBCEAA" w:themeFill="accent6" w:themeFillTint="75"/>
      </w:tcPr>
    </w:tblStylePr>
    <w:tblStylePr w:type="band1Horz">
      <w:tblPr/>
      <w:tcPr>
        <w:shd w:val="clear" w:color="FBCEAA" w:themeColor="accent6" w:themeTint="75" w:fill="FBCEAA" w:themeFill="accent6" w:themeFillTint="75"/>
      </w:tcPr>
    </w:tblStylePr>
  </w:style>
  <w:style w:type="table" w:styleId="Gitternetztabelle6farbig">
    <w:name w:val="Grid Table 6 Colorful"/>
    <w:basedOn w:val="NormaleTabelle"/>
    <w:uiPriority w:val="99"/>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
    <w:name w:val="Grid Table 6 Colorful - Accent 1"/>
    <w:basedOn w:val="NormaleTabelle"/>
    <w:uiPriority w:val="99"/>
    <w:tblPr>
      <w:tblStyleRowBandSize w:val="1"/>
      <w:tblStyleColBandSize w:val="1"/>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customStyle="1" w:styleId="GridTable6Colorful-Accent2">
    <w:name w:val="Grid Table 6 Colorful - Accent 2"/>
    <w:basedOn w:val="NormaleTabelle"/>
    <w:uiPriority w:val="99"/>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customStyle="1" w:styleId="GridTable6Colorful-Accent3">
    <w:name w:val="Grid Table 6 Colorful - Accent 3"/>
    <w:basedOn w:val="NormaleTabelle"/>
    <w:uiPriority w:val="99"/>
    <w:tblPr>
      <w:tblStyleRowBandSize w:val="1"/>
      <w:tblStyleColBandSize w:val="1"/>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customStyle="1" w:styleId="GridTable6Colorful-Accent4">
    <w:name w:val="Grid Table 6 Colorful - Accent 4"/>
    <w:basedOn w:val="NormaleTabelle"/>
    <w:uiPriority w:val="99"/>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customStyle="1" w:styleId="GridTable6Colorful-Accent5">
    <w:name w:val="Grid Table 6 Colorful - Accent 5"/>
    <w:basedOn w:val="NormaleTabelle"/>
    <w:uiPriority w:val="99"/>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customStyle="1" w:styleId="GridTable6Colorful-Accent6">
    <w:name w:val="Grid Table 6 Colorful - Accent 6"/>
    <w:basedOn w:val="NormaleTabelle"/>
    <w:uiPriority w:val="99"/>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FDE9D8" w:themeColor="accent6" w:themeTint="34" w:fill="FDE9D8" w:themeFill="accent6" w:themeFillTint="34"/>
      </w:tcPr>
    </w:tblStylePr>
    <w:tblStylePr w:type="band1Horz">
      <w:rPr>
        <w:rFonts w:ascii="Arial" w:hAnsi="Arial"/>
        <w:color w:val="266779" w:themeColor="accent5" w:themeShade="95"/>
        <w:sz w:val="22"/>
      </w:rPr>
      <w:tblPr/>
      <w:tcPr>
        <w:shd w:val="clear" w:color="FDE9D8" w:themeColor="accent6" w:themeTint="34" w:fill="FDE9D8" w:themeFill="accent6" w:themeFillTint="34"/>
      </w:tcPr>
    </w:tblStylePr>
    <w:tblStylePr w:type="band2Horz">
      <w:rPr>
        <w:rFonts w:ascii="Arial" w:hAnsi="Arial"/>
        <w:color w:val="266779" w:themeColor="accent5" w:themeShade="95"/>
        <w:sz w:val="22"/>
      </w:rPr>
    </w:tblStylePr>
  </w:style>
  <w:style w:type="table" w:styleId="Gitternetztabelle7farbig">
    <w:name w:val="Grid Table 7 Colorful"/>
    <w:basedOn w:val="NormaleTabelle"/>
    <w:uiPriority w:val="99"/>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
    <w:name w:val="Grid Table 7 Colorful - Accent 1"/>
    <w:basedOn w:val="NormaleTabelle"/>
    <w:uiPriority w:val="99"/>
    <w:tblPr>
      <w:tblStyleRowBandSize w:val="1"/>
      <w:tblStyleColBandSize w:val="1"/>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rFonts w:ascii="Arial" w:hAnsi="Arial"/>
        <w:b/>
        <w:color w:val="A6BFDD" w:themeColor="accent1" w:themeTint="80" w:themeShade="95"/>
        <w:sz w:val="22"/>
      </w:rPr>
      <w:tblPr/>
      <w:tcPr>
        <w:tcBorders>
          <w:top w:val="none" w:sz="0" w:space="0" w:color="auto"/>
          <w:left w:val="none" w:sz="0" w:space="0" w:color="auto"/>
          <w:bottom w:val="single" w:sz="4" w:space="0" w:color="A6BFDD" w:themeColor="accent1" w:themeTint="80"/>
          <w:right w:val="none" w:sz="0" w:space="0" w:color="auto"/>
        </w:tcBorders>
        <w:shd w:val="clear" w:color="FFFFFF" w:themeColor="light1"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6BFDD" w:themeColor="accent1" w:themeTint="80" w:themeShade="95"/>
        <w:sz w:val="22"/>
      </w:rPr>
      <w:tblPr/>
      <w:tcPr>
        <w:tcBorders>
          <w:top w:val="none" w:sz="0" w:space="0" w:color="auto"/>
          <w:left w:val="none" w:sz="0" w:space="0" w:color="auto"/>
          <w:bottom w:val="none" w:sz="0" w:space="0" w:color="auto"/>
          <w:right w:val="single" w:sz="4" w:space="0" w:color="A6BFDD" w:themeColor="accent1" w:themeTint="80"/>
        </w:tcBorders>
        <w:shd w:val="clear" w:color="FFFFFF" w:fill="auto"/>
      </w:tcPr>
    </w:tblStylePr>
    <w:tblStylePr w:type="lastCol">
      <w:rPr>
        <w:rFonts w:ascii="Arial" w:hAnsi="Arial"/>
        <w:i/>
        <w:color w:val="A6BFDD" w:themeColor="accent1" w:themeTint="80" w:themeShade="95"/>
        <w:sz w:val="22"/>
      </w:rPr>
      <w:tblPr/>
      <w:tcPr>
        <w:tcBorders>
          <w:top w:val="none" w:sz="0" w:space="0" w:color="auto"/>
          <w:left w:val="single" w:sz="4" w:space="0" w:color="A6BFDD" w:themeColor="accent1" w:themeTint="80"/>
          <w:bottom w:val="none" w:sz="0" w:space="0" w:color="auto"/>
          <w:right w:val="none" w:sz="0" w:space="0" w:color="auto"/>
        </w:tcBorders>
        <w:shd w:val="clear" w:color="FFFFFF" w:fill="auto"/>
      </w:tc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customStyle="1" w:styleId="GridTable7Colorful-Accent2">
    <w:name w:val="Grid Table 7 Colorful - Accent 2"/>
    <w:basedOn w:val="NormaleTabelle"/>
    <w:uiPriority w:val="99"/>
    <w:tblPr>
      <w:tblStyleRowBandSize w:val="1"/>
      <w:tblStyleColBandSize w:val="1"/>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rFonts w:ascii="Arial" w:hAnsi="Arial"/>
        <w:b/>
        <w:color w:val="D99695" w:themeColor="accent2" w:themeTint="97" w:themeShade="95"/>
        <w:sz w:val="22"/>
      </w:rPr>
      <w:tblPr/>
      <w:tcPr>
        <w:tcBorders>
          <w:top w:val="none" w:sz="0" w:space="0" w:color="auto"/>
          <w:left w:val="none" w:sz="0" w:space="0" w:color="auto"/>
          <w:bottom w:val="single" w:sz="4" w:space="0" w:color="D99695" w:themeColor="accent2" w:themeTint="97"/>
          <w:right w:val="none" w:sz="0" w:space="0" w:color="auto"/>
        </w:tcBorders>
        <w:shd w:val="clear" w:color="FFFFFF" w:themeColor="light1"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0" w:space="0" w:color="auto"/>
          <w:left w:val="none" w:sz="0" w:space="0" w:color="auto"/>
          <w:bottom w:val="none" w:sz="0" w:space="0" w:color="auto"/>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0" w:space="0" w:color="auto"/>
          <w:left w:val="single" w:sz="4" w:space="0" w:color="D99695" w:themeColor="accent2" w:themeTint="97"/>
          <w:bottom w:val="none" w:sz="0" w:space="0" w:color="auto"/>
          <w:right w:val="none" w:sz="0" w:space="0" w:color="auto"/>
        </w:tcBorders>
        <w:shd w:val="clear" w:color="FFFFFF" w:fill="auto"/>
      </w:tc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customStyle="1" w:styleId="GridTable7Colorful-Accent3">
    <w:name w:val="Grid Table 7 Colorful - Accent 3"/>
    <w:basedOn w:val="NormaleTabelle"/>
    <w:uiPriority w:val="99"/>
    <w:tblPr>
      <w:tblStyleRowBandSize w:val="1"/>
      <w:tblStyleColBandSize w:val="1"/>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rFonts w:ascii="Arial" w:hAnsi="Arial"/>
        <w:b/>
        <w:color w:val="9ABB59" w:themeColor="accent3" w:themeTint="FE" w:themeShade="95"/>
        <w:sz w:val="22"/>
      </w:rPr>
      <w:tblPr/>
      <w:tcPr>
        <w:tcBorders>
          <w:top w:val="none" w:sz="0" w:space="0" w:color="auto"/>
          <w:left w:val="none" w:sz="0" w:space="0" w:color="auto"/>
          <w:bottom w:val="single" w:sz="4" w:space="0" w:color="9ABB59" w:themeColor="accent3" w:themeTint="FE"/>
          <w:right w:val="none" w:sz="0" w:space="0" w:color="auto"/>
        </w:tcBorders>
        <w:shd w:val="clear" w:color="FFFFFF" w:themeColor="light1"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9ABB59" w:themeColor="accent3" w:themeTint="FE" w:themeShade="95"/>
        <w:sz w:val="22"/>
      </w:rPr>
      <w:tblPr/>
      <w:tcPr>
        <w:tcBorders>
          <w:top w:val="none" w:sz="0" w:space="0" w:color="auto"/>
          <w:left w:val="none" w:sz="0" w:space="0" w:color="auto"/>
          <w:bottom w:val="none" w:sz="0" w:space="0" w:color="auto"/>
          <w:right w:val="single" w:sz="4" w:space="0" w:color="9ABB59" w:themeColor="accent3" w:themeTint="FE"/>
        </w:tcBorders>
        <w:shd w:val="clear" w:color="FFFFFF" w:fill="auto"/>
      </w:tcPr>
    </w:tblStylePr>
    <w:tblStylePr w:type="lastCol">
      <w:rPr>
        <w:rFonts w:ascii="Arial" w:hAnsi="Arial"/>
        <w:i/>
        <w:color w:val="9ABB59" w:themeColor="accent3" w:themeTint="FE" w:themeShade="95"/>
        <w:sz w:val="22"/>
      </w:rPr>
      <w:tblPr/>
      <w:tcPr>
        <w:tcBorders>
          <w:top w:val="none" w:sz="0" w:space="0" w:color="auto"/>
          <w:left w:val="single" w:sz="4" w:space="0" w:color="9ABB59" w:themeColor="accent3" w:themeTint="FE"/>
          <w:bottom w:val="none" w:sz="0" w:space="0" w:color="auto"/>
          <w:right w:val="none" w:sz="0" w:space="0" w:color="auto"/>
        </w:tcBorders>
        <w:shd w:val="clear" w:color="FFFFFF" w:fill="auto"/>
      </w:tc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customStyle="1" w:styleId="GridTable7Colorful-Accent4">
    <w:name w:val="Grid Table 7 Colorful - Accent 4"/>
    <w:basedOn w:val="NormaleTabelle"/>
    <w:uiPriority w:val="99"/>
    <w:tblPr>
      <w:tblStyleRowBandSize w:val="1"/>
      <w:tblStyleColBandSize w:val="1"/>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rFonts w:ascii="Arial" w:hAnsi="Arial"/>
        <w:b/>
        <w:color w:val="B2A1C6" w:themeColor="accent4" w:themeTint="9A" w:themeShade="95"/>
        <w:sz w:val="22"/>
      </w:rPr>
      <w:tblPr/>
      <w:tcPr>
        <w:tcBorders>
          <w:top w:val="none" w:sz="0" w:space="0" w:color="auto"/>
          <w:left w:val="none" w:sz="0" w:space="0" w:color="auto"/>
          <w:bottom w:val="single" w:sz="4" w:space="0" w:color="B2A1C6" w:themeColor="accent4" w:themeTint="9A"/>
          <w:right w:val="none" w:sz="0" w:space="0" w:color="auto"/>
        </w:tcBorders>
        <w:shd w:val="clear" w:color="FFFFFF" w:themeColor="light1"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0" w:space="0" w:color="auto"/>
          <w:left w:val="none" w:sz="0" w:space="0" w:color="auto"/>
          <w:bottom w:val="none" w:sz="0" w:space="0" w:color="auto"/>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0" w:space="0" w:color="auto"/>
          <w:left w:val="single" w:sz="4" w:space="0" w:color="B2A1C6" w:themeColor="accent4" w:themeTint="9A"/>
          <w:bottom w:val="none" w:sz="0" w:space="0" w:color="auto"/>
          <w:right w:val="none" w:sz="0" w:space="0" w:color="auto"/>
        </w:tcBorders>
        <w:shd w:val="clear" w:color="FFFFFF" w:fill="auto"/>
      </w:tc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customStyle="1" w:styleId="GridTable7Colorful-Accent5">
    <w:name w:val="Grid Table 7 Colorful - Accent 5"/>
    <w:basedOn w:val="NormaleTabelle"/>
    <w:uiPriority w:val="99"/>
    <w:tblPr>
      <w:tblStyleRowBandSize w:val="1"/>
      <w:tblStyleColBandSize w:val="1"/>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266779" w:themeColor="accent5" w:themeShade="95"/>
        <w:sz w:val="22"/>
      </w:rPr>
      <w:tblPr/>
      <w:tcPr>
        <w:tcBorders>
          <w:top w:val="none" w:sz="0" w:space="0" w:color="auto"/>
          <w:left w:val="none" w:sz="0" w:space="0" w:color="auto"/>
          <w:bottom w:val="single" w:sz="4" w:space="0" w:color="99D0DE" w:themeColor="accent5" w:themeTint="90"/>
          <w:right w:val="none" w:sz="0" w:space="0" w:color="auto"/>
        </w:tcBorders>
        <w:shd w:val="clear" w:color="FFFFFF" w:themeColor="light1"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66779" w:themeColor="accent5" w:themeShade="95"/>
        <w:sz w:val="22"/>
      </w:rPr>
      <w:tblPr/>
      <w:tcPr>
        <w:tcBorders>
          <w:top w:val="none" w:sz="0" w:space="0" w:color="auto"/>
          <w:left w:val="none" w:sz="0" w:space="0" w:color="auto"/>
          <w:bottom w:val="none" w:sz="0" w:space="0" w:color="auto"/>
          <w:right w:val="single" w:sz="4" w:space="0" w:color="99D0DE" w:themeColor="accent5" w:themeTint="90"/>
        </w:tcBorders>
        <w:shd w:val="clear" w:color="FFFFFF" w:fill="auto"/>
      </w:tcPr>
    </w:tblStylePr>
    <w:tblStylePr w:type="lastCol">
      <w:rPr>
        <w:rFonts w:ascii="Arial" w:hAnsi="Arial"/>
        <w:i/>
        <w:color w:val="266779" w:themeColor="accent5" w:themeShade="95"/>
        <w:sz w:val="22"/>
      </w:rPr>
      <w:tblPr/>
      <w:tcPr>
        <w:tcBorders>
          <w:top w:val="none" w:sz="0" w:space="0" w:color="auto"/>
          <w:left w:val="single" w:sz="4" w:space="0" w:color="99D0DE" w:themeColor="accent5" w:themeTint="90"/>
          <w:bottom w:val="none" w:sz="0" w:space="0" w:color="auto"/>
          <w:right w:val="none" w:sz="0" w:space="0" w:color="auto"/>
        </w:tcBorders>
        <w:shd w:val="clear" w:color="FFFFFF" w:fill="auto"/>
      </w:tc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customStyle="1" w:styleId="GridTable7Colorful-Accent6">
    <w:name w:val="Grid Table 7 Colorful - Accent 6"/>
    <w:basedOn w:val="NormaleTabelle"/>
    <w:uiPriority w:val="99"/>
    <w:tblPr>
      <w:tblStyleRowBandSize w:val="1"/>
      <w:tblStyleColBandSize w:val="1"/>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B15407" w:themeColor="accent6" w:themeShade="95"/>
        <w:sz w:val="22"/>
      </w:rPr>
      <w:tblPr/>
      <w:tcPr>
        <w:tcBorders>
          <w:top w:val="none" w:sz="0" w:space="0" w:color="auto"/>
          <w:left w:val="none" w:sz="0" w:space="0" w:color="auto"/>
          <w:bottom w:val="single" w:sz="4" w:space="0" w:color="FAC396" w:themeColor="accent6" w:themeTint="90"/>
          <w:right w:val="none" w:sz="0" w:space="0" w:color="auto"/>
        </w:tcBorders>
        <w:shd w:val="clear" w:color="FFFFFF" w:themeColor="light1"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B15407" w:themeColor="accent6" w:themeShade="95"/>
        <w:sz w:val="22"/>
      </w:rPr>
      <w:tblPr/>
      <w:tcPr>
        <w:tcBorders>
          <w:top w:val="none" w:sz="0" w:space="0" w:color="auto"/>
          <w:left w:val="none" w:sz="0" w:space="0" w:color="auto"/>
          <w:bottom w:val="none" w:sz="0" w:space="0" w:color="auto"/>
          <w:right w:val="single" w:sz="4" w:space="0" w:color="FAC396" w:themeColor="accent6" w:themeTint="90"/>
        </w:tcBorders>
        <w:shd w:val="clear" w:color="FFFFFF" w:fill="auto"/>
      </w:tcPr>
    </w:tblStylePr>
    <w:tblStylePr w:type="lastCol">
      <w:rPr>
        <w:rFonts w:ascii="Arial" w:hAnsi="Arial"/>
        <w:i/>
        <w:color w:val="B15407" w:themeColor="accent6" w:themeShade="95"/>
        <w:sz w:val="22"/>
      </w:rPr>
      <w:tblPr/>
      <w:tcPr>
        <w:tcBorders>
          <w:top w:val="none" w:sz="0" w:space="0" w:color="auto"/>
          <w:left w:val="single" w:sz="4" w:space="0" w:color="FAC396" w:themeColor="accent6" w:themeTint="90"/>
          <w:bottom w:val="none" w:sz="0" w:space="0" w:color="auto"/>
          <w:right w:val="none" w:sz="0" w:space="0" w:color="auto"/>
        </w:tcBorders>
        <w:shd w:val="clear" w:color="FFFFFF" w:fill="auto"/>
      </w:tcPr>
    </w:tblStylePr>
    <w:tblStylePr w:type="band1Vert">
      <w:tblPr/>
      <w:tcPr>
        <w:shd w:val="clear" w:color="FDE9D8" w:themeColor="accent6" w:themeTint="34" w:fill="FDE9D8" w:themeFill="accent6" w:themeFillTint="34"/>
      </w:tcPr>
    </w:tblStylePr>
    <w:tblStylePr w:type="band1Horz">
      <w:rPr>
        <w:rFonts w:ascii="Arial" w:hAnsi="Arial"/>
        <w:color w:val="B15407" w:themeColor="accent6" w:themeShade="95"/>
        <w:sz w:val="22"/>
      </w:rPr>
      <w:tblPr/>
      <w:tcPr>
        <w:shd w:val="clear" w:color="FDE9D8" w:themeColor="accent6" w:themeTint="34" w:fill="FDE9D8" w:themeFill="accent6" w:themeFillTint="34"/>
      </w:tcPr>
    </w:tblStylePr>
    <w:tblStylePr w:type="band2Horz">
      <w:rPr>
        <w:rFonts w:ascii="Arial" w:hAnsi="Arial"/>
        <w:color w:val="B15407" w:themeColor="accent6" w:themeShade="95"/>
        <w:sz w:val="22"/>
      </w:rPr>
    </w:tblStylePr>
  </w:style>
  <w:style w:type="table" w:styleId="Listentabelle1hell">
    <w:name w:val="List Table 1 Light"/>
    <w:basedOn w:val="NormaleTabelle"/>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customStyle="1" w:styleId="ListTable1Light-Accent1">
    <w:name w:val="List Table 1 Light - Accent 1"/>
    <w:basedOn w:val="NormaleTabelle"/>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2DFEE" w:themeColor="accent1" w:themeTint="40" w:fill="D2DFEE" w:themeFill="accent1" w:themeFillTint="40"/>
      </w:tcPr>
    </w:tblStylePr>
    <w:tblStylePr w:type="band1Horz">
      <w:tblPr/>
      <w:tcPr>
        <w:shd w:val="clear" w:color="D2DFEE" w:themeColor="accent1" w:themeTint="40" w:fill="D2DFEE" w:themeFill="accent1" w:themeFillTint="40"/>
      </w:tcPr>
    </w:tblStylePr>
  </w:style>
  <w:style w:type="table" w:customStyle="1" w:styleId="ListTable1Light-Accent2">
    <w:name w:val="List Table 1 Light - Accent 2"/>
    <w:basedOn w:val="NormaleTabelle"/>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FD2D2" w:themeColor="accent2" w:themeTint="40" w:fill="EFD2D2" w:themeFill="accent2" w:themeFillTint="40"/>
      </w:tcPr>
    </w:tblStylePr>
    <w:tblStylePr w:type="band1Horz">
      <w:tblPr/>
      <w:tcPr>
        <w:shd w:val="clear" w:color="EFD2D2" w:themeColor="accent2" w:themeTint="40" w:fill="EFD2D2" w:themeFill="accent2" w:themeFillTint="40"/>
      </w:tcPr>
    </w:tblStylePr>
  </w:style>
  <w:style w:type="table" w:customStyle="1" w:styleId="ListTable1Light-Accent3">
    <w:name w:val="List Table 1 Light - Accent 3"/>
    <w:basedOn w:val="NormaleTabelle"/>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5EED5" w:themeColor="accent3" w:themeTint="40" w:fill="E5EED5" w:themeFill="accent3" w:themeFillTint="40"/>
      </w:tcPr>
    </w:tblStylePr>
    <w:tblStylePr w:type="band1Horz">
      <w:tblPr/>
      <w:tcPr>
        <w:shd w:val="clear" w:color="E5EED5" w:themeColor="accent3" w:themeTint="40" w:fill="E5EED5" w:themeFill="accent3" w:themeFillTint="40"/>
      </w:tcPr>
    </w:tblStylePr>
  </w:style>
  <w:style w:type="table" w:customStyle="1" w:styleId="ListTable1Light-Accent4">
    <w:name w:val="List Table 1 Light - Accent 4"/>
    <w:basedOn w:val="NormaleTabelle"/>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FD8E7" w:themeColor="accent4" w:themeTint="40" w:fill="DFD8E7" w:themeFill="accent4" w:themeFillTint="40"/>
      </w:tcPr>
    </w:tblStylePr>
    <w:tblStylePr w:type="band1Horz">
      <w:tblPr/>
      <w:tcPr>
        <w:shd w:val="clear" w:color="DFD8E7" w:themeColor="accent4" w:themeTint="40" w:fill="DFD8E7" w:themeFill="accent4" w:themeFillTint="40"/>
      </w:tcPr>
    </w:tblStylePr>
  </w:style>
  <w:style w:type="table" w:customStyle="1" w:styleId="ListTable1Light-Accent5">
    <w:name w:val="List Table 1 Light - Accent 5"/>
    <w:basedOn w:val="NormaleTabelle"/>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1EAF0" w:themeColor="accent5" w:themeTint="40" w:fill="D1EAF0" w:themeFill="accent5" w:themeFillTint="40"/>
      </w:tcPr>
    </w:tblStylePr>
    <w:tblStylePr w:type="band1Horz">
      <w:tblPr/>
      <w:tcPr>
        <w:shd w:val="clear" w:color="D1EAF0" w:themeColor="accent5" w:themeTint="40" w:fill="D1EAF0" w:themeFill="accent5" w:themeFillTint="40"/>
      </w:tcPr>
    </w:tblStylePr>
  </w:style>
  <w:style w:type="table" w:customStyle="1" w:styleId="ListTable1Light-Accent6">
    <w:name w:val="List Table 1 Light - Accent 6"/>
    <w:basedOn w:val="NormaleTabelle"/>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DE4D0" w:themeColor="accent6" w:themeTint="40" w:fill="FDE4D0" w:themeFill="accent6" w:themeFillTint="40"/>
      </w:tcPr>
    </w:tblStylePr>
    <w:tblStylePr w:type="band1Horz">
      <w:tblPr/>
      <w:tcPr>
        <w:shd w:val="clear" w:color="FDE4D0" w:themeColor="accent6" w:themeTint="40" w:fill="FDE4D0" w:themeFill="accent6" w:themeFillTint="40"/>
      </w:tcPr>
    </w:tblStylePr>
  </w:style>
  <w:style w:type="table" w:styleId="Listentabelle2">
    <w:name w:val="List Table 2"/>
    <w:basedOn w:val="NormaleTabelle"/>
    <w:uiPriority w:val="99"/>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2-Accent1">
    <w:name w:val="List Table 2 - Accent 1"/>
    <w:basedOn w:val="NormaleTabelle"/>
    <w:uiPriority w:val="99"/>
    <w:tblPr>
      <w:tblStyleRowBandSize w:val="1"/>
      <w:tblStyleColBandSize w:val="1"/>
      <w:tblBorders>
        <w:top w:val="single" w:sz="4" w:space="0" w:color="9BB7D9" w:themeColor="accent1" w:themeTint="90"/>
        <w:bottom w:val="single" w:sz="4" w:space="0" w:color="9BB7D9" w:themeColor="accent1" w:themeTint="90"/>
        <w:insideH w:val="single" w:sz="4" w:space="0" w:color="9BB7D9" w:themeColor="accent1" w:themeTint="90"/>
      </w:tblBorders>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customStyle="1" w:styleId="ListTable2-Accent2">
    <w:name w:val="List Table 2 - Accent 2"/>
    <w:basedOn w:val="NormaleTabelle"/>
    <w:uiPriority w:val="99"/>
    <w:tblPr>
      <w:tblStyleRowBandSize w:val="1"/>
      <w:tblStyleColBandSize w:val="1"/>
      <w:tblBorders>
        <w:top w:val="single" w:sz="4" w:space="0" w:color="DB9B9A" w:themeColor="accent2" w:themeTint="90"/>
        <w:bottom w:val="single" w:sz="4" w:space="0" w:color="DB9B9A" w:themeColor="accent2" w:themeTint="90"/>
        <w:insideH w:val="single" w:sz="4" w:space="0" w:color="DB9B9A" w:themeColor="accent2" w:themeTint="90"/>
      </w:tblBorders>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customStyle="1" w:styleId="ListTable2-Accent3">
    <w:name w:val="List Table 2 - Accent 3"/>
    <w:basedOn w:val="NormaleTabelle"/>
    <w:uiPriority w:val="99"/>
    <w:tblPr>
      <w:tblStyleRowBandSize w:val="1"/>
      <w:tblStyleColBandSize w:val="1"/>
      <w:tblBorders>
        <w:top w:val="single" w:sz="4" w:space="0" w:color="C6D8A1" w:themeColor="accent3" w:themeTint="90"/>
        <w:bottom w:val="single" w:sz="4" w:space="0" w:color="C6D8A1" w:themeColor="accent3" w:themeTint="90"/>
        <w:insideH w:val="single" w:sz="4" w:space="0" w:color="C6D8A1" w:themeColor="accent3" w:themeTint="90"/>
      </w:tblBorders>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customStyle="1" w:styleId="ListTable2-Accent4">
    <w:name w:val="List Table 2 - Accent 4"/>
    <w:basedOn w:val="NormaleTabelle"/>
    <w:uiPriority w:val="99"/>
    <w:tblPr>
      <w:tblStyleRowBandSize w:val="1"/>
      <w:tblStyleColBandSize w:val="1"/>
      <w:tblBorders>
        <w:top w:val="single" w:sz="4" w:space="0" w:color="B7A7CA" w:themeColor="accent4" w:themeTint="90"/>
        <w:bottom w:val="single" w:sz="4" w:space="0" w:color="B7A7CA" w:themeColor="accent4" w:themeTint="90"/>
        <w:insideH w:val="single" w:sz="4" w:space="0" w:color="B7A7CA" w:themeColor="accent4" w:themeTint="90"/>
      </w:tblBorders>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customStyle="1" w:styleId="ListTable2-Accent5">
    <w:name w:val="List Table 2 - Accent 5"/>
    <w:basedOn w:val="NormaleTabelle"/>
    <w:uiPriority w:val="99"/>
    <w:tblPr>
      <w:tblStyleRowBandSize w:val="1"/>
      <w:tblStyleColBandSize w:val="1"/>
      <w:tblBorders>
        <w:top w:val="single" w:sz="4" w:space="0" w:color="99D0DE" w:themeColor="accent5" w:themeTint="90"/>
        <w:bottom w:val="single" w:sz="4" w:space="0" w:color="99D0DE" w:themeColor="accent5" w:themeTint="90"/>
        <w:insideH w:val="single" w:sz="4" w:space="0" w:color="99D0DE" w:themeColor="accent5" w:themeTint="90"/>
      </w:tblBorders>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customStyle="1" w:styleId="ListTable2-Accent6">
    <w:name w:val="List Table 2 - Accent 6"/>
    <w:basedOn w:val="NormaleTabelle"/>
    <w:uiPriority w:val="99"/>
    <w:tblPr>
      <w:tblStyleRowBandSize w:val="1"/>
      <w:tblStyleColBandSize w:val="1"/>
      <w:tblBorders>
        <w:top w:val="single" w:sz="4" w:space="0" w:color="FAC396" w:themeColor="accent6" w:themeTint="90"/>
        <w:bottom w:val="single" w:sz="4" w:space="0" w:color="FAC396" w:themeColor="accent6" w:themeTint="90"/>
        <w:insideH w:val="single" w:sz="4" w:space="0" w:color="FAC396" w:themeColor="accent6" w:themeTint="90"/>
      </w:tblBorders>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Listentabelle3">
    <w:name w:val="List Table 3"/>
    <w:basedOn w:val="NormaleTabelle"/>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 Accent 1"/>
    <w:basedOn w:val="NormaleTabelle"/>
    <w:uiPriority w:val="99"/>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customStyle="1" w:styleId="ListTable3-Accent2">
    <w:name w:val="List Table 3 - Accent 2"/>
    <w:basedOn w:val="NormaleTabelle"/>
    <w:uiPriority w:val="99"/>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Pr>
    <w:tblStylePr w:type="firstRow">
      <w:rPr>
        <w:rFonts w:ascii="Arial" w:hAnsi="Arial"/>
        <w:b/>
        <w:color w:val="FFFFFF"/>
        <w:sz w:val="22"/>
      </w:rPr>
      <w:tblPr/>
      <w:tcPr>
        <w:shd w:val="clear" w:color="D99695" w:themeColor="accent2" w:themeTint="97"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customStyle="1" w:styleId="ListTable3-Accent3">
    <w:name w:val="List Table 3 - Accent 3"/>
    <w:basedOn w:val="NormaleTabelle"/>
    <w:uiPriority w:val="99"/>
    <w:tblPr>
      <w:tblStyleRowBandSize w:val="1"/>
      <w:tblStyleColBandSize w:val="1"/>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Pr>
    <w:tblStylePr w:type="firstRow">
      <w:rPr>
        <w:rFonts w:ascii="Arial" w:hAnsi="Arial"/>
        <w:b/>
        <w:color w:val="FFFFFF"/>
        <w:sz w:val="22"/>
      </w:rPr>
      <w:tblPr/>
      <w:tcPr>
        <w:shd w:val="clear" w:color="C3D69B" w:themeColor="accent3" w:themeTint="98"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customStyle="1" w:styleId="ListTable3-Accent4">
    <w:name w:val="List Table 3 - Accent 4"/>
    <w:basedOn w:val="NormaleTabelle"/>
    <w:uiPriority w:val="99"/>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Pr>
    <w:tblStylePr w:type="firstRow">
      <w:rPr>
        <w:rFonts w:ascii="Arial" w:hAnsi="Arial"/>
        <w:b/>
        <w:color w:val="FFFFFF"/>
        <w:sz w:val="22"/>
      </w:rPr>
      <w:tblPr/>
      <w:tcPr>
        <w:shd w:val="clear" w:color="B2A1C6" w:themeColor="accent4" w:themeTint="9A"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customStyle="1" w:styleId="ListTable3-Accent5">
    <w:name w:val="List Table 3 - Accent 5"/>
    <w:basedOn w:val="NormaleTabelle"/>
    <w:uiPriority w:val="99"/>
    <w:tblPr>
      <w:tblStyleRowBandSize w:val="1"/>
      <w:tblStyleColBandSize w:val="1"/>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Pr>
    <w:tblStylePr w:type="firstRow">
      <w:rPr>
        <w:rFonts w:ascii="Arial" w:hAnsi="Arial"/>
        <w:b/>
        <w:color w:val="FFFFFF"/>
        <w:sz w:val="22"/>
      </w:rPr>
      <w:tblPr/>
      <w:tcPr>
        <w:shd w:val="clear" w:color="92CCDC" w:themeColor="accent5" w:themeTint="9A"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customStyle="1" w:styleId="ListTable3-Accent6">
    <w:name w:val="List Table 3 - Accent 6"/>
    <w:basedOn w:val="NormaleTabelle"/>
    <w:uiPriority w:val="99"/>
    <w:tblPr>
      <w:tblStyleRowBandSize w:val="1"/>
      <w:tblStyleColBandSize w:val="1"/>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Pr>
    <w:tblStylePr w:type="firstRow">
      <w:rPr>
        <w:rFonts w:ascii="Arial" w:hAnsi="Arial"/>
        <w:b/>
        <w:color w:val="FFFFFF"/>
        <w:sz w:val="22"/>
      </w:rPr>
      <w:tblPr/>
      <w:tcPr>
        <w:shd w:val="clear" w:color="FAC090" w:themeColor="accent6" w:themeTint="98"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styleId="Listentabelle4">
    <w:name w:val="List Table 4"/>
    <w:basedOn w:val="NormaleTabelle"/>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4-Accent1">
    <w:name w:val="List Table 4 - Accent 1"/>
    <w:basedOn w:val="NormaleTabelle"/>
    <w:uiPriority w:val="99"/>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customStyle="1" w:styleId="ListTable4-Accent2">
    <w:name w:val="List Table 4 - Accent 2"/>
    <w:basedOn w:val="NormaleTabelle"/>
    <w:uiPriority w:val="99"/>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Pr>
    <w:tblStylePr w:type="firstRow">
      <w:rPr>
        <w:rFonts w:ascii="Arial" w:hAnsi="Arial"/>
        <w:b/>
        <w:color w:val="FFFFFF"/>
        <w:sz w:val="22"/>
      </w:rPr>
      <w:tblPr/>
      <w:tcPr>
        <w:shd w:val="clear" w:color="C0504D" w:themeColor="accent2"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customStyle="1" w:styleId="ListTable4-Accent3">
    <w:name w:val="List Table 4 - Accent 3"/>
    <w:basedOn w:val="NormaleTabelle"/>
    <w:uiPriority w:val="99"/>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Pr>
    <w:tblStylePr w:type="firstRow">
      <w:rPr>
        <w:rFonts w:ascii="Arial" w:hAnsi="Arial"/>
        <w:b/>
        <w:color w:val="FFFFFF"/>
        <w:sz w:val="22"/>
      </w:rPr>
      <w:tblPr/>
      <w:tcPr>
        <w:shd w:val="clear" w:color="9BBB59" w:themeColor="accent3"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customStyle="1" w:styleId="ListTable4-Accent4">
    <w:name w:val="List Table 4 - Accent 4"/>
    <w:basedOn w:val="NormaleTabelle"/>
    <w:uiPriority w:val="99"/>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Pr>
    <w:tblStylePr w:type="firstRow">
      <w:rPr>
        <w:rFonts w:ascii="Arial" w:hAnsi="Arial"/>
        <w:b/>
        <w:color w:val="FFFFFF"/>
        <w:sz w:val="22"/>
      </w:rPr>
      <w:tblPr/>
      <w:tcPr>
        <w:shd w:val="clear" w:color="8064A2" w:themeColor="accent4"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customStyle="1" w:styleId="ListTable4-Accent5">
    <w:name w:val="List Table 4 - Accent 5"/>
    <w:basedOn w:val="NormaleTabelle"/>
    <w:uiPriority w:val="99"/>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Pr>
    <w:tblStylePr w:type="firstRow">
      <w:rPr>
        <w:rFonts w:ascii="Arial" w:hAnsi="Arial"/>
        <w:b/>
        <w:color w:val="FFFFFF"/>
        <w:sz w:val="22"/>
      </w:rPr>
      <w:tblPr/>
      <w:tcPr>
        <w:shd w:val="clear" w:color="4BACC6" w:themeColor="accent5"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customStyle="1" w:styleId="ListTable4-Accent6">
    <w:name w:val="List Table 4 - Accent 6"/>
    <w:basedOn w:val="NormaleTabelle"/>
    <w:uiPriority w:val="99"/>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Pr>
    <w:tblStylePr w:type="firstRow">
      <w:rPr>
        <w:rFonts w:ascii="Arial" w:hAnsi="Arial"/>
        <w:b/>
        <w:color w:val="FFFFFF"/>
        <w:sz w:val="22"/>
      </w:rPr>
      <w:tblPr/>
      <w:tcPr>
        <w:shd w:val="clear" w:color="F79646" w:themeColor="accent6"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Listentabelle5dunkel">
    <w:name w:val="List Table 5 Dark"/>
    <w:basedOn w:val="NormaleTabelle"/>
    <w:uiPriority w:val="99"/>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customStyle="1" w:styleId="ListTable5Dark-Accent1">
    <w:name w:val="List Table 5 Dark - Accent 1"/>
    <w:basedOn w:val="NormaleTabelle"/>
    <w:uiPriority w:val="99"/>
    <w:tblPr>
      <w:tblStyleRowBandSize w:val="1"/>
      <w:tblStyleColBandSize w:val="1"/>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4F81BD" w:themeColor="accent1" w:fill="4F81BD" w:themeFill="accent1"/>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4F81BD" w:themeColor="accent1"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4F81BD" w:themeColor="accent1"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F81BD" w:themeColor="accent1" w:fill="4F81BD" w:themeFill="accent1"/>
      </w:tcPr>
    </w:tblStylePr>
    <w:tblStylePr w:type="band2Horz">
      <w:tblPr/>
      <w:tcPr>
        <w:tcBorders>
          <w:top w:val="single" w:sz="4" w:space="0" w:color="FFFFFF" w:themeColor="light1"/>
          <w:bottom w:val="single" w:sz="4" w:space="0" w:color="FFFFFF" w:themeColor="light1"/>
        </w:tcBorders>
        <w:shd w:val="clear" w:color="4F81BD" w:themeColor="accent1" w:fill="4F81BD" w:themeFill="accent1"/>
      </w:tcPr>
    </w:tblStylePr>
  </w:style>
  <w:style w:type="table" w:customStyle="1" w:styleId="ListTable5Dark-Accent2">
    <w:name w:val="List Table 5 Dark - Accent 2"/>
    <w:basedOn w:val="NormaleTabelle"/>
    <w:uiPriority w:val="99"/>
    <w:tblPr>
      <w:tblStyleRowBandSize w:val="1"/>
      <w:tblStyleColBandSize w:val="1"/>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D99695" w:themeColor="accent2" w:themeTint="97" w:fill="D99695" w:themeFill="accent2" w:themeFillTint="97"/>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D99695" w:themeColor="accent2" w:themeTint="97"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D99695" w:themeColor="accent2" w:themeTint="97"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tblStylePr w:type="band2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style>
  <w:style w:type="table" w:customStyle="1" w:styleId="ListTable5Dark-Accent3">
    <w:name w:val="List Table 5 Dark - Accent 3"/>
    <w:basedOn w:val="NormaleTabelle"/>
    <w:uiPriority w:val="99"/>
    <w:tblPr>
      <w:tblStyleRowBandSize w:val="1"/>
      <w:tblStyleColBandSize w:val="1"/>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C3D69B" w:themeColor="accent3" w:themeTint="98" w:fill="C3D69B" w:themeFill="accent3" w:themeFillTint="98"/>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C3D69B" w:themeColor="accent3" w:themeTint="98"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C3D69B" w:themeColor="accent3" w:themeTint="98"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tblStylePr w:type="band2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style>
  <w:style w:type="table" w:customStyle="1" w:styleId="ListTable5Dark-Accent4">
    <w:name w:val="List Table 5 Dark - Accent 4"/>
    <w:basedOn w:val="NormaleTabelle"/>
    <w:uiPriority w:val="99"/>
    <w:tblPr>
      <w:tblStyleRowBandSize w:val="1"/>
      <w:tblStyleColBandSize w:val="1"/>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B2A1C6" w:themeColor="accent4" w:themeTint="9A" w:fill="B2A1C6" w:themeFill="accent4" w:themeFillTint="9A"/>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B2A1C6" w:themeColor="accent4" w:themeTint="9A"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B2A1C6" w:themeColor="accent4" w:themeTint="9A"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tblStylePr w:type="band2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style>
  <w:style w:type="table" w:customStyle="1" w:styleId="ListTable5Dark-Accent5">
    <w:name w:val="List Table 5 Dark - Accent 5"/>
    <w:basedOn w:val="NormaleTabelle"/>
    <w:uiPriority w:val="99"/>
    <w:tblPr>
      <w:tblStyleRowBandSize w:val="1"/>
      <w:tblStyleColBandSize w:val="1"/>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92CCDC" w:themeColor="accent5" w:themeTint="9A" w:fill="92CCDC" w:themeFill="accent5" w:themeFillTint="9A"/>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92CCDC" w:themeColor="accent5" w:themeTint="9A"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92CCDC" w:themeColor="accent5" w:themeTint="9A"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tblStylePr w:type="band2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style>
  <w:style w:type="table" w:customStyle="1" w:styleId="ListTable5Dark-Accent6">
    <w:name w:val="List Table 5 Dark - Accent 6"/>
    <w:basedOn w:val="NormaleTabelle"/>
    <w:uiPriority w:val="99"/>
    <w:tblPr>
      <w:tblStyleRowBandSize w:val="1"/>
      <w:tblStyleColBandSize w:val="1"/>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FAC090" w:themeColor="accent6" w:themeTint="98" w:fill="FAC090" w:themeFill="accent6" w:themeFillTint="98"/>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FAC090" w:themeColor="accent6" w:themeTint="98"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FAC090" w:themeColor="accent6" w:themeTint="98"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tblStylePr w:type="band2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style>
  <w:style w:type="table" w:styleId="Listentabelle6farbig">
    <w:name w:val="List Table 6 Colorful"/>
    <w:basedOn w:val="NormaleTabelle"/>
    <w:uiPriority w:val="99"/>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 Accent 1"/>
    <w:basedOn w:val="NormaleTabelle"/>
    <w:uiPriority w:val="99"/>
    <w:tblPr>
      <w:tblStyleRowBandSize w:val="1"/>
      <w:tblStyleColBandSize w:val="1"/>
      <w:tblBorders>
        <w:top w:val="single" w:sz="4" w:space="0" w:color="4F81BD" w:themeColor="accent1"/>
        <w:bottom w:val="single" w:sz="4" w:space="0" w:color="4F81BD" w:themeColor="accent1"/>
      </w:tblBorders>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customStyle="1" w:styleId="ListTable6Colorful-Accent2">
    <w:name w:val="List Table 6 Colorful - Accent 2"/>
    <w:basedOn w:val="NormaleTabelle"/>
    <w:uiPriority w:val="99"/>
    <w:tblPr>
      <w:tblStyleRowBandSize w:val="1"/>
      <w:tblStyleColBandSize w:val="1"/>
      <w:tblBorders>
        <w:top w:val="single" w:sz="4" w:space="0" w:color="D99695" w:themeColor="accent2" w:themeTint="97"/>
        <w:bottom w:val="single" w:sz="4" w:space="0" w:color="D99695" w:themeColor="accent2" w:themeTint="97"/>
      </w:tblBorders>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customStyle="1" w:styleId="ListTable6Colorful-Accent3">
    <w:name w:val="List Table 6 Colorful - Accent 3"/>
    <w:basedOn w:val="NormaleTabelle"/>
    <w:uiPriority w:val="99"/>
    <w:tblPr>
      <w:tblStyleRowBandSize w:val="1"/>
      <w:tblStyleColBandSize w:val="1"/>
      <w:tblBorders>
        <w:top w:val="single" w:sz="4" w:space="0" w:color="C3D69B" w:themeColor="accent3" w:themeTint="98"/>
        <w:bottom w:val="single" w:sz="4" w:space="0" w:color="C3D69B" w:themeColor="accent3" w:themeTint="98"/>
      </w:tblBorders>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customStyle="1" w:styleId="ListTable6Colorful-Accent4">
    <w:name w:val="List Table 6 Colorful - Accent 4"/>
    <w:basedOn w:val="NormaleTabelle"/>
    <w:uiPriority w:val="99"/>
    <w:tblPr>
      <w:tblStyleRowBandSize w:val="1"/>
      <w:tblStyleColBandSize w:val="1"/>
      <w:tblBorders>
        <w:top w:val="single" w:sz="4" w:space="0" w:color="B2A1C6" w:themeColor="accent4" w:themeTint="9A"/>
        <w:bottom w:val="single" w:sz="4" w:space="0" w:color="B2A1C6" w:themeColor="accent4" w:themeTint="9A"/>
      </w:tblBorders>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customStyle="1" w:styleId="ListTable6Colorful-Accent5">
    <w:name w:val="List Table 6 Colorful - Accent 5"/>
    <w:basedOn w:val="NormaleTabelle"/>
    <w:uiPriority w:val="99"/>
    <w:tblPr>
      <w:tblStyleRowBandSize w:val="1"/>
      <w:tblStyleColBandSize w:val="1"/>
      <w:tblBorders>
        <w:top w:val="single" w:sz="4" w:space="0" w:color="92CCDC" w:themeColor="accent5" w:themeTint="9A"/>
        <w:bottom w:val="single" w:sz="4" w:space="0" w:color="92CCDC" w:themeColor="accent5" w:themeTint="9A"/>
      </w:tblBorders>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customStyle="1" w:styleId="ListTable6Colorful-Accent6">
    <w:name w:val="List Table 6 Colorful - Accent 6"/>
    <w:basedOn w:val="NormaleTabelle"/>
    <w:uiPriority w:val="99"/>
    <w:tblPr>
      <w:tblStyleRowBandSize w:val="1"/>
      <w:tblStyleColBandSize w:val="1"/>
      <w:tblBorders>
        <w:top w:val="single" w:sz="4" w:space="0" w:color="FAC090" w:themeColor="accent6" w:themeTint="98"/>
        <w:bottom w:val="single" w:sz="4" w:space="0" w:color="FAC090" w:themeColor="accent6" w:themeTint="98"/>
      </w:tblBorders>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styleId="Listentabelle7farbig">
    <w:name w:val="List Table 7 Colorful"/>
    <w:basedOn w:val="NormaleTabelle"/>
    <w:uiPriority w:val="99"/>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
    <w:name w:val="List Table 7 Colorful - Accent 1"/>
    <w:basedOn w:val="NormaleTabelle"/>
    <w:uiPriority w:val="99"/>
    <w:tblPr>
      <w:tblStyleRowBandSize w:val="1"/>
      <w:tblStyleColBandSize w:val="1"/>
      <w:tblBorders>
        <w:right w:val="single" w:sz="4" w:space="0" w:color="4F81BD" w:themeColor="accent1"/>
      </w:tblBorders>
    </w:tblPr>
    <w:tblStylePr w:type="firstRow">
      <w:rPr>
        <w:rFonts w:ascii="Arial" w:hAnsi="Arial"/>
        <w:i/>
        <w:color w:val="2A4A71" w:themeColor="accent1" w:themeShade="95"/>
        <w:sz w:val="22"/>
      </w:rPr>
      <w:tblPr/>
      <w:tcPr>
        <w:tcBorders>
          <w:top w:val="none" w:sz="0" w:space="0" w:color="auto"/>
          <w:left w:val="none" w:sz="0" w:space="0" w:color="auto"/>
          <w:bottom w:val="single" w:sz="4" w:space="0" w:color="4F81BD" w:themeColor="accent1"/>
          <w:right w:val="none" w:sz="0" w:space="0" w:color="auto"/>
        </w:tcBorders>
        <w:shd w:val="clear" w:color="FFFFFF" w:themeColor="light1"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A4A71" w:themeColor="accent1" w:themeShade="95"/>
        <w:sz w:val="22"/>
      </w:rPr>
      <w:tblPr/>
      <w:tcPr>
        <w:tcBorders>
          <w:top w:val="none" w:sz="0" w:space="0" w:color="auto"/>
          <w:left w:val="none" w:sz="0" w:space="0" w:color="auto"/>
          <w:bottom w:val="none" w:sz="0" w:space="0" w:color="auto"/>
          <w:right w:val="single" w:sz="4" w:space="0" w:color="4F81BD" w:themeColor="accent1"/>
        </w:tcBorders>
        <w:shd w:val="clear" w:color="FFFFFF" w:fill="auto"/>
      </w:tcPr>
    </w:tblStylePr>
    <w:tblStylePr w:type="lastCol">
      <w:rPr>
        <w:rFonts w:ascii="Arial" w:hAnsi="Arial"/>
        <w:i/>
        <w:color w:val="2A4A71" w:themeColor="accent1" w:themeShade="95"/>
        <w:sz w:val="22"/>
      </w:rPr>
      <w:tblPr/>
      <w:tcPr>
        <w:tcBorders>
          <w:top w:val="none" w:sz="0" w:space="0" w:color="auto"/>
          <w:left w:val="single" w:sz="4" w:space="0" w:color="4F81BD" w:themeColor="accent1"/>
          <w:bottom w:val="none" w:sz="0" w:space="0" w:color="auto"/>
          <w:right w:val="none" w:sz="0" w:space="0" w:color="auto"/>
        </w:tcBorders>
        <w:shd w:val="clear" w:color="FFFFFF" w:fill="auto"/>
      </w:tc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customStyle="1" w:styleId="ListTable7Colorful-Accent2">
    <w:name w:val="List Table 7 Colorful - Accent 2"/>
    <w:basedOn w:val="NormaleTabelle"/>
    <w:uiPriority w:val="99"/>
    <w:tblPr>
      <w:tblStyleRowBandSize w:val="1"/>
      <w:tblStyleColBandSize w:val="1"/>
      <w:tblBorders>
        <w:right w:val="single" w:sz="4" w:space="0" w:color="D99695" w:themeColor="accent2" w:themeTint="97"/>
      </w:tblBorders>
    </w:tblPr>
    <w:tblStylePr w:type="firstRow">
      <w:rPr>
        <w:rFonts w:ascii="Arial" w:hAnsi="Arial"/>
        <w:i/>
        <w:color w:val="D99695" w:themeColor="accent2" w:themeTint="97" w:themeShade="95"/>
        <w:sz w:val="22"/>
      </w:rPr>
      <w:tblPr/>
      <w:tcPr>
        <w:tcBorders>
          <w:top w:val="none" w:sz="0" w:space="0" w:color="auto"/>
          <w:left w:val="none" w:sz="0" w:space="0" w:color="auto"/>
          <w:bottom w:val="single" w:sz="4" w:space="0" w:color="D99695" w:themeColor="accent2" w:themeTint="97"/>
          <w:right w:val="none" w:sz="0" w:space="0" w:color="auto"/>
        </w:tcBorders>
        <w:shd w:val="clear" w:color="FFFFFF" w:themeColor="light1"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0" w:space="0" w:color="auto"/>
          <w:left w:val="none" w:sz="0" w:space="0" w:color="auto"/>
          <w:bottom w:val="none" w:sz="0" w:space="0" w:color="auto"/>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0" w:space="0" w:color="auto"/>
          <w:left w:val="single" w:sz="4" w:space="0" w:color="D99695" w:themeColor="accent2" w:themeTint="97"/>
          <w:bottom w:val="none" w:sz="0" w:space="0" w:color="auto"/>
          <w:right w:val="none" w:sz="0" w:space="0" w:color="auto"/>
        </w:tcBorders>
        <w:shd w:val="clear" w:color="FFFFFF" w:fill="auto"/>
      </w:tc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customStyle="1" w:styleId="ListTable7Colorful-Accent3">
    <w:name w:val="List Table 7 Colorful - Accent 3"/>
    <w:basedOn w:val="NormaleTabelle"/>
    <w:uiPriority w:val="99"/>
    <w:tblPr>
      <w:tblStyleRowBandSize w:val="1"/>
      <w:tblStyleColBandSize w:val="1"/>
      <w:tblBorders>
        <w:right w:val="single" w:sz="4" w:space="0" w:color="C3D69B" w:themeColor="accent3" w:themeTint="98"/>
      </w:tblBorders>
    </w:tblPr>
    <w:tblStylePr w:type="firstRow">
      <w:rPr>
        <w:rFonts w:ascii="Arial" w:hAnsi="Arial"/>
        <w:i/>
        <w:color w:val="C3D69B" w:themeColor="accent3" w:themeTint="98" w:themeShade="95"/>
        <w:sz w:val="22"/>
      </w:rPr>
      <w:tblPr/>
      <w:tcPr>
        <w:tcBorders>
          <w:top w:val="none" w:sz="0" w:space="0" w:color="auto"/>
          <w:left w:val="none" w:sz="0" w:space="0" w:color="auto"/>
          <w:bottom w:val="single" w:sz="4" w:space="0" w:color="C3D69B" w:themeColor="accent3" w:themeTint="98"/>
          <w:right w:val="none" w:sz="0" w:space="0" w:color="auto"/>
        </w:tcBorders>
        <w:shd w:val="clear" w:color="FFFFFF" w:themeColor="light1"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C3D69B" w:themeColor="accent3" w:themeTint="98" w:themeShade="95"/>
        <w:sz w:val="22"/>
      </w:rPr>
      <w:tblPr/>
      <w:tcPr>
        <w:tcBorders>
          <w:top w:val="none" w:sz="0" w:space="0" w:color="auto"/>
          <w:left w:val="none" w:sz="0" w:space="0" w:color="auto"/>
          <w:bottom w:val="none" w:sz="0" w:space="0" w:color="auto"/>
          <w:right w:val="single" w:sz="4" w:space="0" w:color="C3D69B" w:themeColor="accent3" w:themeTint="98"/>
        </w:tcBorders>
        <w:shd w:val="clear" w:color="FFFFFF" w:fill="auto"/>
      </w:tcPr>
    </w:tblStylePr>
    <w:tblStylePr w:type="lastCol">
      <w:rPr>
        <w:rFonts w:ascii="Arial" w:hAnsi="Arial"/>
        <w:i/>
        <w:color w:val="C3D69B" w:themeColor="accent3" w:themeTint="98" w:themeShade="95"/>
        <w:sz w:val="22"/>
      </w:rPr>
      <w:tblPr/>
      <w:tcPr>
        <w:tcBorders>
          <w:top w:val="none" w:sz="0" w:space="0" w:color="auto"/>
          <w:left w:val="single" w:sz="4" w:space="0" w:color="C3D69B" w:themeColor="accent3" w:themeTint="98"/>
          <w:bottom w:val="none" w:sz="0" w:space="0" w:color="auto"/>
          <w:right w:val="none" w:sz="0" w:space="0" w:color="auto"/>
        </w:tcBorders>
        <w:shd w:val="clear" w:color="FFFFFF" w:fill="auto"/>
      </w:tc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customStyle="1" w:styleId="ListTable7Colorful-Accent4">
    <w:name w:val="List Table 7 Colorful - Accent 4"/>
    <w:basedOn w:val="NormaleTabelle"/>
    <w:uiPriority w:val="99"/>
    <w:tblPr>
      <w:tblStyleRowBandSize w:val="1"/>
      <w:tblStyleColBandSize w:val="1"/>
      <w:tblBorders>
        <w:right w:val="single" w:sz="4" w:space="0" w:color="B2A1C6" w:themeColor="accent4" w:themeTint="9A"/>
      </w:tblBorders>
    </w:tblPr>
    <w:tblStylePr w:type="firstRow">
      <w:rPr>
        <w:rFonts w:ascii="Arial" w:hAnsi="Arial"/>
        <w:i/>
        <w:color w:val="B2A1C6" w:themeColor="accent4" w:themeTint="9A" w:themeShade="95"/>
        <w:sz w:val="22"/>
      </w:rPr>
      <w:tblPr/>
      <w:tcPr>
        <w:tcBorders>
          <w:top w:val="none" w:sz="0" w:space="0" w:color="auto"/>
          <w:left w:val="none" w:sz="0" w:space="0" w:color="auto"/>
          <w:bottom w:val="single" w:sz="4" w:space="0" w:color="B2A1C6" w:themeColor="accent4" w:themeTint="9A"/>
          <w:right w:val="none" w:sz="0" w:space="0" w:color="auto"/>
        </w:tcBorders>
        <w:shd w:val="clear" w:color="FFFFFF" w:themeColor="light1"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0" w:space="0" w:color="auto"/>
          <w:left w:val="none" w:sz="0" w:space="0" w:color="auto"/>
          <w:bottom w:val="none" w:sz="0" w:space="0" w:color="auto"/>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0" w:space="0" w:color="auto"/>
          <w:left w:val="single" w:sz="4" w:space="0" w:color="B2A1C6" w:themeColor="accent4" w:themeTint="9A"/>
          <w:bottom w:val="none" w:sz="0" w:space="0" w:color="auto"/>
          <w:right w:val="none" w:sz="0" w:space="0" w:color="auto"/>
        </w:tcBorders>
        <w:shd w:val="clear" w:color="FFFFFF" w:fill="auto"/>
      </w:tc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customStyle="1" w:styleId="ListTable7Colorful-Accent5">
    <w:name w:val="List Table 7 Colorful - Accent 5"/>
    <w:basedOn w:val="NormaleTabelle"/>
    <w:uiPriority w:val="99"/>
    <w:tblPr>
      <w:tblStyleRowBandSize w:val="1"/>
      <w:tblStyleColBandSize w:val="1"/>
      <w:tblBorders>
        <w:right w:val="single" w:sz="4" w:space="0" w:color="92CCDC" w:themeColor="accent5" w:themeTint="9A"/>
      </w:tblBorders>
    </w:tblPr>
    <w:tblStylePr w:type="firstRow">
      <w:rPr>
        <w:rFonts w:ascii="Arial" w:hAnsi="Arial"/>
        <w:i/>
        <w:color w:val="92CCDC" w:themeColor="accent5" w:themeTint="9A" w:themeShade="95"/>
        <w:sz w:val="22"/>
      </w:rPr>
      <w:tblPr/>
      <w:tcPr>
        <w:tcBorders>
          <w:top w:val="none" w:sz="0" w:space="0" w:color="auto"/>
          <w:left w:val="none" w:sz="0" w:space="0" w:color="auto"/>
          <w:bottom w:val="single" w:sz="4" w:space="0" w:color="92CCDC" w:themeColor="accent5" w:themeTint="9A"/>
          <w:right w:val="none" w:sz="0" w:space="0" w:color="auto"/>
        </w:tcBorders>
        <w:shd w:val="clear" w:color="FFFFFF" w:themeColor="light1"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92CCDC" w:themeColor="accent5" w:themeTint="9A" w:themeShade="95"/>
        <w:sz w:val="22"/>
      </w:rPr>
      <w:tblPr/>
      <w:tcPr>
        <w:tcBorders>
          <w:top w:val="none" w:sz="0" w:space="0" w:color="auto"/>
          <w:left w:val="none" w:sz="0" w:space="0" w:color="auto"/>
          <w:bottom w:val="none" w:sz="0" w:space="0" w:color="auto"/>
          <w:right w:val="single" w:sz="4" w:space="0" w:color="92CCDC" w:themeColor="accent5" w:themeTint="9A"/>
        </w:tcBorders>
        <w:shd w:val="clear" w:color="FFFFFF" w:fill="auto"/>
      </w:tcPr>
    </w:tblStylePr>
    <w:tblStylePr w:type="lastCol">
      <w:rPr>
        <w:rFonts w:ascii="Arial" w:hAnsi="Arial"/>
        <w:i/>
        <w:color w:val="92CCDC" w:themeColor="accent5" w:themeTint="9A" w:themeShade="95"/>
        <w:sz w:val="22"/>
      </w:rPr>
      <w:tblPr/>
      <w:tcPr>
        <w:tcBorders>
          <w:top w:val="none" w:sz="0" w:space="0" w:color="auto"/>
          <w:left w:val="single" w:sz="4" w:space="0" w:color="92CCDC" w:themeColor="accent5" w:themeTint="9A"/>
          <w:bottom w:val="none" w:sz="0" w:space="0" w:color="auto"/>
          <w:right w:val="none" w:sz="0" w:space="0" w:color="auto"/>
        </w:tcBorders>
        <w:shd w:val="clear" w:color="FFFFFF" w:fill="auto"/>
      </w:tc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customStyle="1" w:styleId="ListTable7Colorful-Accent6">
    <w:name w:val="List Table 7 Colorful - Accent 6"/>
    <w:basedOn w:val="NormaleTabelle"/>
    <w:uiPriority w:val="99"/>
    <w:tblPr>
      <w:tblStyleRowBandSize w:val="1"/>
      <w:tblStyleColBandSize w:val="1"/>
      <w:tblBorders>
        <w:right w:val="single" w:sz="4" w:space="0" w:color="FAC090" w:themeColor="accent6" w:themeTint="98"/>
      </w:tblBorders>
    </w:tblPr>
    <w:tblStylePr w:type="firstRow">
      <w:rPr>
        <w:rFonts w:ascii="Arial" w:hAnsi="Arial"/>
        <w:i/>
        <w:color w:val="FAC090" w:themeColor="accent6" w:themeTint="98" w:themeShade="95"/>
        <w:sz w:val="22"/>
      </w:rPr>
      <w:tblPr/>
      <w:tcPr>
        <w:tcBorders>
          <w:top w:val="none" w:sz="0" w:space="0" w:color="auto"/>
          <w:left w:val="none" w:sz="0" w:space="0" w:color="auto"/>
          <w:bottom w:val="single" w:sz="4" w:space="0" w:color="FAC090" w:themeColor="accent6" w:themeTint="98"/>
          <w:right w:val="none" w:sz="0" w:space="0" w:color="auto"/>
        </w:tcBorders>
        <w:shd w:val="clear" w:color="FFFFFF" w:themeColor="light1"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AC090" w:themeColor="accent6" w:themeTint="98" w:themeShade="95"/>
        <w:sz w:val="22"/>
      </w:rPr>
      <w:tblPr/>
      <w:tcPr>
        <w:tcBorders>
          <w:top w:val="none" w:sz="0" w:space="0" w:color="auto"/>
          <w:left w:val="none" w:sz="0" w:space="0" w:color="auto"/>
          <w:bottom w:val="none" w:sz="0" w:space="0" w:color="auto"/>
          <w:right w:val="single" w:sz="4" w:space="0" w:color="FAC090" w:themeColor="accent6" w:themeTint="98"/>
        </w:tcBorders>
        <w:shd w:val="clear" w:color="FFFFFF" w:fill="auto"/>
      </w:tcPr>
    </w:tblStylePr>
    <w:tblStylePr w:type="lastCol">
      <w:rPr>
        <w:rFonts w:ascii="Arial" w:hAnsi="Arial"/>
        <w:i/>
        <w:color w:val="FAC090" w:themeColor="accent6" w:themeTint="98" w:themeShade="95"/>
        <w:sz w:val="22"/>
      </w:rPr>
      <w:tblPr/>
      <w:tcPr>
        <w:tcBorders>
          <w:top w:val="none" w:sz="0" w:space="0" w:color="auto"/>
          <w:left w:val="single" w:sz="4" w:space="0" w:color="FAC090" w:themeColor="accent6" w:themeTint="98"/>
          <w:bottom w:val="none" w:sz="0" w:space="0" w:color="auto"/>
          <w:right w:val="none" w:sz="0" w:space="0" w:color="auto"/>
        </w:tcBorders>
        <w:shd w:val="clear" w:color="FFFFFF" w:fill="auto"/>
      </w:tc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customStyle="1" w:styleId="Lined-Accent">
    <w:name w:val="Lined - Accent"/>
    <w:basedOn w:val="NormaleTabelle"/>
    <w:uiPriority w:val="99"/>
    <w:rPr>
      <w:color w:val="404040"/>
      <w:lang w:val="de-DE" w:eastAsia="de-DE"/>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NormaleTabelle"/>
    <w:uiPriority w:val="99"/>
    <w:rPr>
      <w:color w:val="404040"/>
      <w:lang w:val="de-DE" w:eastAsia="de-DE"/>
    </w:rPr>
    <w:tblPr>
      <w:tblStyleRowBandSize w:val="1"/>
      <w:tblStyleColBandSize w:val="1"/>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Lined-Accent2">
    <w:name w:val="Lined - Accent 2"/>
    <w:basedOn w:val="NormaleTabelle"/>
    <w:uiPriority w:val="99"/>
    <w:rPr>
      <w:color w:val="404040"/>
      <w:lang w:val="de-DE" w:eastAsia="de-DE"/>
    </w:rPr>
    <w:tblPr>
      <w:tblStyleRowBandSize w:val="1"/>
      <w:tblStyleColBandSize w:val="1"/>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Lined-Accent3">
    <w:name w:val="Lined - Accent 3"/>
    <w:basedOn w:val="NormaleTabelle"/>
    <w:uiPriority w:val="99"/>
    <w:rPr>
      <w:color w:val="404040"/>
      <w:lang w:val="de-DE" w:eastAsia="de-DE"/>
    </w:rPr>
    <w:tblPr>
      <w:tblStyleRowBandSize w:val="1"/>
      <w:tblStyleColBandSize w:val="1"/>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Lined-Accent4">
    <w:name w:val="Lined - Accent 4"/>
    <w:basedOn w:val="NormaleTabelle"/>
    <w:uiPriority w:val="99"/>
    <w:rPr>
      <w:color w:val="404040"/>
      <w:lang w:val="de-DE" w:eastAsia="de-DE"/>
    </w:rPr>
    <w:tblPr>
      <w:tblStyleRowBandSize w:val="1"/>
      <w:tblStyleColBandSize w:val="1"/>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Lined-Accent5">
    <w:name w:val="Lined - Accent 5"/>
    <w:basedOn w:val="NormaleTabelle"/>
    <w:uiPriority w:val="99"/>
    <w:rPr>
      <w:color w:val="404040"/>
      <w:lang w:val="de-DE" w:eastAsia="de-DE"/>
    </w:rPr>
    <w:tblPr>
      <w:tblStyleRowBandSize w:val="1"/>
      <w:tblStyleColBandSize w:val="1"/>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Lined-Accent6">
    <w:name w:val="Lined - Accent 6"/>
    <w:basedOn w:val="NormaleTabelle"/>
    <w:uiPriority w:val="99"/>
    <w:rPr>
      <w:color w:val="404040"/>
      <w:lang w:val="de-DE" w:eastAsia="de-DE"/>
    </w:rPr>
    <w:tblPr>
      <w:tblStyleRowBandSize w:val="1"/>
      <w:tblStyleColBandSize w:val="1"/>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Lined-Accent">
    <w:name w:val="Bordered &amp; Lined - Accent"/>
    <w:basedOn w:val="NormaleTabelle"/>
    <w:uiPriority w:val="99"/>
    <w:rPr>
      <w:color w:val="404040"/>
      <w:lang w:val="de-DE" w:eastAsia="de-DE"/>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NormaleTabelle"/>
    <w:uiPriority w:val="99"/>
    <w:rPr>
      <w:color w:val="404040"/>
      <w:lang w:val="de-DE" w:eastAsia="de-DE"/>
    </w:rPr>
    <w:tblPr>
      <w:tblStyleRowBandSize w:val="1"/>
      <w:tblStyleColBandSize w:val="1"/>
      <w:tblBorders>
        <w:top w:val="single" w:sz="4" w:space="0" w:color="2A4A71" w:themeColor="accent1" w:themeShade="95"/>
        <w:left w:val="single" w:sz="4" w:space="0" w:color="2A4A71" w:themeColor="accent1" w:themeShade="95"/>
        <w:bottom w:val="single" w:sz="4" w:space="0" w:color="2A4A71" w:themeColor="accent1" w:themeShade="95"/>
        <w:right w:val="single" w:sz="4" w:space="0" w:color="2A4A71" w:themeColor="accent1" w:themeShade="95"/>
        <w:insideH w:val="single" w:sz="4" w:space="0" w:color="2A4A71" w:themeColor="accent1" w:themeShade="95"/>
        <w:insideV w:val="single" w:sz="4" w:space="0" w:color="2A4A71" w:themeColor="accent1" w:themeShade="95"/>
      </w:tblBorders>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BorderedLined-Accent2">
    <w:name w:val="Bordered &amp; Lined - Accent 2"/>
    <w:basedOn w:val="NormaleTabelle"/>
    <w:uiPriority w:val="99"/>
    <w:rPr>
      <w:color w:val="404040"/>
      <w:lang w:val="de-DE" w:eastAsia="de-DE"/>
    </w:rPr>
    <w:tblPr>
      <w:tblStyleRowBandSize w:val="1"/>
      <w:tblStyleColBandSize w:val="1"/>
      <w:tblBorders>
        <w:top w:val="single" w:sz="4" w:space="0" w:color="732A29" w:themeColor="accent2" w:themeShade="95"/>
        <w:left w:val="single" w:sz="4" w:space="0" w:color="732A29" w:themeColor="accent2" w:themeShade="95"/>
        <w:bottom w:val="single" w:sz="4" w:space="0" w:color="732A29" w:themeColor="accent2" w:themeShade="95"/>
        <w:right w:val="single" w:sz="4" w:space="0" w:color="732A29" w:themeColor="accent2" w:themeShade="95"/>
        <w:insideH w:val="single" w:sz="4" w:space="0" w:color="732A29" w:themeColor="accent2" w:themeShade="95"/>
        <w:insideV w:val="single" w:sz="4" w:space="0" w:color="732A29" w:themeColor="accent2" w:themeShade="95"/>
      </w:tblBorders>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BorderedLined-Accent3">
    <w:name w:val="Bordered &amp; Lined - Accent 3"/>
    <w:basedOn w:val="NormaleTabelle"/>
    <w:uiPriority w:val="99"/>
    <w:rPr>
      <w:color w:val="404040"/>
      <w:lang w:val="de-DE" w:eastAsia="de-DE"/>
    </w:rPr>
    <w:tblPr>
      <w:tblStyleRowBandSize w:val="1"/>
      <w:tblStyleColBandSize w:val="1"/>
      <w:tblBorders>
        <w:top w:val="single" w:sz="4" w:space="0" w:color="5B722E" w:themeColor="accent3" w:themeShade="95"/>
        <w:left w:val="single" w:sz="4" w:space="0" w:color="5B722E" w:themeColor="accent3" w:themeShade="95"/>
        <w:bottom w:val="single" w:sz="4" w:space="0" w:color="5B722E" w:themeColor="accent3" w:themeShade="95"/>
        <w:right w:val="single" w:sz="4" w:space="0" w:color="5B722E" w:themeColor="accent3" w:themeShade="95"/>
        <w:insideH w:val="single" w:sz="4" w:space="0" w:color="5B722E" w:themeColor="accent3" w:themeShade="95"/>
        <w:insideV w:val="single" w:sz="4" w:space="0" w:color="5B722E" w:themeColor="accent3" w:themeShade="95"/>
      </w:tblBorders>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BorderedLined-Accent4">
    <w:name w:val="Bordered &amp; Lined - Accent 4"/>
    <w:basedOn w:val="NormaleTabelle"/>
    <w:uiPriority w:val="99"/>
    <w:rPr>
      <w:color w:val="404040"/>
      <w:lang w:val="de-DE" w:eastAsia="de-DE"/>
    </w:rPr>
    <w:tblPr>
      <w:tblStyleRowBandSize w:val="1"/>
      <w:tblStyleColBandSize w:val="1"/>
      <w:tblBorders>
        <w:top w:val="single" w:sz="4" w:space="0" w:color="4A395F" w:themeColor="accent4" w:themeShade="95"/>
        <w:left w:val="single" w:sz="4" w:space="0" w:color="4A395F" w:themeColor="accent4" w:themeShade="95"/>
        <w:bottom w:val="single" w:sz="4" w:space="0" w:color="4A395F" w:themeColor="accent4" w:themeShade="95"/>
        <w:right w:val="single" w:sz="4" w:space="0" w:color="4A395F" w:themeColor="accent4" w:themeShade="95"/>
        <w:insideH w:val="single" w:sz="4" w:space="0" w:color="4A395F" w:themeColor="accent4" w:themeShade="95"/>
        <w:insideV w:val="single" w:sz="4" w:space="0" w:color="4A395F" w:themeColor="accent4" w:themeShade="95"/>
      </w:tblBorders>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BorderedLined-Accent5">
    <w:name w:val="Bordered &amp; Lined - Accent 5"/>
    <w:basedOn w:val="NormaleTabelle"/>
    <w:uiPriority w:val="99"/>
    <w:rPr>
      <w:color w:val="404040"/>
      <w:lang w:val="de-DE" w:eastAsia="de-DE"/>
    </w:rPr>
    <w:tblPr>
      <w:tblStyleRowBandSize w:val="1"/>
      <w:tblStyleColBandSize w:val="1"/>
      <w:tblBorders>
        <w:top w:val="single" w:sz="4" w:space="0" w:color="266779" w:themeColor="accent5" w:themeShade="95"/>
        <w:left w:val="single" w:sz="4" w:space="0" w:color="266779" w:themeColor="accent5" w:themeShade="95"/>
        <w:bottom w:val="single" w:sz="4" w:space="0" w:color="266779" w:themeColor="accent5" w:themeShade="95"/>
        <w:right w:val="single" w:sz="4" w:space="0" w:color="266779" w:themeColor="accent5" w:themeShade="95"/>
        <w:insideH w:val="single" w:sz="4" w:space="0" w:color="266779" w:themeColor="accent5" w:themeShade="95"/>
        <w:insideV w:val="single" w:sz="4" w:space="0" w:color="266779" w:themeColor="accent5" w:themeShade="95"/>
      </w:tblBorders>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BorderedLined-Accent6">
    <w:name w:val="Bordered &amp; Lined - Accent 6"/>
    <w:basedOn w:val="NormaleTabelle"/>
    <w:uiPriority w:val="99"/>
    <w:rPr>
      <w:color w:val="404040"/>
      <w:lang w:val="de-DE" w:eastAsia="de-DE"/>
    </w:rPr>
    <w:tblPr>
      <w:tblStyleRowBandSize w:val="1"/>
      <w:tblStyleColBandSize w:val="1"/>
      <w:tblBorders>
        <w:top w:val="single" w:sz="4" w:space="0" w:color="B15407" w:themeColor="accent6" w:themeShade="95"/>
        <w:left w:val="single" w:sz="4" w:space="0" w:color="B15407" w:themeColor="accent6" w:themeShade="95"/>
        <w:bottom w:val="single" w:sz="4" w:space="0" w:color="B15407" w:themeColor="accent6" w:themeShade="95"/>
        <w:right w:val="single" w:sz="4" w:space="0" w:color="B15407" w:themeColor="accent6" w:themeShade="95"/>
        <w:insideH w:val="single" w:sz="4" w:space="0" w:color="B15407" w:themeColor="accent6" w:themeShade="95"/>
        <w:insideV w:val="single" w:sz="4" w:space="0" w:color="B15407" w:themeColor="accent6" w:themeShade="95"/>
      </w:tblBorders>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
    <w:name w:val="Bordered"/>
    <w:basedOn w:val="NormaleTabelle"/>
    <w:uiPriority w:val="99"/>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NormaleTabelle"/>
    <w:uiPriority w:val="99"/>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rFonts w:ascii="Arial" w:hAnsi="Arial"/>
        <w:color w:val="404040"/>
        <w:sz w:val="22"/>
      </w:rPr>
      <w:tblPr/>
      <w:tcPr>
        <w:tcBorders>
          <w:bottom w:val="single" w:sz="12" w:space="0" w:color="4F81BD" w:themeColor="accent1"/>
        </w:tcBorders>
      </w:tcPr>
    </w:tblStylePr>
    <w:tblStylePr w:type="lastRow">
      <w:rPr>
        <w:rFonts w:ascii="Arial" w:hAnsi="Arial"/>
        <w:color w:val="404040"/>
        <w:sz w:val="22"/>
      </w:rPr>
      <w:tblPr/>
      <w:tcPr>
        <w:tcBorders>
          <w:top w:val="single" w:sz="12" w:space="0" w:color="4F81BD"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F81BD" w:themeColor="accent1"/>
        </w:tcBorders>
      </w:tc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Bordered-Accent2">
    <w:name w:val="Bordered - Accent 2"/>
    <w:basedOn w:val="NormaleTabelle"/>
    <w:uiPriority w:val="99"/>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rFonts w:ascii="Arial" w:hAnsi="Arial"/>
        <w:color w:val="404040"/>
        <w:sz w:val="22"/>
      </w:rPr>
      <w:tblPr/>
      <w:tcPr>
        <w:tcBorders>
          <w:bottom w:val="single" w:sz="12" w:space="0" w:color="D99695" w:themeColor="accent2" w:themeTint="97"/>
        </w:tcBorders>
      </w:tcPr>
    </w:tblStylePr>
    <w:tblStylePr w:type="lastRow">
      <w:rPr>
        <w:rFonts w:ascii="Arial" w:hAnsi="Arial"/>
        <w:color w:val="404040"/>
        <w:sz w:val="22"/>
      </w:rPr>
      <w:tblPr/>
      <w:tcPr>
        <w:tcBorders>
          <w:top w:val="single" w:sz="12" w:space="0" w:color="D9969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99695" w:themeColor="accent2" w:themeTint="97"/>
        </w:tcBorders>
      </w:tc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Bordered-Accent3">
    <w:name w:val="Bordered - Accent 3"/>
    <w:basedOn w:val="NormaleTabelle"/>
    <w:uiPriority w:val="99"/>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rFonts w:ascii="Arial" w:hAnsi="Arial"/>
        <w:color w:val="404040"/>
        <w:sz w:val="22"/>
      </w:rPr>
      <w:tblPr/>
      <w:tcPr>
        <w:tcBorders>
          <w:bottom w:val="single" w:sz="12" w:space="0" w:color="C3D69B" w:themeColor="accent3" w:themeTint="98"/>
        </w:tcBorders>
      </w:tcPr>
    </w:tblStylePr>
    <w:tblStylePr w:type="lastRow">
      <w:rPr>
        <w:rFonts w:ascii="Arial" w:hAnsi="Arial"/>
        <w:color w:val="404040"/>
        <w:sz w:val="22"/>
      </w:rPr>
      <w:tblPr/>
      <w:tcPr>
        <w:tcBorders>
          <w:top w:val="single" w:sz="12" w:space="0" w:color="C3D69B"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3D69B" w:themeColor="accent3" w:themeTint="98"/>
        </w:tcBorders>
      </w:tc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Bordered-Accent4">
    <w:name w:val="Bordered - Accent 4"/>
    <w:basedOn w:val="NormaleTabelle"/>
    <w:uiPriority w:val="99"/>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rFonts w:ascii="Arial" w:hAnsi="Arial"/>
        <w:color w:val="404040"/>
        <w:sz w:val="22"/>
      </w:rPr>
      <w:tblPr/>
      <w:tcPr>
        <w:tcBorders>
          <w:bottom w:val="single" w:sz="12" w:space="0" w:color="B2A1C6" w:themeColor="accent4" w:themeTint="9A"/>
        </w:tcBorders>
      </w:tcPr>
    </w:tblStylePr>
    <w:tblStylePr w:type="lastRow">
      <w:rPr>
        <w:rFonts w:ascii="Arial" w:hAnsi="Arial"/>
        <w:color w:val="404040"/>
        <w:sz w:val="22"/>
      </w:rPr>
      <w:tblPr/>
      <w:tcPr>
        <w:tcBorders>
          <w:top w:val="single" w:sz="12" w:space="0" w:color="B2A1C6"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B2A1C6" w:themeColor="accent4" w:themeTint="9A"/>
        </w:tcBorders>
      </w:tc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Bordered-Accent5">
    <w:name w:val="Bordered - Accent 5"/>
    <w:basedOn w:val="NormaleTabelle"/>
    <w:uiPriority w:val="99"/>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rFonts w:ascii="Arial" w:hAnsi="Arial"/>
        <w:color w:val="404040"/>
        <w:sz w:val="22"/>
      </w:rPr>
      <w:tblPr/>
      <w:tcPr>
        <w:tcBorders>
          <w:bottom w:val="single" w:sz="12" w:space="0" w:color="92CCDC" w:themeColor="accent5" w:themeTint="9A"/>
        </w:tcBorders>
      </w:tcPr>
    </w:tblStylePr>
    <w:tblStylePr w:type="lastRow">
      <w:rPr>
        <w:rFonts w:ascii="Arial" w:hAnsi="Arial"/>
        <w:color w:val="404040"/>
        <w:sz w:val="22"/>
      </w:rPr>
      <w:tblPr/>
      <w:tcPr>
        <w:tcBorders>
          <w:top w:val="single" w:sz="12" w:space="0" w:color="92CCDC"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2CCDC" w:themeColor="accent5" w:themeTint="9A"/>
        </w:tcBorders>
      </w:tc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Bordered-Accent6">
    <w:name w:val="Bordered - Accent 6"/>
    <w:basedOn w:val="NormaleTabelle"/>
    <w:uiPriority w:val="99"/>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rFonts w:ascii="Arial" w:hAnsi="Arial"/>
        <w:color w:val="404040"/>
        <w:sz w:val="22"/>
      </w:rPr>
      <w:tblPr/>
      <w:tcPr>
        <w:tcBorders>
          <w:bottom w:val="single" w:sz="12" w:space="0" w:color="FAC090" w:themeColor="accent6" w:themeTint="98"/>
        </w:tcBorders>
      </w:tcPr>
    </w:tblStylePr>
    <w:tblStylePr w:type="lastRow">
      <w:rPr>
        <w:rFonts w:ascii="Arial" w:hAnsi="Arial"/>
        <w:color w:val="404040"/>
        <w:sz w:val="22"/>
      </w:rPr>
      <w:tblPr/>
      <w:tcPr>
        <w:tcBorders>
          <w:top w:val="single" w:sz="12" w:space="0" w:color="FAC090"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AC090" w:themeColor="accent6" w:themeTint="98"/>
        </w:tcBorders>
      </w:tc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character" w:customStyle="1" w:styleId="FunotentextZchn">
    <w:name w:val="Fußnotentext Zchn"/>
    <w:link w:val="Funotentext"/>
    <w:uiPriority w:val="99"/>
    <w:rPr>
      <w:sz w:val="18"/>
    </w:rPr>
  </w:style>
  <w:style w:type="paragraph" w:styleId="Endnotentext">
    <w:name w:val="endnote text"/>
    <w:basedOn w:val="Standard"/>
    <w:link w:val="EndnotentextZchn"/>
    <w:uiPriority w:val="99"/>
    <w:semiHidden/>
    <w:unhideWhenUsed/>
    <w:pPr>
      <w:spacing w:line="240" w:lineRule="auto"/>
    </w:pPr>
    <w:rPr>
      <w:sz w:val="20"/>
    </w:rPr>
  </w:style>
  <w:style w:type="character" w:customStyle="1" w:styleId="EndnotentextZchn">
    <w:name w:val="Endnotentext Zchn"/>
    <w:link w:val="Endnotentext"/>
    <w:uiPriority w:val="99"/>
    <w:rPr>
      <w:sz w:val="20"/>
    </w:rPr>
  </w:style>
  <w:style w:type="character" w:styleId="Endnotenzeichen">
    <w:name w:val="endnote reference"/>
    <w:basedOn w:val="Absatz-Standardschriftart"/>
    <w:uiPriority w:val="99"/>
    <w:semiHidden/>
    <w:unhideWhenUsed/>
    <w:rPr>
      <w:vertAlign w:val="superscript"/>
    </w:rPr>
  </w:style>
  <w:style w:type="paragraph" w:styleId="Inhaltsverzeichnisberschrift">
    <w:name w:val="TOC Heading"/>
    <w:uiPriority w:val="39"/>
    <w:unhideWhenUsed/>
  </w:style>
  <w:style w:type="paragraph" w:customStyle="1" w:styleId="FormatvorlageAufzhlung3">
    <w:name w:val="Formatvorlage Aufzählung 3"/>
    <w:basedOn w:val="Standard"/>
    <w:pPr>
      <w:numPr>
        <w:numId w:val="4"/>
      </w:numPr>
    </w:pPr>
  </w:style>
  <w:style w:type="paragraph" w:customStyle="1" w:styleId="Literatur">
    <w:name w:val="Literatur"/>
    <w:basedOn w:val="Standard"/>
    <w:next w:val="Standard"/>
    <w:pPr>
      <w:spacing w:after="120" w:line="240" w:lineRule="auto"/>
      <w:outlineLvl w:val="0"/>
    </w:pPr>
    <w:rPr>
      <w:sz w:val="36"/>
    </w:rPr>
  </w:style>
  <w:style w:type="paragraph" w:customStyle="1" w:styleId="FormatvorlageAufzhlung2">
    <w:name w:val="Formatvorlage Aufzählung 2"/>
    <w:basedOn w:val="Standard"/>
    <w:pPr>
      <w:numPr>
        <w:ilvl w:val="1"/>
        <w:numId w:val="3"/>
      </w:numPr>
      <w:tabs>
        <w:tab w:val="clear" w:pos="680"/>
        <w:tab w:val="num" w:pos="360"/>
      </w:tabs>
      <w:ind w:left="0" w:firstLine="0"/>
    </w:pPr>
  </w:style>
  <w:style w:type="character" w:styleId="Hyperlink">
    <w:name w:val="Hyperlink"/>
    <w:uiPriority w:val="99"/>
    <w:rPr>
      <w:rFonts w:ascii="Arial" w:hAnsi="Arial"/>
      <w:color w:val="auto"/>
      <w:sz w:val="22"/>
      <w:u w:val="none"/>
    </w:rPr>
  </w:style>
  <w:style w:type="paragraph" w:customStyle="1" w:styleId="FormatvorlageAufzhlung1">
    <w:name w:val="Formatvorlage Aufzählung 1"/>
    <w:basedOn w:val="Standard"/>
    <w:pPr>
      <w:numPr>
        <w:numId w:val="2"/>
      </w:numPr>
    </w:pPr>
  </w:style>
  <w:style w:type="paragraph" w:styleId="Dokumentstruktur">
    <w:name w:val="Document Map"/>
    <w:basedOn w:val="Standard"/>
    <w:semiHidden/>
    <w:pPr>
      <w:shd w:val="clear" w:color="auto" w:fill="000080"/>
    </w:pPr>
    <w:rPr>
      <w:rFonts w:ascii="Tahoma" w:hAnsi="Tahoma" w:cs="Tahoma"/>
      <w:sz w:val="20"/>
      <w:szCs w:val="20"/>
    </w:rPr>
  </w:style>
  <w:style w:type="paragraph" w:styleId="Kopfzeile">
    <w:name w:val="header"/>
    <w:basedOn w:val="Standard"/>
    <w:link w:val="KopfzeileZchn"/>
    <w:pPr>
      <w:tabs>
        <w:tab w:val="center" w:pos="4536"/>
        <w:tab w:val="right" w:pos="9072"/>
      </w:tabs>
    </w:pPr>
    <w:rPr>
      <w:sz w:val="18"/>
    </w:rPr>
  </w:style>
  <w:style w:type="paragraph" w:styleId="Fuzeile">
    <w:name w:val="footer"/>
    <w:basedOn w:val="Standard"/>
    <w:link w:val="FuzeileZchn"/>
    <w:pPr>
      <w:tabs>
        <w:tab w:val="center" w:pos="4536"/>
        <w:tab w:val="right" w:pos="9072"/>
      </w:tabs>
    </w:pPr>
    <w:rPr>
      <w:sz w:val="18"/>
    </w:rPr>
  </w:style>
  <w:style w:type="character" w:customStyle="1" w:styleId="FuzeileZchn">
    <w:name w:val="Fußzeile Zchn"/>
    <w:link w:val="Fuzeile"/>
    <w:rPr>
      <w:rFonts w:ascii="Arial" w:hAnsi="Arial"/>
      <w:sz w:val="18"/>
      <w:szCs w:val="24"/>
      <w:lang w:val="de-DE" w:eastAsia="de-DE" w:bidi="ar-SA"/>
    </w:rPr>
  </w:style>
  <w:style w:type="character" w:styleId="Seitenzahl">
    <w:name w:val="page number"/>
    <w:rPr>
      <w:rFonts w:ascii="Arial" w:hAnsi="Arial"/>
      <w:sz w:val="16"/>
      <w:szCs w:val="18"/>
    </w:rPr>
  </w:style>
  <w:style w:type="paragraph" w:styleId="Verzeichnis1">
    <w:name w:val="toc 1"/>
    <w:basedOn w:val="Standard"/>
    <w:next w:val="Standard"/>
    <w:uiPriority w:val="39"/>
    <w:pPr>
      <w:tabs>
        <w:tab w:val="left" w:pos="960"/>
        <w:tab w:val="right" w:leader="dot" w:pos="9061"/>
      </w:tabs>
      <w:spacing w:before="240" w:after="60"/>
    </w:pPr>
    <w:rPr>
      <w:rFonts w:cs="Arial"/>
      <w:bCs/>
      <w:szCs w:val="22"/>
    </w:rPr>
  </w:style>
  <w:style w:type="paragraph" w:styleId="Verzeichnis2">
    <w:name w:val="toc 2"/>
    <w:basedOn w:val="Standard"/>
    <w:next w:val="Standard"/>
    <w:uiPriority w:val="39"/>
    <w:pPr>
      <w:spacing w:after="60"/>
      <w:ind w:left="113"/>
    </w:pPr>
    <w:rPr>
      <w:bCs/>
      <w:szCs w:val="20"/>
    </w:rPr>
  </w:style>
  <w:style w:type="paragraph" w:styleId="Verzeichnis3">
    <w:name w:val="toc 3"/>
    <w:basedOn w:val="Standard"/>
    <w:next w:val="Standard"/>
    <w:uiPriority w:val="39"/>
    <w:pPr>
      <w:tabs>
        <w:tab w:val="left" w:pos="960"/>
        <w:tab w:val="right" w:leader="dot" w:pos="9060"/>
      </w:tabs>
      <w:spacing w:after="60"/>
      <w:ind w:left="227"/>
    </w:pPr>
    <w:rPr>
      <w:szCs w:val="20"/>
    </w:rPr>
  </w:style>
  <w:style w:type="paragraph" w:styleId="Verzeichnis4">
    <w:name w:val="toc 4"/>
    <w:basedOn w:val="Standard"/>
    <w:next w:val="Standard"/>
    <w:uiPriority w:val="39"/>
    <w:pPr>
      <w:spacing w:after="120"/>
      <w:ind w:left="170"/>
    </w:pPr>
    <w:rPr>
      <w:szCs w:val="20"/>
    </w:rPr>
  </w:style>
  <w:style w:type="paragraph" w:styleId="Verzeichnis5">
    <w:name w:val="toc 5"/>
    <w:basedOn w:val="Standard"/>
    <w:next w:val="Standard"/>
    <w:semiHidden/>
    <w:pPr>
      <w:spacing w:after="120"/>
    </w:pPr>
    <w:rPr>
      <w:szCs w:val="20"/>
    </w:rPr>
  </w:style>
  <w:style w:type="paragraph" w:styleId="Verzeichnis6">
    <w:name w:val="toc 6"/>
    <w:basedOn w:val="Standard"/>
    <w:next w:val="Standard"/>
    <w:semiHidden/>
    <w:pPr>
      <w:ind w:left="960"/>
    </w:pPr>
    <w:rPr>
      <w:rFonts w:ascii="Times New Roman" w:hAnsi="Times New Roman"/>
      <w:sz w:val="20"/>
      <w:szCs w:val="20"/>
    </w:rPr>
  </w:style>
  <w:style w:type="paragraph" w:styleId="Verzeichnis7">
    <w:name w:val="toc 7"/>
    <w:basedOn w:val="Standard"/>
    <w:next w:val="Standard"/>
    <w:semiHidden/>
    <w:pPr>
      <w:ind w:left="1200"/>
    </w:pPr>
    <w:rPr>
      <w:rFonts w:ascii="Times New Roman" w:hAnsi="Times New Roman"/>
      <w:sz w:val="20"/>
      <w:szCs w:val="20"/>
    </w:rPr>
  </w:style>
  <w:style w:type="paragraph" w:styleId="Verzeichnis8">
    <w:name w:val="toc 8"/>
    <w:basedOn w:val="Standard"/>
    <w:next w:val="Standard"/>
    <w:semiHidden/>
    <w:pPr>
      <w:ind w:left="1440"/>
    </w:pPr>
    <w:rPr>
      <w:rFonts w:ascii="Times New Roman" w:hAnsi="Times New Roman"/>
      <w:sz w:val="20"/>
      <w:szCs w:val="20"/>
    </w:rPr>
  </w:style>
  <w:style w:type="paragraph" w:styleId="Verzeichnis9">
    <w:name w:val="toc 9"/>
    <w:basedOn w:val="Standard"/>
    <w:next w:val="Standard"/>
    <w:semiHidden/>
    <w:pPr>
      <w:ind w:left="1680"/>
    </w:pPr>
    <w:rPr>
      <w:rFonts w:ascii="Times New Roman" w:hAnsi="Times New Roman"/>
      <w:sz w:val="20"/>
      <w:szCs w:val="20"/>
    </w:rPr>
  </w:style>
  <w:style w:type="character" w:styleId="Zeilennummer">
    <w:name w:val="line number"/>
    <w:basedOn w:val="Absatz-Standardschriftart"/>
  </w:style>
  <w:style w:type="paragraph" w:styleId="Funotentext">
    <w:name w:val="footnote text"/>
    <w:basedOn w:val="Standard"/>
    <w:link w:val="FunotentextZchn"/>
    <w:semiHidden/>
    <w:rPr>
      <w:sz w:val="20"/>
      <w:szCs w:val="20"/>
    </w:rPr>
  </w:style>
  <w:style w:type="character" w:styleId="Funotenzeichen">
    <w:name w:val="footnote reference"/>
    <w:semiHidden/>
    <w:rPr>
      <w:vertAlign w:val="superscript"/>
    </w:rPr>
  </w:style>
  <w:style w:type="table" w:styleId="Tabellenraster">
    <w:name w:val="Table Grid"/>
    <w:basedOn w:val="NormaleTabelle"/>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Sprechblasentext">
    <w:name w:val="Balloon Text"/>
    <w:basedOn w:val="Standard"/>
    <w:semiHidden/>
    <w:rPr>
      <w:rFonts w:ascii="Tahoma" w:hAnsi="Tahoma" w:cs="Tahoma"/>
      <w:sz w:val="16"/>
      <w:szCs w:val="16"/>
    </w:rPr>
  </w:style>
  <w:style w:type="paragraph" w:styleId="Beschriftung">
    <w:name w:val="caption"/>
    <w:basedOn w:val="Standard"/>
    <w:next w:val="Standard"/>
    <w:qFormat/>
    <w:pPr>
      <w:spacing w:before="120" w:after="240"/>
      <w:jc w:val="left"/>
    </w:pPr>
    <w:rPr>
      <w:bCs/>
      <w:color w:val="000000"/>
      <w:sz w:val="20"/>
      <w:szCs w:val="18"/>
      <w:lang w:val="de-AT" w:eastAsia="en-US" w:bidi="en-US"/>
    </w:rPr>
  </w:style>
  <w:style w:type="paragraph" w:styleId="Abbildungsverzeichnis">
    <w:name w:val="table of figures"/>
    <w:basedOn w:val="Standard"/>
    <w:next w:val="Standard"/>
    <w:uiPriority w:val="99"/>
    <w:unhideWhenUsed/>
    <w:qFormat/>
    <w:rPr>
      <w:szCs w:val="22"/>
      <w:lang w:val="de-AT" w:eastAsia="en-US" w:bidi="en-US"/>
    </w:rPr>
  </w:style>
  <w:style w:type="paragraph" w:styleId="Literaturverzeichnis">
    <w:name w:val="Bibliography"/>
    <w:basedOn w:val="Standard"/>
    <w:unhideWhenUsed/>
    <w:qFormat/>
    <w:pPr>
      <w:spacing w:after="200"/>
    </w:pPr>
    <w:rPr>
      <w:szCs w:val="22"/>
      <w:lang w:val="de-AT" w:eastAsia="en-US" w:bidi="en-US"/>
    </w:rPr>
  </w:style>
  <w:style w:type="character" w:styleId="Kommentarzeichen">
    <w:name w:val="annotation reference"/>
    <w:semiHidden/>
    <w:unhideWhenUsed/>
    <w:rPr>
      <w:sz w:val="16"/>
      <w:szCs w:val="16"/>
    </w:rPr>
  </w:style>
  <w:style w:type="paragraph" w:styleId="Kommentartext">
    <w:name w:val="annotation text"/>
    <w:basedOn w:val="Standard"/>
    <w:link w:val="KommentartextZchn"/>
    <w:unhideWhenUsed/>
    <w:pPr>
      <w:spacing w:after="200"/>
    </w:pPr>
    <w:rPr>
      <w:rFonts w:ascii="Times New Roman" w:hAnsi="Times New Roman"/>
      <w:sz w:val="20"/>
      <w:szCs w:val="20"/>
      <w:lang w:val="de-AT" w:eastAsia="en-US" w:bidi="en-US"/>
    </w:rPr>
  </w:style>
  <w:style w:type="character" w:customStyle="1" w:styleId="KommentartextZchn">
    <w:name w:val="Kommentartext Zchn"/>
    <w:link w:val="Kommentartext"/>
    <w:rPr>
      <w:lang w:val="de-AT" w:eastAsia="en-US" w:bidi="en-US"/>
    </w:rPr>
  </w:style>
  <w:style w:type="paragraph" w:customStyle="1" w:styleId="Startberschrift">
    <w:name w:val="Startüberschrift"/>
    <w:basedOn w:val="Standard"/>
    <w:next w:val="Standard"/>
    <w:link w:val="StartberschriftZchn"/>
    <w:qFormat/>
    <w:pPr>
      <w:spacing w:after="120"/>
      <w:outlineLvl w:val="0"/>
    </w:pPr>
    <w:rPr>
      <w:b/>
      <w:sz w:val="36"/>
      <w:szCs w:val="36"/>
      <w:lang w:val="de-AT" w:eastAsia="en-US" w:bidi="en-US"/>
    </w:rPr>
  </w:style>
  <w:style w:type="character" w:customStyle="1" w:styleId="StartberschriftZchn">
    <w:name w:val="Startüberschrift Zchn"/>
    <w:link w:val="Startberschrift"/>
    <w:rPr>
      <w:rFonts w:ascii="Arial" w:hAnsi="Arial"/>
      <w:b/>
      <w:sz w:val="36"/>
      <w:szCs w:val="36"/>
      <w:lang w:eastAsia="en-US" w:bidi="en-US"/>
    </w:rPr>
  </w:style>
  <w:style w:type="paragraph" w:customStyle="1" w:styleId="DeckblattBachelorarbeit">
    <w:name w:val="Deckblatt Bachelorarbeit"/>
    <w:basedOn w:val="Standard"/>
    <w:pPr>
      <w:tabs>
        <w:tab w:val="left" w:pos="426"/>
      </w:tabs>
      <w:jc w:val="left"/>
    </w:pPr>
    <w:rPr>
      <w:rFonts w:cs="Arial"/>
      <w:b/>
      <w:color w:val="000000" w:themeColor="text1"/>
      <w:sz w:val="40"/>
      <w:szCs w:val="40"/>
    </w:rPr>
  </w:style>
  <w:style w:type="paragraph" w:customStyle="1" w:styleId="DeckblattStudiengang">
    <w:name w:val="Deckblatt Studiengang"/>
    <w:basedOn w:val="Standard"/>
    <w:pPr>
      <w:tabs>
        <w:tab w:val="left" w:pos="426"/>
      </w:tabs>
      <w:spacing w:before="120"/>
      <w:jc w:val="left"/>
    </w:pPr>
    <w:rPr>
      <w:rFonts w:cs="Arial"/>
      <w:color w:val="000000" w:themeColor="text1"/>
      <w:sz w:val="32"/>
      <w:szCs w:val="32"/>
    </w:rPr>
  </w:style>
  <w:style w:type="paragraph" w:customStyle="1" w:styleId="DeckblattArbeitstitel">
    <w:name w:val="Deckblatt Arbeitstitel"/>
    <w:basedOn w:val="Standard"/>
    <w:rPr>
      <w:b/>
      <w:sz w:val="40"/>
      <w:szCs w:val="40"/>
    </w:rPr>
  </w:style>
  <w:style w:type="paragraph" w:customStyle="1" w:styleId="DeckblattAutor">
    <w:name w:val="Deckblatt Autor"/>
    <w:basedOn w:val="Standard"/>
    <w:pPr>
      <w:tabs>
        <w:tab w:val="left" w:pos="426"/>
      </w:tabs>
      <w:spacing w:line="276" w:lineRule="auto"/>
      <w:jc w:val="left"/>
    </w:pPr>
    <w:rPr>
      <w:rFonts w:cs="Arial"/>
      <w:color w:val="000000" w:themeColor="text1"/>
      <w:sz w:val="26"/>
      <w:szCs w:val="26"/>
    </w:rPr>
  </w:style>
  <w:style w:type="paragraph" w:customStyle="1" w:styleId="berschrift1OhneNummerierung">
    <w:name w:val="Überschrift1OhneNummerierung"/>
    <w:basedOn w:val="berschrift1"/>
    <w:next w:val="Standard"/>
    <w:link w:val="berschrift1OhneNummerierungZchn"/>
    <w:pPr>
      <w:keepLines/>
      <w:numPr>
        <w:numId w:val="0"/>
      </w:numPr>
      <w:spacing w:before="480" w:after="120" w:line="240" w:lineRule="auto"/>
    </w:pPr>
    <w:rPr>
      <w:rFonts w:cs="Times New Roman"/>
      <w:color w:val="000000"/>
      <w:szCs w:val="28"/>
      <w:lang w:val="de-AT" w:eastAsia="en-US" w:bidi="en-US"/>
    </w:rPr>
  </w:style>
  <w:style w:type="character" w:customStyle="1" w:styleId="berschrift1OhneNummerierungZchn">
    <w:name w:val="Überschrift1OhneNummerierung Zchn"/>
    <w:link w:val="berschrift1OhneNummerierung"/>
    <w:rPr>
      <w:rFonts w:ascii="Arial" w:hAnsi="Arial"/>
      <w:b/>
      <w:bCs/>
      <w:color w:val="000000"/>
      <w:sz w:val="36"/>
      <w:szCs w:val="28"/>
      <w:lang w:val="de-AT" w:eastAsia="en-US" w:bidi="en-US"/>
    </w:rPr>
  </w:style>
  <w:style w:type="paragraph" w:customStyle="1" w:styleId="Beschriftung1">
    <w:name w:val="Beschriftung1"/>
    <w:basedOn w:val="Standard"/>
    <w:next w:val="Standard"/>
    <w:pPr>
      <w:spacing w:before="120" w:after="240" w:line="240" w:lineRule="auto"/>
      <w:jc w:val="center"/>
    </w:pPr>
    <w:rPr>
      <w:rFonts w:ascii="Times New Roman" w:hAnsi="Times New Roman"/>
      <w:bCs/>
      <w:color w:val="000000"/>
      <w:sz w:val="20"/>
      <w:szCs w:val="18"/>
      <w:lang w:val="de-AT" w:bidi="en-US"/>
    </w:rPr>
  </w:style>
  <w:style w:type="character" w:styleId="Platzhaltertext">
    <w:name w:val="Placeholder Text"/>
    <w:basedOn w:val="Absatz-Standardschriftart"/>
    <w:uiPriority w:val="99"/>
    <w:semiHidden/>
    <w:rPr>
      <w:color w:val="808080"/>
    </w:rPr>
  </w:style>
  <w:style w:type="paragraph" w:customStyle="1" w:styleId="Startberschrift1">
    <w:name w:val="Startüberschrift 1"/>
    <w:basedOn w:val="Startberschrift"/>
    <w:link w:val="Startberschrift1Zchn"/>
    <w:qFormat/>
    <w:rsid w:val="008C47AF"/>
    <w:pPr>
      <w:outlineLvl w:val="9"/>
    </w:pPr>
    <w:rPr>
      <w:lang w:val="en-GB"/>
    </w:rPr>
  </w:style>
  <w:style w:type="character" w:customStyle="1" w:styleId="Startberschrift1Zchn">
    <w:name w:val="Startüberschrift 1 Zchn"/>
    <w:basedOn w:val="StartberschriftZchn"/>
    <w:link w:val="Startberschrift1"/>
    <w:rsid w:val="008C47AF"/>
    <w:rPr>
      <w:rFonts w:ascii="Arial" w:hAnsi="Arial"/>
      <w:b/>
      <w:sz w:val="36"/>
      <w:szCs w:val="36"/>
      <w:lang w:val="en-GB" w:eastAsia="en-US" w:bidi="en-US"/>
    </w:rPr>
  </w:style>
  <w:style w:type="numbering" w:customStyle="1" w:styleId="KeineListe1">
    <w:name w:val="Keine Liste1"/>
    <w:next w:val="KeineListe"/>
    <w:uiPriority w:val="99"/>
    <w:semiHidden/>
    <w:unhideWhenUsed/>
    <w:rsid w:val="00B27B18"/>
  </w:style>
  <w:style w:type="paragraph" w:customStyle="1" w:styleId="msonormal0">
    <w:name w:val="msonormal"/>
    <w:basedOn w:val="Standard"/>
    <w:rsid w:val="00B27B18"/>
    <w:pPr>
      <w:spacing w:before="100" w:beforeAutospacing="1" w:after="100" w:afterAutospacing="1" w:line="240" w:lineRule="auto"/>
      <w:jc w:val="left"/>
    </w:pPr>
    <w:rPr>
      <w:rFonts w:ascii="Times New Roman" w:hAnsi="Times New Roman"/>
      <w:sz w:val="24"/>
      <w:lang w:val="de-AT" w:eastAsia="de-AT"/>
    </w:rPr>
  </w:style>
  <w:style w:type="paragraph" w:styleId="StandardWeb">
    <w:name w:val="Normal (Web)"/>
    <w:basedOn w:val="Standard"/>
    <w:uiPriority w:val="99"/>
    <w:semiHidden/>
    <w:unhideWhenUsed/>
    <w:rsid w:val="00B27B18"/>
    <w:pPr>
      <w:spacing w:before="100" w:beforeAutospacing="1" w:after="100" w:afterAutospacing="1" w:line="240" w:lineRule="auto"/>
      <w:jc w:val="left"/>
    </w:pPr>
    <w:rPr>
      <w:rFonts w:ascii="Times New Roman" w:hAnsi="Times New Roman"/>
      <w:sz w:val="24"/>
      <w:lang w:val="de-AT" w:eastAsia="de-AT"/>
    </w:rPr>
  </w:style>
  <w:style w:type="paragraph" w:styleId="Aufzhlungszeichen">
    <w:name w:val="List Bullet"/>
    <w:basedOn w:val="Standard"/>
    <w:uiPriority w:val="99"/>
    <w:unhideWhenUsed/>
    <w:rsid w:val="00E3523C"/>
    <w:pPr>
      <w:numPr>
        <w:numId w:val="7"/>
      </w:num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6917016">
      <w:bodyDiv w:val="1"/>
      <w:marLeft w:val="0"/>
      <w:marRight w:val="0"/>
      <w:marTop w:val="0"/>
      <w:marBottom w:val="0"/>
      <w:divBdr>
        <w:top w:val="none" w:sz="0" w:space="0" w:color="auto"/>
        <w:left w:val="none" w:sz="0" w:space="0" w:color="auto"/>
        <w:bottom w:val="none" w:sz="0" w:space="0" w:color="auto"/>
        <w:right w:val="none" w:sz="0" w:space="0" w:color="auto"/>
      </w:divBdr>
    </w:div>
    <w:div w:id="282469873">
      <w:bodyDiv w:val="1"/>
      <w:marLeft w:val="0"/>
      <w:marRight w:val="0"/>
      <w:marTop w:val="0"/>
      <w:marBottom w:val="0"/>
      <w:divBdr>
        <w:top w:val="none" w:sz="0" w:space="0" w:color="auto"/>
        <w:left w:val="none" w:sz="0" w:space="0" w:color="auto"/>
        <w:bottom w:val="none" w:sz="0" w:space="0" w:color="auto"/>
        <w:right w:val="none" w:sz="0" w:space="0" w:color="auto"/>
      </w:divBdr>
    </w:div>
    <w:div w:id="342124723">
      <w:bodyDiv w:val="1"/>
      <w:marLeft w:val="0"/>
      <w:marRight w:val="0"/>
      <w:marTop w:val="0"/>
      <w:marBottom w:val="0"/>
      <w:divBdr>
        <w:top w:val="none" w:sz="0" w:space="0" w:color="auto"/>
        <w:left w:val="none" w:sz="0" w:space="0" w:color="auto"/>
        <w:bottom w:val="none" w:sz="0" w:space="0" w:color="auto"/>
        <w:right w:val="none" w:sz="0" w:space="0" w:color="auto"/>
      </w:divBdr>
    </w:div>
    <w:div w:id="373695735">
      <w:bodyDiv w:val="1"/>
      <w:marLeft w:val="0"/>
      <w:marRight w:val="0"/>
      <w:marTop w:val="0"/>
      <w:marBottom w:val="0"/>
      <w:divBdr>
        <w:top w:val="none" w:sz="0" w:space="0" w:color="auto"/>
        <w:left w:val="none" w:sz="0" w:space="0" w:color="auto"/>
        <w:bottom w:val="none" w:sz="0" w:space="0" w:color="auto"/>
        <w:right w:val="none" w:sz="0" w:space="0" w:color="auto"/>
      </w:divBdr>
    </w:div>
    <w:div w:id="396322442">
      <w:bodyDiv w:val="1"/>
      <w:marLeft w:val="0"/>
      <w:marRight w:val="0"/>
      <w:marTop w:val="0"/>
      <w:marBottom w:val="0"/>
      <w:divBdr>
        <w:top w:val="none" w:sz="0" w:space="0" w:color="auto"/>
        <w:left w:val="none" w:sz="0" w:space="0" w:color="auto"/>
        <w:bottom w:val="none" w:sz="0" w:space="0" w:color="auto"/>
        <w:right w:val="none" w:sz="0" w:space="0" w:color="auto"/>
      </w:divBdr>
    </w:div>
    <w:div w:id="421880553">
      <w:bodyDiv w:val="1"/>
      <w:marLeft w:val="0"/>
      <w:marRight w:val="0"/>
      <w:marTop w:val="0"/>
      <w:marBottom w:val="0"/>
      <w:divBdr>
        <w:top w:val="none" w:sz="0" w:space="0" w:color="auto"/>
        <w:left w:val="none" w:sz="0" w:space="0" w:color="auto"/>
        <w:bottom w:val="none" w:sz="0" w:space="0" w:color="auto"/>
        <w:right w:val="none" w:sz="0" w:space="0" w:color="auto"/>
      </w:divBdr>
    </w:div>
    <w:div w:id="499004191">
      <w:bodyDiv w:val="1"/>
      <w:marLeft w:val="0"/>
      <w:marRight w:val="0"/>
      <w:marTop w:val="0"/>
      <w:marBottom w:val="0"/>
      <w:divBdr>
        <w:top w:val="none" w:sz="0" w:space="0" w:color="auto"/>
        <w:left w:val="none" w:sz="0" w:space="0" w:color="auto"/>
        <w:bottom w:val="none" w:sz="0" w:space="0" w:color="auto"/>
        <w:right w:val="none" w:sz="0" w:space="0" w:color="auto"/>
      </w:divBdr>
    </w:div>
    <w:div w:id="502477404">
      <w:bodyDiv w:val="1"/>
      <w:marLeft w:val="0"/>
      <w:marRight w:val="0"/>
      <w:marTop w:val="0"/>
      <w:marBottom w:val="0"/>
      <w:divBdr>
        <w:top w:val="none" w:sz="0" w:space="0" w:color="auto"/>
        <w:left w:val="none" w:sz="0" w:space="0" w:color="auto"/>
        <w:bottom w:val="none" w:sz="0" w:space="0" w:color="auto"/>
        <w:right w:val="none" w:sz="0" w:space="0" w:color="auto"/>
      </w:divBdr>
    </w:div>
    <w:div w:id="510873301">
      <w:bodyDiv w:val="1"/>
      <w:marLeft w:val="0"/>
      <w:marRight w:val="0"/>
      <w:marTop w:val="0"/>
      <w:marBottom w:val="0"/>
      <w:divBdr>
        <w:top w:val="none" w:sz="0" w:space="0" w:color="auto"/>
        <w:left w:val="none" w:sz="0" w:space="0" w:color="auto"/>
        <w:bottom w:val="none" w:sz="0" w:space="0" w:color="auto"/>
        <w:right w:val="none" w:sz="0" w:space="0" w:color="auto"/>
      </w:divBdr>
    </w:div>
    <w:div w:id="546381572">
      <w:bodyDiv w:val="1"/>
      <w:marLeft w:val="0"/>
      <w:marRight w:val="0"/>
      <w:marTop w:val="0"/>
      <w:marBottom w:val="0"/>
      <w:divBdr>
        <w:top w:val="none" w:sz="0" w:space="0" w:color="auto"/>
        <w:left w:val="none" w:sz="0" w:space="0" w:color="auto"/>
        <w:bottom w:val="none" w:sz="0" w:space="0" w:color="auto"/>
        <w:right w:val="none" w:sz="0" w:space="0" w:color="auto"/>
      </w:divBdr>
    </w:div>
    <w:div w:id="582031467">
      <w:bodyDiv w:val="1"/>
      <w:marLeft w:val="0"/>
      <w:marRight w:val="0"/>
      <w:marTop w:val="0"/>
      <w:marBottom w:val="0"/>
      <w:divBdr>
        <w:top w:val="none" w:sz="0" w:space="0" w:color="auto"/>
        <w:left w:val="none" w:sz="0" w:space="0" w:color="auto"/>
        <w:bottom w:val="none" w:sz="0" w:space="0" w:color="auto"/>
        <w:right w:val="none" w:sz="0" w:space="0" w:color="auto"/>
      </w:divBdr>
    </w:div>
    <w:div w:id="583422262">
      <w:bodyDiv w:val="1"/>
      <w:marLeft w:val="0"/>
      <w:marRight w:val="0"/>
      <w:marTop w:val="0"/>
      <w:marBottom w:val="0"/>
      <w:divBdr>
        <w:top w:val="none" w:sz="0" w:space="0" w:color="auto"/>
        <w:left w:val="none" w:sz="0" w:space="0" w:color="auto"/>
        <w:bottom w:val="none" w:sz="0" w:space="0" w:color="auto"/>
        <w:right w:val="none" w:sz="0" w:space="0" w:color="auto"/>
      </w:divBdr>
    </w:div>
    <w:div w:id="641889786">
      <w:bodyDiv w:val="1"/>
      <w:marLeft w:val="0"/>
      <w:marRight w:val="0"/>
      <w:marTop w:val="0"/>
      <w:marBottom w:val="0"/>
      <w:divBdr>
        <w:top w:val="none" w:sz="0" w:space="0" w:color="auto"/>
        <w:left w:val="none" w:sz="0" w:space="0" w:color="auto"/>
        <w:bottom w:val="none" w:sz="0" w:space="0" w:color="auto"/>
        <w:right w:val="none" w:sz="0" w:space="0" w:color="auto"/>
      </w:divBdr>
    </w:div>
    <w:div w:id="714814832">
      <w:bodyDiv w:val="1"/>
      <w:marLeft w:val="0"/>
      <w:marRight w:val="0"/>
      <w:marTop w:val="0"/>
      <w:marBottom w:val="0"/>
      <w:divBdr>
        <w:top w:val="none" w:sz="0" w:space="0" w:color="auto"/>
        <w:left w:val="none" w:sz="0" w:space="0" w:color="auto"/>
        <w:bottom w:val="none" w:sz="0" w:space="0" w:color="auto"/>
        <w:right w:val="none" w:sz="0" w:space="0" w:color="auto"/>
      </w:divBdr>
    </w:div>
    <w:div w:id="777069310">
      <w:bodyDiv w:val="1"/>
      <w:marLeft w:val="0"/>
      <w:marRight w:val="0"/>
      <w:marTop w:val="0"/>
      <w:marBottom w:val="0"/>
      <w:divBdr>
        <w:top w:val="none" w:sz="0" w:space="0" w:color="auto"/>
        <w:left w:val="none" w:sz="0" w:space="0" w:color="auto"/>
        <w:bottom w:val="none" w:sz="0" w:space="0" w:color="auto"/>
        <w:right w:val="none" w:sz="0" w:space="0" w:color="auto"/>
      </w:divBdr>
    </w:div>
    <w:div w:id="830948801">
      <w:bodyDiv w:val="1"/>
      <w:marLeft w:val="0"/>
      <w:marRight w:val="0"/>
      <w:marTop w:val="0"/>
      <w:marBottom w:val="0"/>
      <w:divBdr>
        <w:top w:val="none" w:sz="0" w:space="0" w:color="auto"/>
        <w:left w:val="none" w:sz="0" w:space="0" w:color="auto"/>
        <w:bottom w:val="none" w:sz="0" w:space="0" w:color="auto"/>
        <w:right w:val="none" w:sz="0" w:space="0" w:color="auto"/>
      </w:divBdr>
    </w:div>
    <w:div w:id="859047895">
      <w:bodyDiv w:val="1"/>
      <w:marLeft w:val="0"/>
      <w:marRight w:val="0"/>
      <w:marTop w:val="0"/>
      <w:marBottom w:val="0"/>
      <w:divBdr>
        <w:top w:val="none" w:sz="0" w:space="0" w:color="auto"/>
        <w:left w:val="none" w:sz="0" w:space="0" w:color="auto"/>
        <w:bottom w:val="none" w:sz="0" w:space="0" w:color="auto"/>
        <w:right w:val="none" w:sz="0" w:space="0" w:color="auto"/>
      </w:divBdr>
    </w:div>
    <w:div w:id="868761180">
      <w:bodyDiv w:val="1"/>
      <w:marLeft w:val="0"/>
      <w:marRight w:val="0"/>
      <w:marTop w:val="0"/>
      <w:marBottom w:val="0"/>
      <w:divBdr>
        <w:top w:val="none" w:sz="0" w:space="0" w:color="auto"/>
        <w:left w:val="none" w:sz="0" w:space="0" w:color="auto"/>
        <w:bottom w:val="none" w:sz="0" w:space="0" w:color="auto"/>
        <w:right w:val="none" w:sz="0" w:space="0" w:color="auto"/>
      </w:divBdr>
    </w:div>
    <w:div w:id="875385094">
      <w:bodyDiv w:val="1"/>
      <w:marLeft w:val="0"/>
      <w:marRight w:val="0"/>
      <w:marTop w:val="0"/>
      <w:marBottom w:val="0"/>
      <w:divBdr>
        <w:top w:val="none" w:sz="0" w:space="0" w:color="auto"/>
        <w:left w:val="none" w:sz="0" w:space="0" w:color="auto"/>
        <w:bottom w:val="none" w:sz="0" w:space="0" w:color="auto"/>
        <w:right w:val="none" w:sz="0" w:space="0" w:color="auto"/>
      </w:divBdr>
    </w:div>
    <w:div w:id="1015303968">
      <w:bodyDiv w:val="1"/>
      <w:marLeft w:val="0"/>
      <w:marRight w:val="0"/>
      <w:marTop w:val="0"/>
      <w:marBottom w:val="0"/>
      <w:divBdr>
        <w:top w:val="none" w:sz="0" w:space="0" w:color="auto"/>
        <w:left w:val="none" w:sz="0" w:space="0" w:color="auto"/>
        <w:bottom w:val="none" w:sz="0" w:space="0" w:color="auto"/>
        <w:right w:val="none" w:sz="0" w:space="0" w:color="auto"/>
      </w:divBdr>
    </w:div>
    <w:div w:id="1098216062">
      <w:bodyDiv w:val="1"/>
      <w:marLeft w:val="0"/>
      <w:marRight w:val="0"/>
      <w:marTop w:val="0"/>
      <w:marBottom w:val="0"/>
      <w:divBdr>
        <w:top w:val="none" w:sz="0" w:space="0" w:color="auto"/>
        <w:left w:val="none" w:sz="0" w:space="0" w:color="auto"/>
        <w:bottom w:val="none" w:sz="0" w:space="0" w:color="auto"/>
        <w:right w:val="none" w:sz="0" w:space="0" w:color="auto"/>
      </w:divBdr>
    </w:div>
    <w:div w:id="1184589721">
      <w:bodyDiv w:val="1"/>
      <w:marLeft w:val="0"/>
      <w:marRight w:val="0"/>
      <w:marTop w:val="0"/>
      <w:marBottom w:val="0"/>
      <w:divBdr>
        <w:top w:val="none" w:sz="0" w:space="0" w:color="auto"/>
        <w:left w:val="none" w:sz="0" w:space="0" w:color="auto"/>
        <w:bottom w:val="none" w:sz="0" w:space="0" w:color="auto"/>
        <w:right w:val="none" w:sz="0" w:space="0" w:color="auto"/>
      </w:divBdr>
    </w:div>
    <w:div w:id="1240869305">
      <w:bodyDiv w:val="1"/>
      <w:marLeft w:val="0"/>
      <w:marRight w:val="0"/>
      <w:marTop w:val="0"/>
      <w:marBottom w:val="0"/>
      <w:divBdr>
        <w:top w:val="none" w:sz="0" w:space="0" w:color="auto"/>
        <w:left w:val="none" w:sz="0" w:space="0" w:color="auto"/>
        <w:bottom w:val="none" w:sz="0" w:space="0" w:color="auto"/>
        <w:right w:val="none" w:sz="0" w:space="0" w:color="auto"/>
      </w:divBdr>
    </w:div>
    <w:div w:id="1249576522">
      <w:bodyDiv w:val="1"/>
      <w:marLeft w:val="0"/>
      <w:marRight w:val="0"/>
      <w:marTop w:val="0"/>
      <w:marBottom w:val="0"/>
      <w:divBdr>
        <w:top w:val="none" w:sz="0" w:space="0" w:color="auto"/>
        <w:left w:val="none" w:sz="0" w:space="0" w:color="auto"/>
        <w:bottom w:val="none" w:sz="0" w:space="0" w:color="auto"/>
        <w:right w:val="none" w:sz="0" w:space="0" w:color="auto"/>
      </w:divBdr>
    </w:div>
    <w:div w:id="1260868357">
      <w:bodyDiv w:val="1"/>
      <w:marLeft w:val="0"/>
      <w:marRight w:val="0"/>
      <w:marTop w:val="0"/>
      <w:marBottom w:val="0"/>
      <w:divBdr>
        <w:top w:val="none" w:sz="0" w:space="0" w:color="auto"/>
        <w:left w:val="none" w:sz="0" w:space="0" w:color="auto"/>
        <w:bottom w:val="none" w:sz="0" w:space="0" w:color="auto"/>
        <w:right w:val="none" w:sz="0" w:space="0" w:color="auto"/>
      </w:divBdr>
    </w:div>
    <w:div w:id="1271739294">
      <w:bodyDiv w:val="1"/>
      <w:marLeft w:val="0"/>
      <w:marRight w:val="0"/>
      <w:marTop w:val="0"/>
      <w:marBottom w:val="0"/>
      <w:divBdr>
        <w:top w:val="none" w:sz="0" w:space="0" w:color="auto"/>
        <w:left w:val="none" w:sz="0" w:space="0" w:color="auto"/>
        <w:bottom w:val="none" w:sz="0" w:space="0" w:color="auto"/>
        <w:right w:val="none" w:sz="0" w:space="0" w:color="auto"/>
      </w:divBdr>
    </w:div>
    <w:div w:id="1338655892">
      <w:bodyDiv w:val="1"/>
      <w:marLeft w:val="0"/>
      <w:marRight w:val="0"/>
      <w:marTop w:val="0"/>
      <w:marBottom w:val="0"/>
      <w:divBdr>
        <w:top w:val="none" w:sz="0" w:space="0" w:color="auto"/>
        <w:left w:val="none" w:sz="0" w:space="0" w:color="auto"/>
        <w:bottom w:val="none" w:sz="0" w:space="0" w:color="auto"/>
        <w:right w:val="none" w:sz="0" w:space="0" w:color="auto"/>
      </w:divBdr>
    </w:div>
    <w:div w:id="1352533294">
      <w:bodyDiv w:val="1"/>
      <w:marLeft w:val="0"/>
      <w:marRight w:val="0"/>
      <w:marTop w:val="0"/>
      <w:marBottom w:val="0"/>
      <w:divBdr>
        <w:top w:val="none" w:sz="0" w:space="0" w:color="auto"/>
        <w:left w:val="none" w:sz="0" w:space="0" w:color="auto"/>
        <w:bottom w:val="none" w:sz="0" w:space="0" w:color="auto"/>
        <w:right w:val="none" w:sz="0" w:space="0" w:color="auto"/>
      </w:divBdr>
    </w:div>
    <w:div w:id="1421180065">
      <w:bodyDiv w:val="1"/>
      <w:marLeft w:val="0"/>
      <w:marRight w:val="0"/>
      <w:marTop w:val="0"/>
      <w:marBottom w:val="0"/>
      <w:divBdr>
        <w:top w:val="none" w:sz="0" w:space="0" w:color="auto"/>
        <w:left w:val="none" w:sz="0" w:space="0" w:color="auto"/>
        <w:bottom w:val="none" w:sz="0" w:space="0" w:color="auto"/>
        <w:right w:val="none" w:sz="0" w:space="0" w:color="auto"/>
      </w:divBdr>
    </w:div>
    <w:div w:id="1441414330">
      <w:bodyDiv w:val="1"/>
      <w:marLeft w:val="0"/>
      <w:marRight w:val="0"/>
      <w:marTop w:val="0"/>
      <w:marBottom w:val="0"/>
      <w:divBdr>
        <w:top w:val="none" w:sz="0" w:space="0" w:color="auto"/>
        <w:left w:val="none" w:sz="0" w:space="0" w:color="auto"/>
        <w:bottom w:val="none" w:sz="0" w:space="0" w:color="auto"/>
        <w:right w:val="none" w:sz="0" w:space="0" w:color="auto"/>
      </w:divBdr>
    </w:div>
    <w:div w:id="1492255748">
      <w:bodyDiv w:val="1"/>
      <w:marLeft w:val="0"/>
      <w:marRight w:val="0"/>
      <w:marTop w:val="0"/>
      <w:marBottom w:val="0"/>
      <w:divBdr>
        <w:top w:val="none" w:sz="0" w:space="0" w:color="auto"/>
        <w:left w:val="none" w:sz="0" w:space="0" w:color="auto"/>
        <w:bottom w:val="none" w:sz="0" w:space="0" w:color="auto"/>
        <w:right w:val="none" w:sz="0" w:space="0" w:color="auto"/>
      </w:divBdr>
    </w:div>
    <w:div w:id="1559051526">
      <w:bodyDiv w:val="1"/>
      <w:marLeft w:val="0"/>
      <w:marRight w:val="0"/>
      <w:marTop w:val="0"/>
      <w:marBottom w:val="0"/>
      <w:divBdr>
        <w:top w:val="none" w:sz="0" w:space="0" w:color="auto"/>
        <w:left w:val="none" w:sz="0" w:space="0" w:color="auto"/>
        <w:bottom w:val="none" w:sz="0" w:space="0" w:color="auto"/>
        <w:right w:val="none" w:sz="0" w:space="0" w:color="auto"/>
      </w:divBdr>
    </w:div>
    <w:div w:id="1583637277">
      <w:bodyDiv w:val="1"/>
      <w:marLeft w:val="0"/>
      <w:marRight w:val="0"/>
      <w:marTop w:val="0"/>
      <w:marBottom w:val="0"/>
      <w:divBdr>
        <w:top w:val="none" w:sz="0" w:space="0" w:color="auto"/>
        <w:left w:val="none" w:sz="0" w:space="0" w:color="auto"/>
        <w:bottom w:val="none" w:sz="0" w:space="0" w:color="auto"/>
        <w:right w:val="none" w:sz="0" w:space="0" w:color="auto"/>
      </w:divBdr>
    </w:div>
    <w:div w:id="1584727512">
      <w:bodyDiv w:val="1"/>
      <w:marLeft w:val="0"/>
      <w:marRight w:val="0"/>
      <w:marTop w:val="0"/>
      <w:marBottom w:val="0"/>
      <w:divBdr>
        <w:top w:val="none" w:sz="0" w:space="0" w:color="auto"/>
        <w:left w:val="none" w:sz="0" w:space="0" w:color="auto"/>
        <w:bottom w:val="none" w:sz="0" w:space="0" w:color="auto"/>
        <w:right w:val="none" w:sz="0" w:space="0" w:color="auto"/>
      </w:divBdr>
    </w:div>
    <w:div w:id="1628123986">
      <w:bodyDiv w:val="1"/>
      <w:marLeft w:val="0"/>
      <w:marRight w:val="0"/>
      <w:marTop w:val="0"/>
      <w:marBottom w:val="0"/>
      <w:divBdr>
        <w:top w:val="none" w:sz="0" w:space="0" w:color="auto"/>
        <w:left w:val="none" w:sz="0" w:space="0" w:color="auto"/>
        <w:bottom w:val="none" w:sz="0" w:space="0" w:color="auto"/>
        <w:right w:val="none" w:sz="0" w:space="0" w:color="auto"/>
      </w:divBdr>
    </w:div>
    <w:div w:id="1679892714">
      <w:bodyDiv w:val="1"/>
      <w:marLeft w:val="0"/>
      <w:marRight w:val="0"/>
      <w:marTop w:val="0"/>
      <w:marBottom w:val="0"/>
      <w:divBdr>
        <w:top w:val="none" w:sz="0" w:space="0" w:color="auto"/>
        <w:left w:val="none" w:sz="0" w:space="0" w:color="auto"/>
        <w:bottom w:val="none" w:sz="0" w:space="0" w:color="auto"/>
        <w:right w:val="none" w:sz="0" w:space="0" w:color="auto"/>
      </w:divBdr>
    </w:div>
    <w:div w:id="1751657160">
      <w:bodyDiv w:val="1"/>
      <w:marLeft w:val="0"/>
      <w:marRight w:val="0"/>
      <w:marTop w:val="0"/>
      <w:marBottom w:val="0"/>
      <w:divBdr>
        <w:top w:val="none" w:sz="0" w:space="0" w:color="auto"/>
        <w:left w:val="none" w:sz="0" w:space="0" w:color="auto"/>
        <w:bottom w:val="none" w:sz="0" w:space="0" w:color="auto"/>
        <w:right w:val="none" w:sz="0" w:space="0" w:color="auto"/>
      </w:divBdr>
    </w:div>
    <w:div w:id="1795127370">
      <w:bodyDiv w:val="1"/>
      <w:marLeft w:val="0"/>
      <w:marRight w:val="0"/>
      <w:marTop w:val="0"/>
      <w:marBottom w:val="0"/>
      <w:divBdr>
        <w:top w:val="none" w:sz="0" w:space="0" w:color="auto"/>
        <w:left w:val="none" w:sz="0" w:space="0" w:color="auto"/>
        <w:bottom w:val="none" w:sz="0" w:space="0" w:color="auto"/>
        <w:right w:val="none" w:sz="0" w:space="0" w:color="auto"/>
      </w:divBdr>
    </w:div>
    <w:div w:id="1820342840">
      <w:bodyDiv w:val="1"/>
      <w:marLeft w:val="0"/>
      <w:marRight w:val="0"/>
      <w:marTop w:val="0"/>
      <w:marBottom w:val="0"/>
      <w:divBdr>
        <w:top w:val="none" w:sz="0" w:space="0" w:color="auto"/>
        <w:left w:val="none" w:sz="0" w:space="0" w:color="auto"/>
        <w:bottom w:val="none" w:sz="0" w:space="0" w:color="auto"/>
        <w:right w:val="none" w:sz="0" w:space="0" w:color="auto"/>
      </w:divBdr>
    </w:div>
    <w:div w:id="1872526527">
      <w:bodyDiv w:val="1"/>
      <w:marLeft w:val="0"/>
      <w:marRight w:val="0"/>
      <w:marTop w:val="0"/>
      <w:marBottom w:val="0"/>
      <w:divBdr>
        <w:top w:val="none" w:sz="0" w:space="0" w:color="auto"/>
        <w:left w:val="none" w:sz="0" w:space="0" w:color="auto"/>
        <w:bottom w:val="none" w:sz="0" w:space="0" w:color="auto"/>
        <w:right w:val="none" w:sz="0" w:space="0" w:color="auto"/>
      </w:divBdr>
    </w:div>
    <w:div w:id="1875117119">
      <w:bodyDiv w:val="1"/>
      <w:marLeft w:val="0"/>
      <w:marRight w:val="0"/>
      <w:marTop w:val="0"/>
      <w:marBottom w:val="0"/>
      <w:divBdr>
        <w:top w:val="none" w:sz="0" w:space="0" w:color="auto"/>
        <w:left w:val="none" w:sz="0" w:space="0" w:color="auto"/>
        <w:bottom w:val="none" w:sz="0" w:space="0" w:color="auto"/>
        <w:right w:val="none" w:sz="0" w:space="0" w:color="auto"/>
      </w:divBdr>
    </w:div>
    <w:div w:id="1968661090">
      <w:bodyDiv w:val="1"/>
      <w:marLeft w:val="0"/>
      <w:marRight w:val="0"/>
      <w:marTop w:val="0"/>
      <w:marBottom w:val="0"/>
      <w:divBdr>
        <w:top w:val="none" w:sz="0" w:space="0" w:color="auto"/>
        <w:left w:val="none" w:sz="0" w:space="0" w:color="auto"/>
        <w:bottom w:val="none" w:sz="0" w:space="0" w:color="auto"/>
        <w:right w:val="none" w:sz="0" w:space="0" w:color="auto"/>
      </w:divBdr>
    </w:div>
    <w:div w:id="2032366599">
      <w:bodyDiv w:val="1"/>
      <w:marLeft w:val="0"/>
      <w:marRight w:val="0"/>
      <w:marTop w:val="0"/>
      <w:marBottom w:val="0"/>
      <w:divBdr>
        <w:top w:val="none" w:sz="0" w:space="0" w:color="auto"/>
        <w:left w:val="none" w:sz="0" w:space="0" w:color="auto"/>
        <w:bottom w:val="none" w:sz="0" w:space="0" w:color="auto"/>
        <w:right w:val="none" w:sz="0" w:space="0" w:color="auto"/>
      </w:divBdr>
    </w:div>
    <w:div w:id="2079591873">
      <w:bodyDiv w:val="1"/>
      <w:marLeft w:val="0"/>
      <w:marRight w:val="0"/>
      <w:marTop w:val="0"/>
      <w:marBottom w:val="0"/>
      <w:divBdr>
        <w:top w:val="none" w:sz="0" w:space="0" w:color="auto"/>
        <w:left w:val="none" w:sz="0" w:space="0" w:color="auto"/>
        <w:bottom w:val="none" w:sz="0" w:space="0" w:color="auto"/>
        <w:right w:val="none" w:sz="0" w:space="0" w:color="auto"/>
      </w:divBdr>
    </w:div>
    <w:div w:id="2084374874">
      <w:bodyDiv w:val="1"/>
      <w:marLeft w:val="0"/>
      <w:marRight w:val="0"/>
      <w:marTop w:val="0"/>
      <w:marBottom w:val="0"/>
      <w:divBdr>
        <w:top w:val="none" w:sz="0" w:space="0" w:color="auto"/>
        <w:left w:val="none" w:sz="0" w:space="0" w:color="auto"/>
        <w:bottom w:val="none" w:sz="0" w:space="0" w:color="auto"/>
        <w:right w:val="none" w:sz="0" w:space="0" w:color="auto"/>
      </w:divBdr>
    </w:div>
    <w:div w:id="2136175596">
      <w:bodyDiv w:val="1"/>
      <w:marLeft w:val="0"/>
      <w:marRight w:val="0"/>
      <w:marTop w:val="0"/>
      <w:marBottom w:val="0"/>
      <w:divBdr>
        <w:top w:val="none" w:sz="0" w:space="0" w:color="auto"/>
        <w:left w:val="none" w:sz="0" w:space="0" w:color="auto"/>
        <w:bottom w:val="none" w:sz="0" w:space="0" w:color="auto"/>
        <w:right w:val="none" w:sz="0" w:space="0" w:color="auto"/>
      </w:divBdr>
    </w:div>
    <w:div w:id="21389907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header" Target="header6.xml"/><Relationship Id="rId26" Type="http://schemas.openxmlformats.org/officeDocument/2006/relationships/image" Target="media/image5.png"/><Relationship Id="rId3" Type="http://schemas.openxmlformats.org/officeDocument/2006/relationships/numbering" Target="numbering.xml"/><Relationship Id="rId21" Type="http://schemas.openxmlformats.org/officeDocument/2006/relationships/footer" Target="footer5.xml"/><Relationship Id="rId34" Type="http://schemas.openxmlformats.org/officeDocument/2006/relationships/glossaryDocument" Target="glossary/document.xml"/><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footer" Target="footer4.xml"/><Relationship Id="rId25" Type="http://schemas.openxmlformats.org/officeDocument/2006/relationships/image" Target="media/image4.png"/><Relationship Id="rId33"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eader" Target="header5.xml"/><Relationship Id="rId20" Type="http://schemas.openxmlformats.org/officeDocument/2006/relationships/header" Target="header8.xml"/><Relationship Id="rId29" Type="http://schemas.openxmlformats.org/officeDocument/2006/relationships/image" Target="media/image8.emf"/><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24" Type="http://schemas.openxmlformats.org/officeDocument/2006/relationships/image" Target="media/image3.emf"/><Relationship Id="rId32" Type="http://schemas.openxmlformats.org/officeDocument/2006/relationships/image" Target="media/image11.png"/><Relationship Id="rId5" Type="http://schemas.openxmlformats.org/officeDocument/2006/relationships/settings" Target="settings.xml"/><Relationship Id="rId15" Type="http://schemas.openxmlformats.org/officeDocument/2006/relationships/header" Target="header4.xml"/><Relationship Id="rId23" Type="http://schemas.openxmlformats.org/officeDocument/2006/relationships/footer" Target="footer6.xml"/><Relationship Id="rId28" Type="http://schemas.openxmlformats.org/officeDocument/2006/relationships/image" Target="media/image7.emf"/><Relationship Id="rId10" Type="http://schemas.openxmlformats.org/officeDocument/2006/relationships/header" Target="header2.xml"/><Relationship Id="rId19" Type="http://schemas.openxmlformats.org/officeDocument/2006/relationships/header" Target="header7.xml"/><Relationship Id="rId31" Type="http://schemas.openxmlformats.org/officeDocument/2006/relationships/image" Target="media/image10.png"/><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header" Target="header9.xml"/><Relationship Id="rId27" Type="http://schemas.openxmlformats.org/officeDocument/2006/relationships/image" Target="media/image6.emf"/><Relationship Id="rId30" Type="http://schemas.openxmlformats.org/officeDocument/2006/relationships/image" Target="media/image9.emf"/><Relationship Id="rId35" Type="http://schemas.openxmlformats.org/officeDocument/2006/relationships/theme" Target="theme/theme1.xml"/><Relationship Id="rId8"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_rels/header3.xml.rels><?xml version="1.0" encoding="UTF-8" standalone="yes"?>
<Relationships xmlns="http://schemas.openxmlformats.org/package/2006/relationships"><Relationship Id="rId1" Type="http://schemas.openxmlformats.org/officeDocument/2006/relationships/image" Target="media/image2.jpg"/></Relationships>
</file>

<file path=word/_rels/header4.xml.rels><?xml version="1.0" encoding="UTF-8" standalone="yes"?>
<Relationships xmlns="http://schemas.openxmlformats.org/package/2006/relationships"><Relationship Id="rId1" Type="http://schemas.openxmlformats.org/officeDocument/2006/relationships/image" Target="media/image1.jpg"/></Relationships>
</file>

<file path=word/_rels/header5.xml.rels><?xml version="1.0" encoding="UTF-8" standalone="yes"?>
<Relationships xmlns="http://schemas.openxmlformats.org/package/2006/relationships"><Relationship Id="rId1" Type="http://schemas.openxmlformats.org/officeDocument/2006/relationships/image" Target="media/image1.jpg"/></Relationships>
</file>

<file path=word/_rels/header7.xml.rels><?xml version="1.0" encoding="UTF-8" standalone="yes"?>
<Relationships xmlns="http://schemas.openxmlformats.org/package/2006/relationships"><Relationship Id="rId1" Type="http://schemas.openxmlformats.org/officeDocument/2006/relationships/image" Target="media/image1.jp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A3CFDB0E532D4FDE83D7D4062A717D47"/>
        <w:category>
          <w:name w:val="Allgemein"/>
          <w:gallery w:val="placeholder"/>
        </w:category>
        <w:types>
          <w:type w:val="bbPlcHdr"/>
        </w:types>
        <w:behaviors>
          <w:behavior w:val="content"/>
        </w:behaviors>
        <w:guid w:val="{CCF83F0D-A7D2-442B-B1FD-E5AEE66861F3}"/>
      </w:docPartPr>
      <w:docPartBody>
        <w:p w:rsidR="00CB09C3" w:rsidRDefault="002A32C4">
          <w:pPr>
            <w:pStyle w:val="A3CFDB0E532D4FDE83D7D4062A717D47"/>
          </w:pPr>
          <w:r>
            <w:rPr>
              <w:rStyle w:val="Platzhaltertext"/>
              <w:color w:val="auto"/>
            </w:rPr>
            <w:t>Bitte ausfüllen.</w:t>
          </w:r>
        </w:p>
      </w:docPartBody>
    </w:docPart>
    <w:docPart>
      <w:docPartPr>
        <w:name w:val="EE586A278ED1489D986F5646E7F6C1AB"/>
        <w:category>
          <w:name w:val="Allgemein"/>
          <w:gallery w:val="placeholder"/>
        </w:category>
        <w:types>
          <w:type w:val="bbPlcHdr"/>
        </w:types>
        <w:behaviors>
          <w:behavior w:val="content"/>
        </w:behaviors>
        <w:guid w:val="{0E567C2D-D51B-469F-A675-B7BDB5F30FCF}"/>
      </w:docPartPr>
      <w:docPartBody>
        <w:p w:rsidR="00CB09C3" w:rsidRDefault="002A32C4">
          <w:pPr>
            <w:pStyle w:val="EE586A278ED1489D986F5646E7F6C1AB"/>
          </w:pPr>
          <w:r>
            <w:rPr>
              <w:rStyle w:val="Platzhaltertext"/>
              <w:color w:val="auto"/>
            </w:rPr>
            <w:t>Bitte ausfüllen.</w:t>
          </w:r>
        </w:p>
      </w:docPartBody>
    </w:docPart>
    <w:docPart>
      <w:docPartPr>
        <w:name w:val="1418CF84EAE149A7B04654601E0A8642"/>
        <w:category>
          <w:name w:val="Allgemein"/>
          <w:gallery w:val="placeholder"/>
        </w:category>
        <w:types>
          <w:type w:val="bbPlcHdr"/>
        </w:types>
        <w:behaviors>
          <w:behavior w:val="content"/>
        </w:behaviors>
        <w:guid w:val="{6F90D748-9B7C-492B-A46C-41AEB99C9274}"/>
      </w:docPartPr>
      <w:docPartBody>
        <w:p w:rsidR="00CB09C3" w:rsidRDefault="002A32C4">
          <w:pPr>
            <w:pStyle w:val="1418CF84EAE149A7B04654601E0A8642"/>
          </w:pPr>
          <w:r>
            <w:rPr>
              <w:rStyle w:val="Platzhaltertext"/>
            </w:rPr>
            <w:t>Klicken oder tippen Sie hier, um Text einzugeben.</w:t>
          </w:r>
        </w:p>
      </w:docPartBody>
    </w:docPart>
    <w:docPart>
      <w:docPartPr>
        <w:name w:val="B1750F414F9E45EC85D5A25DB9A182D0"/>
        <w:category>
          <w:name w:val="Allgemein"/>
          <w:gallery w:val="placeholder"/>
        </w:category>
        <w:types>
          <w:type w:val="bbPlcHdr"/>
        </w:types>
        <w:behaviors>
          <w:behavior w:val="content"/>
        </w:behaviors>
        <w:guid w:val="{6E67525F-E2B6-4380-A32B-5D68A3753013}"/>
      </w:docPartPr>
      <w:docPartBody>
        <w:p w:rsidR="00CB09C3" w:rsidRDefault="002A32C4">
          <w:pPr>
            <w:pStyle w:val="B1750F414F9E45EC85D5A25DB9A182D0"/>
          </w:pPr>
          <w:r>
            <w:t>Schlagwort1, Schlagwort2, Schlagwort3, Schlagwort4, Schlagwort5</w:t>
          </w:r>
        </w:p>
      </w:docPartBody>
    </w:docPart>
  </w:docParts>
</w:glossaryDocument>
</file>

<file path=word/glossary/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106AD4" w:rsidRDefault="00106AD4">
      <w:pPr>
        <w:spacing w:after="0" w:line="240" w:lineRule="auto"/>
      </w:pPr>
      <w:r>
        <w:separator/>
      </w:r>
    </w:p>
  </w:endnote>
  <w:endnote w:type="continuationSeparator" w:id="0">
    <w:p w:rsidR="00106AD4" w:rsidRDefault="00106AD4">
      <w:pPr>
        <w:spacing w:after="0" w:line="240" w:lineRule="auto"/>
      </w:pPr>
      <w:r>
        <w:continuationSeparator/>
      </w:r>
    </w:p>
  </w:endnote>
</w:endnotes>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
    <w:panose1 w:val="020B0604020202020204"/>
    <w:charset w:val="00"/>
    <w:family w:val="swiss"/>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DengXian Light">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s>
</file>

<file path=word/glossary/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106AD4" w:rsidRDefault="00106AD4">
      <w:pPr>
        <w:spacing w:after="0" w:line="240" w:lineRule="auto"/>
      </w:pPr>
      <w:r>
        <w:separator/>
      </w:r>
    </w:p>
  </w:footnote>
  <w:footnote w:type="continuationSeparator" w:id="0">
    <w:p w:rsidR="00106AD4" w:rsidRDefault="00106AD4">
      <w:pPr>
        <w:spacing w:after="0" w:line="240" w:lineRule="auto"/>
      </w:pPr>
      <w:r>
        <w:continuationSeparator/>
      </w:r>
    </w:p>
  </w:footnote>
</w:footnote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defaultTabStop w:val="709"/>
  <w:hyphenationZone w:val="425"/>
  <w:characterSpacingControl w:val="doNotCompress"/>
  <w:footnotePr>
    <w:footnote w:id="-1"/>
    <w:footnote w:id="0"/>
  </w:footnotePr>
  <w:endnotePr>
    <w:endnote w:id="-1"/>
    <w:endnote w:id="0"/>
  </w:endnotePr>
  <w:compat>
    <w:useFELayou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CB09C3"/>
    <w:rsid w:val="000321E3"/>
    <w:rsid w:val="00033B92"/>
    <w:rsid w:val="0005758D"/>
    <w:rsid w:val="000C35EA"/>
    <w:rsid w:val="00106AD4"/>
    <w:rsid w:val="00190F0B"/>
    <w:rsid w:val="00195C57"/>
    <w:rsid w:val="001D0FBE"/>
    <w:rsid w:val="001D20F3"/>
    <w:rsid w:val="001D4A0B"/>
    <w:rsid w:val="00214087"/>
    <w:rsid w:val="002179B4"/>
    <w:rsid w:val="00270A39"/>
    <w:rsid w:val="002A32C4"/>
    <w:rsid w:val="002D57ED"/>
    <w:rsid w:val="002E48DD"/>
    <w:rsid w:val="00346AA0"/>
    <w:rsid w:val="004239F2"/>
    <w:rsid w:val="00447261"/>
    <w:rsid w:val="00491EE0"/>
    <w:rsid w:val="005169B9"/>
    <w:rsid w:val="00517E02"/>
    <w:rsid w:val="00555A51"/>
    <w:rsid w:val="00557C92"/>
    <w:rsid w:val="005D5378"/>
    <w:rsid w:val="0069248E"/>
    <w:rsid w:val="00775426"/>
    <w:rsid w:val="007F0432"/>
    <w:rsid w:val="007F0858"/>
    <w:rsid w:val="007F3664"/>
    <w:rsid w:val="00885498"/>
    <w:rsid w:val="008D6FD6"/>
    <w:rsid w:val="009A15FE"/>
    <w:rsid w:val="00A758E3"/>
    <w:rsid w:val="00AA26DC"/>
    <w:rsid w:val="00AE40E4"/>
    <w:rsid w:val="00B01071"/>
    <w:rsid w:val="00B16928"/>
    <w:rsid w:val="00B70760"/>
    <w:rsid w:val="00B95B84"/>
    <w:rsid w:val="00BA6F58"/>
    <w:rsid w:val="00BC059D"/>
    <w:rsid w:val="00BC60DB"/>
    <w:rsid w:val="00BE29D7"/>
    <w:rsid w:val="00C05AFA"/>
    <w:rsid w:val="00C325CA"/>
    <w:rsid w:val="00CB09C3"/>
    <w:rsid w:val="00D65839"/>
    <w:rsid w:val="00E05A80"/>
    <w:rsid w:val="00E26F40"/>
    <w:rsid w:val="00F5189A"/>
    <w:rsid w:val="00F943DF"/>
    <w:rsid w:val="00FD384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pPr>
      <w:keepNext/>
      <w:keepLines/>
      <w:spacing w:before="480" w:after="200"/>
      <w:outlineLvl w:val="0"/>
    </w:pPr>
    <w:rPr>
      <w:rFonts w:ascii="Arial" w:eastAsia="Arial" w:hAnsi="Arial" w:cs="Arial"/>
      <w:sz w:val="40"/>
      <w:szCs w:val="40"/>
    </w:rPr>
  </w:style>
  <w:style w:type="paragraph" w:styleId="berschrift2">
    <w:name w:val="heading 2"/>
    <w:basedOn w:val="Standard"/>
    <w:next w:val="Standard"/>
    <w:link w:val="berschrift2Zchn"/>
    <w:uiPriority w:val="9"/>
    <w:unhideWhenUsed/>
    <w:qFormat/>
    <w:pPr>
      <w:keepNext/>
      <w:keepLines/>
      <w:spacing w:before="360" w:after="200"/>
      <w:outlineLvl w:val="1"/>
    </w:pPr>
    <w:rPr>
      <w:rFonts w:ascii="Arial" w:eastAsia="Arial" w:hAnsi="Arial" w:cs="Arial"/>
      <w:sz w:val="34"/>
    </w:rPr>
  </w:style>
  <w:style w:type="paragraph" w:styleId="berschrift3">
    <w:name w:val="heading 3"/>
    <w:basedOn w:val="Standard"/>
    <w:next w:val="Standard"/>
    <w:link w:val="berschrift3Zchn"/>
    <w:uiPriority w:val="9"/>
    <w:unhideWhenUsed/>
    <w:qFormat/>
    <w:pPr>
      <w:keepNext/>
      <w:keepLines/>
      <w:spacing w:before="320" w:after="200"/>
      <w:outlineLvl w:val="2"/>
    </w:pPr>
    <w:rPr>
      <w:rFonts w:ascii="Arial" w:eastAsia="Arial" w:hAnsi="Arial" w:cs="Arial"/>
      <w:sz w:val="30"/>
      <w:szCs w:val="30"/>
    </w:rPr>
  </w:style>
  <w:style w:type="paragraph" w:styleId="berschrift4">
    <w:name w:val="heading 4"/>
    <w:basedOn w:val="Standard"/>
    <w:next w:val="Standard"/>
    <w:link w:val="berschrift4Zchn"/>
    <w:uiPriority w:val="9"/>
    <w:unhideWhenUsed/>
    <w:qFormat/>
    <w:pPr>
      <w:keepNext/>
      <w:keepLines/>
      <w:spacing w:before="320" w:after="200"/>
      <w:outlineLvl w:val="3"/>
    </w:pPr>
    <w:rPr>
      <w:rFonts w:ascii="Arial" w:eastAsia="Arial" w:hAnsi="Arial" w:cs="Arial"/>
      <w:b/>
      <w:bCs/>
      <w:sz w:val="26"/>
      <w:szCs w:val="26"/>
    </w:rPr>
  </w:style>
  <w:style w:type="paragraph" w:styleId="berschrift5">
    <w:name w:val="heading 5"/>
    <w:basedOn w:val="Standard"/>
    <w:next w:val="Standard"/>
    <w:link w:val="berschrift5Zchn"/>
    <w:uiPriority w:val="9"/>
    <w:unhideWhenUsed/>
    <w:qFormat/>
    <w:pPr>
      <w:keepNext/>
      <w:keepLines/>
      <w:spacing w:before="320" w:after="200"/>
      <w:outlineLvl w:val="4"/>
    </w:pPr>
    <w:rPr>
      <w:rFonts w:ascii="Arial" w:eastAsia="Arial" w:hAnsi="Arial" w:cs="Arial"/>
      <w:b/>
      <w:bCs/>
      <w:sz w:val="24"/>
      <w:szCs w:val="24"/>
    </w:rPr>
  </w:style>
  <w:style w:type="paragraph" w:styleId="berschrift6">
    <w:name w:val="heading 6"/>
    <w:basedOn w:val="Standard"/>
    <w:next w:val="Standard"/>
    <w:link w:val="berschrift6Zchn"/>
    <w:uiPriority w:val="9"/>
    <w:unhideWhenUsed/>
    <w:qFormat/>
    <w:pPr>
      <w:keepNext/>
      <w:keepLines/>
      <w:spacing w:before="320" w:after="200"/>
      <w:outlineLvl w:val="5"/>
    </w:pPr>
    <w:rPr>
      <w:rFonts w:ascii="Arial" w:eastAsia="Arial" w:hAnsi="Arial" w:cs="Arial"/>
      <w:b/>
      <w:bCs/>
    </w:rPr>
  </w:style>
  <w:style w:type="paragraph" w:styleId="berschrift7">
    <w:name w:val="heading 7"/>
    <w:basedOn w:val="Standard"/>
    <w:next w:val="Standard"/>
    <w:link w:val="berschrift7Zchn"/>
    <w:uiPriority w:val="9"/>
    <w:unhideWhenUsed/>
    <w:qFormat/>
    <w:pPr>
      <w:keepNext/>
      <w:keepLines/>
      <w:spacing w:before="320" w:after="200"/>
      <w:outlineLvl w:val="6"/>
    </w:pPr>
    <w:rPr>
      <w:rFonts w:ascii="Arial" w:eastAsia="Arial" w:hAnsi="Arial" w:cs="Arial"/>
      <w:b/>
      <w:bCs/>
      <w:i/>
      <w:iCs/>
    </w:rPr>
  </w:style>
  <w:style w:type="paragraph" w:styleId="berschrift8">
    <w:name w:val="heading 8"/>
    <w:basedOn w:val="Standard"/>
    <w:next w:val="Standard"/>
    <w:link w:val="berschrift8Zchn"/>
    <w:uiPriority w:val="9"/>
    <w:unhideWhenUsed/>
    <w:qFormat/>
    <w:pPr>
      <w:keepNext/>
      <w:keepLines/>
      <w:spacing w:before="320" w:after="200"/>
      <w:outlineLvl w:val="7"/>
    </w:pPr>
    <w:rPr>
      <w:rFonts w:ascii="Arial" w:eastAsia="Arial" w:hAnsi="Arial" w:cs="Arial"/>
      <w:i/>
      <w:iCs/>
    </w:rPr>
  </w:style>
  <w:style w:type="paragraph" w:styleId="berschrift9">
    <w:name w:val="heading 9"/>
    <w:basedOn w:val="Standard"/>
    <w:next w:val="Standard"/>
    <w:link w:val="berschrift9Zchn"/>
    <w:uiPriority w:val="9"/>
    <w:unhideWhenUsed/>
    <w:qFormat/>
    <w:pPr>
      <w:keepNext/>
      <w:keepLines/>
      <w:spacing w:before="320" w:after="200"/>
      <w:outlineLvl w:val="8"/>
    </w:pPr>
    <w:rPr>
      <w:rFonts w:ascii="Arial" w:eastAsia="Arial" w:hAnsi="Arial" w:cs="Arial"/>
      <w:i/>
      <w:iCs/>
      <w:sz w:val="21"/>
      <w:szCs w:val="21"/>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Pr>
      <w:rFonts w:ascii="Arial" w:eastAsia="Arial" w:hAnsi="Arial" w:cs="Arial"/>
      <w:sz w:val="40"/>
      <w:szCs w:val="40"/>
    </w:rPr>
  </w:style>
  <w:style w:type="character" w:customStyle="1" w:styleId="berschrift2Zchn">
    <w:name w:val="Überschrift 2 Zchn"/>
    <w:basedOn w:val="Absatz-Standardschriftart"/>
    <w:link w:val="berschrift2"/>
    <w:uiPriority w:val="9"/>
    <w:rPr>
      <w:rFonts w:ascii="Arial" w:eastAsia="Arial" w:hAnsi="Arial" w:cs="Arial"/>
      <w:sz w:val="34"/>
    </w:rPr>
  </w:style>
  <w:style w:type="character" w:customStyle="1" w:styleId="berschrift3Zchn">
    <w:name w:val="Überschrift 3 Zchn"/>
    <w:basedOn w:val="Absatz-Standardschriftart"/>
    <w:link w:val="berschrift3"/>
    <w:uiPriority w:val="9"/>
    <w:rPr>
      <w:rFonts w:ascii="Arial" w:eastAsia="Arial" w:hAnsi="Arial" w:cs="Arial"/>
      <w:sz w:val="30"/>
      <w:szCs w:val="30"/>
    </w:rPr>
  </w:style>
  <w:style w:type="character" w:customStyle="1" w:styleId="berschrift4Zchn">
    <w:name w:val="Überschrift 4 Zchn"/>
    <w:basedOn w:val="Absatz-Standardschriftart"/>
    <w:link w:val="berschrift4"/>
    <w:uiPriority w:val="9"/>
    <w:rPr>
      <w:rFonts w:ascii="Arial" w:eastAsia="Arial" w:hAnsi="Arial" w:cs="Arial"/>
      <w:b/>
      <w:bCs/>
      <w:sz w:val="26"/>
      <w:szCs w:val="26"/>
    </w:rPr>
  </w:style>
  <w:style w:type="character" w:customStyle="1" w:styleId="berschrift5Zchn">
    <w:name w:val="Überschrift 5 Zchn"/>
    <w:basedOn w:val="Absatz-Standardschriftart"/>
    <w:link w:val="berschrift5"/>
    <w:uiPriority w:val="9"/>
    <w:rPr>
      <w:rFonts w:ascii="Arial" w:eastAsia="Arial" w:hAnsi="Arial" w:cs="Arial"/>
      <w:b/>
      <w:bCs/>
      <w:sz w:val="24"/>
      <w:szCs w:val="24"/>
    </w:rPr>
  </w:style>
  <w:style w:type="character" w:customStyle="1" w:styleId="berschrift6Zchn">
    <w:name w:val="Überschrift 6 Zchn"/>
    <w:basedOn w:val="Absatz-Standardschriftart"/>
    <w:link w:val="berschrift6"/>
    <w:uiPriority w:val="9"/>
    <w:rPr>
      <w:rFonts w:ascii="Arial" w:eastAsia="Arial" w:hAnsi="Arial" w:cs="Arial"/>
      <w:b/>
      <w:bCs/>
      <w:sz w:val="22"/>
      <w:szCs w:val="22"/>
    </w:rPr>
  </w:style>
  <w:style w:type="character" w:customStyle="1" w:styleId="berschrift7Zchn">
    <w:name w:val="Überschrift 7 Zchn"/>
    <w:basedOn w:val="Absatz-Standardschriftart"/>
    <w:link w:val="berschrift7"/>
    <w:uiPriority w:val="9"/>
    <w:rPr>
      <w:rFonts w:ascii="Arial" w:eastAsia="Arial" w:hAnsi="Arial" w:cs="Arial"/>
      <w:b/>
      <w:bCs/>
      <w:i/>
      <w:iCs/>
      <w:sz w:val="22"/>
      <w:szCs w:val="22"/>
    </w:rPr>
  </w:style>
  <w:style w:type="character" w:customStyle="1" w:styleId="berschrift8Zchn">
    <w:name w:val="Überschrift 8 Zchn"/>
    <w:basedOn w:val="Absatz-Standardschriftart"/>
    <w:link w:val="berschrift8"/>
    <w:uiPriority w:val="9"/>
    <w:rPr>
      <w:rFonts w:ascii="Arial" w:eastAsia="Arial" w:hAnsi="Arial" w:cs="Arial"/>
      <w:i/>
      <w:iCs/>
      <w:sz w:val="22"/>
      <w:szCs w:val="22"/>
    </w:rPr>
  </w:style>
  <w:style w:type="character" w:customStyle="1" w:styleId="berschrift9Zchn">
    <w:name w:val="Überschrift 9 Zchn"/>
    <w:basedOn w:val="Absatz-Standardschriftart"/>
    <w:link w:val="berschrift9"/>
    <w:uiPriority w:val="9"/>
    <w:rPr>
      <w:rFonts w:ascii="Arial" w:eastAsia="Arial" w:hAnsi="Arial" w:cs="Arial"/>
      <w:i/>
      <w:iCs/>
      <w:sz w:val="21"/>
      <w:szCs w:val="21"/>
    </w:rPr>
  </w:style>
  <w:style w:type="paragraph" w:styleId="Listenabsatz">
    <w:name w:val="List Paragraph"/>
    <w:basedOn w:val="Standard"/>
    <w:uiPriority w:val="34"/>
    <w:qFormat/>
    <w:pPr>
      <w:ind w:left="720"/>
      <w:contextualSpacing/>
    </w:pPr>
  </w:style>
  <w:style w:type="paragraph" w:styleId="KeinLeerraum">
    <w:name w:val="No Spacing"/>
    <w:uiPriority w:val="1"/>
    <w:qFormat/>
    <w:pPr>
      <w:spacing w:after="0" w:line="240" w:lineRule="auto"/>
    </w:pPr>
  </w:style>
  <w:style w:type="paragraph" w:styleId="Titel">
    <w:name w:val="Title"/>
    <w:basedOn w:val="Standard"/>
    <w:next w:val="Standard"/>
    <w:link w:val="TitelZchn"/>
    <w:uiPriority w:val="10"/>
    <w:qFormat/>
    <w:pPr>
      <w:spacing w:before="300" w:after="200"/>
      <w:contextualSpacing/>
    </w:pPr>
    <w:rPr>
      <w:sz w:val="48"/>
      <w:szCs w:val="48"/>
    </w:rPr>
  </w:style>
  <w:style w:type="character" w:customStyle="1" w:styleId="TitelZchn">
    <w:name w:val="Titel Zchn"/>
    <w:basedOn w:val="Absatz-Standardschriftart"/>
    <w:link w:val="Titel"/>
    <w:uiPriority w:val="10"/>
    <w:rPr>
      <w:sz w:val="48"/>
      <w:szCs w:val="48"/>
    </w:rPr>
  </w:style>
  <w:style w:type="paragraph" w:styleId="Untertitel">
    <w:name w:val="Subtitle"/>
    <w:basedOn w:val="Standard"/>
    <w:next w:val="Standard"/>
    <w:link w:val="UntertitelZchn"/>
    <w:uiPriority w:val="11"/>
    <w:qFormat/>
    <w:pPr>
      <w:spacing w:before="200" w:after="200"/>
    </w:pPr>
    <w:rPr>
      <w:sz w:val="24"/>
      <w:szCs w:val="24"/>
    </w:rPr>
  </w:style>
  <w:style w:type="character" w:customStyle="1" w:styleId="UntertitelZchn">
    <w:name w:val="Untertitel Zchn"/>
    <w:basedOn w:val="Absatz-Standardschriftart"/>
    <w:link w:val="Untertitel"/>
    <w:uiPriority w:val="11"/>
    <w:rPr>
      <w:sz w:val="24"/>
      <w:szCs w:val="24"/>
    </w:rPr>
  </w:style>
  <w:style w:type="paragraph" w:styleId="Zitat">
    <w:name w:val="Quote"/>
    <w:basedOn w:val="Standard"/>
    <w:next w:val="Standard"/>
    <w:link w:val="ZitatZchn"/>
    <w:uiPriority w:val="29"/>
    <w:qFormat/>
    <w:pPr>
      <w:ind w:left="720" w:right="720"/>
    </w:pPr>
    <w:rPr>
      <w:i/>
    </w:rPr>
  </w:style>
  <w:style w:type="character" w:customStyle="1" w:styleId="ZitatZchn">
    <w:name w:val="Zitat Zchn"/>
    <w:link w:val="Zitat"/>
    <w:uiPriority w:val="29"/>
    <w:rPr>
      <w:i/>
    </w:rPr>
  </w:style>
  <w:style w:type="paragraph" w:styleId="IntensivesZitat">
    <w:name w:val="Intense Quote"/>
    <w:basedOn w:val="Standard"/>
    <w:next w:val="Standard"/>
    <w:link w:val="IntensivesZitatZchn"/>
    <w:uiPriority w:val="30"/>
    <w:qFormat/>
    <w:pPr>
      <w:pBdr>
        <w:top w:val="single" w:sz="4" w:space="5" w:color="FFFFFF"/>
        <w:left w:val="single" w:sz="4" w:space="10" w:color="FFFFFF"/>
        <w:bottom w:val="single" w:sz="4" w:space="5" w:color="FFFFFF"/>
        <w:right w:val="single" w:sz="4" w:space="10" w:color="FFFFFF"/>
      </w:pBdr>
      <w:shd w:val="clear" w:color="auto" w:fill="F2F2F2"/>
      <w:ind w:left="720" w:right="720"/>
    </w:pPr>
    <w:rPr>
      <w:i/>
    </w:rPr>
  </w:style>
  <w:style w:type="character" w:customStyle="1" w:styleId="IntensivesZitatZchn">
    <w:name w:val="Intensives Zitat Zchn"/>
    <w:link w:val="IntensivesZitat"/>
    <w:uiPriority w:val="30"/>
    <w:rPr>
      <w:i/>
    </w:rPr>
  </w:style>
  <w:style w:type="paragraph" w:styleId="Kopfzeile">
    <w:name w:val="header"/>
    <w:basedOn w:val="Standard"/>
    <w:link w:val="KopfzeileZchn"/>
    <w:uiPriority w:val="99"/>
    <w:unhideWhenUsed/>
    <w:pPr>
      <w:tabs>
        <w:tab w:val="center" w:pos="7143"/>
        <w:tab w:val="right" w:pos="14287"/>
      </w:tabs>
      <w:spacing w:after="0" w:line="240" w:lineRule="auto"/>
    </w:pPr>
  </w:style>
  <w:style w:type="character" w:customStyle="1" w:styleId="KopfzeileZchn">
    <w:name w:val="Kopfzeile Zchn"/>
    <w:basedOn w:val="Absatz-Standardschriftart"/>
    <w:link w:val="Kopfzeile"/>
    <w:uiPriority w:val="99"/>
  </w:style>
  <w:style w:type="paragraph" w:styleId="Fuzeile">
    <w:name w:val="footer"/>
    <w:basedOn w:val="Standard"/>
    <w:link w:val="FuzeileZchn"/>
    <w:uiPriority w:val="99"/>
    <w:unhideWhenUsed/>
    <w:pPr>
      <w:tabs>
        <w:tab w:val="center" w:pos="7143"/>
        <w:tab w:val="right" w:pos="14287"/>
      </w:tabs>
      <w:spacing w:after="0" w:line="240" w:lineRule="auto"/>
    </w:pPr>
  </w:style>
  <w:style w:type="paragraph" w:styleId="Beschriftung">
    <w:name w:val="caption"/>
    <w:basedOn w:val="Standard"/>
    <w:next w:val="Standard"/>
    <w:uiPriority w:val="35"/>
    <w:semiHidden/>
    <w:unhideWhenUsed/>
    <w:qFormat/>
    <w:pPr>
      <w:spacing w:line="276" w:lineRule="auto"/>
    </w:pPr>
    <w:rPr>
      <w:b/>
      <w:bCs/>
      <w:color w:val="156082" w:themeColor="accent1"/>
      <w:sz w:val="18"/>
      <w:szCs w:val="18"/>
    </w:rPr>
  </w:style>
  <w:style w:type="character" w:customStyle="1" w:styleId="FuzeileZchn">
    <w:name w:val="Fußzeile Zchn"/>
    <w:link w:val="Fuzeile"/>
    <w:uiPriority w:val="99"/>
  </w:style>
  <w:style w:type="table" w:styleId="Tabellenraster">
    <w:name w:val="Table Grid"/>
    <w:basedOn w:val="NormaleTabelle"/>
    <w:uiPriority w:val="59"/>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Light">
    <w:name w:val="Table Grid Light"/>
    <w:basedOn w:val="NormaleTabelle"/>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EinfacheTabelle1">
    <w:name w:val="Plain Table 1"/>
    <w:basedOn w:val="NormaleTabelle"/>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EinfacheTabelle2">
    <w:name w:val="Plain Table 2"/>
    <w:basedOn w:val="NormaleTabelle"/>
    <w:uiPriority w:val="59"/>
    <w:pPr>
      <w:spacing w:after="0" w:line="240" w:lineRule="auto"/>
    </w:pPr>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EinfacheTabelle3">
    <w:name w:val="Plain Table 3"/>
    <w:basedOn w:val="NormaleTabelle"/>
    <w:uiPriority w:val="99"/>
    <w:pPr>
      <w:spacing w:after="0" w:line="240" w:lineRule="auto"/>
    </w:pPr>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EinfacheTabelle4">
    <w:name w:val="Plain Table 4"/>
    <w:basedOn w:val="NormaleTabelle"/>
    <w:uiPriority w:val="99"/>
    <w:pPr>
      <w:spacing w:after="0" w:line="240" w:lineRule="auto"/>
    </w:pPr>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EinfacheTabelle5">
    <w:name w:val="Plain Table 5"/>
    <w:basedOn w:val="NormaleTabelle"/>
    <w:uiPriority w:val="99"/>
    <w:pPr>
      <w:spacing w:after="0" w:line="240" w:lineRule="auto"/>
    </w:pPr>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Gitternetztabelle1hell">
    <w:name w:val="Grid Table 1 Light"/>
    <w:basedOn w:val="NormaleTabelle"/>
    <w:uiPriority w:val="99"/>
    <w:pPr>
      <w:spacing w:after="0" w:line="240" w:lineRule="auto"/>
    </w:pPr>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 Accent 1"/>
    <w:basedOn w:val="NormaleTabelle"/>
    <w:uiPriority w:val="99"/>
    <w:pPr>
      <w:spacing w:after="0" w:line="240" w:lineRule="auto"/>
    </w:pPr>
    <w:tblPr>
      <w:tblStyleRowBandSize w:val="1"/>
      <w:tblStyleColBandSize w:val="1"/>
      <w:tblBorders>
        <w:top w:val="single" w:sz="4" w:space="0" w:color="81C9EA" w:themeColor="accent1" w:themeTint="67"/>
        <w:left w:val="single" w:sz="4" w:space="0" w:color="81C9EA" w:themeColor="accent1" w:themeTint="67"/>
        <w:bottom w:val="single" w:sz="4" w:space="0" w:color="81C9EA" w:themeColor="accent1" w:themeTint="67"/>
        <w:right w:val="single" w:sz="4" w:space="0" w:color="81C9EA" w:themeColor="accent1" w:themeTint="67"/>
        <w:insideH w:val="single" w:sz="4" w:space="0" w:color="81C9EA" w:themeColor="accent1" w:themeTint="67"/>
        <w:insideV w:val="single" w:sz="4" w:space="0" w:color="81C9EA" w:themeColor="accent1" w:themeTint="67"/>
      </w:tblBorders>
    </w:tblPr>
    <w:tblStylePr w:type="firstRow">
      <w:rPr>
        <w:b/>
        <w:color w:val="404040"/>
      </w:rPr>
      <w:tblPr/>
      <w:tcPr>
        <w:tcBorders>
          <w:bottom w:val="single" w:sz="12" w:space="0" w:color="4AB2E1"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81C9EA" w:themeColor="accent1" w:themeTint="67"/>
          <w:left w:val="single" w:sz="4" w:space="0" w:color="81C9EA" w:themeColor="accent1" w:themeTint="67"/>
          <w:bottom w:val="single" w:sz="4" w:space="0" w:color="81C9EA" w:themeColor="accent1" w:themeTint="67"/>
          <w:right w:val="single" w:sz="4" w:space="0" w:color="81C9EA" w:themeColor="accent1" w:themeTint="67"/>
        </w:tcBorders>
      </w:tcPr>
    </w:tblStylePr>
  </w:style>
  <w:style w:type="table" w:customStyle="1" w:styleId="GridTable1Light-Accent2">
    <w:name w:val="Grid Table 1 Light - Accent 2"/>
    <w:basedOn w:val="NormaleTabelle"/>
    <w:uiPriority w:val="99"/>
    <w:pPr>
      <w:spacing w:after="0" w:line="240" w:lineRule="auto"/>
    </w:pPr>
    <w:tblPr>
      <w:tblStyleRowBandSize w:val="1"/>
      <w:tblStyleColBandSize w:val="1"/>
      <w:tblBorders>
        <w:top w:val="single" w:sz="4" w:space="0" w:color="F6C5AB" w:themeColor="accent2" w:themeTint="67"/>
        <w:left w:val="single" w:sz="4" w:space="0" w:color="F6C5AB" w:themeColor="accent2" w:themeTint="67"/>
        <w:bottom w:val="single" w:sz="4" w:space="0" w:color="F6C5AB" w:themeColor="accent2" w:themeTint="67"/>
        <w:right w:val="single" w:sz="4" w:space="0" w:color="F6C5AB" w:themeColor="accent2" w:themeTint="67"/>
        <w:insideH w:val="single" w:sz="4" w:space="0" w:color="F6C5AB" w:themeColor="accent2" w:themeTint="67"/>
        <w:insideV w:val="single" w:sz="4" w:space="0" w:color="F6C5AB" w:themeColor="accent2" w:themeTint="67"/>
      </w:tblBorders>
    </w:tblPr>
    <w:tblStylePr w:type="firstRow">
      <w:rPr>
        <w:b/>
        <w:color w:val="404040"/>
      </w:rPr>
      <w:tblPr/>
      <w:tcPr>
        <w:tcBorders>
          <w:bottom w:val="single" w:sz="12" w:space="0" w:color="F2AB87"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6C5AB" w:themeColor="accent2" w:themeTint="67"/>
          <w:left w:val="single" w:sz="4" w:space="0" w:color="F6C5AB" w:themeColor="accent2" w:themeTint="67"/>
          <w:bottom w:val="single" w:sz="4" w:space="0" w:color="F6C5AB" w:themeColor="accent2" w:themeTint="67"/>
          <w:right w:val="single" w:sz="4" w:space="0" w:color="F6C5AB" w:themeColor="accent2" w:themeTint="67"/>
        </w:tcBorders>
      </w:tcPr>
    </w:tblStylePr>
  </w:style>
  <w:style w:type="table" w:customStyle="1" w:styleId="GridTable1Light-Accent3">
    <w:name w:val="Grid Table 1 Light - Accent 3"/>
    <w:basedOn w:val="NormaleTabelle"/>
    <w:uiPriority w:val="99"/>
    <w:pPr>
      <w:spacing w:after="0" w:line="240" w:lineRule="auto"/>
    </w:pPr>
    <w:tblPr>
      <w:tblStyleRowBandSize w:val="1"/>
      <w:tblStyleColBandSize w:val="1"/>
      <w:tblBorders>
        <w:top w:val="single" w:sz="4" w:space="0" w:color="83E28F" w:themeColor="accent3" w:themeTint="67"/>
        <w:left w:val="single" w:sz="4" w:space="0" w:color="83E28F" w:themeColor="accent3" w:themeTint="67"/>
        <w:bottom w:val="single" w:sz="4" w:space="0" w:color="83E28F" w:themeColor="accent3" w:themeTint="67"/>
        <w:right w:val="single" w:sz="4" w:space="0" w:color="83E28F" w:themeColor="accent3" w:themeTint="67"/>
        <w:insideH w:val="single" w:sz="4" w:space="0" w:color="83E28F" w:themeColor="accent3" w:themeTint="67"/>
        <w:insideV w:val="single" w:sz="4" w:space="0" w:color="83E28F" w:themeColor="accent3" w:themeTint="67"/>
      </w:tblBorders>
    </w:tblPr>
    <w:tblStylePr w:type="firstRow">
      <w:rPr>
        <w:b/>
        <w:color w:val="404040"/>
      </w:rPr>
      <w:tblPr/>
      <w:tcPr>
        <w:tcBorders>
          <w:bottom w:val="single" w:sz="12" w:space="0" w:color="4BD55E"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83E28F" w:themeColor="accent3" w:themeTint="67"/>
          <w:left w:val="single" w:sz="4" w:space="0" w:color="83E28F" w:themeColor="accent3" w:themeTint="67"/>
          <w:bottom w:val="single" w:sz="4" w:space="0" w:color="83E28F" w:themeColor="accent3" w:themeTint="67"/>
          <w:right w:val="single" w:sz="4" w:space="0" w:color="83E28F" w:themeColor="accent3" w:themeTint="67"/>
        </w:tcBorders>
      </w:tcPr>
    </w:tblStylePr>
  </w:style>
  <w:style w:type="table" w:customStyle="1" w:styleId="GridTable1Light-Accent4">
    <w:name w:val="Grid Table 1 Light - Accent 4"/>
    <w:basedOn w:val="NormaleTabelle"/>
    <w:uiPriority w:val="99"/>
    <w:pPr>
      <w:spacing w:after="0" w:line="240" w:lineRule="auto"/>
    </w:pPr>
    <w:tblPr>
      <w:tblStyleRowBandSize w:val="1"/>
      <w:tblStyleColBandSize w:val="1"/>
      <w:tblBorders>
        <w:top w:val="single" w:sz="4" w:space="0" w:color="94DBF7" w:themeColor="accent4" w:themeTint="67"/>
        <w:left w:val="single" w:sz="4" w:space="0" w:color="94DBF7" w:themeColor="accent4" w:themeTint="67"/>
        <w:bottom w:val="single" w:sz="4" w:space="0" w:color="94DBF7" w:themeColor="accent4" w:themeTint="67"/>
        <w:right w:val="single" w:sz="4" w:space="0" w:color="94DBF7" w:themeColor="accent4" w:themeTint="67"/>
        <w:insideH w:val="single" w:sz="4" w:space="0" w:color="94DBF7" w:themeColor="accent4" w:themeTint="67"/>
        <w:insideV w:val="single" w:sz="4" w:space="0" w:color="94DBF7" w:themeColor="accent4" w:themeTint="67"/>
      </w:tblBorders>
    </w:tblPr>
    <w:tblStylePr w:type="firstRow">
      <w:rPr>
        <w:b/>
        <w:color w:val="404040"/>
      </w:rPr>
      <w:tblPr/>
      <w:tcPr>
        <w:tcBorders>
          <w:bottom w:val="single" w:sz="12" w:space="0" w:color="64CCF4"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4DBF7" w:themeColor="accent4" w:themeTint="67"/>
          <w:left w:val="single" w:sz="4" w:space="0" w:color="94DBF7" w:themeColor="accent4" w:themeTint="67"/>
          <w:bottom w:val="single" w:sz="4" w:space="0" w:color="94DBF7" w:themeColor="accent4" w:themeTint="67"/>
          <w:right w:val="single" w:sz="4" w:space="0" w:color="94DBF7" w:themeColor="accent4" w:themeTint="67"/>
        </w:tcBorders>
      </w:tcPr>
    </w:tblStylePr>
  </w:style>
  <w:style w:type="table" w:customStyle="1" w:styleId="GridTable1Light-Accent5">
    <w:name w:val="Grid Table 1 Light - Accent 5"/>
    <w:basedOn w:val="NormaleTabelle"/>
    <w:uiPriority w:val="99"/>
    <w:pPr>
      <w:spacing w:after="0" w:line="240" w:lineRule="auto"/>
    </w:pPr>
    <w:tblPr>
      <w:tblStyleRowBandSize w:val="1"/>
      <w:tblStyleColBandSize w:val="1"/>
      <w:tblBorders>
        <w:top w:val="single" w:sz="4" w:space="0" w:color="E49DDC" w:themeColor="accent5" w:themeTint="67"/>
        <w:left w:val="single" w:sz="4" w:space="0" w:color="E49DDC" w:themeColor="accent5" w:themeTint="67"/>
        <w:bottom w:val="single" w:sz="4" w:space="0" w:color="E49DDC" w:themeColor="accent5" w:themeTint="67"/>
        <w:right w:val="single" w:sz="4" w:space="0" w:color="E49DDC" w:themeColor="accent5" w:themeTint="67"/>
        <w:insideH w:val="single" w:sz="4" w:space="0" w:color="E49DDC" w:themeColor="accent5" w:themeTint="67"/>
        <w:insideV w:val="single" w:sz="4" w:space="0" w:color="E49DDC" w:themeColor="accent5" w:themeTint="67"/>
      </w:tblBorders>
    </w:tblPr>
    <w:tblStylePr w:type="firstRow">
      <w:rPr>
        <w:b/>
        <w:color w:val="404040"/>
      </w:rPr>
      <w:tblPr/>
      <w:tcPr>
        <w:tcBorders>
          <w:bottom w:val="single" w:sz="12" w:space="0" w:color="D971C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49DDC" w:themeColor="accent5" w:themeTint="67"/>
          <w:left w:val="single" w:sz="4" w:space="0" w:color="E49DDC" w:themeColor="accent5" w:themeTint="67"/>
          <w:bottom w:val="single" w:sz="4" w:space="0" w:color="E49DDC" w:themeColor="accent5" w:themeTint="67"/>
          <w:right w:val="single" w:sz="4" w:space="0" w:color="E49DDC" w:themeColor="accent5" w:themeTint="67"/>
        </w:tcBorders>
      </w:tcPr>
    </w:tblStylePr>
  </w:style>
  <w:style w:type="table" w:customStyle="1" w:styleId="GridTable1Light-Accent6">
    <w:name w:val="Grid Table 1 Light - Accent 6"/>
    <w:basedOn w:val="NormaleTabelle"/>
    <w:uiPriority w:val="99"/>
    <w:pPr>
      <w:spacing w:after="0" w:line="240" w:lineRule="auto"/>
    </w:pPr>
    <w:tblPr>
      <w:tblStyleRowBandSize w:val="1"/>
      <w:tblStyleColBandSize w:val="1"/>
      <w:tblBorders>
        <w:top w:val="single" w:sz="4" w:space="0" w:color="B2E5A0" w:themeColor="accent6" w:themeTint="67"/>
        <w:left w:val="single" w:sz="4" w:space="0" w:color="B2E5A0" w:themeColor="accent6" w:themeTint="67"/>
        <w:bottom w:val="single" w:sz="4" w:space="0" w:color="B2E5A0" w:themeColor="accent6" w:themeTint="67"/>
        <w:right w:val="single" w:sz="4" w:space="0" w:color="B2E5A0" w:themeColor="accent6" w:themeTint="67"/>
        <w:insideH w:val="single" w:sz="4" w:space="0" w:color="B2E5A0" w:themeColor="accent6" w:themeTint="67"/>
        <w:insideV w:val="single" w:sz="4" w:space="0" w:color="B2E5A0" w:themeColor="accent6" w:themeTint="67"/>
      </w:tblBorders>
    </w:tblPr>
    <w:tblStylePr w:type="firstRow">
      <w:rPr>
        <w:b/>
        <w:color w:val="404040"/>
      </w:rPr>
      <w:tblPr/>
      <w:tcPr>
        <w:tcBorders>
          <w:bottom w:val="single" w:sz="12" w:space="0" w:color="90D976"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2E5A0" w:themeColor="accent6" w:themeTint="67"/>
          <w:left w:val="single" w:sz="4" w:space="0" w:color="B2E5A0" w:themeColor="accent6" w:themeTint="67"/>
          <w:bottom w:val="single" w:sz="4" w:space="0" w:color="B2E5A0" w:themeColor="accent6" w:themeTint="67"/>
          <w:right w:val="single" w:sz="4" w:space="0" w:color="B2E5A0" w:themeColor="accent6" w:themeTint="67"/>
        </w:tcBorders>
      </w:tcPr>
    </w:tblStylePr>
  </w:style>
  <w:style w:type="table" w:styleId="Gitternetztabelle2">
    <w:name w:val="Grid Table 2"/>
    <w:basedOn w:val="NormaleTabelle"/>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2-Accent1">
    <w:name w:val="Grid Table 2 - Accent 1"/>
    <w:basedOn w:val="NormaleTabelle"/>
    <w:uiPriority w:val="99"/>
    <w:pPr>
      <w:spacing w:after="0" w:line="240" w:lineRule="auto"/>
    </w:pPr>
    <w:tblPr>
      <w:tblStyleRowBandSize w:val="1"/>
      <w:tblStyleColBandSize w:val="1"/>
      <w:tblBorders>
        <w:bottom w:val="single" w:sz="4" w:space="0" w:color="19729B" w:themeColor="accent1" w:themeTint="EA"/>
        <w:insideH w:val="single" w:sz="4" w:space="0" w:color="19729B" w:themeColor="accent1" w:themeTint="EA"/>
        <w:insideV w:val="single" w:sz="4" w:space="0" w:color="19729B" w:themeColor="accent1" w:themeTint="EA"/>
      </w:tblBorders>
    </w:tblPr>
    <w:tblStylePr w:type="firstRow">
      <w:rPr>
        <w:b/>
        <w:color w:val="404040"/>
      </w:rPr>
      <w:tblPr/>
      <w:tcPr>
        <w:tcBorders>
          <w:top w:val="none" w:sz="4" w:space="0" w:color="000000"/>
          <w:left w:val="none" w:sz="4" w:space="0" w:color="000000"/>
          <w:bottom w:val="single" w:sz="12" w:space="0" w:color="19729B" w:themeColor="accent1" w:themeTint="EA"/>
          <w:right w:val="none" w:sz="4" w:space="0" w:color="000000"/>
        </w:tcBorders>
        <w:shd w:val="clear" w:color="FFFFFF" w:fill="auto"/>
      </w:tcPr>
    </w:tblStylePr>
    <w:tblStylePr w:type="lastRow">
      <w:rPr>
        <w:b/>
        <w:color w:val="404040"/>
      </w:rPr>
      <w:tblPr/>
      <w:tcPr>
        <w:tcBorders>
          <w:top w:val="single" w:sz="4" w:space="0" w:color="19729B"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E4F4" w:themeColor="accent1" w:themeTint="34" w:fill="BFE4F4" w:themeFill="accent1" w:themeFillTint="34"/>
      </w:tcPr>
    </w:tblStylePr>
    <w:tblStylePr w:type="band1Horz">
      <w:rPr>
        <w:rFonts w:ascii="Arial" w:hAnsi="Arial"/>
        <w:color w:val="404040"/>
        <w:sz w:val="22"/>
      </w:rPr>
      <w:tblPr/>
      <w:tcPr>
        <w:shd w:val="clear" w:color="BFE4F4" w:themeColor="accent1" w:themeTint="34" w:fill="BFE4F4" w:themeFill="accent1" w:themeFillTint="34"/>
      </w:tcPr>
    </w:tblStylePr>
  </w:style>
  <w:style w:type="table" w:customStyle="1" w:styleId="GridTable2-Accent2">
    <w:name w:val="Grid Table 2 - Accent 2"/>
    <w:basedOn w:val="NormaleTabelle"/>
    <w:uiPriority w:val="99"/>
    <w:pPr>
      <w:spacing w:after="0" w:line="240" w:lineRule="auto"/>
    </w:pPr>
    <w:tblPr>
      <w:tblStyleRowBandSize w:val="1"/>
      <w:tblStyleColBandSize w:val="1"/>
      <w:tblBorders>
        <w:bottom w:val="single" w:sz="4" w:space="0" w:color="F2AA85" w:themeColor="accent2" w:themeTint="97"/>
        <w:insideH w:val="single" w:sz="4" w:space="0" w:color="F2AA85" w:themeColor="accent2" w:themeTint="97"/>
        <w:insideV w:val="single" w:sz="4" w:space="0" w:color="F2AA85" w:themeColor="accent2" w:themeTint="97"/>
      </w:tblBorders>
    </w:tblPr>
    <w:tblStylePr w:type="firstRow">
      <w:rPr>
        <w:b/>
        <w:color w:val="404040"/>
      </w:rPr>
      <w:tblPr/>
      <w:tcPr>
        <w:tcBorders>
          <w:top w:val="none" w:sz="4" w:space="0" w:color="000000"/>
          <w:left w:val="none" w:sz="4" w:space="0" w:color="000000"/>
          <w:bottom w:val="single" w:sz="12" w:space="0" w:color="F2AA85" w:themeColor="accent2" w:themeTint="97"/>
          <w:right w:val="none" w:sz="4" w:space="0" w:color="000000"/>
        </w:tcBorders>
        <w:shd w:val="clear" w:color="FFFFFF" w:fill="auto"/>
      </w:tcPr>
    </w:tblStylePr>
    <w:tblStylePr w:type="lastRow">
      <w:rPr>
        <w:b/>
        <w:color w:val="404040"/>
      </w:rPr>
      <w:tblPr/>
      <w:tcPr>
        <w:tcBorders>
          <w:top w:val="single" w:sz="4" w:space="0" w:color="F2AA85"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Pr/>
      <w:tcPr>
        <w:shd w:val="clear" w:color="FAE2D6" w:themeColor="accent2" w:themeTint="32" w:fill="FAE2D6" w:themeFill="accent2" w:themeFillTint="32"/>
      </w:tcPr>
    </w:tblStylePr>
  </w:style>
  <w:style w:type="table" w:customStyle="1" w:styleId="GridTable2-Accent3">
    <w:name w:val="Grid Table 2 - Accent 3"/>
    <w:basedOn w:val="NormaleTabelle"/>
    <w:uiPriority w:val="99"/>
    <w:pPr>
      <w:spacing w:after="0" w:line="240" w:lineRule="auto"/>
    </w:pPr>
    <w:tblPr>
      <w:tblStyleRowBandSize w:val="1"/>
      <w:tblStyleColBandSize w:val="1"/>
      <w:tblBorders>
        <w:bottom w:val="single" w:sz="4" w:space="0" w:color="196C24" w:themeColor="accent3" w:themeTint="FE"/>
        <w:insideH w:val="single" w:sz="4" w:space="0" w:color="196C24" w:themeColor="accent3" w:themeTint="FE"/>
        <w:insideV w:val="single" w:sz="4" w:space="0" w:color="196C24" w:themeColor="accent3" w:themeTint="FE"/>
      </w:tblBorders>
    </w:tblPr>
    <w:tblStylePr w:type="firstRow">
      <w:rPr>
        <w:b/>
        <w:color w:val="404040"/>
      </w:rPr>
      <w:tblPr/>
      <w:tcPr>
        <w:tcBorders>
          <w:top w:val="none" w:sz="4" w:space="0" w:color="000000"/>
          <w:left w:val="none" w:sz="4" w:space="0" w:color="000000"/>
          <w:bottom w:val="single" w:sz="12" w:space="0" w:color="196C24" w:themeColor="accent3" w:themeTint="FE"/>
          <w:right w:val="none" w:sz="4" w:space="0" w:color="000000"/>
        </w:tcBorders>
        <w:shd w:val="clear" w:color="FFFFFF" w:fill="auto"/>
      </w:tcPr>
    </w:tblStylePr>
    <w:tblStylePr w:type="lastRow">
      <w:rPr>
        <w:b/>
        <w:color w:val="404040"/>
      </w:rPr>
      <w:tblPr/>
      <w:tcPr>
        <w:tcBorders>
          <w:top w:val="single" w:sz="4" w:space="0" w:color="196C24"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Pr/>
      <w:tcPr>
        <w:shd w:val="clear" w:color="C0F0C6" w:themeColor="accent3" w:themeTint="34" w:fill="C0F0C6" w:themeFill="accent3" w:themeFillTint="34"/>
      </w:tcPr>
    </w:tblStylePr>
  </w:style>
  <w:style w:type="table" w:customStyle="1" w:styleId="GridTable2-Accent4">
    <w:name w:val="Grid Table 2 - Accent 4"/>
    <w:basedOn w:val="NormaleTabelle"/>
    <w:uiPriority w:val="99"/>
    <w:pPr>
      <w:spacing w:after="0" w:line="240" w:lineRule="auto"/>
    </w:pPr>
    <w:tblPr>
      <w:tblStyleRowBandSize w:val="1"/>
      <w:tblStyleColBandSize w:val="1"/>
      <w:tblBorders>
        <w:bottom w:val="single" w:sz="4" w:space="0" w:color="5FCAF3" w:themeColor="accent4" w:themeTint="9A"/>
        <w:insideH w:val="single" w:sz="4" w:space="0" w:color="5FCAF3" w:themeColor="accent4" w:themeTint="9A"/>
        <w:insideV w:val="single" w:sz="4" w:space="0" w:color="5FCAF3" w:themeColor="accent4" w:themeTint="9A"/>
      </w:tblBorders>
    </w:tblPr>
    <w:tblStylePr w:type="firstRow">
      <w:rPr>
        <w:b/>
        <w:color w:val="404040"/>
      </w:rPr>
      <w:tblPr/>
      <w:tcPr>
        <w:tcBorders>
          <w:top w:val="none" w:sz="4" w:space="0" w:color="000000"/>
          <w:left w:val="none" w:sz="4" w:space="0" w:color="000000"/>
          <w:bottom w:val="single" w:sz="12" w:space="0" w:color="5FCAF3" w:themeColor="accent4" w:themeTint="9A"/>
          <w:right w:val="none" w:sz="4" w:space="0" w:color="000000"/>
        </w:tcBorders>
        <w:shd w:val="clear" w:color="FFFFFF" w:fill="auto"/>
      </w:tcPr>
    </w:tblStylePr>
    <w:tblStylePr w:type="lastRow">
      <w:rPr>
        <w:b/>
        <w:color w:val="404040"/>
      </w:rPr>
      <w:tblPr/>
      <w:tcPr>
        <w:tcBorders>
          <w:top w:val="single" w:sz="4" w:space="0" w:color="5FCAF3"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Pr/>
      <w:tcPr>
        <w:shd w:val="clear" w:color="C9EDFB" w:themeColor="accent4" w:themeTint="34" w:fill="C9EDFB" w:themeFill="accent4" w:themeFillTint="34"/>
      </w:tcPr>
    </w:tblStylePr>
  </w:style>
  <w:style w:type="table" w:customStyle="1" w:styleId="GridTable2-Accent5">
    <w:name w:val="Grid Table 2 - Accent 5"/>
    <w:basedOn w:val="NormaleTabelle"/>
    <w:uiPriority w:val="99"/>
    <w:pPr>
      <w:spacing w:after="0" w:line="240" w:lineRule="auto"/>
    </w:pPr>
    <w:tblPr>
      <w:tblStyleRowBandSize w:val="1"/>
      <w:tblStyleColBandSize w:val="1"/>
      <w:tblBorders>
        <w:bottom w:val="single" w:sz="4" w:space="0" w:color="A02B93" w:themeColor="accent5"/>
        <w:insideH w:val="single" w:sz="4" w:space="0" w:color="A02B93" w:themeColor="accent5"/>
        <w:insideV w:val="single" w:sz="4" w:space="0" w:color="A02B93" w:themeColor="accent5"/>
      </w:tblBorders>
    </w:tblPr>
    <w:tblStylePr w:type="firstRow">
      <w:rPr>
        <w:b/>
        <w:color w:val="404040"/>
      </w:rPr>
      <w:tblPr/>
      <w:tcPr>
        <w:tcBorders>
          <w:top w:val="none" w:sz="4" w:space="0" w:color="000000"/>
          <w:left w:val="none" w:sz="4" w:space="0" w:color="000000"/>
          <w:bottom w:val="single" w:sz="12" w:space="0" w:color="A02B93" w:themeColor="accent5"/>
          <w:right w:val="none" w:sz="4" w:space="0" w:color="000000"/>
        </w:tcBorders>
        <w:shd w:val="clear" w:color="FFFFFF" w:fill="auto"/>
      </w:tcPr>
    </w:tblStylePr>
    <w:tblStylePr w:type="lastRow">
      <w:rPr>
        <w:b/>
        <w:color w:val="404040"/>
      </w:rPr>
      <w:tblPr/>
      <w:tcPr>
        <w:tcBorders>
          <w:top w:val="single" w:sz="4" w:space="0" w:color="A02B93"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Pr/>
      <w:tcPr>
        <w:shd w:val="clear" w:color="F1CDED" w:themeColor="accent5" w:themeTint="34" w:fill="F1CDED" w:themeFill="accent5" w:themeFillTint="34"/>
      </w:tcPr>
    </w:tblStylePr>
  </w:style>
  <w:style w:type="table" w:customStyle="1" w:styleId="GridTable2-Accent6">
    <w:name w:val="Grid Table 2 - Accent 6"/>
    <w:basedOn w:val="NormaleTabelle"/>
    <w:uiPriority w:val="99"/>
    <w:pPr>
      <w:spacing w:after="0" w:line="240" w:lineRule="auto"/>
    </w:pPr>
    <w:tblPr>
      <w:tblStyleRowBandSize w:val="1"/>
      <w:tblStyleColBandSize w:val="1"/>
      <w:tblBorders>
        <w:bottom w:val="single" w:sz="4" w:space="0" w:color="4EA72E" w:themeColor="accent6"/>
        <w:insideH w:val="single" w:sz="4" w:space="0" w:color="4EA72E" w:themeColor="accent6"/>
        <w:insideV w:val="single" w:sz="4" w:space="0" w:color="4EA72E" w:themeColor="accent6"/>
      </w:tblBorders>
    </w:tblPr>
    <w:tblStylePr w:type="firstRow">
      <w:rPr>
        <w:b/>
        <w:color w:val="404040"/>
      </w:rPr>
      <w:tblPr/>
      <w:tcPr>
        <w:tcBorders>
          <w:top w:val="none" w:sz="4" w:space="0" w:color="000000"/>
          <w:left w:val="none" w:sz="4" w:space="0" w:color="000000"/>
          <w:bottom w:val="single" w:sz="12" w:space="0" w:color="4EA72E" w:themeColor="accent6"/>
          <w:right w:val="none" w:sz="4" w:space="0" w:color="000000"/>
        </w:tcBorders>
        <w:shd w:val="clear" w:color="FFFFFF" w:fill="auto"/>
      </w:tcPr>
    </w:tblStylePr>
    <w:tblStylePr w:type="lastRow">
      <w:rPr>
        <w:b/>
        <w:color w:val="404040"/>
      </w:rPr>
      <w:tblPr/>
      <w:tcPr>
        <w:tcBorders>
          <w:top w:val="single" w:sz="4" w:space="0" w:color="4EA72E"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Pr/>
      <w:tcPr>
        <w:shd w:val="clear" w:color="D8F2CF" w:themeColor="accent6" w:themeTint="34" w:fill="D8F2CF" w:themeFill="accent6" w:themeFillTint="34"/>
      </w:tcPr>
    </w:tblStylePr>
  </w:style>
  <w:style w:type="table" w:styleId="Gitternetztabelle3">
    <w:name w:val="Grid Table 3"/>
    <w:basedOn w:val="NormaleTabelle"/>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3-Accent1">
    <w:name w:val="Grid Table 3 - Accent 1"/>
    <w:basedOn w:val="NormaleTabelle"/>
    <w:uiPriority w:val="99"/>
    <w:pPr>
      <w:spacing w:after="0" w:line="240" w:lineRule="auto"/>
    </w:pPr>
    <w:tblPr>
      <w:tblStyleRowBandSize w:val="1"/>
      <w:tblStyleColBandSize w:val="1"/>
      <w:tblBorders>
        <w:bottom w:val="single" w:sz="4" w:space="0" w:color="19729B" w:themeColor="accent1" w:themeTint="EA"/>
        <w:insideH w:val="single" w:sz="4" w:space="0" w:color="19729B" w:themeColor="accent1" w:themeTint="EA"/>
        <w:insideV w:val="single" w:sz="4" w:space="0" w:color="19729B"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BFE4F4" w:themeColor="accent1" w:themeTint="34" w:fill="BFE4F4" w:themeFill="accent1" w:themeFillTint="34"/>
      </w:tcPr>
    </w:tblStylePr>
    <w:tblStylePr w:type="band1Horz">
      <w:rPr>
        <w:rFonts w:ascii="Arial" w:hAnsi="Arial"/>
        <w:color w:val="404040"/>
        <w:sz w:val="22"/>
      </w:rPr>
      <w:tblPr/>
      <w:tcPr>
        <w:shd w:val="clear" w:color="BFE4F4" w:themeColor="accent1" w:themeTint="34" w:fill="BFE4F4" w:themeFill="accent1" w:themeFillTint="34"/>
      </w:tcPr>
    </w:tblStylePr>
  </w:style>
  <w:style w:type="table" w:customStyle="1" w:styleId="GridTable3-Accent2">
    <w:name w:val="Grid Table 3 - Accent 2"/>
    <w:basedOn w:val="NormaleTabelle"/>
    <w:uiPriority w:val="99"/>
    <w:pPr>
      <w:spacing w:after="0" w:line="240" w:lineRule="auto"/>
    </w:pPr>
    <w:tblPr>
      <w:tblStyleRowBandSize w:val="1"/>
      <w:tblStyleColBandSize w:val="1"/>
      <w:tblBorders>
        <w:bottom w:val="single" w:sz="4" w:space="0" w:color="F2AA85" w:themeColor="accent2" w:themeTint="97"/>
        <w:insideH w:val="single" w:sz="4" w:space="0" w:color="F2AA85" w:themeColor="accent2" w:themeTint="97"/>
        <w:insideV w:val="single" w:sz="4" w:space="0" w:color="F2AA85"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Pr/>
      <w:tcPr>
        <w:shd w:val="clear" w:color="FAE2D6" w:themeColor="accent2" w:themeTint="32" w:fill="FAE2D6" w:themeFill="accent2" w:themeFillTint="32"/>
      </w:tcPr>
    </w:tblStylePr>
  </w:style>
  <w:style w:type="table" w:customStyle="1" w:styleId="GridTable3-Accent3">
    <w:name w:val="Grid Table 3 - Accent 3"/>
    <w:basedOn w:val="NormaleTabelle"/>
    <w:uiPriority w:val="99"/>
    <w:pPr>
      <w:spacing w:after="0" w:line="240" w:lineRule="auto"/>
    </w:pPr>
    <w:tblPr>
      <w:tblStyleRowBandSize w:val="1"/>
      <w:tblStyleColBandSize w:val="1"/>
      <w:tblBorders>
        <w:bottom w:val="single" w:sz="4" w:space="0" w:color="196C24" w:themeColor="accent3" w:themeTint="FE"/>
        <w:insideH w:val="single" w:sz="4" w:space="0" w:color="196C24" w:themeColor="accent3" w:themeTint="FE"/>
        <w:insideV w:val="single" w:sz="4" w:space="0" w:color="196C24"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Pr/>
      <w:tcPr>
        <w:shd w:val="clear" w:color="C0F0C6" w:themeColor="accent3" w:themeTint="34" w:fill="C0F0C6" w:themeFill="accent3" w:themeFillTint="34"/>
      </w:tcPr>
    </w:tblStylePr>
  </w:style>
  <w:style w:type="table" w:customStyle="1" w:styleId="GridTable3-Accent4">
    <w:name w:val="Grid Table 3 - Accent 4"/>
    <w:basedOn w:val="NormaleTabelle"/>
    <w:uiPriority w:val="99"/>
    <w:pPr>
      <w:spacing w:after="0" w:line="240" w:lineRule="auto"/>
    </w:pPr>
    <w:tblPr>
      <w:tblStyleRowBandSize w:val="1"/>
      <w:tblStyleColBandSize w:val="1"/>
      <w:tblBorders>
        <w:bottom w:val="single" w:sz="4" w:space="0" w:color="5FCAF3" w:themeColor="accent4" w:themeTint="9A"/>
        <w:insideH w:val="single" w:sz="4" w:space="0" w:color="5FCAF3" w:themeColor="accent4" w:themeTint="9A"/>
        <w:insideV w:val="single" w:sz="4" w:space="0" w:color="5FCAF3"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Pr/>
      <w:tcPr>
        <w:shd w:val="clear" w:color="C9EDFB" w:themeColor="accent4" w:themeTint="34" w:fill="C9EDFB" w:themeFill="accent4" w:themeFillTint="34"/>
      </w:tcPr>
    </w:tblStylePr>
  </w:style>
  <w:style w:type="table" w:customStyle="1" w:styleId="GridTable3-Accent5">
    <w:name w:val="Grid Table 3 - Accent 5"/>
    <w:basedOn w:val="NormaleTabelle"/>
    <w:uiPriority w:val="99"/>
    <w:pPr>
      <w:spacing w:after="0" w:line="240" w:lineRule="auto"/>
    </w:pPr>
    <w:tblPr>
      <w:tblStyleRowBandSize w:val="1"/>
      <w:tblStyleColBandSize w:val="1"/>
      <w:tblBorders>
        <w:bottom w:val="single" w:sz="4" w:space="0" w:color="A02B93" w:themeColor="accent5"/>
        <w:insideH w:val="single" w:sz="4" w:space="0" w:color="A02B93" w:themeColor="accent5"/>
        <w:insideV w:val="single" w:sz="4" w:space="0" w:color="A02B93"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Pr/>
      <w:tcPr>
        <w:shd w:val="clear" w:color="F1CDED" w:themeColor="accent5" w:themeTint="34" w:fill="F1CDED" w:themeFill="accent5" w:themeFillTint="34"/>
      </w:tcPr>
    </w:tblStylePr>
  </w:style>
  <w:style w:type="table" w:customStyle="1" w:styleId="GridTable3-Accent6">
    <w:name w:val="Grid Table 3 - Accent 6"/>
    <w:basedOn w:val="NormaleTabelle"/>
    <w:uiPriority w:val="99"/>
    <w:pPr>
      <w:spacing w:after="0" w:line="240" w:lineRule="auto"/>
    </w:pPr>
    <w:tblPr>
      <w:tblStyleRowBandSize w:val="1"/>
      <w:tblStyleColBandSize w:val="1"/>
      <w:tblBorders>
        <w:bottom w:val="single" w:sz="4" w:space="0" w:color="4EA72E" w:themeColor="accent6"/>
        <w:insideH w:val="single" w:sz="4" w:space="0" w:color="4EA72E" w:themeColor="accent6"/>
        <w:insideV w:val="single" w:sz="4" w:space="0" w:color="4EA72E"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Pr/>
      <w:tcPr>
        <w:shd w:val="clear" w:color="D8F2CF" w:themeColor="accent6" w:themeTint="34" w:fill="D8F2CF" w:themeFill="accent6" w:themeFillTint="34"/>
      </w:tcPr>
    </w:tblStylePr>
  </w:style>
  <w:style w:type="table" w:styleId="Gitternetztabelle4">
    <w:name w:val="Grid Table 4"/>
    <w:basedOn w:val="NormaleTabelle"/>
    <w:uiPriority w:val="59"/>
    <w:pPr>
      <w:spacing w:after="0" w:line="240" w:lineRule="auto"/>
    </w:pPr>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4-Accent1">
    <w:name w:val="Grid Table 4 - Accent 1"/>
    <w:basedOn w:val="NormaleTabelle"/>
    <w:uiPriority w:val="59"/>
    <w:pPr>
      <w:spacing w:after="0" w:line="240" w:lineRule="auto"/>
    </w:pPr>
    <w:tblPr>
      <w:tblStyleRowBandSize w:val="1"/>
      <w:tblStyleColBandSize w:val="1"/>
      <w:tblBorders>
        <w:top w:val="single" w:sz="4" w:space="0" w:color="50B4E2" w:themeColor="accent1" w:themeTint="90"/>
        <w:left w:val="single" w:sz="4" w:space="0" w:color="50B4E2" w:themeColor="accent1" w:themeTint="90"/>
        <w:bottom w:val="single" w:sz="4" w:space="0" w:color="50B4E2" w:themeColor="accent1" w:themeTint="90"/>
        <w:right w:val="single" w:sz="4" w:space="0" w:color="50B4E2" w:themeColor="accent1" w:themeTint="90"/>
        <w:insideH w:val="single" w:sz="4" w:space="0" w:color="50B4E2" w:themeColor="accent1" w:themeTint="90"/>
        <w:insideV w:val="single" w:sz="4" w:space="0" w:color="50B4E2" w:themeColor="accent1" w:themeTint="90"/>
      </w:tblBorders>
    </w:tblPr>
    <w:tblStylePr w:type="firstRow">
      <w:rPr>
        <w:rFonts w:ascii="Arial" w:hAnsi="Arial"/>
        <w:b/>
        <w:color w:val="FFFFFF"/>
        <w:sz w:val="22"/>
      </w:rPr>
      <w:tblPr/>
      <w:tcPr>
        <w:tcBorders>
          <w:top w:val="single" w:sz="4" w:space="0" w:color="19729B" w:themeColor="accent1" w:themeTint="EA"/>
          <w:left w:val="single" w:sz="4" w:space="0" w:color="19729B" w:themeColor="accent1" w:themeTint="EA"/>
          <w:bottom w:val="single" w:sz="4" w:space="0" w:color="19729B" w:themeColor="accent1" w:themeTint="EA"/>
          <w:right w:val="single" w:sz="4" w:space="0" w:color="19729B" w:themeColor="accent1" w:themeTint="EA"/>
        </w:tcBorders>
        <w:shd w:val="clear" w:color="19729B" w:themeColor="accent1" w:themeTint="EA" w:fill="19729B" w:themeFill="accent1" w:themeFillTint="EA"/>
      </w:tcPr>
    </w:tblStylePr>
    <w:tblStylePr w:type="lastRow">
      <w:rPr>
        <w:b/>
        <w:color w:val="404040"/>
      </w:rPr>
      <w:tblPr/>
      <w:tcPr>
        <w:tcBorders>
          <w:top w:val="single" w:sz="4" w:space="0" w:color="19729B"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2E5F5" w:themeColor="accent1" w:themeTint="32" w:fill="C2E5F5" w:themeFill="accent1" w:themeFillTint="32"/>
      </w:tcPr>
    </w:tblStylePr>
    <w:tblStylePr w:type="band1Horz">
      <w:rPr>
        <w:rFonts w:ascii="Arial" w:hAnsi="Arial"/>
        <w:color w:val="404040"/>
        <w:sz w:val="22"/>
      </w:rPr>
      <w:tblPr/>
      <w:tcPr>
        <w:shd w:val="clear" w:color="C2E5F5" w:themeColor="accent1" w:themeTint="32" w:fill="C2E5F5" w:themeFill="accent1" w:themeFillTint="32"/>
      </w:tcPr>
    </w:tblStylePr>
  </w:style>
  <w:style w:type="table" w:customStyle="1" w:styleId="GridTable4-Accent2">
    <w:name w:val="Grid Table 4 - Accent 2"/>
    <w:basedOn w:val="NormaleTabelle"/>
    <w:uiPriority w:val="59"/>
    <w:pPr>
      <w:spacing w:after="0" w:line="240" w:lineRule="auto"/>
    </w:pPr>
    <w:tblPr>
      <w:tblStyleRowBandSize w:val="1"/>
      <w:tblStyleColBandSize w:val="1"/>
      <w:tblBorders>
        <w:top w:val="single" w:sz="4" w:space="0" w:color="F2AE8B" w:themeColor="accent2" w:themeTint="90"/>
        <w:left w:val="single" w:sz="4" w:space="0" w:color="F2AE8B" w:themeColor="accent2" w:themeTint="90"/>
        <w:bottom w:val="single" w:sz="4" w:space="0" w:color="F2AE8B" w:themeColor="accent2" w:themeTint="90"/>
        <w:right w:val="single" w:sz="4" w:space="0" w:color="F2AE8B" w:themeColor="accent2" w:themeTint="90"/>
        <w:insideH w:val="single" w:sz="4" w:space="0" w:color="F2AE8B" w:themeColor="accent2" w:themeTint="90"/>
        <w:insideV w:val="single" w:sz="4" w:space="0" w:color="F2AE8B" w:themeColor="accent2" w:themeTint="90"/>
      </w:tblBorders>
    </w:tblPr>
    <w:tblStylePr w:type="firstRow">
      <w:rPr>
        <w:rFonts w:ascii="Arial" w:hAnsi="Arial"/>
        <w:b/>
        <w:color w:val="FFFFFF"/>
        <w:sz w:val="22"/>
      </w:rPr>
      <w:tblPr/>
      <w:tcPr>
        <w:tcBorders>
          <w:top w:val="single" w:sz="4" w:space="0" w:color="F2AA85" w:themeColor="accent2" w:themeTint="97"/>
          <w:left w:val="single" w:sz="4" w:space="0" w:color="F2AA85" w:themeColor="accent2" w:themeTint="97"/>
          <w:bottom w:val="single" w:sz="4" w:space="0" w:color="F2AA85" w:themeColor="accent2" w:themeTint="97"/>
          <w:right w:val="single" w:sz="4" w:space="0" w:color="F2AA85" w:themeColor="accent2" w:themeTint="97"/>
        </w:tcBorders>
        <w:shd w:val="clear" w:color="F2AA85" w:themeColor="accent2" w:themeTint="97" w:fill="F2AA85" w:themeFill="accent2" w:themeFillTint="97"/>
      </w:tcPr>
    </w:tblStylePr>
    <w:tblStylePr w:type="lastRow">
      <w:rPr>
        <w:b/>
        <w:color w:val="404040"/>
      </w:rPr>
      <w:tblPr/>
      <w:tcPr>
        <w:tcBorders>
          <w:top w:val="single" w:sz="4" w:space="0" w:color="F2AA8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Pr/>
      <w:tcPr>
        <w:shd w:val="clear" w:color="FAE2D6" w:themeColor="accent2" w:themeTint="32" w:fill="FAE2D6" w:themeFill="accent2" w:themeFillTint="32"/>
      </w:tcPr>
    </w:tblStylePr>
  </w:style>
  <w:style w:type="table" w:customStyle="1" w:styleId="GridTable4-Accent3">
    <w:name w:val="Grid Table 4 - Accent 3"/>
    <w:basedOn w:val="NormaleTabelle"/>
    <w:uiPriority w:val="59"/>
    <w:pPr>
      <w:spacing w:after="0" w:line="240" w:lineRule="auto"/>
    </w:pPr>
    <w:tblPr>
      <w:tblStyleRowBandSize w:val="1"/>
      <w:tblStyleColBandSize w:val="1"/>
      <w:tblBorders>
        <w:top w:val="single" w:sz="4" w:space="0" w:color="51D663" w:themeColor="accent3" w:themeTint="90"/>
        <w:left w:val="single" w:sz="4" w:space="0" w:color="51D663" w:themeColor="accent3" w:themeTint="90"/>
        <w:bottom w:val="single" w:sz="4" w:space="0" w:color="51D663" w:themeColor="accent3" w:themeTint="90"/>
        <w:right w:val="single" w:sz="4" w:space="0" w:color="51D663" w:themeColor="accent3" w:themeTint="90"/>
        <w:insideH w:val="single" w:sz="4" w:space="0" w:color="51D663" w:themeColor="accent3" w:themeTint="90"/>
        <w:insideV w:val="single" w:sz="4" w:space="0" w:color="51D663" w:themeColor="accent3" w:themeTint="90"/>
      </w:tblBorders>
    </w:tblPr>
    <w:tblStylePr w:type="firstRow">
      <w:rPr>
        <w:rFonts w:ascii="Arial" w:hAnsi="Arial"/>
        <w:b/>
        <w:color w:val="FFFFFF"/>
        <w:sz w:val="22"/>
      </w:rPr>
      <w:tblPr/>
      <w:tcPr>
        <w:tcBorders>
          <w:top w:val="single" w:sz="4" w:space="0" w:color="196C24" w:themeColor="accent3" w:themeTint="FE"/>
          <w:left w:val="single" w:sz="4" w:space="0" w:color="196C24" w:themeColor="accent3" w:themeTint="FE"/>
          <w:bottom w:val="single" w:sz="4" w:space="0" w:color="196C24" w:themeColor="accent3" w:themeTint="FE"/>
          <w:right w:val="single" w:sz="4" w:space="0" w:color="196C24" w:themeColor="accent3" w:themeTint="FE"/>
        </w:tcBorders>
        <w:shd w:val="clear" w:color="196C24" w:themeColor="accent3" w:themeTint="FE" w:fill="196C24" w:themeFill="accent3" w:themeFillTint="FE"/>
      </w:tcPr>
    </w:tblStylePr>
    <w:tblStylePr w:type="lastRow">
      <w:rPr>
        <w:b/>
        <w:color w:val="404040"/>
      </w:rPr>
      <w:tblPr/>
      <w:tcPr>
        <w:tcBorders>
          <w:top w:val="single" w:sz="4" w:space="0" w:color="196C24"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Pr/>
      <w:tcPr>
        <w:shd w:val="clear" w:color="C0F0C6" w:themeColor="accent3" w:themeTint="34" w:fill="C0F0C6" w:themeFill="accent3" w:themeFillTint="34"/>
      </w:tcPr>
    </w:tblStylePr>
  </w:style>
  <w:style w:type="table" w:customStyle="1" w:styleId="GridTable4-Accent4">
    <w:name w:val="Grid Table 4 - Accent 4"/>
    <w:basedOn w:val="NormaleTabelle"/>
    <w:uiPriority w:val="59"/>
    <w:pPr>
      <w:spacing w:after="0" w:line="240" w:lineRule="auto"/>
    </w:pPr>
    <w:tblPr>
      <w:tblStyleRowBandSize w:val="1"/>
      <w:tblStyleColBandSize w:val="1"/>
      <w:tblBorders>
        <w:top w:val="single" w:sz="4" w:space="0" w:color="6ACDF4" w:themeColor="accent4" w:themeTint="90"/>
        <w:left w:val="single" w:sz="4" w:space="0" w:color="6ACDF4" w:themeColor="accent4" w:themeTint="90"/>
        <w:bottom w:val="single" w:sz="4" w:space="0" w:color="6ACDF4" w:themeColor="accent4" w:themeTint="90"/>
        <w:right w:val="single" w:sz="4" w:space="0" w:color="6ACDF4" w:themeColor="accent4" w:themeTint="90"/>
        <w:insideH w:val="single" w:sz="4" w:space="0" w:color="6ACDF4" w:themeColor="accent4" w:themeTint="90"/>
        <w:insideV w:val="single" w:sz="4" w:space="0" w:color="6ACDF4" w:themeColor="accent4" w:themeTint="90"/>
      </w:tblBorders>
    </w:tblPr>
    <w:tblStylePr w:type="firstRow">
      <w:rPr>
        <w:rFonts w:ascii="Arial" w:hAnsi="Arial"/>
        <w:b/>
        <w:color w:val="FFFFFF"/>
        <w:sz w:val="22"/>
      </w:rPr>
      <w:tblPr/>
      <w:tcPr>
        <w:tcBorders>
          <w:top w:val="single" w:sz="4" w:space="0" w:color="5FCAF3" w:themeColor="accent4" w:themeTint="9A"/>
          <w:left w:val="single" w:sz="4" w:space="0" w:color="5FCAF3" w:themeColor="accent4" w:themeTint="9A"/>
          <w:bottom w:val="single" w:sz="4" w:space="0" w:color="5FCAF3" w:themeColor="accent4" w:themeTint="9A"/>
          <w:right w:val="single" w:sz="4" w:space="0" w:color="5FCAF3" w:themeColor="accent4" w:themeTint="9A"/>
        </w:tcBorders>
        <w:shd w:val="clear" w:color="5FCAF3" w:themeColor="accent4" w:themeTint="9A" w:fill="5FCAF3" w:themeFill="accent4" w:themeFillTint="9A"/>
      </w:tcPr>
    </w:tblStylePr>
    <w:tblStylePr w:type="lastRow">
      <w:rPr>
        <w:b/>
        <w:color w:val="404040"/>
      </w:rPr>
      <w:tblPr/>
      <w:tcPr>
        <w:tcBorders>
          <w:top w:val="single" w:sz="4" w:space="0" w:color="5FCAF3"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Pr/>
      <w:tcPr>
        <w:shd w:val="clear" w:color="C9EDFB" w:themeColor="accent4" w:themeTint="34" w:fill="C9EDFB" w:themeFill="accent4" w:themeFillTint="34"/>
      </w:tcPr>
    </w:tblStylePr>
  </w:style>
  <w:style w:type="table" w:customStyle="1" w:styleId="GridTable4-Accent5">
    <w:name w:val="Grid Table 4 - Accent 5"/>
    <w:basedOn w:val="NormaleTabelle"/>
    <w:uiPriority w:val="59"/>
    <w:pPr>
      <w:spacing w:after="0" w:line="240" w:lineRule="auto"/>
    </w:pPr>
    <w:tblPr>
      <w:tblStyleRowBandSize w:val="1"/>
      <w:tblStyleColBandSize w:val="1"/>
      <w:tblBorders>
        <w:top w:val="single" w:sz="4" w:space="0" w:color="DA76CE" w:themeColor="accent5" w:themeTint="90"/>
        <w:left w:val="single" w:sz="4" w:space="0" w:color="DA76CE" w:themeColor="accent5" w:themeTint="90"/>
        <w:bottom w:val="single" w:sz="4" w:space="0" w:color="DA76CE" w:themeColor="accent5" w:themeTint="90"/>
        <w:right w:val="single" w:sz="4" w:space="0" w:color="DA76CE" w:themeColor="accent5" w:themeTint="90"/>
        <w:insideH w:val="single" w:sz="4" w:space="0" w:color="DA76CE" w:themeColor="accent5" w:themeTint="90"/>
        <w:insideV w:val="single" w:sz="4" w:space="0" w:color="DA76CE" w:themeColor="accent5" w:themeTint="90"/>
      </w:tblBorders>
    </w:tblPr>
    <w:tblStylePr w:type="firstRow">
      <w:rPr>
        <w:rFonts w:ascii="Arial" w:hAnsi="Arial"/>
        <w:b/>
        <w:color w:val="FFFFFF"/>
        <w:sz w:val="22"/>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tcBorders>
        <w:shd w:val="clear" w:color="A02B93" w:themeColor="accent5" w:fill="A02B93" w:themeFill="accent5"/>
      </w:tcPr>
    </w:tblStylePr>
    <w:tblStylePr w:type="lastRow">
      <w:rPr>
        <w:b/>
        <w:color w:val="404040"/>
      </w:rPr>
      <w:tblPr/>
      <w:tcPr>
        <w:tcBorders>
          <w:top w:val="single" w:sz="4" w:space="0" w:color="A02B93"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Pr/>
      <w:tcPr>
        <w:shd w:val="clear" w:color="F1CDED" w:themeColor="accent5" w:themeTint="34" w:fill="F1CDED" w:themeFill="accent5" w:themeFillTint="34"/>
      </w:tcPr>
    </w:tblStylePr>
  </w:style>
  <w:style w:type="table" w:customStyle="1" w:styleId="GridTable4-Accent6">
    <w:name w:val="Grid Table 4 - Accent 6"/>
    <w:basedOn w:val="NormaleTabelle"/>
    <w:uiPriority w:val="59"/>
    <w:pPr>
      <w:spacing w:after="0" w:line="240" w:lineRule="auto"/>
    </w:pPr>
    <w:tblPr>
      <w:tblStyleRowBandSize w:val="1"/>
      <w:tblStyleColBandSize w:val="1"/>
      <w:tblBorders>
        <w:top w:val="single" w:sz="4" w:space="0" w:color="94DA7B" w:themeColor="accent6" w:themeTint="90"/>
        <w:left w:val="single" w:sz="4" w:space="0" w:color="94DA7B" w:themeColor="accent6" w:themeTint="90"/>
        <w:bottom w:val="single" w:sz="4" w:space="0" w:color="94DA7B" w:themeColor="accent6" w:themeTint="90"/>
        <w:right w:val="single" w:sz="4" w:space="0" w:color="94DA7B" w:themeColor="accent6" w:themeTint="90"/>
        <w:insideH w:val="single" w:sz="4" w:space="0" w:color="94DA7B" w:themeColor="accent6" w:themeTint="90"/>
        <w:insideV w:val="single" w:sz="4" w:space="0" w:color="94DA7B" w:themeColor="accent6" w:themeTint="90"/>
      </w:tblBorders>
    </w:tblPr>
    <w:tblStylePr w:type="firstRow">
      <w:rPr>
        <w:rFonts w:ascii="Arial" w:hAnsi="Arial"/>
        <w:b/>
        <w:color w:val="FFFFFF"/>
        <w:sz w:val="22"/>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tcBorders>
        <w:shd w:val="clear" w:color="4EA72E" w:themeColor="accent6" w:fill="4EA72E" w:themeFill="accent6"/>
      </w:tcPr>
    </w:tblStylePr>
    <w:tblStylePr w:type="lastRow">
      <w:rPr>
        <w:b/>
        <w:color w:val="404040"/>
      </w:rPr>
      <w:tblPr/>
      <w:tcPr>
        <w:tcBorders>
          <w:top w:val="single" w:sz="4" w:space="0" w:color="4EA72E"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Pr/>
      <w:tcPr>
        <w:shd w:val="clear" w:color="D8F2CF" w:themeColor="accent6" w:themeTint="34" w:fill="D8F2CF" w:themeFill="accent6" w:themeFillTint="34"/>
      </w:tcPr>
    </w:tblStylePr>
  </w:style>
  <w:style w:type="table" w:styleId="Gitternetztabelle5dunkel">
    <w:name w:val="Grid Table 5 Dark"/>
    <w:basedOn w:val="NormaleTabelle"/>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NormaleTabelle"/>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E4F4" w:themeColor="accent1" w:themeTint="34" w:fill="BFE4F4" w:themeFill="accent1" w:themeFillTint="34"/>
    </w:tblPr>
    <w:tblStylePr w:type="firstRow">
      <w:rPr>
        <w:rFonts w:ascii="Arial" w:hAnsi="Arial"/>
        <w:b/>
        <w:color w:val="FFFFFF"/>
        <w:sz w:val="22"/>
      </w:rPr>
      <w:tblPr/>
      <w:tcPr>
        <w:shd w:val="clear" w:color="156082" w:themeColor="accent1" w:fill="156082" w:themeFill="accent1"/>
      </w:tcPr>
    </w:tblStylePr>
    <w:tblStylePr w:type="lastRow">
      <w:rPr>
        <w:rFonts w:ascii="Arial" w:hAnsi="Arial"/>
        <w:b/>
        <w:color w:val="FFFFFF"/>
        <w:sz w:val="22"/>
      </w:rPr>
      <w:tblPr/>
      <w:tcPr>
        <w:tcBorders>
          <w:top w:val="single" w:sz="4" w:space="0" w:color="FFFFFF" w:themeColor="light1"/>
        </w:tcBorders>
        <w:shd w:val="clear" w:color="156082" w:themeColor="accent1" w:fill="156082" w:themeFill="accent1"/>
      </w:tcPr>
    </w:tblStylePr>
    <w:tblStylePr w:type="firstCol">
      <w:rPr>
        <w:rFonts w:ascii="Arial" w:hAnsi="Arial"/>
        <w:b/>
        <w:color w:val="FFFFFF"/>
        <w:sz w:val="22"/>
      </w:rPr>
      <w:tblPr/>
      <w:tcPr>
        <w:shd w:val="clear" w:color="156082" w:themeColor="accent1" w:fill="156082" w:themeFill="accent1"/>
      </w:tcPr>
    </w:tblStylePr>
    <w:tblStylePr w:type="lastCol">
      <w:rPr>
        <w:rFonts w:ascii="Arial" w:hAnsi="Arial"/>
        <w:b/>
        <w:color w:val="FFFFFF"/>
        <w:sz w:val="22"/>
      </w:rPr>
      <w:tblPr/>
      <w:tcPr>
        <w:shd w:val="clear" w:color="156082" w:themeColor="accent1" w:fill="156082" w:themeFill="accent1"/>
      </w:tcPr>
    </w:tblStylePr>
    <w:tblStylePr w:type="band1Vert">
      <w:tblPr/>
      <w:tcPr>
        <w:shd w:val="clear" w:color="70C2E8" w:themeColor="accent1" w:themeTint="75" w:fill="70C2E8" w:themeFill="accent1" w:themeFillTint="75"/>
      </w:tcPr>
    </w:tblStylePr>
    <w:tblStylePr w:type="band1Horz">
      <w:tblPr/>
      <w:tcPr>
        <w:shd w:val="clear" w:color="70C2E8" w:themeColor="accent1" w:themeTint="75" w:fill="70C2E8" w:themeFill="accent1" w:themeFillTint="75"/>
      </w:tcPr>
    </w:tblStylePr>
  </w:style>
  <w:style w:type="table" w:customStyle="1" w:styleId="GridTable5Dark-Accent2">
    <w:name w:val="Grid Table 5 Dark - Accent 2"/>
    <w:basedOn w:val="NormaleTabelle"/>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AE2D6" w:themeColor="accent2" w:themeTint="32" w:fill="FAE2D6" w:themeFill="accent2" w:themeFillTint="32"/>
    </w:tblPr>
    <w:tblStylePr w:type="firstRow">
      <w:rPr>
        <w:rFonts w:ascii="Arial" w:hAnsi="Arial"/>
        <w:b/>
        <w:color w:val="FFFFFF"/>
        <w:sz w:val="22"/>
      </w:rPr>
      <w:tblPr/>
      <w:tcPr>
        <w:shd w:val="clear" w:color="E97132" w:themeColor="accent2" w:fill="E97132" w:themeFill="accent2"/>
      </w:tcPr>
    </w:tblStylePr>
    <w:tblStylePr w:type="lastRow">
      <w:rPr>
        <w:rFonts w:ascii="Arial" w:hAnsi="Arial"/>
        <w:b/>
        <w:color w:val="FFFFFF"/>
        <w:sz w:val="22"/>
      </w:rPr>
      <w:tblPr/>
      <w:tcPr>
        <w:tcBorders>
          <w:top w:val="single" w:sz="4" w:space="0" w:color="FFFFFF" w:themeColor="light1"/>
        </w:tcBorders>
        <w:shd w:val="clear" w:color="E97132" w:themeColor="accent2" w:fill="E97132" w:themeFill="accent2"/>
      </w:tcPr>
    </w:tblStylePr>
    <w:tblStylePr w:type="firstCol">
      <w:rPr>
        <w:rFonts w:ascii="Arial" w:hAnsi="Arial"/>
        <w:b/>
        <w:color w:val="FFFFFF"/>
        <w:sz w:val="22"/>
      </w:rPr>
      <w:tblPr/>
      <w:tcPr>
        <w:shd w:val="clear" w:color="E97132" w:themeColor="accent2" w:fill="E97132" w:themeFill="accent2"/>
      </w:tcPr>
    </w:tblStylePr>
    <w:tblStylePr w:type="lastCol">
      <w:rPr>
        <w:rFonts w:ascii="Arial" w:hAnsi="Arial"/>
        <w:b/>
        <w:color w:val="FFFFFF"/>
        <w:sz w:val="22"/>
      </w:rPr>
      <w:tblPr/>
      <w:tcPr>
        <w:shd w:val="clear" w:color="E97132" w:themeColor="accent2" w:fill="E97132" w:themeFill="accent2"/>
      </w:tcPr>
    </w:tblStylePr>
    <w:tblStylePr w:type="band1Vert">
      <w:tblPr/>
      <w:tcPr>
        <w:shd w:val="clear" w:color="F5BDA0" w:themeColor="accent2" w:themeTint="75" w:fill="F5BDA0" w:themeFill="accent2" w:themeFillTint="75"/>
      </w:tcPr>
    </w:tblStylePr>
    <w:tblStylePr w:type="band1Horz">
      <w:tblPr/>
      <w:tcPr>
        <w:shd w:val="clear" w:color="F5BDA0" w:themeColor="accent2" w:themeTint="75" w:fill="F5BDA0" w:themeFill="accent2" w:themeFillTint="75"/>
      </w:tcPr>
    </w:tblStylePr>
  </w:style>
  <w:style w:type="table" w:customStyle="1" w:styleId="GridTable5Dark-Accent3">
    <w:name w:val="Grid Table 5 Dark - Accent 3"/>
    <w:basedOn w:val="NormaleTabelle"/>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C0F0C6" w:themeColor="accent3" w:themeTint="34" w:fill="C0F0C6" w:themeFill="accent3" w:themeFillTint="34"/>
    </w:tblPr>
    <w:tblStylePr w:type="firstRow">
      <w:rPr>
        <w:rFonts w:ascii="Arial" w:hAnsi="Arial"/>
        <w:b/>
        <w:color w:val="FFFFFF"/>
        <w:sz w:val="22"/>
      </w:rPr>
      <w:tblPr/>
      <w:tcPr>
        <w:shd w:val="clear" w:color="196B24" w:themeColor="accent3" w:fill="196B24" w:themeFill="accent3"/>
      </w:tcPr>
    </w:tblStylePr>
    <w:tblStylePr w:type="lastRow">
      <w:rPr>
        <w:rFonts w:ascii="Arial" w:hAnsi="Arial"/>
        <w:b/>
        <w:color w:val="FFFFFF"/>
        <w:sz w:val="22"/>
      </w:rPr>
      <w:tblPr/>
      <w:tcPr>
        <w:tcBorders>
          <w:top w:val="single" w:sz="4" w:space="0" w:color="FFFFFF" w:themeColor="light1"/>
        </w:tcBorders>
        <w:shd w:val="clear" w:color="196B24" w:themeColor="accent3" w:fill="196B24" w:themeFill="accent3"/>
      </w:tcPr>
    </w:tblStylePr>
    <w:tblStylePr w:type="firstCol">
      <w:rPr>
        <w:rFonts w:ascii="Arial" w:hAnsi="Arial"/>
        <w:b/>
        <w:color w:val="FFFFFF"/>
        <w:sz w:val="22"/>
      </w:rPr>
      <w:tblPr/>
      <w:tcPr>
        <w:shd w:val="clear" w:color="196B24" w:themeColor="accent3" w:fill="196B24" w:themeFill="accent3"/>
      </w:tcPr>
    </w:tblStylePr>
    <w:tblStylePr w:type="lastCol">
      <w:rPr>
        <w:rFonts w:ascii="Arial" w:hAnsi="Arial"/>
        <w:b/>
        <w:color w:val="FFFFFF"/>
        <w:sz w:val="22"/>
      </w:rPr>
      <w:tblPr/>
      <w:tcPr>
        <w:shd w:val="clear" w:color="196B24" w:themeColor="accent3" w:fill="196B24" w:themeFill="accent3"/>
      </w:tcPr>
    </w:tblStylePr>
    <w:tblStylePr w:type="band1Vert">
      <w:tblPr/>
      <w:tcPr>
        <w:shd w:val="clear" w:color="72DE80" w:themeColor="accent3" w:themeTint="75" w:fill="72DE80" w:themeFill="accent3" w:themeFillTint="75"/>
      </w:tcPr>
    </w:tblStylePr>
    <w:tblStylePr w:type="band1Horz">
      <w:tblPr/>
      <w:tcPr>
        <w:shd w:val="clear" w:color="72DE80" w:themeColor="accent3" w:themeTint="75" w:fill="72DE80" w:themeFill="accent3" w:themeFillTint="75"/>
      </w:tcPr>
    </w:tblStylePr>
  </w:style>
  <w:style w:type="table" w:customStyle="1" w:styleId="GridTable5Dark-Accent4">
    <w:name w:val="Grid Table 5 Dark- Accent 4"/>
    <w:basedOn w:val="NormaleTabelle"/>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C9EDFB" w:themeColor="accent4" w:themeTint="34" w:fill="C9EDFB" w:themeFill="accent4" w:themeFillTint="34"/>
    </w:tblPr>
    <w:tblStylePr w:type="firstRow">
      <w:rPr>
        <w:rFonts w:ascii="Arial" w:hAnsi="Arial"/>
        <w:b/>
        <w:color w:val="FFFFFF"/>
        <w:sz w:val="22"/>
      </w:rPr>
      <w:tblPr/>
      <w:tcPr>
        <w:shd w:val="clear" w:color="0F9ED5" w:themeColor="accent4" w:fill="0F9ED5" w:themeFill="accent4"/>
      </w:tcPr>
    </w:tblStylePr>
    <w:tblStylePr w:type="lastRow">
      <w:rPr>
        <w:rFonts w:ascii="Arial" w:hAnsi="Arial"/>
        <w:b/>
        <w:color w:val="FFFFFF"/>
        <w:sz w:val="22"/>
      </w:rPr>
      <w:tblPr/>
      <w:tcPr>
        <w:tcBorders>
          <w:top w:val="single" w:sz="4" w:space="0" w:color="FFFFFF" w:themeColor="light1"/>
        </w:tcBorders>
        <w:shd w:val="clear" w:color="0F9ED5" w:themeColor="accent4" w:fill="0F9ED5" w:themeFill="accent4"/>
      </w:tcPr>
    </w:tblStylePr>
    <w:tblStylePr w:type="firstCol">
      <w:rPr>
        <w:rFonts w:ascii="Arial" w:hAnsi="Arial"/>
        <w:b/>
        <w:color w:val="FFFFFF"/>
        <w:sz w:val="22"/>
      </w:rPr>
      <w:tblPr/>
      <w:tcPr>
        <w:shd w:val="clear" w:color="0F9ED5" w:themeColor="accent4" w:fill="0F9ED5" w:themeFill="accent4"/>
      </w:tcPr>
    </w:tblStylePr>
    <w:tblStylePr w:type="lastCol">
      <w:rPr>
        <w:rFonts w:ascii="Arial" w:hAnsi="Arial"/>
        <w:b/>
        <w:color w:val="FFFFFF"/>
        <w:sz w:val="22"/>
      </w:rPr>
      <w:tblPr/>
      <w:tcPr>
        <w:shd w:val="clear" w:color="0F9ED5" w:themeColor="accent4" w:fill="0F9ED5" w:themeFill="accent4"/>
      </w:tcPr>
    </w:tblStylePr>
    <w:tblStylePr w:type="band1Vert">
      <w:tblPr/>
      <w:tcPr>
        <w:shd w:val="clear" w:color="85D7F6" w:themeColor="accent4" w:themeTint="75" w:fill="85D7F6" w:themeFill="accent4" w:themeFillTint="75"/>
      </w:tcPr>
    </w:tblStylePr>
    <w:tblStylePr w:type="band1Horz">
      <w:tblPr/>
      <w:tcPr>
        <w:shd w:val="clear" w:color="85D7F6" w:themeColor="accent4" w:themeTint="75" w:fill="85D7F6" w:themeFill="accent4" w:themeFillTint="75"/>
      </w:tcPr>
    </w:tblStylePr>
  </w:style>
  <w:style w:type="table" w:customStyle="1" w:styleId="GridTable5Dark-Accent5">
    <w:name w:val="Grid Table 5 Dark - Accent 5"/>
    <w:basedOn w:val="NormaleTabelle"/>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1CDED" w:themeColor="accent5" w:themeTint="34" w:fill="F1CDED" w:themeFill="accent5" w:themeFillTint="34"/>
    </w:tblPr>
    <w:tblStylePr w:type="firstRow">
      <w:rPr>
        <w:rFonts w:ascii="Arial" w:hAnsi="Arial"/>
        <w:b/>
        <w:color w:val="FFFFFF"/>
        <w:sz w:val="22"/>
      </w:rPr>
      <w:tblPr/>
      <w:tcPr>
        <w:shd w:val="clear" w:color="A02B93" w:themeColor="accent5" w:fill="A02B93" w:themeFill="accent5"/>
      </w:tcPr>
    </w:tblStylePr>
    <w:tblStylePr w:type="lastRow">
      <w:rPr>
        <w:rFonts w:ascii="Arial" w:hAnsi="Arial"/>
        <w:b/>
        <w:color w:val="FFFFFF"/>
        <w:sz w:val="22"/>
      </w:rPr>
      <w:tblPr/>
      <w:tcPr>
        <w:tcBorders>
          <w:top w:val="single" w:sz="4" w:space="0" w:color="FFFFFF" w:themeColor="light1"/>
        </w:tcBorders>
        <w:shd w:val="clear" w:color="A02B93" w:themeColor="accent5" w:fill="A02B93" w:themeFill="accent5"/>
      </w:tcPr>
    </w:tblStylePr>
    <w:tblStylePr w:type="firstCol">
      <w:rPr>
        <w:rFonts w:ascii="Arial" w:hAnsi="Arial"/>
        <w:b/>
        <w:color w:val="FFFFFF"/>
        <w:sz w:val="22"/>
      </w:rPr>
      <w:tblPr/>
      <w:tcPr>
        <w:shd w:val="clear" w:color="A02B93" w:themeColor="accent5" w:fill="A02B93" w:themeFill="accent5"/>
      </w:tcPr>
    </w:tblStylePr>
    <w:tblStylePr w:type="lastCol">
      <w:rPr>
        <w:rFonts w:ascii="Arial" w:hAnsi="Arial"/>
        <w:b/>
        <w:color w:val="FFFFFF"/>
        <w:sz w:val="22"/>
      </w:rPr>
      <w:tblPr/>
      <w:tcPr>
        <w:shd w:val="clear" w:color="A02B93" w:themeColor="accent5" w:fill="A02B93" w:themeFill="accent5"/>
      </w:tcPr>
    </w:tblStylePr>
    <w:tblStylePr w:type="band1Vert">
      <w:tblPr/>
      <w:tcPr>
        <w:shd w:val="clear" w:color="E18FD7" w:themeColor="accent5" w:themeTint="75" w:fill="E18FD7" w:themeFill="accent5" w:themeFillTint="75"/>
      </w:tcPr>
    </w:tblStylePr>
    <w:tblStylePr w:type="band1Horz">
      <w:tblPr/>
      <w:tcPr>
        <w:shd w:val="clear" w:color="E18FD7" w:themeColor="accent5" w:themeTint="75" w:fill="E18FD7" w:themeFill="accent5" w:themeFillTint="75"/>
      </w:tcPr>
    </w:tblStylePr>
  </w:style>
  <w:style w:type="table" w:customStyle="1" w:styleId="GridTable5Dark-Accent6">
    <w:name w:val="Grid Table 5 Dark - Accent 6"/>
    <w:basedOn w:val="NormaleTabelle"/>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F2CF" w:themeColor="accent6" w:themeTint="34" w:fill="D8F2CF" w:themeFill="accent6" w:themeFillTint="34"/>
    </w:tblPr>
    <w:tblStylePr w:type="firstRow">
      <w:rPr>
        <w:rFonts w:ascii="Arial" w:hAnsi="Arial"/>
        <w:b/>
        <w:color w:val="FFFFFF"/>
        <w:sz w:val="22"/>
      </w:rPr>
      <w:tblPr/>
      <w:tcPr>
        <w:shd w:val="clear" w:color="4EA72E" w:themeColor="accent6" w:fill="4EA72E" w:themeFill="accent6"/>
      </w:tcPr>
    </w:tblStylePr>
    <w:tblStylePr w:type="lastRow">
      <w:rPr>
        <w:rFonts w:ascii="Arial" w:hAnsi="Arial"/>
        <w:b/>
        <w:color w:val="FFFFFF"/>
        <w:sz w:val="22"/>
      </w:rPr>
      <w:tblPr/>
      <w:tcPr>
        <w:tcBorders>
          <w:top w:val="single" w:sz="4" w:space="0" w:color="FFFFFF" w:themeColor="light1"/>
        </w:tcBorders>
        <w:shd w:val="clear" w:color="4EA72E" w:themeColor="accent6" w:fill="4EA72E" w:themeFill="accent6"/>
      </w:tcPr>
    </w:tblStylePr>
    <w:tblStylePr w:type="firstCol">
      <w:rPr>
        <w:rFonts w:ascii="Arial" w:hAnsi="Arial"/>
        <w:b/>
        <w:color w:val="FFFFFF"/>
        <w:sz w:val="22"/>
      </w:rPr>
      <w:tblPr/>
      <w:tcPr>
        <w:shd w:val="clear" w:color="4EA72E" w:themeColor="accent6" w:fill="4EA72E" w:themeFill="accent6"/>
      </w:tcPr>
    </w:tblStylePr>
    <w:tblStylePr w:type="lastCol">
      <w:rPr>
        <w:rFonts w:ascii="Arial" w:hAnsi="Arial"/>
        <w:b/>
        <w:color w:val="FFFFFF"/>
        <w:sz w:val="22"/>
      </w:rPr>
      <w:tblPr/>
      <w:tcPr>
        <w:shd w:val="clear" w:color="4EA72E" w:themeColor="accent6" w:fill="4EA72E" w:themeFill="accent6"/>
      </w:tcPr>
    </w:tblStylePr>
    <w:tblStylePr w:type="band1Vert">
      <w:tblPr/>
      <w:tcPr>
        <w:shd w:val="clear" w:color="A8E194" w:themeColor="accent6" w:themeTint="75" w:fill="A8E194" w:themeFill="accent6" w:themeFillTint="75"/>
      </w:tcPr>
    </w:tblStylePr>
    <w:tblStylePr w:type="band1Horz">
      <w:tblPr/>
      <w:tcPr>
        <w:shd w:val="clear" w:color="A8E194" w:themeColor="accent6" w:themeTint="75" w:fill="A8E194" w:themeFill="accent6" w:themeFillTint="75"/>
      </w:tcPr>
    </w:tblStylePr>
  </w:style>
  <w:style w:type="table" w:styleId="Gitternetztabelle6farbig">
    <w:name w:val="Grid Table 6 Colorful"/>
    <w:basedOn w:val="NormaleTabelle"/>
    <w:uiPriority w:val="99"/>
    <w:pPr>
      <w:spacing w:after="0" w:line="240" w:lineRule="auto"/>
    </w:pPr>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
    <w:name w:val="Grid Table 6 Colorful - Accent 1"/>
    <w:basedOn w:val="NormaleTabelle"/>
    <w:uiPriority w:val="99"/>
    <w:pPr>
      <w:spacing w:after="0" w:line="240" w:lineRule="auto"/>
    </w:pPr>
    <w:tblPr>
      <w:tblStyleRowBandSize w:val="1"/>
      <w:tblStyleColBandSize w:val="1"/>
      <w:tblBorders>
        <w:top w:val="single" w:sz="4" w:space="0" w:color="63BDE6" w:themeColor="accent1" w:themeTint="80"/>
        <w:left w:val="single" w:sz="4" w:space="0" w:color="63BDE6" w:themeColor="accent1" w:themeTint="80"/>
        <w:bottom w:val="single" w:sz="4" w:space="0" w:color="63BDE6" w:themeColor="accent1" w:themeTint="80"/>
        <w:right w:val="single" w:sz="4" w:space="0" w:color="63BDE6" w:themeColor="accent1" w:themeTint="80"/>
        <w:insideH w:val="single" w:sz="4" w:space="0" w:color="63BDE6" w:themeColor="accent1" w:themeTint="80"/>
        <w:insideV w:val="single" w:sz="4" w:space="0" w:color="63BDE6" w:themeColor="accent1" w:themeTint="80"/>
      </w:tblBorders>
    </w:tblPr>
    <w:tblStylePr w:type="firstRow">
      <w:rPr>
        <w:b/>
        <w:color w:val="63BDE6" w:themeColor="accent1" w:themeTint="80" w:themeShade="95"/>
      </w:rPr>
      <w:tblPr/>
      <w:tcPr>
        <w:tcBorders>
          <w:bottom w:val="single" w:sz="12" w:space="0" w:color="63BDE6" w:themeColor="accent1" w:themeTint="80"/>
        </w:tcBorders>
      </w:tcPr>
    </w:tblStylePr>
    <w:tblStylePr w:type="lastRow">
      <w:rPr>
        <w:b/>
        <w:color w:val="63BDE6" w:themeColor="accent1" w:themeTint="80" w:themeShade="95"/>
      </w:rPr>
    </w:tblStylePr>
    <w:tblStylePr w:type="firstCol">
      <w:rPr>
        <w:b/>
        <w:color w:val="63BDE6" w:themeColor="accent1" w:themeTint="80" w:themeShade="95"/>
      </w:rPr>
    </w:tblStylePr>
    <w:tblStylePr w:type="lastCol">
      <w:rPr>
        <w:b/>
        <w:color w:val="63BDE6" w:themeColor="accent1" w:themeTint="80" w:themeShade="95"/>
      </w:rPr>
    </w:tblStylePr>
    <w:tblStylePr w:type="band1Vert">
      <w:tblPr/>
      <w:tcPr>
        <w:shd w:val="clear" w:color="BFE4F4" w:themeColor="accent1" w:themeTint="34" w:fill="BFE4F4" w:themeFill="accent1" w:themeFillTint="34"/>
      </w:tcPr>
    </w:tblStylePr>
    <w:tblStylePr w:type="band1Horz">
      <w:rPr>
        <w:rFonts w:ascii="Arial" w:hAnsi="Arial"/>
        <w:color w:val="63BDE6" w:themeColor="accent1" w:themeTint="80" w:themeShade="95"/>
        <w:sz w:val="22"/>
      </w:rPr>
      <w:tblPr/>
      <w:tcPr>
        <w:shd w:val="clear" w:color="BFE4F4" w:themeColor="accent1" w:themeTint="34" w:fill="BFE4F4" w:themeFill="accent1" w:themeFillTint="34"/>
      </w:tcPr>
    </w:tblStylePr>
    <w:tblStylePr w:type="band2Horz">
      <w:rPr>
        <w:rFonts w:ascii="Arial" w:hAnsi="Arial"/>
        <w:color w:val="63BDE6" w:themeColor="accent1" w:themeTint="80" w:themeShade="95"/>
        <w:sz w:val="22"/>
      </w:rPr>
    </w:tblStylePr>
  </w:style>
  <w:style w:type="table" w:customStyle="1" w:styleId="GridTable6Colorful-Accent2">
    <w:name w:val="Grid Table 6 Colorful - Accent 2"/>
    <w:basedOn w:val="NormaleTabelle"/>
    <w:uiPriority w:val="99"/>
    <w:pPr>
      <w:spacing w:after="0" w:line="240" w:lineRule="auto"/>
    </w:pPr>
    <w:tblPr>
      <w:tblStyleRowBandSize w:val="1"/>
      <w:tblStyleColBandSize w:val="1"/>
      <w:tblBorders>
        <w:top w:val="single" w:sz="4" w:space="0" w:color="F2AA85" w:themeColor="accent2" w:themeTint="97"/>
        <w:left w:val="single" w:sz="4" w:space="0" w:color="F2AA85" w:themeColor="accent2" w:themeTint="97"/>
        <w:bottom w:val="single" w:sz="4" w:space="0" w:color="F2AA85" w:themeColor="accent2" w:themeTint="97"/>
        <w:right w:val="single" w:sz="4" w:space="0" w:color="F2AA85" w:themeColor="accent2" w:themeTint="97"/>
        <w:insideH w:val="single" w:sz="4" w:space="0" w:color="F2AA85" w:themeColor="accent2" w:themeTint="97"/>
        <w:insideV w:val="single" w:sz="4" w:space="0" w:color="F2AA85" w:themeColor="accent2" w:themeTint="97"/>
      </w:tblBorders>
    </w:tblPr>
    <w:tblStylePr w:type="firstRow">
      <w:rPr>
        <w:b/>
        <w:color w:val="F2AA85" w:themeColor="accent2" w:themeTint="97" w:themeShade="95"/>
      </w:rPr>
      <w:tblPr/>
      <w:tcPr>
        <w:tcBorders>
          <w:bottom w:val="single" w:sz="12" w:space="0" w:color="F2AA85" w:themeColor="accent2" w:themeTint="97"/>
        </w:tcBorders>
      </w:tcPr>
    </w:tblStylePr>
    <w:tblStylePr w:type="lastRow">
      <w:rPr>
        <w:b/>
        <w:color w:val="F2AA85" w:themeColor="accent2" w:themeTint="97" w:themeShade="95"/>
      </w:rPr>
    </w:tblStylePr>
    <w:tblStylePr w:type="firstCol">
      <w:rPr>
        <w:b/>
        <w:color w:val="F2AA85" w:themeColor="accent2" w:themeTint="97" w:themeShade="95"/>
      </w:rPr>
    </w:tblStylePr>
    <w:tblStylePr w:type="lastCol">
      <w:rPr>
        <w:b/>
        <w:color w:val="F2AA85" w:themeColor="accent2" w:themeTint="97" w:themeShade="95"/>
      </w:rPr>
    </w:tblStylePr>
    <w:tblStylePr w:type="band1Vert">
      <w:tblPr/>
      <w:tcPr>
        <w:shd w:val="clear" w:color="FAE2D6" w:themeColor="accent2" w:themeTint="32" w:fill="FAE2D6" w:themeFill="accent2" w:themeFillTint="32"/>
      </w:tcPr>
    </w:tblStylePr>
    <w:tblStylePr w:type="band1Horz">
      <w:rPr>
        <w:rFonts w:ascii="Arial" w:hAnsi="Arial"/>
        <w:color w:val="F2AA85" w:themeColor="accent2" w:themeTint="97" w:themeShade="95"/>
        <w:sz w:val="22"/>
      </w:rPr>
      <w:tblPr/>
      <w:tcPr>
        <w:shd w:val="clear" w:color="FAE2D6" w:themeColor="accent2" w:themeTint="32" w:fill="FAE2D6" w:themeFill="accent2" w:themeFillTint="32"/>
      </w:tcPr>
    </w:tblStylePr>
    <w:tblStylePr w:type="band2Horz">
      <w:rPr>
        <w:rFonts w:ascii="Arial" w:hAnsi="Arial"/>
        <w:color w:val="F2AA85" w:themeColor="accent2" w:themeTint="97" w:themeShade="95"/>
        <w:sz w:val="22"/>
      </w:rPr>
    </w:tblStylePr>
  </w:style>
  <w:style w:type="table" w:customStyle="1" w:styleId="GridTable6Colorful-Accent3">
    <w:name w:val="Grid Table 6 Colorful - Accent 3"/>
    <w:basedOn w:val="NormaleTabelle"/>
    <w:uiPriority w:val="99"/>
    <w:pPr>
      <w:spacing w:after="0" w:line="240" w:lineRule="auto"/>
    </w:pPr>
    <w:tblPr>
      <w:tblStyleRowBandSize w:val="1"/>
      <w:tblStyleColBandSize w:val="1"/>
      <w:tblBorders>
        <w:top w:val="single" w:sz="4" w:space="0" w:color="196C24" w:themeColor="accent3" w:themeTint="FE"/>
        <w:left w:val="single" w:sz="4" w:space="0" w:color="196C24" w:themeColor="accent3" w:themeTint="FE"/>
        <w:bottom w:val="single" w:sz="4" w:space="0" w:color="196C24" w:themeColor="accent3" w:themeTint="FE"/>
        <w:right w:val="single" w:sz="4" w:space="0" w:color="196C24" w:themeColor="accent3" w:themeTint="FE"/>
        <w:insideH w:val="single" w:sz="4" w:space="0" w:color="196C24" w:themeColor="accent3" w:themeTint="FE"/>
        <w:insideV w:val="single" w:sz="4" w:space="0" w:color="196C24" w:themeColor="accent3" w:themeTint="FE"/>
      </w:tblBorders>
    </w:tblPr>
    <w:tblStylePr w:type="firstRow">
      <w:rPr>
        <w:b/>
        <w:color w:val="196C24" w:themeColor="accent3" w:themeTint="FE" w:themeShade="95"/>
      </w:rPr>
      <w:tblPr/>
      <w:tcPr>
        <w:tcBorders>
          <w:bottom w:val="single" w:sz="12" w:space="0" w:color="196C24" w:themeColor="accent3" w:themeTint="FE"/>
        </w:tcBorders>
      </w:tcPr>
    </w:tblStylePr>
    <w:tblStylePr w:type="lastRow">
      <w:rPr>
        <w:b/>
        <w:color w:val="196C24" w:themeColor="accent3" w:themeTint="FE" w:themeShade="95"/>
      </w:rPr>
    </w:tblStylePr>
    <w:tblStylePr w:type="firstCol">
      <w:rPr>
        <w:b/>
        <w:color w:val="196C24" w:themeColor="accent3" w:themeTint="FE" w:themeShade="95"/>
      </w:rPr>
    </w:tblStylePr>
    <w:tblStylePr w:type="lastCol">
      <w:rPr>
        <w:b/>
        <w:color w:val="196C24" w:themeColor="accent3" w:themeTint="FE" w:themeShade="95"/>
      </w:rPr>
    </w:tblStylePr>
    <w:tblStylePr w:type="band1Vert">
      <w:tblPr/>
      <w:tcPr>
        <w:shd w:val="clear" w:color="C0F0C6" w:themeColor="accent3" w:themeTint="34" w:fill="C0F0C6" w:themeFill="accent3" w:themeFillTint="34"/>
      </w:tcPr>
    </w:tblStylePr>
    <w:tblStylePr w:type="band1Horz">
      <w:rPr>
        <w:rFonts w:ascii="Arial" w:hAnsi="Arial"/>
        <w:color w:val="196C24" w:themeColor="accent3" w:themeTint="FE" w:themeShade="95"/>
        <w:sz w:val="22"/>
      </w:rPr>
      <w:tblPr/>
      <w:tcPr>
        <w:shd w:val="clear" w:color="C0F0C6" w:themeColor="accent3" w:themeTint="34" w:fill="C0F0C6" w:themeFill="accent3" w:themeFillTint="34"/>
      </w:tcPr>
    </w:tblStylePr>
    <w:tblStylePr w:type="band2Horz">
      <w:rPr>
        <w:rFonts w:ascii="Arial" w:hAnsi="Arial"/>
        <w:color w:val="196C24" w:themeColor="accent3" w:themeTint="FE" w:themeShade="95"/>
        <w:sz w:val="22"/>
      </w:rPr>
    </w:tblStylePr>
  </w:style>
  <w:style w:type="table" w:customStyle="1" w:styleId="GridTable6Colorful-Accent4">
    <w:name w:val="Grid Table 6 Colorful - Accent 4"/>
    <w:basedOn w:val="NormaleTabelle"/>
    <w:uiPriority w:val="99"/>
    <w:pPr>
      <w:spacing w:after="0" w:line="240" w:lineRule="auto"/>
    </w:pPr>
    <w:tblPr>
      <w:tblStyleRowBandSize w:val="1"/>
      <w:tblStyleColBandSize w:val="1"/>
      <w:tblBorders>
        <w:top w:val="single" w:sz="4" w:space="0" w:color="5FCAF3" w:themeColor="accent4" w:themeTint="9A"/>
        <w:left w:val="single" w:sz="4" w:space="0" w:color="5FCAF3" w:themeColor="accent4" w:themeTint="9A"/>
        <w:bottom w:val="single" w:sz="4" w:space="0" w:color="5FCAF3" w:themeColor="accent4" w:themeTint="9A"/>
        <w:right w:val="single" w:sz="4" w:space="0" w:color="5FCAF3" w:themeColor="accent4" w:themeTint="9A"/>
        <w:insideH w:val="single" w:sz="4" w:space="0" w:color="5FCAF3" w:themeColor="accent4" w:themeTint="9A"/>
        <w:insideV w:val="single" w:sz="4" w:space="0" w:color="5FCAF3" w:themeColor="accent4" w:themeTint="9A"/>
      </w:tblBorders>
    </w:tblPr>
    <w:tblStylePr w:type="firstRow">
      <w:rPr>
        <w:b/>
        <w:color w:val="5FCAF3" w:themeColor="accent4" w:themeTint="9A" w:themeShade="95"/>
      </w:rPr>
      <w:tblPr/>
      <w:tcPr>
        <w:tcBorders>
          <w:bottom w:val="single" w:sz="12" w:space="0" w:color="5FCAF3" w:themeColor="accent4" w:themeTint="9A"/>
        </w:tcBorders>
      </w:tcPr>
    </w:tblStylePr>
    <w:tblStylePr w:type="lastRow">
      <w:rPr>
        <w:b/>
        <w:color w:val="5FCAF3" w:themeColor="accent4" w:themeTint="9A" w:themeShade="95"/>
      </w:rPr>
    </w:tblStylePr>
    <w:tblStylePr w:type="firstCol">
      <w:rPr>
        <w:b/>
        <w:color w:val="5FCAF3" w:themeColor="accent4" w:themeTint="9A" w:themeShade="95"/>
      </w:rPr>
    </w:tblStylePr>
    <w:tblStylePr w:type="lastCol">
      <w:rPr>
        <w:b/>
        <w:color w:val="5FCAF3" w:themeColor="accent4" w:themeTint="9A" w:themeShade="95"/>
      </w:rPr>
    </w:tblStylePr>
    <w:tblStylePr w:type="band1Vert">
      <w:tblPr/>
      <w:tcPr>
        <w:shd w:val="clear" w:color="C9EDFB" w:themeColor="accent4" w:themeTint="34" w:fill="C9EDFB" w:themeFill="accent4" w:themeFillTint="34"/>
      </w:tcPr>
    </w:tblStylePr>
    <w:tblStylePr w:type="band1Horz">
      <w:rPr>
        <w:rFonts w:ascii="Arial" w:hAnsi="Arial"/>
        <w:color w:val="5FCAF3" w:themeColor="accent4" w:themeTint="9A" w:themeShade="95"/>
        <w:sz w:val="22"/>
      </w:rPr>
      <w:tblPr/>
      <w:tcPr>
        <w:shd w:val="clear" w:color="C9EDFB" w:themeColor="accent4" w:themeTint="34" w:fill="C9EDFB" w:themeFill="accent4" w:themeFillTint="34"/>
      </w:tcPr>
    </w:tblStylePr>
    <w:tblStylePr w:type="band2Horz">
      <w:rPr>
        <w:rFonts w:ascii="Arial" w:hAnsi="Arial"/>
        <w:color w:val="5FCAF3" w:themeColor="accent4" w:themeTint="9A" w:themeShade="95"/>
        <w:sz w:val="22"/>
      </w:rPr>
    </w:tblStylePr>
  </w:style>
  <w:style w:type="table" w:customStyle="1" w:styleId="GridTable6Colorful-Accent5">
    <w:name w:val="Grid Table 6 Colorful - Accent 5"/>
    <w:basedOn w:val="NormaleTabelle"/>
    <w:uiPriority w:val="99"/>
    <w:pPr>
      <w:spacing w:after="0" w:line="240" w:lineRule="auto"/>
    </w:pPr>
    <w:tblPr>
      <w:tblStyleRowBandSize w:val="1"/>
      <w:tblStyleColBandSize w:val="1"/>
      <w:tblBorders>
        <w:top w:val="single" w:sz="4" w:space="0" w:color="A02B93" w:themeColor="accent5"/>
        <w:left w:val="single" w:sz="4" w:space="0" w:color="A02B93" w:themeColor="accent5"/>
        <w:bottom w:val="single" w:sz="4" w:space="0" w:color="A02B93" w:themeColor="accent5"/>
        <w:right w:val="single" w:sz="4" w:space="0" w:color="A02B93" w:themeColor="accent5"/>
        <w:insideH w:val="single" w:sz="4" w:space="0" w:color="A02B93" w:themeColor="accent5"/>
        <w:insideV w:val="single" w:sz="4" w:space="0" w:color="A02B93" w:themeColor="accent5"/>
      </w:tblBorders>
    </w:tblPr>
    <w:tblStylePr w:type="firstRow">
      <w:rPr>
        <w:b/>
        <w:color w:val="5D1955" w:themeColor="accent5" w:themeShade="95"/>
      </w:rPr>
      <w:tblPr/>
      <w:tcPr>
        <w:tcBorders>
          <w:bottom w:val="single" w:sz="12" w:space="0" w:color="A02B93" w:themeColor="accent5"/>
        </w:tcBorders>
      </w:tcPr>
    </w:tblStylePr>
    <w:tblStylePr w:type="lastRow">
      <w:rPr>
        <w:b/>
        <w:color w:val="5D1955" w:themeColor="accent5" w:themeShade="95"/>
      </w:rPr>
    </w:tblStylePr>
    <w:tblStylePr w:type="firstCol">
      <w:rPr>
        <w:b/>
        <w:color w:val="5D1955" w:themeColor="accent5" w:themeShade="95"/>
      </w:rPr>
    </w:tblStylePr>
    <w:tblStylePr w:type="lastCol">
      <w:rPr>
        <w:b/>
        <w:color w:val="5D1955" w:themeColor="accent5" w:themeShade="95"/>
      </w:rPr>
    </w:tblStylePr>
    <w:tblStylePr w:type="band1Vert">
      <w:tblPr/>
      <w:tcPr>
        <w:shd w:val="clear" w:color="F1CDED" w:themeColor="accent5" w:themeTint="34" w:fill="F1CDED" w:themeFill="accent5" w:themeFillTint="34"/>
      </w:tcPr>
    </w:tblStylePr>
    <w:tblStylePr w:type="band1Horz">
      <w:rPr>
        <w:rFonts w:ascii="Arial" w:hAnsi="Arial"/>
        <w:color w:val="5D1955" w:themeColor="accent5" w:themeShade="95"/>
        <w:sz w:val="22"/>
      </w:rPr>
      <w:tblPr/>
      <w:tcPr>
        <w:shd w:val="clear" w:color="F1CDED" w:themeColor="accent5" w:themeTint="34" w:fill="F1CDED" w:themeFill="accent5" w:themeFillTint="34"/>
      </w:tcPr>
    </w:tblStylePr>
    <w:tblStylePr w:type="band2Horz">
      <w:rPr>
        <w:rFonts w:ascii="Arial" w:hAnsi="Arial"/>
        <w:color w:val="5D1955" w:themeColor="accent5" w:themeShade="95"/>
        <w:sz w:val="22"/>
      </w:rPr>
    </w:tblStylePr>
  </w:style>
  <w:style w:type="table" w:customStyle="1" w:styleId="GridTable6Colorful-Accent6">
    <w:name w:val="Grid Table 6 Colorful - Accent 6"/>
    <w:basedOn w:val="NormaleTabelle"/>
    <w:uiPriority w:val="99"/>
    <w:pPr>
      <w:spacing w:after="0" w:line="240" w:lineRule="auto"/>
    </w:pPr>
    <w:tblPr>
      <w:tblStyleRowBandSize w:val="1"/>
      <w:tblStyleColBandSize w:val="1"/>
      <w:tblBorders>
        <w:top w:val="single" w:sz="4" w:space="0" w:color="4EA72E" w:themeColor="accent6"/>
        <w:left w:val="single" w:sz="4" w:space="0" w:color="4EA72E" w:themeColor="accent6"/>
        <w:bottom w:val="single" w:sz="4" w:space="0" w:color="4EA72E" w:themeColor="accent6"/>
        <w:right w:val="single" w:sz="4" w:space="0" w:color="4EA72E" w:themeColor="accent6"/>
        <w:insideH w:val="single" w:sz="4" w:space="0" w:color="4EA72E" w:themeColor="accent6"/>
        <w:insideV w:val="single" w:sz="4" w:space="0" w:color="4EA72E" w:themeColor="accent6"/>
      </w:tblBorders>
    </w:tblPr>
    <w:tblStylePr w:type="firstRow">
      <w:rPr>
        <w:b/>
        <w:color w:val="5D1955" w:themeColor="accent5" w:themeShade="95"/>
      </w:rPr>
      <w:tblPr/>
      <w:tcPr>
        <w:tcBorders>
          <w:bottom w:val="single" w:sz="12" w:space="0" w:color="4EA72E" w:themeColor="accent6"/>
        </w:tcBorders>
      </w:tcPr>
    </w:tblStylePr>
    <w:tblStylePr w:type="lastRow">
      <w:rPr>
        <w:b/>
        <w:color w:val="5D1955" w:themeColor="accent5" w:themeShade="95"/>
      </w:rPr>
    </w:tblStylePr>
    <w:tblStylePr w:type="firstCol">
      <w:rPr>
        <w:b/>
        <w:color w:val="5D1955" w:themeColor="accent5" w:themeShade="95"/>
      </w:rPr>
    </w:tblStylePr>
    <w:tblStylePr w:type="lastCol">
      <w:rPr>
        <w:b/>
        <w:color w:val="5D1955" w:themeColor="accent5" w:themeShade="95"/>
      </w:rPr>
    </w:tblStylePr>
    <w:tblStylePr w:type="band1Vert">
      <w:tblPr/>
      <w:tcPr>
        <w:shd w:val="clear" w:color="D8F2CF" w:themeColor="accent6" w:themeTint="34" w:fill="D8F2CF" w:themeFill="accent6" w:themeFillTint="34"/>
      </w:tcPr>
    </w:tblStylePr>
    <w:tblStylePr w:type="band1Horz">
      <w:rPr>
        <w:rFonts w:ascii="Arial" w:hAnsi="Arial"/>
        <w:color w:val="5D1955" w:themeColor="accent5" w:themeShade="95"/>
        <w:sz w:val="22"/>
      </w:rPr>
      <w:tblPr/>
      <w:tcPr>
        <w:shd w:val="clear" w:color="D8F2CF" w:themeColor="accent6" w:themeTint="34" w:fill="D8F2CF" w:themeFill="accent6" w:themeFillTint="34"/>
      </w:tcPr>
    </w:tblStylePr>
    <w:tblStylePr w:type="band2Horz">
      <w:rPr>
        <w:rFonts w:ascii="Arial" w:hAnsi="Arial"/>
        <w:color w:val="5D1955" w:themeColor="accent5" w:themeShade="95"/>
        <w:sz w:val="22"/>
      </w:rPr>
    </w:tblStylePr>
  </w:style>
  <w:style w:type="table" w:styleId="Gitternetztabelle7farbig">
    <w:name w:val="Grid Table 7 Colorful"/>
    <w:basedOn w:val="NormaleTabelle"/>
    <w:uiPriority w:val="99"/>
    <w:pPr>
      <w:spacing w:after="0" w:line="240" w:lineRule="auto"/>
    </w:pPr>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
    <w:name w:val="Grid Table 7 Colorful - Accent 1"/>
    <w:basedOn w:val="NormaleTabelle"/>
    <w:uiPriority w:val="99"/>
    <w:pPr>
      <w:spacing w:after="0" w:line="240" w:lineRule="auto"/>
    </w:pPr>
    <w:tblPr>
      <w:tblStyleRowBandSize w:val="1"/>
      <w:tblStyleColBandSize w:val="1"/>
      <w:tblBorders>
        <w:bottom w:val="single" w:sz="4" w:space="0" w:color="63BDE6" w:themeColor="accent1" w:themeTint="80"/>
        <w:right w:val="single" w:sz="4" w:space="0" w:color="63BDE6" w:themeColor="accent1" w:themeTint="80"/>
        <w:insideH w:val="single" w:sz="4" w:space="0" w:color="63BDE6" w:themeColor="accent1" w:themeTint="80"/>
        <w:insideV w:val="single" w:sz="4" w:space="0" w:color="63BDE6" w:themeColor="accent1" w:themeTint="80"/>
      </w:tblBorders>
    </w:tblPr>
    <w:tblStylePr w:type="firstRow">
      <w:rPr>
        <w:rFonts w:ascii="Arial" w:hAnsi="Arial"/>
        <w:b/>
        <w:color w:val="63BDE6" w:themeColor="accent1" w:themeTint="80" w:themeShade="95"/>
        <w:sz w:val="22"/>
      </w:rPr>
      <w:tblPr/>
      <w:tcPr>
        <w:tcBorders>
          <w:top w:val="none" w:sz="0" w:space="0" w:color="auto"/>
          <w:left w:val="none" w:sz="0" w:space="0" w:color="auto"/>
          <w:bottom w:val="single" w:sz="4" w:space="0" w:color="63BDE6" w:themeColor="accent1" w:themeTint="80"/>
          <w:right w:val="none" w:sz="0" w:space="0" w:color="auto"/>
        </w:tcBorders>
        <w:shd w:val="clear" w:color="FFFFFF" w:themeColor="light1" w:fill="FFFFFF" w:themeFill="light1"/>
      </w:tcPr>
    </w:tblStylePr>
    <w:tblStylePr w:type="lastRow">
      <w:rPr>
        <w:rFonts w:ascii="Arial" w:hAnsi="Arial"/>
        <w:b/>
        <w:color w:val="63BDE6" w:themeColor="accent1" w:themeTint="80" w:themeShade="95"/>
        <w:sz w:val="22"/>
      </w:rPr>
      <w:tblPr/>
      <w:tcPr>
        <w:tcBorders>
          <w:top w:val="single" w:sz="4" w:space="0" w:color="63BDE6" w:themeColor="accen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63BDE6" w:themeColor="accent1" w:themeTint="80" w:themeShade="95"/>
        <w:sz w:val="22"/>
      </w:rPr>
      <w:tblPr/>
      <w:tcPr>
        <w:tcBorders>
          <w:top w:val="none" w:sz="0" w:space="0" w:color="auto"/>
          <w:left w:val="none" w:sz="0" w:space="0" w:color="auto"/>
          <w:bottom w:val="none" w:sz="0" w:space="0" w:color="auto"/>
          <w:right w:val="single" w:sz="4" w:space="0" w:color="63BDE6" w:themeColor="accent1" w:themeTint="80"/>
        </w:tcBorders>
        <w:shd w:val="clear" w:color="FFFFFF" w:fill="auto"/>
      </w:tcPr>
    </w:tblStylePr>
    <w:tblStylePr w:type="lastCol">
      <w:rPr>
        <w:rFonts w:ascii="Arial" w:hAnsi="Arial"/>
        <w:i/>
        <w:color w:val="63BDE6" w:themeColor="accent1" w:themeTint="80" w:themeShade="95"/>
        <w:sz w:val="22"/>
      </w:rPr>
      <w:tblPr/>
      <w:tcPr>
        <w:tcBorders>
          <w:top w:val="none" w:sz="0" w:space="0" w:color="auto"/>
          <w:left w:val="single" w:sz="4" w:space="0" w:color="63BDE6" w:themeColor="accent1" w:themeTint="80"/>
          <w:bottom w:val="none" w:sz="0" w:space="0" w:color="auto"/>
          <w:right w:val="none" w:sz="0" w:space="0" w:color="auto"/>
        </w:tcBorders>
        <w:shd w:val="clear" w:color="FFFFFF" w:fill="auto"/>
      </w:tcPr>
    </w:tblStylePr>
    <w:tblStylePr w:type="band1Vert">
      <w:tblPr/>
      <w:tcPr>
        <w:shd w:val="clear" w:color="BFE4F4" w:themeColor="accent1" w:themeTint="34" w:fill="BFE4F4" w:themeFill="accent1" w:themeFillTint="34"/>
      </w:tcPr>
    </w:tblStylePr>
    <w:tblStylePr w:type="band1Horz">
      <w:rPr>
        <w:rFonts w:ascii="Arial" w:hAnsi="Arial"/>
        <w:color w:val="63BDE6" w:themeColor="accent1" w:themeTint="80" w:themeShade="95"/>
        <w:sz w:val="22"/>
      </w:rPr>
      <w:tblPr/>
      <w:tcPr>
        <w:shd w:val="clear" w:color="BFE4F4" w:themeColor="accent1" w:themeTint="34" w:fill="BFE4F4" w:themeFill="accent1" w:themeFillTint="34"/>
      </w:tcPr>
    </w:tblStylePr>
    <w:tblStylePr w:type="band2Horz">
      <w:rPr>
        <w:rFonts w:ascii="Arial" w:hAnsi="Arial"/>
        <w:color w:val="63BDE6" w:themeColor="accent1" w:themeTint="80" w:themeShade="95"/>
        <w:sz w:val="22"/>
      </w:rPr>
    </w:tblStylePr>
  </w:style>
  <w:style w:type="table" w:customStyle="1" w:styleId="GridTable7Colorful-Accent2">
    <w:name w:val="Grid Table 7 Colorful - Accent 2"/>
    <w:basedOn w:val="NormaleTabelle"/>
    <w:uiPriority w:val="99"/>
    <w:pPr>
      <w:spacing w:after="0" w:line="240" w:lineRule="auto"/>
    </w:pPr>
    <w:tblPr>
      <w:tblStyleRowBandSize w:val="1"/>
      <w:tblStyleColBandSize w:val="1"/>
      <w:tblBorders>
        <w:bottom w:val="single" w:sz="4" w:space="0" w:color="F2AA85" w:themeColor="accent2" w:themeTint="97"/>
        <w:right w:val="single" w:sz="4" w:space="0" w:color="F2AA85" w:themeColor="accent2" w:themeTint="97"/>
        <w:insideH w:val="single" w:sz="4" w:space="0" w:color="F2AA85" w:themeColor="accent2" w:themeTint="97"/>
        <w:insideV w:val="single" w:sz="4" w:space="0" w:color="F2AA85" w:themeColor="accent2" w:themeTint="97"/>
      </w:tblBorders>
    </w:tblPr>
    <w:tblStylePr w:type="firstRow">
      <w:rPr>
        <w:rFonts w:ascii="Arial" w:hAnsi="Arial"/>
        <w:b/>
        <w:color w:val="F2AA85" w:themeColor="accent2" w:themeTint="97" w:themeShade="95"/>
        <w:sz w:val="22"/>
      </w:rPr>
      <w:tblPr/>
      <w:tcPr>
        <w:tcBorders>
          <w:top w:val="none" w:sz="0" w:space="0" w:color="auto"/>
          <w:left w:val="none" w:sz="0" w:space="0" w:color="auto"/>
          <w:bottom w:val="single" w:sz="4" w:space="0" w:color="F2AA85" w:themeColor="accent2" w:themeTint="97"/>
          <w:right w:val="none" w:sz="0" w:space="0" w:color="auto"/>
        </w:tcBorders>
        <w:shd w:val="clear" w:color="FFFFFF" w:themeColor="light1" w:fill="FFFFFF" w:themeFill="light1"/>
      </w:tcPr>
    </w:tblStylePr>
    <w:tblStylePr w:type="lastRow">
      <w:rPr>
        <w:rFonts w:ascii="Arial" w:hAnsi="Arial"/>
        <w:b/>
        <w:color w:val="F2AA85" w:themeColor="accent2" w:themeTint="97" w:themeShade="95"/>
        <w:sz w:val="22"/>
      </w:rPr>
      <w:tblPr/>
      <w:tcPr>
        <w:tcBorders>
          <w:top w:val="single" w:sz="4" w:space="0" w:color="F2AA85"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2AA85" w:themeColor="accent2" w:themeTint="97" w:themeShade="95"/>
        <w:sz w:val="22"/>
      </w:rPr>
      <w:tblPr/>
      <w:tcPr>
        <w:tcBorders>
          <w:top w:val="none" w:sz="0" w:space="0" w:color="auto"/>
          <w:left w:val="none" w:sz="0" w:space="0" w:color="auto"/>
          <w:bottom w:val="none" w:sz="0" w:space="0" w:color="auto"/>
          <w:right w:val="single" w:sz="4" w:space="0" w:color="F2AA85" w:themeColor="accent2" w:themeTint="97"/>
        </w:tcBorders>
        <w:shd w:val="clear" w:color="FFFFFF" w:fill="auto"/>
      </w:tcPr>
    </w:tblStylePr>
    <w:tblStylePr w:type="lastCol">
      <w:rPr>
        <w:rFonts w:ascii="Arial" w:hAnsi="Arial"/>
        <w:i/>
        <w:color w:val="F2AA85" w:themeColor="accent2" w:themeTint="97" w:themeShade="95"/>
        <w:sz w:val="22"/>
      </w:rPr>
      <w:tblPr/>
      <w:tcPr>
        <w:tcBorders>
          <w:top w:val="none" w:sz="0" w:space="0" w:color="auto"/>
          <w:left w:val="single" w:sz="4" w:space="0" w:color="F2AA85" w:themeColor="accent2" w:themeTint="97"/>
          <w:bottom w:val="none" w:sz="0" w:space="0" w:color="auto"/>
          <w:right w:val="none" w:sz="0" w:space="0" w:color="auto"/>
        </w:tcBorders>
        <w:shd w:val="clear" w:color="FFFFFF" w:fill="auto"/>
      </w:tcPr>
    </w:tblStylePr>
    <w:tblStylePr w:type="band1Vert">
      <w:tblPr/>
      <w:tcPr>
        <w:shd w:val="clear" w:color="FAE2D6" w:themeColor="accent2" w:themeTint="32" w:fill="FAE2D6" w:themeFill="accent2" w:themeFillTint="32"/>
      </w:tcPr>
    </w:tblStylePr>
    <w:tblStylePr w:type="band1Horz">
      <w:rPr>
        <w:rFonts w:ascii="Arial" w:hAnsi="Arial"/>
        <w:color w:val="F2AA85" w:themeColor="accent2" w:themeTint="97" w:themeShade="95"/>
        <w:sz w:val="22"/>
      </w:rPr>
      <w:tblPr/>
      <w:tcPr>
        <w:shd w:val="clear" w:color="FAE2D6" w:themeColor="accent2" w:themeTint="32" w:fill="FAE2D6" w:themeFill="accent2" w:themeFillTint="32"/>
      </w:tcPr>
    </w:tblStylePr>
    <w:tblStylePr w:type="band2Horz">
      <w:rPr>
        <w:rFonts w:ascii="Arial" w:hAnsi="Arial"/>
        <w:color w:val="F2AA85" w:themeColor="accent2" w:themeTint="97" w:themeShade="95"/>
        <w:sz w:val="22"/>
      </w:rPr>
    </w:tblStylePr>
  </w:style>
  <w:style w:type="table" w:customStyle="1" w:styleId="GridTable7Colorful-Accent3">
    <w:name w:val="Grid Table 7 Colorful - Accent 3"/>
    <w:basedOn w:val="NormaleTabelle"/>
    <w:uiPriority w:val="99"/>
    <w:pPr>
      <w:spacing w:after="0" w:line="240" w:lineRule="auto"/>
    </w:pPr>
    <w:tblPr>
      <w:tblStyleRowBandSize w:val="1"/>
      <w:tblStyleColBandSize w:val="1"/>
      <w:tblBorders>
        <w:bottom w:val="single" w:sz="4" w:space="0" w:color="196C24" w:themeColor="accent3" w:themeTint="FE"/>
        <w:right w:val="single" w:sz="4" w:space="0" w:color="196C24" w:themeColor="accent3" w:themeTint="FE"/>
        <w:insideH w:val="single" w:sz="4" w:space="0" w:color="196C24" w:themeColor="accent3" w:themeTint="FE"/>
        <w:insideV w:val="single" w:sz="4" w:space="0" w:color="196C24" w:themeColor="accent3" w:themeTint="FE"/>
      </w:tblBorders>
    </w:tblPr>
    <w:tblStylePr w:type="firstRow">
      <w:rPr>
        <w:rFonts w:ascii="Arial" w:hAnsi="Arial"/>
        <w:b/>
        <w:color w:val="196C24" w:themeColor="accent3" w:themeTint="FE" w:themeShade="95"/>
        <w:sz w:val="22"/>
      </w:rPr>
      <w:tblPr/>
      <w:tcPr>
        <w:tcBorders>
          <w:top w:val="none" w:sz="0" w:space="0" w:color="auto"/>
          <w:left w:val="none" w:sz="0" w:space="0" w:color="auto"/>
          <w:bottom w:val="single" w:sz="4" w:space="0" w:color="196C24" w:themeColor="accent3" w:themeTint="FE"/>
          <w:right w:val="none" w:sz="0" w:space="0" w:color="auto"/>
        </w:tcBorders>
        <w:shd w:val="clear" w:color="FFFFFF" w:themeColor="light1" w:fill="FFFFFF" w:themeFill="light1"/>
      </w:tcPr>
    </w:tblStylePr>
    <w:tblStylePr w:type="lastRow">
      <w:rPr>
        <w:rFonts w:ascii="Arial" w:hAnsi="Arial"/>
        <w:b/>
        <w:color w:val="196C24" w:themeColor="accent3" w:themeTint="FE" w:themeShade="95"/>
        <w:sz w:val="22"/>
      </w:rPr>
      <w:tblPr/>
      <w:tcPr>
        <w:tcBorders>
          <w:top w:val="single" w:sz="4" w:space="0" w:color="196C24" w:themeColor="accent3" w:themeTint="FE"/>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196C24" w:themeColor="accent3" w:themeTint="FE" w:themeShade="95"/>
        <w:sz w:val="22"/>
      </w:rPr>
      <w:tblPr/>
      <w:tcPr>
        <w:tcBorders>
          <w:top w:val="none" w:sz="0" w:space="0" w:color="auto"/>
          <w:left w:val="none" w:sz="0" w:space="0" w:color="auto"/>
          <w:bottom w:val="none" w:sz="0" w:space="0" w:color="auto"/>
          <w:right w:val="single" w:sz="4" w:space="0" w:color="196C24" w:themeColor="accent3" w:themeTint="FE"/>
        </w:tcBorders>
        <w:shd w:val="clear" w:color="FFFFFF" w:fill="auto"/>
      </w:tcPr>
    </w:tblStylePr>
    <w:tblStylePr w:type="lastCol">
      <w:rPr>
        <w:rFonts w:ascii="Arial" w:hAnsi="Arial"/>
        <w:i/>
        <w:color w:val="196C24" w:themeColor="accent3" w:themeTint="FE" w:themeShade="95"/>
        <w:sz w:val="22"/>
      </w:rPr>
      <w:tblPr/>
      <w:tcPr>
        <w:tcBorders>
          <w:top w:val="none" w:sz="0" w:space="0" w:color="auto"/>
          <w:left w:val="single" w:sz="4" w:space="0" w:color="196C24" w:themeColor="accent3" w:themeTint="FE"/>
          <w:bottom w:val="none" w:sz="0" w:space="0" w:color="auto"/>
          <w:right w:val="none" w:sz="0" w:space="0" w:color="auto"/>
        </w:tcBorders>
        <w:shd w:val="clear" w:color="FFFFFF" w:fill="auto"/>
      </w:tcPr>
    </w:tblStylePr>
    <w:tblStylePr w:type="band1Vert">
      <w:tblPr/>
      <w:tcPr>
        <w:shd w:val="clear" w:color="C0F0C6" w:themeColor="accent3" w:themeTint="34" w:fill="C0F0C6" w:themeFill="accent3" w:themeFillTint="34"/>
      </w:tcPr>
    </w:tblStylePr>
    <w:tblStylePr w:type="band1Horz">
      <w:rPr>
        <w:rFonts w:ascii="Arial" w:hAnsi="Arial"/>
        <w:color w:val="196C24" w:themeColor="accent3" w:themeTint="FE" w:themeShade="95"/>
        <w:sz w:val="22"/>
      </w:rPr>
      <w:tblPr/>
      <w:tcPr>
        <w:shd w:val="clear" w:color="C0F0C6" w:themeColor="accent3" w:themeTint="34" w:fill="C0F0C6" w:themeFill="accent3" w:themeFillTint="34"/>
      </w:tcPr>
    </w:tblStylePr>
    <w:tblStylePr w:type="band2Horz">
      <w:rPr>
        <w:rFonts w:ascii="Arial" w:hAnsi="Arial"/>
        <w:color w:val="196C24" w:themeColor="accent3" w:themeTint="FE" w:themeShade="95"/>
        <w:sz w:val="22"/>
      </w:rPr>
    </w:tblStylePr>
  </w:style>
  <w:style w:type="table" w:customStyle="1" w:styleId="GridTable7Colorful-Accent4">
    <w:name w:val="Grid Table 7 Colorful - Accent 4"/>
    <w:basedOn w:val="NormaleTabelle"/>
    <w:uiPriority w:val="99"/>
    <w:pPr>
      <w:spacing w:after="0" w:line="240" w:lineRule="auto"/>
    </w:pPr>
    <w:tblPr>
      <w:tblStyleRowBandSize w:val="1"/>
      <w:tblStyleColBandSize w:val="1"/>
      <w:tblBorders>
        <w:bottom w:val="single" w:sz="4" w:space="0" w:color="5FCAF3" w:themeColor="accent4" w:themeTint="9A"/>
        <w:right w:val="single" w:sz="4" w:space="0" w:color="5FCAF3" w:themeColor="accent4" w:themeTint="9A"/>
        <w:insideH w:val="single" w:sz="4" w:space="0" w:color="5FCAF3" w:themeColor="accent4" w:themeTint="9A"/>
        <w:insideV w:val="single" w:sz="4" w:space="0" w:color="5FCAF3" w:themeColor="accent4" w:themeTint="9A"/>
      </w:tblBorders>
    </w:tblPr>
    <w:tblStylePr w:type="firstRow">
      <w:rPr>
        <w:rFonts w:ascii="Arial" w:hAnsi="Arial"/>
        <w:b/>
        <w:color w:val="5FCAF3" w:themeColor="accent4" w:themeTint="9A" w:themeShade="95"/>
        <w:sz w:val="22"/>
      </w:rPr>
      <w:tblPr/>
      <w:tcPr>
        <w:tcBorders>
          <w:top w:val="none" w:sz="0" w:space="0" w:color="auto"/>
          <w:left w:val="none" w:sz="0" w:space="0" w:color="auto"/>
          <w:bottom w:val="single" w:sz="4" w:space="0" w:color="5FCAF3" w:themeColor="accent4" w:themeTint="9A"/>
          <w:right w:val="none" w:sz="0" w:space="0" w:color="auto"/>
        </w:tcBorders>
        <w:shd w:val="clear" w:color="FFFFFF" w:themeColor="light1" w:fill="FFFFFF" w:themeFill="light1"/>
      </w:tcPr>
    </w:tblStylePr>
    <w:tblStylePr w:type="lastRow">
      <w:rPr>
        <w:rFonts w:ascii="Arial" w:hAnsi="Arial"/>
        <w:b/>
        <w:color w:val="5FCAF3" w:themeColor="accent4" w:themeTint="9A" w:themeShade="95"/>
        <w:sz w:val="22"/>
      </w:rPr>
      <w:tblPr/>
      <w:tcPr>
        <w:tcBorders>
          <w:top w:val="single" w:sz="4" w:space="0" w:color="5FCAF3"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5FCAF3" w:themeColor="accent4" w:themeTint="9A" w:themeShade="95"/>
        <w:sz w:val="22"/>
      </w:rPr>
      <w:tblPr/>
      <w:tcPr>
        <w:tcBorders>
          <w:top w:val="none" w:sz="0" w:space="0" w:color="auto"/>
          <w:left w:val="none" w:sz="0" w:space="0" w:color="auto"/>
          <w:bottom w:val="none" w:sz="0" w:space="0" w:color="auto"/>
          <w:right w:val="single" w:sz="4" w:space="0" w:color="5FCAF3" w:themeColor="accent4" w:themeTint="9A"/>
        </w:tcBorders>
        <w:shd w:val="clear" w:color="FFFFFF" w:fill="auto"/>
      </w:tcPr>
    </w:tblStylePr>
    <w:tblStylePr w:type="lastCol">
      <w:rPr>
        <w:rFonts w:ascii="Arial" w:hAnsi="Arial"/>
        <w:i/>
        <w:color w:val="5FCAF3" w:themeColor="accent4" w:themeTint="9A" w:themeShade="95"/>
        <w:sz w:val="22"/>
      </w:rPr>
      <w:tblPr/>
      <w:tcPr>
        <w:tcBorders>
          <w:top w:val="none" w:sz="0" w:space="0" w:color="auto"/>
          <w:left w:val="single" w:sz="4" w:space="0" w:color="5FCAF3" w:themeColor="accent4" w:themeTint="9A"/>
          <w:bottom w:val="none" w:sz="0" w:space="0" w:color="auto"/>
          <w:right w:val="none" w:sz="0" w:space="0" w:color="auto"/>
        </w:tcBorders>
        <w:shd w:val="clear" w:color="FFFFFF" w:fill="auto"/>
      </w:tcPr>
    </w:tblStylePr>
    <w:tblStylePr w:type="band1Vert">
      <w:tblPr/>
      <w:tcPr>
        <w:shd w:val="clear" w:color="C9EDFB" w:themeColor="accent4" w:themeTint="34" w:fill="C9EDFB" w:themeFill="accent4" w:themeFillTint="34"/>
      </w:tcPr>
    </w:tblStylePr>
    <w:tblStylePr w:type="band1Horz">
      <w:rPr>
        <w:rFonts w:ascii="Arial" w:hAnsi="Arial"/>
        <w:color w:val="5FCAF3" w:themeColor="accent4" w:themeTint="9A" w:themeShade="95"/>
        <w:sz w:val="22"/>
      </w:rPr>
      <w:tblPr/>
      <w:tcPr>
        <w:shd w:val="clear" w:color="C9EDFB" w:themeColor="accent4" w:themeTint="34" w:fill="C9EDFB" w:themeFill="accent4" w:themeFillTint="34"/>
      </w:tcPr>
    </w:tblStylePr>
    <w:tblStylePr w:type="band2Horz">
      <w:rPr>
        <w:rFonts w:ascii="Arial" w:hAnsi="Arial"/>
        <w:color w:val="5FCAF3" w:themeColor="accent4" w:themeTint="9A" w:themeShade="95"/>
        <w:sz w:val="22"/>
      </w:rPr>
    </w:tblStylePr>
  </w:style>
  <w:style w:type="table" w:customStyle="1" w:styleId="GridTable7Colorful-Accent5">
    <w:name w:val="Grid Table 7 Colorful - Accent 5"/>
    <w:basedOn w:val="NormaleTabelle"/>
    <w:uiPriority w:val="99"/>
    <w:pPr>
      <w:spacing w:after="0" w:line="240" w:lineRule="auto"/>
    </w:pPr>
    <w:tblPr>
      <w:tblStyleRowBandSize w:val="1"/>
      <w:tblStyleColBandSize w:val="1"/>
      <w:tblBorders>
        <w:bottom w:val="single" w:sz="4" w:space="0" w:color="DA76CE" w:themeColor="accent5" w:themeTint="90"/>
        <w:right w:val="single" w:sz="4" w:space="0" w:color="DA76CE" w:themeColor="accent5" w:themeTint="90"/>
        <w:insideH w:val="single" w:sz="4" w:space="0" w:color="DA76CE" w:themeColor="accent5" w:themeTint="90"/>
        <w:insideV w:val="single" w:sz="4" w:space="0" w:color="DA76CE" w:themeColor="accent5" w:themeTint="90"/>
      </w:tblBorders>
    </w:tblPr>
    <w:tblStylePr w:type="firstRow">
      <w:rPr>
        <w:rFonts w:ascii="Arial" w:hAnsi="Arial"/>
        <w:b/>
        <w:color w:val="5D1955" w:themeColor="accent5" w:themeShade="95"/>
        <w:sz w:val="22"/>
      </w:rPr>
      <w:tblPr/>
      <w:tcPr>
        <w:tcBorders>
          <w:top w:val="none" w:sz="0" w:space="0" w:color="auto"/>
          <w:left w:val="none" w:sz="0" w:space="0" w:color="auto"/>
          <w:bottom w:val="single" w:sz="4" w:space="0" w:color="DA76CE" w:themeColor="accent5" w:themeTint="90"/>
          <w:right w:val="none" w:sz="0" w:space="0" w:color="auto"/>
        </w:tcBorders>
        <w:shd w:val="clear" w:color="FFFFFF" w:themeColor="light1" w:fill="FFFFFF" w:themeFill="light1"/>
      </w:tcPr>
    </w:tblStylePr>
    <w:tblStylePr w:type="lastRow">
      <w:rPr>
        <w:rFonts w:ascii="Arial" w:hAnsi="Arial"/>
        <w:b/>
        <w:color w:val="5D1955" w:themeColor="accent5" w:themeShade="95"/>
        <w:sz w:val="22"/>
      </w:rPr>
      <w:tblPr/>
      <w:tcPr>
        <w:tcBorders>
          <w:top w:val="single" w:sz="4" w:space="0" w:color="DA76CE" w:themeColor="accent5"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5D1955" w:themeColor="accent5" w:themeShade="95"/>
        <w:sz w:val="22"/>
      </w:rPr>
      <w:tblPr/>
      <w:tcPr>
        <w:tcBorders>
          <w:top w:val="none" w:sz="0" w:space="0" w:color="auto"/>
          <w:left w:val="none" w:sz="0" w:space="0" w:color="auto"/>
          <w:bottom w:val="none" w:sz="0" w:space="0" w:color="auto"/>
          <w:right w:val="single" w:sz="4" w:space="0" w:color="DA76CE" w:themeColor="accent5" w:themeTint="90"/>
        </w:tcBorders>
        <w:shd w:val="clear" w:color="FFFFFF" w:fill="auto"/>
      </w:tcPr>
    </w:tblStylePr>
    <w:tblStylePr w:type="lastCol">
      <w:rPr>
        <w:rFonts w:ascii="Arial" w:hAnsi="Arial"/>
        <w:i/>
        <w:color w:val="5D1955" w:themeColor="accent5" w:themeShade="95"/>
        <w:sz w:val="22"/>
      </w:rPr>
      <w:tblPr/>
      <w:tcPr>
        <w:tcBorders>
          <w:top w:val="none" w:sz="0" w:space="0" w:color="auto"/>
          <w:left w:val="single" w:sz="4" w:space="0" w:color="DA76CE" w:themeColor="accent5" w:themeTint="90"/>
          <w:bottom w:val="none" w:sz="0" w:space="0" w:color="auto"/>
          <w:right w:val="none" w:sz="0" w:space="0" w:color="auto"/>
        </w:tcBorders>
        <w:shd w:val="clear" w:color="FFFFFF" w:fill="auto"/>
      </w:tcPr>
    </w:tblStylePr>
    <w:tblStylePr w:type="band1Vert">
      <w:tblPr/>
      <w:tcPr>
        <w:shd w:val="clear" w:color="F1CDED" w:themeColor="accent5" w:themeTint="34" w:fill="F1CDED" w:themeFill="accent5" w:themeFillTint="34"/>
      </w:tcPr>
    </w:tblStylePr>
    <w:tblStylePr w:type="band1Horz">
      <w:rPr>
        <w:rFonts w:ascii="Arial" w:hAnsi="Arial"/>
        <w:color w:val="5D1955" w:themeColor="accent5" w:themeShade="95"/>
        <w:sz w:val="22"/>
      </w:rPr>
      <w:tblPr/>
      <w:tcPr>
        <w:shd w:val="clear" w:color="F1CDED" w:themeColor="accent5" w:themeTint="34" w:fill="F1CDED" w:themeFill="accent5" w:themeFillTint="34"/>
      </w:tcPr>
    </w:tblStylePr>
    <w:tblStylePr w:type="band2Horz">
      <w:rPr>
        <w:rFonts w:ascii="Arial" w:hAnsi="Arial"/>
        <w:color w:val="5D1955" w:themeColor="accent5" w:themeShade="95"/>
        <w:sz w:val="22"/>
      </w:rPr>
    </w:tblStylePr>
  </w:style>
  <w:style w:type="table" w:customStyle="1" w:styleId="GridTable7Colorful-Accent6">
    <w:name w:val="Grid Table 7 Colorful - Accent 6"/>
    <w:basedOn w:val="NormaleTabelle"/>
    <w:uiPriority w:val="99"/>
    <w:pPr>
      <w:spacing w:after="0" w:line="240" w:lineRule="auto"/>
    </w:pPr>
    <w:tblPr>
      <w:tblStyleRowBandSize w:val="1"/>
      <w:tblStyleColBandSize w:val="1"/>
      <w:tblBorders>
        <w:bottom w:val="single" w:sz="4" w:space="0" w:color="94DA7B" w:themeColor="accent6" w:themeTint="90"/>
        <w:right w:val="single" w:sz="4" w:space="0" w:color="94DA7B" w:themeColor="accent6" w:themeTint="90"/>
        <w:insideH w:val="single" w:sz="4" w:space="0" w:color="94DA7B" w:themeColor="accent6" w:themeTint="90"/>
        <w:insideV w:val="single" w:sz="4" w:space="0" w:color="94DA7B" w:themeColor="accent6" w:themeTint="90"/>
      </w:tblBorders>
    </w:tblPr>
    <w:tblStylePr w:type="firstRow">
      <w:rPr>
        <w:rFonts w:ascii="Arial" w:hAnsi="Arial"/>
        <w:b/>
        <w:color w:val="2D611B" w:themeColor="accent6" w:themeShade="95"/>
        <w:sz w:val="22"/>
      </w:rPr>
      <w:tblPr/>
      <w:tcPr>
        <w:tcBorders>
          <w:top w:val="none" w:sz="0" w:space="0" w:color="auto"/>
          <w:left w:val="none" w:sz="0" w:space="0" w:color="auto"/>
          <w:bottom w:val="single" w:sz="4" w:space="0" w:color="94DA7B" w:themeColor="accent6" w:themeTint="90"/>
          <w:right w:val="none" w:sz="0" w:space="0" w:color="auto"/>
        </w:tcBorders>
        <w:shd w:val="clear" w:color="FFFFFF" w:themeColor="light1" w:fill="FFFFFF" w:themeFill="light1"/>
      </w:tcPr>
    </w:tblStylePr>
    <w:tblStylePr w:type="lastRow">
      <w:rPr>
        <w:rFonts w:ascii="Arial" w:hAnsi="Arial"/>
        <w:b/>
        <w:color w:val="2D611B" w:themeColor="accent6" w:themeShade="95"/>
        <w:sz w:val="22"/>
      </w:rPr>
      <w:tblPr/>
      <w:tcPr>
        <w:tcBorders>
          <w:top w:val="single" w:sz="4" w:space="0" w:color="94DA7B" w:themeColor="accent6"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D611B" w:themeColor="accent6" w:themeShade="95"/>
        <w:sz w:val="22"/>
      </w:rPr>
      <w:tblPr/>
      <w:tcPr>
        <w:tcBorders>
          <w:top w:val="none" w:sz="0" w:space="0" w:color="auto"/>
          <w:left w:val="none" w:sz="0" w:space="0" w:color="auto"/>
          <w:bottom w:val="none" w:sz="0" w:space="0" w:color="auto"/>
          <w:right w:val="single" w:sz="4" w:space="0" w:color="94DA7B" w:themeColor="accent6" w:themeTint="90"/>
        </w:tcBorders>
        <w:shd w:val="clear" w:color="FFFFFF" w:fill="auto"/>
      </w:tcPr>
    </w:tblStylePr>
    <w:tblStylePr w:type="lastCol">
      <w:rPr>
        <w:rFonts w:ascii="Arial" w:hAnsi="Arial"/>
        <w:i/>
        <w:color w:val="2D611B" w:themeColor="accent6" w:themeShade="95"/>
        <w:sz w:val="22"/>
      </w:rPr>
      <w:tblPr/>
      <w:tcPr>
        <w:tcBorders>
          <w:top w:val="none" w:sz="0" w:space="0" w:color="auto"/>
          <w:left w:val="single" w:sz="4" w:space="0" w:color="94DA7B" w:themeColor="accent6" w:themeTint="90"/>
          <w:bottom w:val="none" w:sz="0" w:space="0" w:color="auto"/>
          <w:right w:val="none" w:sz="0" w:space="0" w:color="auto"/>
        </w:tcBorders>
        <w:shd w:val="clear" w:color="FFFFFF" w:fill="auto"/>
      </w:tcPr>
    </w:tblStylePr>
    <w:tblStylePr w:type="band1Vert">
      <w:tblPr/>
      <w:tcPr>
        <w:shd w:val="clear" w:color="D8F2CF" w:themeColor="accent6" w:themeTint="34" w:fill="D8F2CF" w:themeFill="accent6" w:themeFillTint="34"/>
      </w:tcPr>
    </w:tblStylePr>
    <w:tblStylePr w:type="band1Horz">
      <w:rPr>
        <w:rFonts w:ascii="Arial" w:hAnsi="Arial"/>
        <w:color w:val="2D611B" w:themeColor="accent6" w:themeShade="95"/>
        <w:sz w:val="22"/>
      </w:rPr>
      <w:tblPr/>
      <w:tcPr>
        <w:shd w:val="clear" w:color="D8F2CF" w:themeColor="accent6" w:themeTint="34" w:fill="D8F2CF" w:themeFill="accent6" w:themeFillTint="34"/>
      </w:tcPr>
    </w:tblStylePr>
    <w:tblStylePr w:type="band2Horz">
      <w:rPr>
        <w:rFonts w:ascii="Arial" w:hAnsi="Arial"/>
        <w:color w:val="2D611B" w:themeColor="accent6" w:themeShade="95"/>
        <w:sz w:val="22"/>
      </w:rPr>
    </w:tblStylePr>
  </w:style>
  <w:style w:type="table" w:styleId="Listentabelle1hell">
    <w:name w:val="List Table 1 Light"/>
    <w:basedOn w:val="NormaleTabelle"/>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customStyle="1" w:styleId="ListTable1Light-Accent1">
    <w:name w:val="List Table 1 Light - Accent 1"/>
    <w:basedOn w:val="NormaleTabelle"/>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156082" w:themeColor="accent1"/>
          <w:right w:val="none" w:sz="4" w:space="0" w:color="000000"/>
        </w:tcBorders>
      </w:tcPr>
    </w:tblStylePr>
    <w:tblStylePr w:type="lastRow">
      <w:rPr>
        <w:b/>
        <w:color w:val="404040"/>
      </w:rPr>
      <w:tblPr/>
      <w:tcPr>
        <w:tcBorders>
          <w:top w:val="single" w:sz="4" w:space="0" w:color="156082"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1DEF2" w:themeColor="accent1" w:themeTint="40" w:fill="B1DEF2" w:themeFill="accent1" w:themeFillTint="40"/>
      </w:tcPr>
    </w:tblStylePr>
    <w:tblStylePr w:type="band1Horz">
      <w:tblPr/>
      <w:tcPr>
        <w:shd w:val="clear" w:color="B1DEF2" w:themeColor="accent1" w:themeTint="40" w:fill="B1DEF2" w:themeFill="accent1" w:themeFillTint="40"/>
      </w:tcPr>
    </w:tblStylePr>
  </w:style>
  <w:style w:type="table" w:customStyle="1" w:styleId="ListTable1Light-Accent2">
    <w:name w:val="List Table 1 Light - Accent 2"/>
    <w:basedOn w:val="NormaleTabelle"/>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E97132" w:themeColor="accent2"/>
          <w:right w:val="none" w:sz="4" w:space="0" w:color="000000"/>
        </w:tcBorders>
      </w:tcPr>
    </w:tblStylePr>
    <w:tblStylePr w:type="lastRow">
      <w:rPr>
        <w:b/>
        <w:color w:val="404040"/>
      </w:rPr>
      <w:tblPr/>
      <w:tcPr>
        <w:tcBorders>
          <w:top w:val="single" w:sz="4" w:space="0" w:color="E97132"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9DBCB" w:themeColor="accent2" w:themeTint="40" w:fill="F9DBCB" w:themeFill="accent2" w:themeFillTint="40"/>
      </w:tcPr>
    </w:tblStylePr>
    <w:tblStylePr w:type="band1Horz">
      <w:tblPr/>
      <w:tcPr>
        <w:shd w:val="clear" w:color="F9DBCB" w:themeColor="accent2" w:themeTint="40" w:fill="F9DBCB" w:themeFill="accent2" w:themeFillTint="40"/>
      </w:tcPr>
    </w:tblStylePr>
  </w:style>
  <w:style w:type="table" w:customStyle="1" w:styleId="ListTable1Light-Accent3">
    <w:name w:val="List Table 1 Light - Accent 3"/>
    <w:basedOn w:val="NormaleTabelle"/>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196B24" w:themeColor="accent3"/>
          <w:right w:val="none" w:sz="4" w:space="0" w:color="000000"/>
        </w:tcBorders>
      </w:tcPr>
    </w:tblStylePr>
    <w:tblStylePr w:type="lastRow">
      <w:rPr>
        <w:b/>
        <w:color w:val="404040"/>
      </w:rPr>
      <w:tblPr/>
      <w:tcPr>
        <w:tcBorders>
          <w:top w:val="single" w:sz="4" w:space="0" w:color="196B24"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2EDB9" w:themeColor="accent3" w:themeTint="40" w:fill="B2EDB9" w:themeFill="accent3" w:themeFillTint="40"/>
      </w:tcPr>
    </w:tblStylePr>
    <w:tblStylePr w:type="band1Horz">
      <w:tblPr/>
      <w:tcPr>
        <w:shd w:val="clear" w:color="B2EDB9" w:themeColor="accent3" w:themeTint="40" w:fill="B2EDB9" w:themeFill="accent3" w:themeFillTint="40"/>
      </w:tcPr>
    </w:tblStylePr>
  </w:style>
  <w:style w:type="table" w:customStyle="1" w:styleId="ListTable1Light-Accent4">
    <w:name w:val="List Table 1 Light - Accent 4"/>
    <w:basedOn w:val="NormaleTabelle"/>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0F9ED5" w:themeColor="accent4"/>
          <w:right w:val="none" w:sz="4" w:space="0" w:color="000000"/>
        </w:tcBorders>
      </w:tcPr>
    </w:tblStylePr>
    <w:tblStylePr w:type="lastRow">
      <w:rPr>
        <w:b/>
        <w:color w:val="404040"/>
      </w:rPr>
      <w:tblPr/>
      <w:tcPr>
        <w:tcBorders>
          <w:top w:val="single" w:sz="4" w:space="0" w:color="0F9ED5"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CE9FA" w:themeColor="accent4" w:themeTint="40" w:fill="BCE9FA" w:themeFill="accent4" w:themeFillTint="40"/>
      </w:tcPr>
    </w:tblStylePr>
    <w:tblStylePr w:type="band1Horz">
      <w:tblPr/>
      <w:tcPr>
        <w:shd w:val="clear" w:color="BCE9FA" w:themeColor="accent4" w:themeTint="40" w:fill="BCE9FA" w:themeFill="accent4" w:themeFillTint="40"/>
      </w:tcPr>
    </w:tblStylePr>
  </w:style>
  <w:style w:type="table" w:customStyle="1" w:styleId="ListTable1Light-Accent5">
    <w:name w:val="List Table 1 Light - Accent 5"/>
    <w:basedOn w:val="NormaleTabelle"/>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A02B93" w:themeColor="accent5"/>
          <w:right w:val="none" w:sz="4" w:space="0" w:color="000000"/>
        </w:tcBorders>
      </w:tcPr>
    </w:tblStylePr>
    <w:tblStylePr w:type="lastRow">
      <w:rPr>
        <w:b/>
        <w:color w:val="404040"/>
      </w:rPr>
      <w:tblPr/>
      <w:tcPr>
        <w:tcBorders>
          <w:top w:val="single" w:sz="4" w:space="0" w:color="A02B93"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EC2E9" w:themeColor="accent5" w:themeTint="40" w:fill="EEC2E9" w:themeFill="accent5" w:themeFillTint="40"/>
      </w:tcPr>
    </w:tblStylePr>
    <w:tblStylePr w:type="band1Horz">
      <w:tblPr/>
      <w:tcPr>
        <w:shd w:val="clear" w:color="EEC2E9" w:themeColor="accent5" w:themeTint="40" w:fill="EEC2E9" w:themeFill="accent5" w:themeFillTint="40"/>
      </w:tcPr>
    </w:tblStylePr>
  </w:style>
  <w:style w:type="table" w:customStyle="1" w:styleId="ListTable1Light-Accent6">
    <w:name w:val="List Table 1 Light - Accent 6"/>
    <w:basedOn w:val="NormaleTabelle"/>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EA72E" w:themeColor="accent6"/>
          <w:right w:val="none" w:sz="4" w:space="0" w:color="000000"/>
        </w:tcBorders>
      </w:tcPr>
    </w:tblStylePr>
    <w:tblStylePr w:type="lastRow">
      <w:rPr>
        <w:b/>
        <w:color w:val="404040"/>
      </w:rPr>
      <w:tblPr/>
      <w:tcPr>
        <w:tcBorders>
          <w:top w:val="single" w:sz="4" w:space="0" w:color="4EA72E"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EFC4" w:themeColor="accent6" w:themeTint="40" w:fill="CFEFC4" w:themeFill="accent6" w:themeFillTint="40"/>
      </w:tcPr>
    </w:tblStylePr>
    <w:tblStylePr w:type="band1Horz">
      <w:tblPr/>
      <w:tcPr>
        <w:shd w:val="clear" w:color="CFEFC4" w:themeColor="accent6" w:themeTint="40" w:fill="CFEFC4" w:themeFill="accent6" w:themeFillTint="40"/>
      </w:tcPr>
    </w:tblStylePr>
  </w:style>
  <w:style w:type="table" w:styleId="Listentabelle2">
    <w:name w:val="List Table 2"/>
    <w:basedOn w:val="NormaleTabelle"/>
    <w:uiPriority w:val="99"/>
    <w:pPr>
      <w:spacing w:after="0" w:line="240" w:lineRule="auto"/>
    </w:pPr>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2-Accent1">
    <w:name w:val="List Table 2 - Accent 1"/>
    <w:basedOn w:val="NormaleTabelle"/>
    <w:uiPriority w:val="99"/>
    <w:pPr>
      <w:spacing w:after="0" w:line="240" w:lineRule="auto"/>
    </w:pPr>
    <w:tblPr>
      <w:tblStyleRowBandSize w:val="1"/>
      <w:tblStyleColBandSize w:val="1"/>
      <w:tblBorders>
        <w:top w:val="single" w:sz="4" w:space="0" w:color="50B4E2" w:themeColor="accent1" w:themeTint="90"/>
        <w:bottom w:val="single" w:sz="4" w:space="0" w:color="50B4E2" w:themeColor="accent1" w:themeTint="90"/>
        <w:insideH w:val="single" w:sz="4" w:space="0" w:color="50B4E2" w:themeColor="accent1" w:themeTint="90"/>
      </w:tblBorders>
    </w:tblPr>
    <w:tblStylePr w:type="firstRow">
      <w:rPr>
        <w:rFonts w:ascii="Arial" w:hAnsi="Arial"/>
        <w:b/>
        <w:color w:val="404040"/>
        <w:sz w:val="22"/>
      </w:rPr>
      <w:tblPr/>
      <w:tcPr>
        <w:tcBorders>
          <w:top w:val="single" w:sz="4" w:space="0" w:color="50B4E2" w:themeColor="accent1" w:themeTint="90"/>
          <w:left w:val="none" w:sz="4" w:space="0" w:color="000000"/>
          <w:bottom w:val="single" w:sz="4" w:space="0" w:color="50B4E2" w:themeColor="accent1" w:themeTint="90"/>
          <w:right w:val="none" w:sz="4" w:space="0" w:color="000000"/>
        </w:tcBorders>
      </w:tcPr>
    </w:tblStylePr>
    <w:tblStylePr w:type="lastRow">
      <w:rPr>
        <w:rFonts w:ascii="Arial" w:hAnsi="Arial"/>
        <w:b/>
        <w:color w:val="404040"/>
        <w:sz w:val="22"/>
      </w:rPr>
      <w:tblPr/>
      <w:tcPr>
        <w:tcBorders>
          <w:top w:val="single" w:sz="4" w:space="0" w:color="50B4E2" w:themeColor="accent1" w:themeTint="90"/>
          <w:left w:val="none" w:sz="4" w:space="0" w:color="000000"/>
          <w:bottom w:val="single" w:sz="4" w:space="0" w:color="50B4E2"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1DEF2" w:themeColor="accent1" w:themeTint="40" w:fill="B1DEF2" w:themeFill="accent1" w:themeFillTint="40"/>
      </w:tcPr>
    </w:tblStylePr>
    <w:tblStylePr w:type="band1Horz">
      <w:rPr>
        <w:rFonts w:ascii="Arial" w:hAnsi="Arial"/>
        <w:color w:val="404040"/>
        <w:sz w:val="22"/>
      </w:rPr>
      <w:tblPr/>
      <w:tcPr>
        <w:shd w:val="clear" w:color="B1DEF2" w:themeColor="accent1" w:themeTint="40" w:fill="B1DEF2" w:themeFill="accent1" w:themeFillTint="40"/>
      </w:tcPr>
    </w:tblStylePr>
  </w:style>
  <w:style w:type="table" w:customStyle="1" w:styleId="ListTable2-Accent2">
    <w:name w:val="List Table 2 - Accent 2"/>
    <w:basedOn w:val="NormaleTabelle"/>
    <w:uiPriority w:val="99"/>
    <w:pPr>
      <w:spacing w:after="0" w:line="240" w:lineRule="auto"/>
    </w:pPr>
    <w:tblPr>
      <w:tblStyleRowBandSize w:val="1"/>
      <w:tblStyleColBandSize w:val="1"/>
      <w:tblBorders>
        <w:top w:val="single" w:sz="4" w:space="0" w:color="F2AE8B" w:themeColor="accent2" w:themeTint="90"/>
        <w:bottom w:val="single" w:sz="4" w:space="0" w:color="F2AE8B" w:themeColor="accent2" w:themeTint="90"/>
        <w:insideH w:val="single" w:sz="4" w:space="0" w:color="F2AE8B" w:themeColor="accent2" w:themeTint="90"/>
      </w:tblBorders>
    </w:tblPr>
    <w:tblStylePr w:type="firstRow">
      <w:rPr>
        <w:rFonts w:ascii="Arial" w:hAnsi="Arial"/>
        <w:b/>
        <w:color w:val="404040"/>
        <w:sz w:val="22"/>
      </w:rPr>
      <w:tblPr/>
      <w:tcPr>
        <w:tcBorders>
          <w:top w:val="single" w:sz="4" w:space="0" w:color="F2AE8B" w:themeColor="accent2" w:themeTint="90"/>
          <w:left w:val="none" w:sz="4" w:space="0" w:color="000000"/>
          <w:bottom w:val="single" w:sz="4" w:space="0" w:color="F2AE8B" w:themeColor="accent2" w:themeTint="90"/>
          <w:right w:val="none" w:sz="4" w:space="0" w:color="000000"/>
        </w:tcBorders>
      </w:tcPr>
    </w:tblStylePr>
    <w:tblStylePr w:type="lastRow">
      <w:rPr>
        <w:rFonts w:ascii="Arial" w:hAnsi="Arial"/>
        <w:b/>
        <w:color w:val="404040"/>
        <w:sz w:val="22"/>
      </w:rPr>
      <w:tblPr/>
      <w:tcPr>
        <w:tcBorders>
          <w:top w:val="single" w:sz="4" w:space="0" w:color="F2AE8B" w:themeColor="accent2" w:themeTint="90"/>
          <w:left w:val="none" w:sz="4" w:space="0" w:color="000000"/>
          <w:bottom w:val="single" w:sz="4" w:space="0" w:color="F2AE8B"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9DBCB" w:themeColor="accent2" w:themeTint="40" w:fill="F9DBCB" w:themeFill="accent2" w:themeFillTint="40"/>
      </w:tcPr>
    </w:tblStylePr>
    <w:tblStylePr w:type="band1Horz">
      <w:rPr>
        <w:rFonts w:ascii="Arial" w:hAnsi="Arial"/>
        <w:color w:val="404040"/>
        <w:sz w:val="22"/>
      </w:rPr>
      <w:tblPr/>
      <w:tcPr>
        <w:shd w:val="clear" w:color="F9DBCB" w:themeColor="accent2" w:themeTint="40" w:fill="F9DBCB" w:themeFill="accent2" w:themeFillTint="40"/>
      </w:tcPr>
    </w:tblStylePr>
  </w:style>
  <w:style w:type="table" w:customStyle="1" w:styleId="ListTable2-Accent3">
    <w:name w:val="List Table 2 - Accent 3"/>
    <w:basedOn w:val="NormaleTabelle"/>
    <w:uiPriority w:val="99"/>
    <w:pPr>
      <w:spacing w:after="0" w:line="240" w:lineRule="auto"/>
    </w:pPr>
    <w:tblPr>
      <w:tblStyleRowBandSize w:val="1"/>
      <w:tblStyleColBandSize w:val="1"/>
      <w:tblBorders>
        <w:top w:val="single" w:sz="4" w:space="0" w:color="51D663" w:themeColor="accent3" w:themeTint="90"/>
        <w:bottom w:val="single" w:sz="4" w:space="0" w:color="51D663" w:themeColor="accent3" w:themeTint="90"/>
        <w:insideH w:val="single" w:sz="4" w:space="0" w:color="51D663" w:themeColor="accent3" w:themeTint="90"/>
      </w:tblBorders>
    </w:tblPr>
    <w:tblStylePr w:type="firstRow">
      <w:rPr>
        <w:rFonts w:ascii="Arial" w:hAnsi="Arial"/>
        <w:b/>
        <w:color w:val="404040"/>
        <w:sz w:val="22"/>
      </w:rPr>
      <w:tblPr/>
      <w:tcPr>
        <w:tcBorders>
          <w:top w:val="single" w:sz="4" w:space="0" w:color="51D663" w:themeColor="accent3" w:themeTint="90"/>
          <w:left w:val="none" w:sz="4" w:space="0" w:color="000000"/>
          <w:bottom w:val="single" w:sz="4" w:space="0" w:color="51D663" w:themeColor="accent3" w:themeTint="90"/>
          <w:right w:val="none" w:sz="4" w:space="0" w:color="000000"/>
        </w:tcBorders>
      </w:tcPr>
    </w:tblStylePr>
    <w:tblStylePr w:type="lastRow">
      <w:rPr>
        <w:rFonts w:ascii="Arial" w:hAnsi="Arial"/>
        <w:b/>
        <w:color w:val="404040"/>
        <w:sz w:val="22"/>
      </w:rPr>
      <w:tblPr/>
      <w:tcPr>
        <w:tcBorders>
          <w:top w:val="single" w:sz="4" w:space="0" w:color="51D663" w:themeColor="accent3" w:themeTint="90"/>
          <w:left w:val="none" w:sz="4" w:space="0" w:color="000000"/>
          <w:bottom w:val="single" w:sz="4" w:space="0" w:color="51D663"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2EDB9" w:themeColor="accent3" w:themeTint="40" w:fill="B2EDB9" w:themeFill="accent3" w:themeFillTint="40"/>
      </w:tcPr>
    </w:tblStylePr>
    <w:tblStylePr w:type="band1Horz">
      <w:rPr>
        <w:rFonts w:ascii="Arial" w:hAnsi="Arial"/>
        <w:color w:val="404040"/>
        <w:sz w:val="22"/>
      </w:rPr>
      <w:tblPr/>
      <w:tcPr>
        <w:shd w:val="clear" w:color="B2EDB9" w:themeColor="accent3" w:themeTint="40" w:fill="B2EDB9" w:themeFill="accent3" w:themeFillTint="40"/>
      </w:tcPr>
    </w:tblStylePr>
  </w:style>
  <w:style w:type="table" w:customStyle="1" w:styleId="ListTable2-Accent4">
    <w:name w:val="List Table 2 - Accent 4"/>
    <w:basedOn w:val="NormaleTabelle"/>
    <w:uiPriority w:val="99"/>
    <w:pPr>
      <w:spacing w:after="0" w:line="240" w:lineRule="auto"/>
    </w:pPr>
    <w:tblPr>
      <w:tblStyleRowBandSize w:val="1"/>
      <w:tblStyleColBandSize w:val="1"/>
      <w:tblBorders>
        <w:top w:val="single" w:sz="4" w:space="0" w:color="6ACDF4" w:themeColor="accent4" w:themeTint="90"/>
        <w:bottom w:val="single" w:sz="4" w:space="0" w:color="6ACDF4" w:themeColor="accent4" w:themeTint="90"/>
        <w:insideH w:val="single" w:sz="4" w:space="0" w:color="6ACDF4" w:themeColor="accent4" w:themeTint="90"/>
      </w:tblBorders>
    </w:tblPr>
    <w:tblStylePr w:type="firstRow">
      <w:rPr>
        <w:rFonts w:ascii="Arial" w:hAnsi="Arial"/>
        <w:b/>
        <w:color w:val="404040"/>
        <w:sz w:val="22"/>
      </w:rPr>
      <w:tblPr/>
      <w:tcPr>
        <w:tcBorders>
          <w:top w:val="single" w:sz="4" w:space="0" w:color="6ACDF4" w:themeColor="accent4" w:themeTint="90"/>
          <w:left w:val="none" w:sz="4" w:space="0" w:color="000000"/>
          <w:bottom w:val="single" w:sz="4" w:space="0" w:color="6ACDF4" w:themeColor="accent4" w:themeTint="90"/>
          <w:right w:val="none" w:sz="4" w:space="0" w:color="000000"/>
        </w:tcBorders>
      </w:tcPr>
    </w:tblStylePr>
    <w:tblStylePr w:type="lastRow">
      <w:rPr>
        <w:rFonts w:ascii="Arial" w:hAnsi="Arial"/>
        <w:b/>
        <w:color w:val="404040"/>
        <w:sz w:val="22"/>
      </w:rPr>
      <w:tblPr/>
      <w:tcPr>
        <w:tcBorders>
          <w:top w:val="single" w:sz="4" w:space="0" w:color="6ACDF4" w:themeColor="accent4" w:themeTint="90"/>
          <w:left w:val="none" w:sz="4" w:space="0" w:color="000000"/>
          <w:bottom w:val="single" w:sz="4" w:space="0" w:color="6ACDF4"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CE9FA" w:themeColor="accent4" w:themeTint="40" w:fill="BCE9FA" w:themeFill="accent4" w:themeFillTint="40"/>
      </w:tcPr>
    </w:tblStylePr>
    <w:tblStylePr w:type="band1Horz">
      <w:rPr>
        <w:rFonts w:ascii="Arial" w:hAnsi="Arial"/>
        <w:color w:val="404040"/>
        <w:sz w:val="22"/>
      </w:rPr>
      <w:tblPr/>
      <w:tcPr>
        <w:shd w:val="clear" w:color="BCE9FA" w:themeColor="accent4" w:themeTint="40" w:fill="BCE9FA" w:themeFill="accent4" w:themeFillTint="40"/>
      </w:tcPr>
    </w:tblStylePr>
  </w:style>
  <w:style w:type="table" w:customStyle="1" w:styleId="ListTable2-Accent5">
    <w:name w:val="List Table 2 - Accent 5"/>
    <w:basedOn w:val="NormaleTabelle"/>
    <w:uiPriority w:val="99"/>
    <w:pPr>
      <w:spacing w:after="0" w:line="240" w:lineRule="auto"/>
    </w:pPr>
    <w:tblPr>
      <w:tblStyleRowBandSize w:val="1"/>
      <w:tblStyleColBandSize w:val="1"/>
      <w:tblBorders>
        <w:top w:val="single" w:sz="4" w:space="0" w:color="DA76CE" w:themeColor="accent5" w:themeTint="90"/>
        <w:bottom w:val="single" w:sz="4" w:space="0" w:color="DA76CE" w:themeColor="accent5" w:themeTint="90"/>
        <w:insideH w:val="single" w:sz="4" w:space="0" w:color="DA76CE" w:themeColor="accent5" w:themeTint="90"/>
      </w:tblBorders>
    </w:tblPr>
    <w:tblStylePr w:type="firstRow">
      <w:rPr>
        <w:rFonts w:ascii="Arial" w:hAnsi="Arial"/>
        <w:b/>
        <w:color w:val="404040"/>
        <w:sz w:val="22"/>
      </w:rPr>
      <w:tblPr/>
      <w:tcPr>
        <w:tcBorders>
          <w:top w:val="single" w:sz="4" w:space="0" w:color="DA76CE" w:themeColor="accent5" w:themeTint="90"/>
          <w:left w:val="none" w:sz="4" w:space="0" w:color="000000"/>
          <w:bottom w:val="single" w:sz="4" w:space="0" w:color="DA76CE" w:themeColor="accent5" w:themeTint="90"/>
          <w:right w:val="none" w:sz="4" w:space="0" w:color="000000"/>
        </w:tcBorders>
      </w:tcPr>
    </w:tblStylePr>
    <w:tblStylePr w:type="lastRow">
      <w:rPr>
        <w:rFonts w:ascii="Arial" w:hAnsi="Arial"/>
        <w:b/>
        <w:color w:val="404040"/>
        <w:sz w:val="22"/>
      </w:rPr>
      <w:tblPr/>
      <w:tcPr>
        <w:tcBorders>
          <w:top w:val="single" w:sz="4" w:space="0" w:color="DA76CE" w:themeColor="accent5" w:themeTint="90"/>
          <w:left w:val="none" w:sz="4" w:space="0" w:color="000000"/>
          <w:bottom w:val="single" w:sz="4" w:space="0" w:color="DA76C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EC2E9" w:themeColor="accent5" w:themeTint="40" w:fill="EEC2E9" w:themeFill="accent5" w:themeFillTint="40"/>
      </w:tcPr>
    </w:tblStylePr>
    <w:tblStylePr w:type="band1Horz">
      <w:rPr>
        <w:rFonts w:ascii="Arial" w:hAnsi="Arial"/>
        <w:color w:val="404040"/>
        <w:sz w:val="22"/>
      </w:rPr>
      <w:tblPr/>
      <w:tcPr>
        <w:shd w:val="clear" w:color="EEC2E9" w:themeColor="accent5" w:themeTint="40" w:fill="EEC2E9" w:themeFill="accent5" w:themeFillTint="40"/>
      </w:tcPr>
    </w:tblStylePr>
  </w:style>
  <w:style w:type="table" w:customStyle="1" w:styleId="ListTable2-Accent6">
    <w:name w:val="List Table 2 - Accent 6"/>
    <w:basedOn w:val="NormaleTabelle"/>
    <w:uiPriority w:val="99"/>
    <w:pPr>
      <w:spacing w:after="0" w:line="240" w:lineRule="auto"/>
    </w:pPr>
    <w:tblPr>
      <w:tblStyleRowBandSize w:val="1"/>
      <w:tblStyleColBandSize w:val="1"/>
      <w:tblBorders>
        <w:top w:val="single" w:sz="4" w:space="0" w:color="94DA7B" w:themeColor="accent6" w:themeTint="90"/>
        <w:bottom w:val="single" w:sz="4" w:space="0" w:color="94DA7B" w:themeColor="accent6" w:themeTint="90"/>
        <w:insideH w:val="single" w:sz="4" w:space="0" w:color="94DA7B" w:themeColor="accent6" w:themeTint="90"/>
      </w:tblBorders>
    </w:tblPr>
    <w:tblStylePr w:type="firstRow">
      <w:rPr>
        <w:rFonts w:ascii="Arial" w:hAnsi="Arial"/>
        <w:b/>
        <w:color w:val="404040"/>
        <w:sz w:val="22"/>
      </w:rPr>
      <w:tblPr/>
      <w:tcPr>
        <w:tcBorders>
          <w:top w:val="single" w:sz="4" w:space="0" w:color="94DA7B" w:themeColor="accent6" w:themeTint="90"/>
          <w:left w:val="none" w:sz="4" w:space="0" w:color="000000"/>
          <w:bottom w:val="single" w:sz="4" w:space="0" w:color="94DA7B" w:themeColor="accent6" w:themeTint="90"/>
          <w:right w:val="none" w:sz="4" w:space="0" w:color="000000"/>
        </w:tcBorders>
      </w:tcPr>
    </w:tblStylePr>
    <w:tblStylePr w:type="lastRow">
      <w:rPr>
        <w:rFonts w:ascii="Arial" w:hAnsi="Arial"/>
        <w:b/>
        <w:color w:val="404040"/>
        <w:sz w:val="22"/>
      </w:rPr>
      <w:tblPr/>
      <w:tcPr>
        <w:tcBorders>
          <w:top w:val="single" w:sz="4" w:space="0" w:color="94DA7B" w:themeColor="accent6" w:themeTint="90"/>
          <w:left w:val="none" w:sz="4" w:space="0" w:color="000000"/>
          <w:bottom w:val="single" w:sz="4" w:space="0" w:color="94DA7B"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EFC4" w:themeColor="accent6" w:themeTint="40" w:fill="CFEFC4" w:themeFill="accent6" w:themeFillTint="40"/>
      </w:tcPr>
    </w:tblStylePr>
    <w:tblStylePr w:type="band1Horz">
      <w:rPr>
        <w:rFonts w:ascii="Arial" w:hAnsi="Arial"/>
        <w:color w:val="404040"/>
        <w:sz w:val="22"/>
      </w:rPr>
      <w:tblPr/>
      <w:tcPr>
        <w:shd w:val="clear" w:color="CFEFC4" w:themeColor="accent6" w:themeTint="40" w:fill="CFEFC4" w:themeFill="accent6" w:themeFillTint="40"/>
      </w:tcPr>
    </w:tblStylePr>
  </w:style>
  <w:style w:type="table" w:styleId="Listentabelle3">
    <w:name w:val="List Table 3"/>
    <w:basedOn w:val="NormaleTabelle"/>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 Accent 1"/>
    <w:basedOn w:val="NormaleTabelle"/>
    <w:uiPriority w:val="99"/>
    <w:pPr>
      <w:spacing w:after="0" w:line="240" w:lineRule="auto"/>
    </w:pPr>
    <w:tblPr>
      <w:tblStyleRowBandSize w:val="1"/>
      <w:tblStyleColBandSize w:val="1"/>
      <w:tblBorders>
        <w:top w:val="single" w:sz="4" w:space="0" w:color="156082" w:themeColor="accent1"/>
        <w:left w:val="single" w:sz="4" w:space="0" w:color="156082" w:themeColor="accent1"/>
        <w:bottom w:val="single" w:sz="4" w:space="0" w:color="156082" w:themeColor="accent1"/>
        <w:right w:val="single" w:sz="4" w:space="0" w:color="156082" w:themeColor="accent1"/>
      </w:tblBorders>
    </w:tblPr>
    <w:tblStylePr w:type="firstRow">
      <w:rPr>
        <w:rFonts w:ascii="Arial" w:hAnsi="Arial"/>
        <w:b/>
        <w:color w:val="FFFFFF"/>
        <w:sz w:val="22"/>
      </w:rPr>
      <w:tblPr/>
      <w:tcPr>
        <w:shd w:val="clear" w:color="156082" w:themeColor="accent1" w:fill="156082"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156082" w:themeColor="accent1"/>
          <w:right w:val="single" w:sz="4" w:space="0" w:color="156082" w:themeColor="accent1"/>
        </w:tcBorders>
      </w:tcPr>
    </w:tblStylePr>
    <w:tblStylePr w:type="band1Horz">
      <w:rPr>
        <w:rFonts w:ascii="Arial" w:hAnsi="Arial"/>
        <w:color w:val="404040"/>
        <w:sz w:val="22"/>
      </w:rPr>
      <w:tblPr/>
      <w:tcPr>
        <w:tcBorders>
          <w:top w:val="single" w:sz="4" w:space="0" w:color="156082" w:themeColor="accent1"/>
          <w:bottom w:val="single" w:sz="4" w:space="0" w:color="156082" w:themeColor="accent1"/>
        </w:tcBorders>
      </w:tcPr>
    </w:tblStylePr>
  </w:style>
  <w:style w:type="table" w:customStyle="1" w:styleId="ListTable3-Accent2">
    <w:name w:val="List Table 3 - Accent 2"/>
    <w:basedOn w:val="NormaleTabelle"/>
    <w:uiPriority w:val="99"/>
    <w:pPr>
      <w:spacing w:after="0" w:line="240" w:lineRule="auto"/>
    </w:pPr>
    <w:tblPr>
      <w:tblStyleRowBandSize w:val="1"/>
      <w:tblStyleColBandSize w:val="1"/>
      <w:tblBorders>
        <w:top w:val="single" w:sz="4" w:space="0" w:color="F2AA85" w:themeColor="accent2" w:themeTint="97"/>
        <w:left w:val="single" w:sz="4" w:space="0" w:color="F2AA85" w:themeColor="accent2" w:themeTint="97"/>
        <w:bottom w:val="single" w:sz="4" w:space="0" w:color="F2AA85" w:themeColor="accent2" w:themeTint="97"/>
        <w:right w:val="single" w:sz="4" w:space="0" w:color="F2AA85" w:themeColor="accent2" w:themeTint="97"/>
      </w:tblBorders>
    </w:tblPr>
    <w:tblStylePr w:type="firstRow">
      <w:rPr>
        <w:rFonts w:ascii="Arial" w:hAnsi="Arial"/>
        <w:b/>
        <w:color w:val="FFFFFF"/>
        <w:sz w:val="22"/>
      </w:rPr>
      <w:tblPr/>
      <w:tcPr>
        <w:shd w:val="clear" w:color="F2AA85" w:themeColor="accent2" w:themeTint="97" w:fill="F2AA8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2AA85" w:themeColor="accent2" w:themeTint="97"/>
          <w:right w:val="single" w:sz="4" w:space="0" w:color="F2AA85" w:themeColor="accent2" w:themeTint="97"/>
        </w:tcBorders>
      </w:tcPr>
    </w:tblStylePr>
    <w:tblStylePr w:type="band1Horz">
      <w:rPr>
        <w:rFonts w:ascii="Arial" w:hAnsi="Arial"/>
        <w:color w:val="404040"/>
        <w:sz w:val="22"/>
      </w:rPr>
      <w:tblPr/>
      <w:tcPr>
        <w:tcBorders>
          <w:top w:val="single" w:sz="4" w:space="0" w:color="F2AA85" w:themeColor="accent2" w:themeTint="97"/>
          <w:bottom w:val="single" w:sz="4" w:space="0" w:color="F2AA85" w:themeColor="accent2" w:themeTint="97"/>
        </w:tcBorders>
      </w:tcPr>
    </w:tblStylePr>
  </w:style>
  <w:style w:type="table" w:customStyle="1" w:styleId="ListTable3-Accent3">
    <w:name w:val="List Table 3 - Accent 3"/>
    <w:basedOn w:val="NormaleTabelle"/>
    <w:uiPriority w:val="99"/>
    <w:pPr>
      <w:spacing w:after="0" w:line="240" w:lineRule="auto"/>
    </w:pPr>
    <w:tblPr>
      <w:tblStyleRowBandSize w:val="1"/>
      <w:tblStyleColBandSize w:val="1"/>
      <w:tblBorders>
        <w:top w:val="single" w:sz="4" w:space="0" w:color="48D45B" w:themeColor="accent3" w:themeTint="98"/>
        <w:left w:val="single" w:sz="4" w:space="0" w:color="48D45B" w:themeColor="accent3" w:themeTint="98"/>
        <w:bottom w:val="single" w:sz="4" w:space="0" w:color="48D45B" w:themeColor="accent3" w:themeTint="98"/>
        <w:right w:val="single" w:sz="4" w:space="0" w:color="48D45B" w:themeColor="accent3" w:themeTint="98"/>
      </w:tblBorders>
    </w:tblPr>
    <w:tblStylePr w:type="firstRow">
      <w:rPr>
        <w:rFonts w:ascii="Arial" w:hAnsi="Arial"/>
        <w:b/>
        <w:color w:val="FFFFFF"/>
        <w:sz w:val="22"/>
      </w:rPr>
      <w:tblPr/>
      <w:tcPr>
        <w:shd w:val="clear" w:color="48D45B" w:themeColor="accent3" w:themeTint="98" w:fill="48D45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8D45B" w:themeColor="accent3" w:themeTint="98"/>
          <w:right w:val="single" w:sz="4" w:space="0" w:color="48D45B" w:themeColor="accent3" w:themeTint="98"/>
        </w:tcBorders>
      </w:tcPr>
    </w:tblStylePr>
    <w:tblStylePr w:type="band1Horz">
      <w:rPr>
        <w:rFonts w:ascii="Arial" w:hAnsi="Arial"/>
        <w:color w:val="404040"/>
        <w:sz w:val="22"/>
      </w:rPr>
      <w:tblPr/>
      <w:tcPr>
        <w:tcBorders>
          <w:top w:val="single" w:sz="4" w:space="0" w:color="48D45B" w:themeColor="accent3" w:themeTint="98"/>
          <w:bottom w:val="single" w:sz="4" w:space="0" w:color="48D45B" w:themeColor="accent3" w:themeTint="98"/>
        </w:tcBorders>
      </w:tcPr>
    </w:tblStylePr>
  </w:style>
  <w:style w:type="table" w:customStyle="1" w:styleId="ListTable3-Accent4">
    <w:name w:val="List Table 3 - Accent 4"/>
    <w:basedOn w:val="NormaleTabelle"/>
    <w:uiPriority w:val="99"/>
    <w:pPr>
      <w:spacing w:after="0" w:line="240" w:lineRule="auto"/>
    </w:pPr>
    <w:tblPr>
      <w:tblStyleRowBandSize w:val="1"/>
      <w:tblStyleColBandSize w:val="1"/>
      <w:tblBorders>
        <w:top w:val="single" w:sz="4" w:space="0" w:color="5FCAF3" w:themeColor="accent4" w:themeTint="9A"/>
        <w:left w:val="single" w:sz="4" w:space="0" w:color="5FCAF3" w:themeColor="accent4" w:themeTint="9A"/>
        <w:bottom w:val="single" w:sz="4" w:space="0" w:color="5FCAF3" w:themeColor="accent4" w:themeTint="9A"/>
        <w:right w:val="single" w:sz="4" w:space="0" w:color="5FCAF3" w:themeColor="accent4" w:themeTint="9A"/>
      </w:tblBorders>
    </w:tblPr>
    <w:tblStylePr w:type="firstRow">
      <w:rPr>
        <w:rFonts w:ascii="Arial" w:hAnsi="Arial"/>
        <w:b/>
        <w:color w:val="FFFFFF"/>
        <w:sz w:val="22"/>
      </w:rPr>
      <w:tblPr/>
      <w:tcPr>
        <w:shd w:val="clear" w:color="5FCAF3" w:themeColor="accent4" w:themeTint="9A" w:fill="5FCAF3"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5FCAF3" w:themeColor="accent4" w:themeTint="9A"/>
          <w:right w:val="single" w:sz="4" w:space="0" w:color="5FCAF3" w:themeColor="accent4" w:themeTint="9A"/>
        </w:tcBorders>
      </w:tcPr>
    </w:tblStylePr>
    <w:tblStylePr w:type="band1Horz">
      <w:rPr>
        <w:rFonts w:ascii="Arial" w:hAnsi="Arial"/>
        <w:color w:val="404040"/>
        <w:sz w:val="22"/>
      </w:rPr>
      <w:tblPr/>
      <w:tcPr>
        <w:tcBorders>
          <w:top w:val="single" w:sz="4" w:space="0" w:color="5FCAF3" w:themeColor="accent4" w:themeTint="9A"/>
          <w:bottom w:val="single" w:sz="4" w:space="0" w:color="5FCAF3" w:themeColor="accent4" w:themeTint="9A"/>
        </w:tcBorders>
      </w:tcPr>
    </w:tblStylePr>
  </w:style>
  <w:style w:type="table" w:customStyle="1" w:styleId="ListTable3-Accent5">
    <w:name w:val="List Table 3 - Accent 5"/>
    <w:basedOn w:val="NormaleTabelle"/>
    <w:uiPriority w:val="99"/>
    <w:pPr>
      <w:spacing w:after="0" w:line="240" w:lineRule="auto"/>
    </w:pPr>
    <w:tblPr>
      <w:tblStyleRowBandSize w:val="1"/>
      <w:tblStyleColBandSize w:val="1"/>
      <w:tblBorders>
        <w:top w:val="single" w:sz="4" w:space="0" w:color="D76CCB" w:themeColor="accent5" w:themeTint="9A"/>
        <w:left w:val="single" w:sz="4" w:space="0" w:color="D76CCB" w:themeColor="accent5" w:themeTint="9A"/>
        <w:bottom w:val="single" w:sz="4" w:space="0" w:color="D76CCB" w:themeColor="accent5" w:themeTint="9A"/>
        <w:right w:val="single" w:sz="4" w:space="0" w:color="D76CCB" w:themeColor="accent5" w:themeTint="9A"/>
      </w:tblBorders>
    </w:tblPr>
    <w:tblStylePr w:type="firstRow">
      <w:rPr>
        <w:rFonts w:ascii="Arial" w:hAnsi="Arial"/>
        <w:b/>
        <w:color w:val="FFFFFF"/>
        <w:sz w:val="22"/>
      </w:rPr>
      <w:tblPr/>
      <w:tcPr>
        <w:shd w:val="clear" w:color="D76CCB" w:themeColor="accent5" w:themeTint="9A" w:fill="D76CCB"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76CCB" w:themeColor="accent5" w:themeTint="9A"/>
          <w:right w:val="single" w:sz="4" w:space="0" w:color="D76CCB" w:themeColor="accent5" w:themeTint="9A"/>
        </w:tcBorders>
      </w:tcPr>
    </w:tblStylePr>
    <w:tblStylePr w:type="band1Horz">
      <w:rPr>
        <w:rFonts w:ascii="Arial" w:hAnsi="Arial"/>
        <w:color w:val="404040"/>
        <w:sz w:val="22"/>
      </w:rPr>
      <w:tblPr/>
      <w:tcPr>
        <w:tcBorders>
          <w:top w:val="single" w:sz="4" w:space="0" w:color="D76CCB" w:themeColor="accent5" w:themeTint="9A"/>
          <w:bottom w:val="single" w:sz="4" w:space="0" w:color="D76CCB" w:themeColor="accent5" w:themeTint="9A"/>
        </w:tcBorders>
      </w:tcPr>
    </w:tblStylePr>
  </w:style>
  <w:style w:type="table" w:customStyle="1" w:styleId="ListTable3-Accent6">
    <w:name w:val="List Table 3 - Accent 6"/>
    <w:basedOn w:val="NormaleTabelle"/>
    <w:uiPriority w:val="99"/>
    <w:pPr>
      <w:spacing w:after="0" w:line="240" w:lineRule="auto"/>
    </w:pPr>
    <w:tblPr>
      <w:tblStyleRowBandSize w:val="1"/>
      <w:tblStyleColBandSize w:val="1"/>
      <w:tblBorders>
        <w:top w:val="single" w:sz="4" w:space="0" w:color="8ED873" w:themeColor="accent6" w:themeTint="98"/>
        <w:left w:val="single" w:sz="4" w:space="0" w:color="8ED873" w:themeColor="accent6" w:themeTint="98"/>
        <w:bottom w:val="single" w:sz="4" w:space="0" w:color="8ED873" w:themeColor="accent6" w:themeTint="98"/>
        <w:right w:val="single" w:sz="4" w:space="0" w:color="8ED873" w:themeColor="accent6" w:themeTint="98"/>
      </w:tblBorders>
    </w:tblPr>
    <w:tblStylePr w:type="firstRow">
      <w:rPr>
        <w:rFonts w:ascii="Arial" w:hAnsi="Arial"/>
        <w:b/>
        <w:color w:val="FFFFFF"/>
        <w:sz w:val="22"/>
      </w:rPr>
      <w:tblPr/>
      <w:tcPr>
        <w:shd w:val="clear" w:color="8ED873" w:themeColor="accent6" w:themeTint="98" w:fill="8ED873"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8ED873" w:themeColor="accent6" w:themeTint="98"/>
          <w:right w:val="single" w:sz="4" w:space="0" w:color="8ED873" w:themeColor="accent6" w:themeTint="98"/>
        </w:tcBorders>
      </w:tcPr>
    </w:tblStylePr>
    <w:tblStylePr w:type="band1Horz">
      <w:rPr>
        <w:rFonts w:ascii="Arial" w:hAnsi="Arial"/>
        <w:color w:val="404040"/>
        <w:sz w:val="22"/>
      </w:rPr>
      <w:tblPr/>
      <w:tcPr>
        <w:tcBorders>
          <w:top w:val="single" w:sz="4" w:space="0" w:color="8ED873" w:themeColor="accent6" w:themeTint="98"/>
          <w:bottom w:val="single" w:sz="4" w:space="0" w:color="8ED873" w:themeColor="accent6" w:themeTint="98"/>
        </w:tcBorders>
      </w:tcPr>
    </w:tblStylePr>
  </w:style>
  <w:style w:type="table" w:styleId="Listentabelle4">
    <w:name w:val="List Table 4"/>
    <w:basedOn w:val="NormaleTabelle"/>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4-Accent1">
    <w:name w:val="List Table 4 - Accent 1"/>
    <w:basedOn w:val="NormaleTabelle"/>
    <w:uiPriority w:val="99"/>
    <w:pPr>
      <w:spacing w:after="0" w:line="240" w:lineRule="auto"/>
    </w:pPr>
    <w:tblPr>
      <w:tblStyleRowBandSize w:val="1"/>
      <w:tblStyleColBandSize w:val="1"/>
      <w:tblBorders>
        <w:top w:val="single" w:sz="4" w:space="0" w:color="50B4E2" w:themeColor="accent1" w:themeTint="90"/>
        <w:left w:val="single" w:sz="4" w:space="0" w:color="50B4E2" w:themeColor="accent1" w:themeTint="90"/>
        <w:bottom w:val="single" w:sz="4" w:space="0" w:color="50B4E2" w:themeColor="accent1" w:themeTint="90"/>
        <w:right w:val="single" w:sz="4" w:space="0" w:color="50B4E2" w:themeColor="accent1" w:themeTint="90"/>
        <w:insideH w:val="single" w:sz="4" w:space="0" w:color="50B4E2" w:themeColor="accent1" w:themeTint="90"/>
      </w:tblBorders>
    </w:tblPr>
    <w:tblStylePr w:type="firstRow">
      <w:rPr>
        <w:rFonts w:ascii="Arial" w:hAnsi="Arial"/>
        <w:b/>
        <w:color w:val="FFFFFF"/>
        <w:sz w:val="22"/>
      </w:rPr>
      <w:tblPr/>
      <w:tcPr>
        <w:shd w:val="clear" w:color="156082" w:themeColor="accent1" w:fill="156082"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1DEF2" w:themeColor="accent1" w:themeTint="40" w:fill="B1DEF2" w:themeFill="accent1" w:themeFillTint="40"/>
      </w:tcPr>
    </w:tblStylePr>
    <w:tblStylePr w:type="band1Horz">
      <w:rPr>
        <w:rFonts w:ascii="Arial" w:hAnsi="Arial"/>
        <w:color w:val="404040"/>
        <w:sz w:val="22"/>
      </w:rPr>
      <w:tblPr/>
      <w:tcPr>
        <w:shd w:val="clear" w:color="B1DEF2" w:themeColor="accent1" w:themeTint="40" w:fill="B1DEF2" w:themeFill="accent1" w:themeFillTint="40"/>
      </w:tcPr>
    </w:tblStylePr>
  </w:style>
  <w:style w:type="table" w:customStyle="1" w:styleId="ListTable4-Accent2">
    <w:name w:val="List Table 4 - Accent 2"/>
    <w:basedOn w:val="NormaleTabelle"/>
    <w:uiPriority w:val="99"/>
    <w:pPr>
      <w:spacing w:after="0" w:line="240" w:lineRule="auto"/>
    </w:pPr>
    <w:tblPr>
      <w:tblStyleRowBandSize w:val="1"/>
      <w:tblStyleColBandSize w:val="1"/>
      <w:tblBorders>
        <w:top w:val="single" w:sz="4" w:space="0" w:color="F2AE8B" w:themeColor="accent2" w:themeTint="90"/>
        <w:left w:val="single" w:sz="4" w:space="0" w:color="F2AE8B" w:themeColor="accent2" w:themeTint="90"/>
        <w:bottom w:val="single" w:sz="4" w:space="0" w:color="F2AE8B" w:themeColor="accent2" w:themeTint="90"/>
        <w:right w:val="single" w:sz="4" w:space="0" w:color="F2AE8B" w:themeColor="accent2" w:themeTint="90"/>
        <w:insideH w:val="single" w:sz="4" w:space="0" w:color="F2AE8B" w:themeColor="accent2" w:themeTint="90"/>
      </w:tblBorders>
    </w:tblPr>
    <w:tblStylePr w:type="firstRow">
      <w:rPr>
        <w:rFonts w:ascii="Arial" w:hAnsi="Arial"/>
        <w:b/>
        <w:color w:val="FFFFFF"/>
        <w:sz w:val="22"/>
      </w:rPr>
      <w:tblPr/>
      <w:tcPr>
        <w:shd w:val="clear" w:color="E97132" w:themeColor="accent2" w:fill="E97132"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9DBCB" w:themeColor="accent2" w:themeTint="40" w:fill="F9DBCB" w:themeFill="accent2" w:themeFillTint="40"/>
      </w:tcPr>
    </w:tblStylePr>
    <w:tblStylePr w:type="band1Horz">
      <w:rPr>
        <w:rFonts w:ascii="Arial" w:hAnsi="Arial"/>
        <w:color w:val="404040"/>
        <w:sz w:val="22"/>
      </w:rPr>
      <w:tblPr/>
      <w:tcPr>
        <w:shd w:val="clear" w:color="F9DBCB" w:themeColor="accent2" w:themeTint="40" w:fill="F9DBCB" w:themeFill="accent2" w:themeFillTint="40"/>
      </w:tcPr>
    </w:tblStylePr>
  </w:style>
  <w:style w:type="table" w:customStyle="1" w:styleId="ListTable4-Accent3">
    <w:name w:val="List Table 4 - Accent 3"/>
    <w:basedOn w:val="NormaleTabelle"/>
    <w:uiPriority w:val="99"/>
    <w:pPr>
      <w:spacing w:after="0" w:line="240" w:lineRule="auto"/>
    </w:pPr>
    <w:tblPr>
      <w:tblStyleRowBandSize w:val="1"/>
      <w:tblStyleColBandSize w:val="1"/>
      <w:tblBorders>
        <w:top w:val="single" w:sz="4" w:space="0" w:color="51D663" w:themeColor="accent3" w:themeTint="90"/>
        <w:left w:val="single" w:sz="4" w:space="0" w:color="51D663" w:themeColor="accent3" w:themeTint="90"/>
        <w:bottom w:val="single" w:sz="4" w:space="0" w:color="51D663" w:themeColor="accent3" w:themeTint="90"/>
        <w:right w:val="single" w:sz="4" w:space="0" w:color="51D663" w:themeColor="accent3" w:themeTint="90"/>
        <w:insideH w:val="single" w:sz="4" w:space="0" w:color="51D663" w:themeColor="accent3" w:themeTint="90"/>
      </w:tblBorders>
    </w:tblPr>
    <w:tblStylePr w:type="firstRow">
      <w:rPr>
        <w:rFonts w:ascii="Arial" w:hAnsi="Arial"/>
        <w:b/>
        <w:color w:val="FFFFFF"/>
        <w:sz w:val="22"/>
      </w:rPr>
      <w:tblPr/>
      <w:tcPr>
        <w:shd w:val="clear" w:color="196B24" w:themeColor="accent3" w:fill="196B24"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2EDB9" w:themeColor="accent3" w:themeTint="40" w:fill="B2EDB9" w:themeFill="accent3" w:themeFillTint="40"/>
      </w:tcPr>
    </w:tblStylePr>
    <w:tblStylePr w:type="band1Horz">
      <w:rPr>
        <w:rFonts w:ascii="Arial" w:hAnsi="Arial"/>
        <w:color w:val="404040"/>
        <w:sz w:val="22"/>
      </w:rPr>
      <w:tblPr/>
      <w:tcPr>
        <w:shd w:val="clear" w:color="B2EDB9" w:themeColor="accent3" w:themeTint="40" w:fill="B2EDB9" w:themeFill="accent3" w:themeFillTint="40"/>
      </w:tcPr>
    </w:tblStylePr>
  </w:style>
  <w:style w:type="table" w:customStyle="1" w:styleId="ListTable4-Accent4">
    <w:name w:val="List Table 4 - Accent 4"/>
    <w:basedOn w:val="NormaleTabelle"/>
    <w:uiPriority w:val="99"/>
    <w:pPr>
      <w:spacing w:after="0" w:line="240" w:lineRule="auto"/>
    </w:pPr>
    <w:tblPr>
      <w:tblStyleRowBandSize w:val="1"/>
      <w:tblStyleColBandSize w:val="1"/>
      <w:tblBorders>
        <w:top w:val="single" w:sz="4" w:space="0" w:color="6ACDF4" w:themeColor="accent4" w:themeTint="90"/>
        <w:left w:val="single" w:sz="4" w:space="0" w:color="6ACDF4" w:themeColor="accent4" w:themeTint="90"/>
        <w:bottom w:val="single" w:sz="4" w:space="0" w:color="6ACDF4" w:themeColor="accent4" w:themeTint="90"/>
        <w:right w:val="single" w:sz="4" w:space="0" w:color="6ACDF4" w:themeColor="accent4" w:themeTint="90"/>
        <w:insideH w:val="single" w:sz="4" w:space="0" w:color="6ACDF4" w:themeColor="accent4" w:themeTint="90"/>
      </w:tblBorders>
    </w:tblPr>
    <w:tblStylePr w:type="firstRow">
      <w:rPr>
        <w:rFonts w:ascii="Arial" w:hAnsi="Arial"/>
        <w:b/>
        <w:color w:val="FFFFFF"/>
        <w:sz w:val="22"/>
      </w:rPr>
      <w:tblPr/>
      <w:tcPr>
        <w:shd w:val="clear" w:color="0F9ED5" w:themeColor="accent4" w:fill="0F9ED5"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CE9FA" w:themeColor="accent4" w:themeTint="40" w:fill="BCE9FA" w:themeFill="accent4" w:themeFillTint="40"/>
      </w:tcPr>
    </w:tblStylePr>
    <w:tblStylePr w:type="band1Horz">
      <w:rPr>
        <w:rFonts w:ascii="Arial" w:hAnsi="Arial"/>
        <w:color w:val="404040"/>
        <w:sz w:val="22"/>
      </w:rPr>
      <w:tblPr/>
      <w:tcPr>
        <w:shd w:val="clear" w:color="BCE9FA" w:themeColor="accent4" w:themeTint="40" w:fill="BCE9FA" w:themeFill="accent4" w:themeFillTint="40"/>
      </w:tcPr>
    </w:tblStylePr>
  </w:style>
  <w:style w:type="table" w:customStyle="1" w:styleId="ListTable4-Accent5">
    <w:name w:val="List Table 4 - Accent 5"/>
    <w:basedOn w:val="NormaleTabelle"/>
    <w:uiPriority w:val="99"/>
    <w:pPr>
      <w:spacing w:after="0" w:line="240" w:lineRule="auto"/>
    </w:pPr>
    <w:tblPr>
      <w:tblStyleRowBandSize w:val="1"/>
      <w:tblStyleColBandSize w:val="1"/>
      <w:tblBorders>
        <w:top w:val="single" w:sz="4" w:space="0" w:color="DA76CE" w:themeColor="accent5" w:themeTint="90"/>
        <w:left w:val="single" w:sz="4" w:space="0" w:color="DA76CE" w:themeColor="accent5" w:themeTint="90"/>
        <w:bottom w:val="single" w:sz="4" w:space="0" w:color="DA76CE" w:themeColor="accent5" w:themeTint="90"/>
        <w:right w:val="single" w:sz="4" w:space="0" w:color="DA76CE" w:themeColor="accent5" w:themeTint="90"/>
        <w:insideH w:val="single" w:sz="4" w:space="0" w:color="DA76CE" w:themeColor="accent5" w:themeTint="90"/>
      </w:tblBorders>
    </w:tblPr>
    <w:tblStylePr w:type="firstRow">
      <w:rPr>
        <w:rFonts w:ascii="Arial" w:hAnsi="Arial"/>
        <w:b/>
        <w:color w:val="FFFFFF"/>
        <w:sz w:val="22"/>
      </w:rPr>
      <w:tblPr/>
      <w:tcPr>
        <w:shd w:val="clear" w:color="A02B93" w:themeColor="accent5" w:fill="A02B93"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EC2E9" w:themeColor="accent5" w:themeTint="40" w:fill="EEC2E9" w:themeFill="accent5" w:themeFillTint="40"/>
      </w:tcPr>
    </w:tblStylePr>
    <w:tblStylePr w:type="band1Horz">
      <w:rPr>
        <w:rFonts w:ascii="Arial" w:hAnsi="Arial"/>
        <w:color w:val="404040"/>
        <w:sz w:val="22"/>
      </w:rPr>
      <w:tblPr/>
      <w:tcPr>
        <w:shd w:val="clear" w:color="EEC2E9" w:themeColor="accent5" w:themeTint="40" w:fill="EEC2E9" w:themeFill="accent5" w:themeFillTint="40"/>
      </w:tcPr>
    </w:tblStylePr>
  </w:style>
  <w:style w:type="table" w:customStyle="1" w:styleId="ListTable4-Accent6">
    <w:name w:val="List Table 4 - Accent 6"/>
    <w:basedOn w:val="NormaleTabelle"/>
    <w:uiPriority w:val="99"/>
    <w:pPr>
      <w:spacing w:after="0" w:line="240" w:lineRule="auto"/>
    </w:pPr>
    <w:tblPr>
      <w:tblStyleRowBandSize w:val="1"/>
      <w:tblStyleColBandSize w:val="1"/>
      <w:tblBorders>
        <w:top w:val="single" w:sz="4" w:space="0" w:color="94DA7B" w:themeColor="accent6" w:themeTint="90"/>
        <w:left w:val="single" w:sz="4" w:space="0" w:color="94DA7B" w:themeColor="accent6" w:themeTint="90"/>
        <w:bottom w:val="single" w:sz="4" w:space="0" w:color="94DA7B" w:themeColor="accent6" w:themeTint="90"/>
        <w:right w:val="single" w:sz="4" w:space="0" w:color="94DA7B" w:themeColor="accent6" w:themeTint="90"/>
        <w:insideH w:val="single" w:sz="4" w:space="0" w:color="94DA7B" w:themeColor="accent6" w:themeTint="90"/>
      </w:tblBorders>
    </w:tblPr>
    <w:tblStylePr w:type="firstRow">
      <w:rPr>
        <w:rFonts w:ascii="Arial" w:hAnsi="Arial"/>
        <w:b/>
        <w:color w:val="FFFFFF"/>
        <w:sz w:val="22"/>
      </w:rPr>
      <w:tblPr/>
      <w:tcPr>
        <w:shd w:val="clear" w:color="4EA72E" w:themeColor="accent6" w:fill="4EA72E"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EFC4" w:themeColor="accent6" w:themeTint="40" w:fill="CFEFC4" w:themeFill="accent6" w:themeFillTint="40"/>
      </w:tcPr>
    </w:tblStylePr>
    <w:tblStylePr w:type="band1Horz">
      <w:rPr>
        <w:rFonts w:ascii="Arial" w:hAnsi="Arial"/>
        <w:color w:val="404040"/>
        <w:sz w:val="22"/>
      </w:rPr>
      <w:tblPr/>
      <w:tcPr>
        <w:shd w:val="clear" w:color="CFEFC4" w:themeColor="accent6" w:themeTint="40" w:fill="CFEFC4" w:themeFill="accent6" w:themeFillTint="40"/>
      </w:tcPr>
    </w:tblStylePr>
  </w:style>
  <w:style w:type="table" w:styleId="Listentabelle5dunkel">
    <w:name w:val="List Table 5 Dark"/>
    <w:basedOn w:val="NormaleTabelle"/>
    <w:uiPriority w:val="99"/>
    <w:pPr>
      <w:spacing w:after="0" w:line="240" w:lineRule="auto"/>
    </w:pPr>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customStyle="1" w:styleId="ListTable5Dark-Accent1">
    <w:name w:val="List Table 5 Dark - Accent 1"/>
    <w:basedOn w:val="NormaleTabelle"/>
    <w:uiPriority w:val="99"/>
    <w:pPr>
      <w:spacing w:after="0" w:line="240" w:lineRule="auto"/>
    </w:pPr>
    <w:tblPr>
      <w:tblStyleRowBandSize w:val="1"/>
      <w:tblStyleColBandSize w:val="1"/>
      <w:tblBorders>
        <w:top w:val="single" w:sz="32" w:space="0" w:color="156082" w:themeColor="accent1"/>
        <w:left w:val="single" w:sz="32" w:space="0" w:color="156082" w:themeColor="accent1"/>
        <w:bottom w:val="single" w:sz="32" w:space="0" w:color="156082" w:themeColor="accent1"/>
        <w:right w:val="single" w:sz="32" w:space="0" w:color="156082" w:themeColor="accent1"/>
      </w:tblBorders>
      <w:shd w:val="clear" w:color="156082" w:themeColor="accent1" w:fill="156082" w:themeFill="accent1"/>
    </w:tblPr>
    <w:tblStylePr w:type="firstRow">
      <w:rPr>
        <w:rFonts w:ascii="Arial" w:hAnsi="Arial"/>
        <w:b/>
        <w:color w:val="FFFFFF" w:themeColor="light1"/>
        <w:sz w:val="22"/>
      </w:rPr>
      <w:tblPr/>
      <w:tcPr>
        <w:tcBorders>
          <w:top w:val="single" w:sz="32" w:space="0" w:color="156082" w:themeColor="accent1"/>
          <w:bottom w:val="single" w:sz="12" w:space="0" w:color="FFFFFF" w:themeColor="light1"/>
        </w:tcBorders>
        <w:shd w:val="clear" w:color="156082" w:themeColor="accent1" w:fill="156082"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156082" w:themeColor="accent1"/>
          <w:right w:val="single" w:sz="4" w:space="0" w:color="FFFFFF" w:themeColor="light1"/>
        </w:tcBorders>
      </w:tcPr>
    </w:tblStylePr>
    <w:tblStylePr w:type="lastCol">
      <w:tblPr/>
      <w:tcPr>
        <w:tcBorders>
          <w:left w:val="single" w:sz="4" w:space="0" w:color="FFFFFF" w:themeColor="light1"/>
          <w:right w:val="single" w:sz="32" w:space="0" w:color="156082" w:themeColor="accent1"/>
        </w:tcBorders>
      </w:tcPr>
    </w:tblStylePr>
    <w:tblStylePr w:type="band1Vert">
      <w:tblPr/>
      <w:tcPr>
        <w:tcBorders>
          <w:left w:val="single" w:sz="4" w:space="0" w:color="FFFFFF" w:themeColor="light1"/>
          <w:right w:val="single" w:sz="4" w:space="0" w:color="FFFFFF" w:themeColor="light1"/>
        </w:tcBorders>
        <w:shd w:val="clear" w:color="156082" w:themeColor="accent1" w:fill="156082"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156082" w:themeColor="accent1" w:fill="156082" w:themeFill="accent1"/>
      </w:tcPr>
    </w:tblStylePr>
    <w:tblStylePr w:type="band2Horz">
      <w:tblPr/>
      <w:tcPr>
        <w:tcBorders>
          <w:top w:val="single" w:sz="4" w:space="0" w:color="FFFFFF" w:themeColor="light1"/>
          <w:bottom w:val="single" w:sz="4" w:space="0" w:color="FFFFFF" w:themeColor="light1"/>
        </w:tcBorders>
        <w:shd w:val="clear" w:color="156082" w:themeColor="accent1" w:fill="156082" w:themeFill="accent1"/>
      </w:tcPr>
    </w:tblStylePr>
  </w:style>
  <w:style w:type="table" w:customStyle="1" w:styleId="ListTable5Dark-Accent2">
    <w:name w:val="List Table 5 Dark - Accent 2"/>
    <w:basedOn w:val="NormaleTabelle"/>
    <w:uiPriority w:val="99"/>
    <w:pPr>
      <w:spacing w:after="0" w:line="240" w:lineRule="auto"/>
    </w:pPr>
    <w:tblPr>
      <w:tblStyleRowBandSize w:val="1"/>
      <w:tblStyleColBandSize w:val="1"/>
      <w:tblBorders>
        <w:top w:val="single" w:sz="32" w:space="0" w:color="F2AA85" w:themeColor="accent2" w:themeTint="97"/>
        <w:left w:val="single" w:sz="32" w:space="0" w:color="F2AA85" w:themeColor="accent2" w:themeTint="97"/>
        <w:bottom w:val="single" w:sz="32" w:space="0" w:color="F2AA85" w:themeColor="accent2" w:themeTint="97"/>
        <w:right w:val="single" w:sz="32" w:space="0" w:color="F2AA85" w:themeColor="accent2" w:themeTint="97"/>
      </w:tblBorders>
      <w:shd w:val="clear" w:color="F2AA85" w:themeColor="accent2" w:themeTint="97" w:fill="F2AA85" w:themeFill="accent2" w:themeFillTint="97"/>
    </w:tblPr>
    <w:tblStylePr w:type="firstRow">
      <w:rPr>
        <w:rFonts w:ascii="Arial" w:hAnsi="Arial"/>
        <w:b/>
        <w:color w:val="FFFFFF" w:themeColor="light1"/>
        <w:sz w:val="22"/>
      </w:rPr>
      <w:tblPr/>
      <w:tcPr>
        <w:tcBorders>
          <w:top w:val="single" w:sz="32" w:space="0" w:color="F2AA85" w:themeColor="accent2" w:themeTint="97"/>
          <w:bottom w:val="single" w:sz="12" w:space="0" w:color="FFFFFF" w:themeColor="light1"/>
        </w:tcBorders>
        <w:shd w:val="clear" w:color="F2AA85" w:themeColor="accent2" w:themeTint="97" w:fill="F2AA8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2AA85" w:themeColor="accent2" w:themeTint="97"/>
          <w:right w:val="single" w:sz="4" w:space="0" w:color="FFFFFF" w:themeColor="light1"/>
        </w:tcBorders>
      </w:tcPr>
    </w:tblStylePr>
    <w:tblStylePr w:type="lastCol">
      <w:tblPr/>
      <w:tcPr>
        <w:tcBorders>
          <w:left w:val="single" w:sz="4" w:space="0" w:color="FFFFFF" w:themeColor="light1"/>
          <w:right w:val="single" w:sz="32" w:space="0" w:color="F2AA85" w:themeColor="accent2" w:themeTint="97"/>
        </w:tcBorders>
      </w:tcPr>
    </w:tblStylePr>
    <w:tblStylePr w:type="band1Vert">
      <w:tblPr/>
      <w:tcPr>
        <w:tcBorders>
          <w:left w:val="single" w:sz="4" w:space="0" w:color="FFFFFF" w:themeColor="light1"/>
          <w:right w:val="single" w:sz="4" w:space="0" w:color="FFFFFF" w:themeColor="light1"/>
        </w:tcBorders>
        <w:shd w:val="clear" w:color="F2AA85" w:themeColor="accent2" w:themeTint="97" w:fill="F2AA8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2AA85" w:themeColor="accent2" w:themeTint="97" w:fill="F2AA85" w:themeFill="accent2" w:themeFillTint="97"/>
      </w:tcPr>
    </w:tblStylePr>
    <w:tblStylePr w:type="band2Horz">
      <w:tblPr/>
      <w:tcPr>
        <w:tcBorders>
          <w:top w:val="single" w:sz="4" w:space="0" w:color="FFFFFF" w:themeColor="light1"/>
          <w:bottom w:val="single" w:sz="4" w:space="0" w:color="FFFFFF" w:themeColor="light1"/>
        </w:tcBorders>
        <w:shd w:val="clear" w:color="F2AA85" w:themeColor="accent2" w:themeTint="97" w:fill="F2AA85" w:themeFill="accent2" w:themeFillTint="97"/>
      </w:tcPr>
    </w:tblStylePr>
  </w:style>
  <w:style w:type="table" w:customStyle="1" w:styleId="ListTable5Dark-Accent3">
    <w:name w:val="List Table 5 Dark - Accent 3"/>
    <w:basedOn w:val="NormaleTabelle"/>
    <w:uiPriority w:val="99"/>
    <w:pPr>
      <w:spacing w:after="0" w:line="240" w:lineRule="auto"/>
    </w:pPr>
    <w:tblPr>
      <w:tblStyleRowBandSize w:val="1"/>
      <w:tblStyleColBandSize w:val="1"/>
      <w:tblBorders>
        <w:top w:val="single" w:sz="32" w:space="0" w:color="48D45B" w:themeColor="accent3" w:themeTint="98"/>
        <w:left w:val="single" w:sz="32" w:space="0" w:color="48D45B" w:themeColor="accent3" w:themeTint="98"/>
        <w:bottom w:val="single" w:sz="32" w:space="0" w:color="48D45B" w:themeColor="accent3" w:themeTint="98"/>
        <w:right w:val="single" w:sz="32" w:space="0" w:color="48D45B" w:themeColor="accent3" w:themeTint="98"/>
      </w:tblBorders>
      <w:shd w:val="clear" w:color="48D45B" w:themeColor="accent3" w:themeTint="98" w:fill="48D45B" w:themeFill="accent3" w:themeFillTint="98"/>
    </w:tblPr>
    <w:tblStylePr w:type="firstRow">
      <w:rPr>
        <w:rFonts w:ascii="Arial" w:hAnsi="Arial"/>
        <w:b/>
        <w:color w:val="FFFFFF" w:themeColor="light1"/>
        <w:sz w:val="22"/>
      </w:rPr>
      <w:tblPr/>
      <w:tcPr>
        <w:tcBorders>
          <w:top w:val="single" w:sz="32" w:space="0" w:color="48D45B" w:themeColor="accent3" w:themeTint="98"/>
          <w:bottom w:val="single" w:sz="12" w:space="0" w:color="FFFFFF" w:themeColor="light1"/>
        </w:tcBorders>
        <w:shd w:val="clear" w:color="48D45B" w:themeColor="accent3" w:themeTint="98" w:fill="48D45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8D45B" w:themeColor="accent3" w:themeTint="98"/>
          <w:right w:val="single" w:sz="4" w:space="0" w:color="FFFFFF" w:themeColor="light1"/>
        </w:tcBorders>
      </w:tcPr>
    </w:tblStylePr>
    <w:tblStylePr w:type="lastCol">
      <w:tblPr/>
      <w:tcPr>
        <w:tcBorders>
          <w:left w:val="single" w:sz="4" w:space="0" w:color="FFFFFF" w:themeColor="light1"/>
          <w:right w:val="single" w:sz="32" w:space="0" w:color="48D45B" w:themeColor="accent3" w:themeTint="98"/>
        </w:tcBorders>
      </w:tcPr>
    </w:tblStylePr>
    <w:tblStylePr w:type="band1Vert">
      <w:tblPr/>
      <w:tcPr>
        <w:tcBorders>
          <w:left w:val="single" w:sz="4" w:space="0" w:color="FFFFFF" w:themeColor="light1"/>
          <w:right w:val="single" w:sz="4" w:space="0" w:color="FFFFFF" w:themeColor="light1"/>
        </w:tcBorders>
        <w:shd w:val="clear" w:color="48D45B" w:themeColor="accent3" w:themeTint="98" w:fill="48D45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8D45B" w:themeColor="accent3" w:themeTint="98" w:fill="48D45B" w:themeFill="accent3" w:themeFillTint="98"/>
      </w:tcPr>
    </w:tblStylePr>
    <w:tblStylePr w:type="band2Horz">
      <w:tblPr/>
      <w:tcPr>
        <w:tcBorders>
          <w:top w:val="single" w:sz="4" w:space="0" w:color="FFFFFF" w:themeColor="light1"/>
          <w:bottom w:val="single" w:sz="4" w:space="0" w:color="FFFFFF" w:themeColor="light1"/>
        </w:tcBorders>
        <w:shd w:val="clear" w:color="48D45B" w:themeColor="accent3" w:themeTint="98" w:fill="48D45B" w:themeFill="accent3" w:themeFillTint="98"/>
      </w:tcPr>
    </w:tblStylePr>
  </w:style>
  <w:style w:type="table" w:customStyle="1" w:styleId="ListTable5Dark-Accent4">
    <w:name w:val="List Table 5 Dark - Accent 4"/>
    <w:basedOn w:val="NormaleTabelle"/>
    <w:uiPriority w:val="99"/>
    <w:pPr>
      <w:spacing w:after="0" w:line="240" w:lineRule="auto"/>
    </w:pPr>
    <w:tblPr>
      <w:tblStyleRowBandSize w:val="1"/>
      <w:tblStyleColBandSize w:val="1"/>
      <w:tblBorders>
        <w:top w:val="single" w:sz="32" w:space="0" w:color="5FCAF3" w:themeColor="accent4" w:themeTint="9A"/>
        <w:left w:val="single" w:sz="32" w:space="0" w:color="5FCAF3" w:themeColor="accent4" w:themeTint="9A"/>
        <w:bottom w:val="single" w:sz="32" w:space="0" w:color="5FCAF3" w:themeColor="accent4" w:themeTint="9A"/>
        <w:right w:val="single" w:sz="32" w:space="0" w:color="5FCAF3" w:themeColor="accent4" w:themeTint="9A"/>
      </w:tblBorders>
      <w:shd w:val="clear" w:color="5FCAF3" w:themeColor="accent4" w:themeTint="9A" w:fill="5FCAF3" w:themeFill="accent4" w:themeFillTint="9A"/>
    </w:tblPr>
    <w:tblStylePr w:type="firstRow">
      <w:rPr>
        <w:rFonts w:ascii="Arial" w:hAnsi="Arial"/>
        <w:b/>
        <w:color w:val="FFFFFF" w:themeColor="light1"/>
        <w:sz w:val="22"/>
      </w:rPr>
      <w:tblPr/>
      <w:tcPr>
        <w:tcBorders>
          <w:top w:val="single" w:sz="32" w:space="0" w:color="5FCAF3" w:themeColor="accent4" w:themeTint="9A"/>
          <w:bottom w:val="single" w:sz="12" w:space="0" w:color="FFFFFF" w:themeColor="light1"/>
        </w:tcBorders>
        <w:shd w:val="clear" w:color="5FCAF3" w:themeColor="accent4" w:themeTint="9A" w:fill="5FCAF3"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5FCAF3" w:themeColor="accent4" w:themeTint="9A"/>
          <w:right w:val="single" w:sz="4" w:space="0" w:color="FFFFFF" w:themeColor="light1"/>
        </w:tcBorders>
      </w:tcPr>
    </w:tblStylePr>
    <w:tblStylePr w:type="lastCol">
      <w:tblPr/>
      <w:tcPr>
        <w:tcBorders>
          <w:left w:val="single" w:sz="4" w:space="0" w:color="FFFFFF" w:themeColor="light1"/>
          <w:right w:val="single" w:sz="32" w:space="0" w:color="5FCAF3" w:themeColor="accent4" w:themeTint="9A"/>
        </w:tcBorders>
      </w:tcPr>
    </w:tblStylePr>
    <w:tblStylePr w:type="band1Vert">
      <w:tblPr/>
      <w:tcPr>
        <w:tcBorders>
          <w:left w:val="single" w:sz="4" w:space="0" w:color="FFFFFF" w:themeColor="light1"/>
          <w:right w:val="single" w:sz="4" w:space="0" w:color="FFFFFF" w:themeColor="light1"/>
        </w:tcBorders>
        <w:shd w:val="clear" w:color="5FCAF3" w:themeColor="accent4" w:themeTint="9A" w:fill="5FCAF3"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5FCAF3" w:themeColor="accent4" w:themeTint="9A" w:fill="5FCAF3" w:themeFill="accent4" w:themeFillTint="9A"/>
      </w:tcPr>
    </w:tblStylePr>
    <w:tblStylePr w:type="band2Horz">
      <w:tblPr/>
      <w:tcPr>
        <w:tcBorders>
          <w:top w:val="single" w:sz="4" w:space="0" w:color="FFFFFF" w:themeColor="light1"/>
          <w:bottom w:val="single" w:sz="4" w:space="0" w:color="FFFFFF" w:themeColor="light1"/>
        </w:tcBorders>
        <w:shd w:val="clear" w:color="5FCAF3" w:themeColor="accent4" w:themeTint="9A" w:fill="5FCAF3" w:themeFill="accent4" w:themeFillTint="9A"/>
      </w:tcPr>
    </w:tblStylePr>
  </w:style>
  <w:style w:type="table" w:customStyle="1" w:styleId="ListTable5Dark-Accent5">
    <w:name w:val="List Table 5 Dark - Accent 5"/>
    <w:basedOn w:val="NormaleTabelle"/>
    <w:uiPriority w:val="99"/>
    <w:pPr>
      <w:spacing w:after="0" w:line="240" w:lineRule="auto"/>
    </w:pPr>
    <w:tblPr>
      <w:tblStyleRowBandSize w:val="1"/>
      <w:tblStyleColBandSize w:val="1"/>
      <w:tblBorders>
        <w:top w:val="single" w:sz="32" w:space="0" w:color="D76CCB" w:themeColor="accent5" w:themeTint="9A"/>
        <w:left w:val="single" w:sz="32" w:space="0" w:color="D76CCB" w:themeColor="accent5" w:themeTint="9A"/>
        <w:bottom w:val="single" w:sz="32" w:space="0" w:color="D76CCB" w:themeColor="accent5" w:themeTint="9A"/>
        <w:right w:val="single" w:sz="32" w:space="0" w:color="D76CCB" w:themeColor="accent5" w:themeTint="9A"/>
      </w:tblBorders>
      <w:shd w:val="clear" w:color="D76CCB" w:themeColor="accent5" w:themeTint="9A" w:fill="D76CCB" w:themeFill="accent5" w:themeFillTint="9A"/>
    </w:tblPr>
    <w:tblStylePr w:type="firstRow">
      <w:rPr>
        <w:rFonts w:ascii="Arial" w:hAnsi="Arial"/>
        <w:b/>
        <w:color w:val="FFFFFF" w:themeColor="light1"/>
        <w:sz w:val="22"/>
      </w:rPr>
      <w:tblPr/>
      <w:tcPr>
        <w:tcBorders>
          <w:top w:val="single" w:sz="32" w:space="0" w:color="D76CCB" w:themeColor="accent5" w:themeTint="9A"/>
          <w:bottom w:val="single" w:sz="12" w:space="0" w:color="FFFFFF" w:themeColor="light1"/>
        </w:tcBorders>
        <w:shd w:val="clear" w:color="D76CCB" w:themeColor="accent5" w:themeTint="9A" w:fill="D76CCB"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76CCB" w:themeColor="accent5" w:themeTint="9A"/>
          <w:right w:val="single" w:sz="4" w:space="0" w:color="FFFFFF" w:themeColor="light1"/>
        </w:tcBorders>
      </w:tcPr>
    </w:tblStylePr>
    <w:tblStylePr w:type="lastCol">
      <w:tblPr/>
      <w:tcPr>
        <w:tcBorders>
          <w:left w:val="single" w:sz="4" w:space="0" w:color="FFFFFF" w:themeColor="light1"/>
          <w:right w:val="single" w:sz="32" w:space="0" w:color="D76CCB" w:themeColor="accent5" w:themeTint="9A"/>
        </w:tcBorders>
      </w:tcPr>
    </w:tblStylePr>
    <w:tblStylePr w:type="band1Vert">
      <w:tblPr/>
      <w:tcPr>
        <w:tcBorders>
          <w:left w:val="single" w:sz="4" w:space="0" w:color="FFFFFF" w:themeColor="light1"/>
          <w:right w:val="single" w:sz="4" w:space="0" w:color="FFFFFF" w:themeColor="light1"/>
        </w:tcBorders>
        <w:shd w:val="clear" w:color="D76CCB" w:themeColor="accent5" w:themeTint="9A" w:fill="D76CCB"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D76CCB" w:themeColor="accent5" w:themeTint="9A" w:fill="D76CCB" w:themeFill="accent5" w:themeFillTint="9A"/>
      </w:tcPr>
    </w:tblStylePr>
    <w:tblStylePr w:type="band2Horz">
      <w:tblPr/>
      <w:tcPr>
        <w:tcBorders>
          <w:top w:val="single" w:sz="4" w:space="0" w:color="FFFFFF" w:themeColor="light1"/>
          <w:bottom w:val="single" w:sz="4" w:space="0" w:color="FFFFFF" w:themeColor="light1"/>
        </w:tcBorders>
        <w:shd w:val="clear" w:color="D76CCB" w:themeColor="accent5" w:themeTint="9A" w:fill="D76CCB" w:themeFill="accent5" w:themeFillTint="9A"/>
      </w:tcPr>
    </w:tblStylePr>
  </w:style>
  <w:style w:type="table" w:customStyle="1" w:styleId="ListTable5Dark-Accent6">
    <w:name w:val="List Table 5 Dark - Accent 6"/>
    <w:basedOn w:val="NormaleTabelle"/>
    <w:uiPriority w:val="99"/>
    <w:pPr>
      <w:spacing w:after="0" w:line="240" w:lineRule="auto"/>
    </w:pPr>
    <w:tblPr>
      <w:tblStyleRowBandSize w:val="1"/>
      <w:tblStyleColBandSize w:val="1"/>
      <w:tblBorders>
        <w:top w:val="single" w:sz="32" w:space="0" w:color="8ED873" w:themeColor="accent6" w:themeTint="98"/>
        <w:left w:val="single" w:sz="32" w:space="0" w:color="8ED873" w:themeColor="accent6" w:themeTint="98"/>
        <w:bottom w:val="single" w:sz="32" w:space="0" w:color="8ED873" w:themeColor="accent6" w:themeTint="98"/>
        <w:right w:val="single" w:sz="32" w:space="0" w:color="8ED873" w:themeColor="accent6" w:themeTint="98"/>
      </w:tblBorders>
      <w:shd w:val="clear" w:color="8ED873" w:themeColor="accent6" w:themeTint="98" w:fill="8ED873" w:themeFill="accent6" w:themeFillTint="98"/>
    </w:tblPr>
    <w:tblStylePr w:type="firstRow">
      <w:rPr>
        <w:rFonts w:ascii="Arial" w:hAnsi="Arial"/>
        <w:b/>
        <w:color w:val="FFFFFF" w:themeColor="light1"/>
        <w:sz w:val="22"/>
      </w:rPr>
      <w:tblPr/>
      <w:tcPr>
        <w:tcBorders>
          <w:top w:val="single" w:sz="32" w:space="0" w:color="8ED873" w:themeColor="accent6" w:themeTint="98"/>
          <w:bottom w:val="single" w:sz="12" w:space="0" w:color="FFFFFF" w:themeColor="light1"/>
        </w:tcBorders>
        <w:shd w:val="clear" w:color="8ED873" w:themeColor="accent6" w:themeTint="98" w:fill="8ED873"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8ED873" w:themeColor="accent6" w:themeTint="98"/>
          <w:right w:val="single" w:sz="4" w:space="0" w:color="FFFFFF" w:themeColor="light1"/>
        </w:tcBorders>
      </w:tcPr>
    </w:tblStylePr>
    <w:tblStylePr w:type="lastCol">
      <w:tblPr/>
      <w:tcPr>
        <w:tcBorders>
          <w:left w:val="single" w:sz="4" w:space="0" w:color="FFFFFF" w:themeColor="light1"/>
          <w:right w:val="single" w:sz="32" w:space="0" w:color="8ED873" w:themeColor="accent6" w:themeTint="98"/>
        </w:tcBorders>
      </w:tcPr>
    </w:tblStylePr>
    <w:tblStylePr w:type="band1Vert">
      <w:tblPr/>
      <w:tcPr>
        <w:tcBorders>
          <w:left w:val="single" w:sz="4" w:space="0" w:color="FFFFFF" w:themeColor="light1"/>
          <w:right w:val="single" w:sz="4" w:space="0" w:color="FFFFFF" w:themeColor="light1"/>
        </w:tcBorders>
        <w:shd w:val="clear" w:color="8ED873" w:themeColor="accent6" w:themeTint="98" w:fill="8ED873"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8ED873" w:themeColor="accent6" w:themeTint="98" w:fill="8ED873" w:themeFill="accent6" w:themeFillTint="98"/>
      </w:tcPr>
    </w:tblStylePr>
    <w:tblStylePr w:type="band2Horz">
      <w:tblPr/>
      <w:tcPr>
        <w:tcBorders>
          <w:top w:val="single" w:sz="4" w:space="0" w:color="FFFFFF" w:themeColor="light1"/>
          <w:bottom w:val="single" w:sz="4" w:space="0" w:color="FFFFFF" w:themeColor="light1"/>
        </w:tcBorders>
        <w:shd w:val="clear" w:color="8ED873" w:themeColor="accent6" w:themeTint="98" w:fill="8ED873" w:themeFill="accent6" w:themeFillTint="98"/>
      </w:tcPr>
    </w:tblStylePr>
  </w:style>
  <w:style w:type="table" w:styleId="Listentabelle6farbig">
    <w:name w:val="List Table 6 Colorful"/>
    <w:basedOn w:val="NormaleTabelle"/>
    <w:uiPriority w:val="99"/>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 Accent 1"/>
    <w:basedOn w:val="NormaleTabelle"/>
    <w:uiPriority w:val="99"/>
    <w:pPr>
      <w:spacing w:after="0" w:line="240" w:lineRule="auto"/>
    </w:pPr>
    <w:tblPr>
      <w:tblStyleRowBandSize w:val="1"/>
      <w:tblStyleColBandSize w:val="1"/>
      <w:tblBorders>
        <w:top w:val="single" w:sz="4" w:space="0" w:color="156082" w:themeColor="accent1"/>
        <w:bottom w:val="single" w:sz="4" w:space="0" w:color="156082" w:themeColor="accent1"/>
      </w:tblBorders>
    </w:tblPr>
    <w:tblStylePr w:type="firstRow">
      <w:rPr>
        <w:b/>
        <w:color w:val="0C374B" w:themeColor="accent1" w:themeShade="95"/>
      </w:rPr>
      <w:tblPr/>
      <w:tcPr>
        <w:tcBorders>
          <w:bottom w:val="single" w:sz="4" w:space="0" w:color="156082" w:themeColor="accent1"/>
        </w:tcBorders>
      </w:tcPr>
    </w:tblStylePr>
    <w:tblStylePr w:type="lastRow">
      <w:rPr>
        <w:b/>
        <w:color w:val="0C374B" w:themeColor="accent1" w:themeShade="95"/>
      </w:rPr>
      <w:tblPr/>
      <w:tcPr>
        <w:tcBorders>
          <w:top w:val="single" w:sz="4" w:space="0" w:color="156082" w:themeColor="accent1"/>
        </w:tcBorders>
      </w:tcPr>
    </w:tblStylePr>
    <w:tblStylePr w:type="firstCol">
      <w:rPr>
        <w:b/>
        <w:color w:val="0C374B" w:themeColor="accent1" w:themeShade="95"/>
      </w:rPr>
    </w:tblStylePr>
    <w:tblStylePr w:type="lastCol">
      <w:rPr>
        <w:b/>
        <w:color w:val="0C374B" w:themeColor="accent1" w:themeShade="95"/>
      </w:rPr>
    </w:tblStylePr>
    <w:tblStylePr w:type="band1Vert">
      <w:tblPr/>
      <w:tcPr>
        <w:shd w:val="clear" w:color="B1DEF2" w:themeColor="accent1" w:themeTint="40" w:fill="B1DEF2" w:themeFill="accent1" w:themeFillTint="40"/>
      </w:tcPr>
    </w:tblStylePr>
    <w:tblStylePr w:type="band1Horz">
      <w:rPr>
        <w:rFonts w:ascii="Arial" w:hAnsi="Arial"/>
        <w:color w:val="0C374B" w:themeColor="accent1" w:themeShade="95"/>
        <w:sz w:val="22"/>
      </w:rPr>
      <w:tblPr/>
      <w:tcPr>
        <w:shd w:val="clear" w:color="B1DEF2" w:themeColor="accent1" w:themeTint="40" w:fill="B1DEF2" w:themeFill="accent1" w:themeFillTint="40"/>
      </w:tcPr>
    </w:tblStylePr>
    <w:tblStylePr w:type="band2Horz">
      <w:rPr>
        <w:rFonts w:ascii="Arial" w:hAnsi="Arial"/>
        <w:color w:val="0C374B" w:themeColor="accent1" w:themeShade="95"/>
        <w:sz w:val="22"/>
      </w:rPr>
    </w:tblStylePr>
  </w:style>
  <w:style w:type="table" w:customStyle="1" w:styleId="ListTable6Colorful-Accent2">
    <w:name w:val="List Table 6 Colorful - Accent 2"/>
    <w:basedOn w:val="NormaleTabelle"/>
    <w:uiPriority w:val="99"/>
    <w:pPr>
      <w:spacing w:after="0" w:line="240" w:lineRule="auto"/>
    </w:pPr>
    <w:tblPr>
      <w:tblStyleRowBandSize w:val="1"/>
      <w:tblStyleColBandSize w:val="1"/>
      <w:tblBorders>
        <w:top w:val="single" w:sz="4" w:space="0" w:color="F2AA85" w:themeColor="accent2" w:themeTint="97"/>
        <w:bottom w:val="single" w:sz="4" w:space="0" w:color="F2AA85" w:themeColor="accent2" w:themeTint="97"/>
      </w:tblBorders>
    </w:tblPr>
    <w:tblStylePr w:type="firstRow">
      <w:rPr>
        <w:b/>
        <w:color w:val="F2AA85" w:themeColor="accent2" w:themeTint="97" w:themeShade="95"/>
      </w:rPr>
      <w:tblPr/>
      <w:tcPr>
        <w:tcBorders>
          <w:bottom w:val="single" w:sz="4" w:space="0" w:color="F2AA85" w:themeColor="accent2" w:themeTint="97"/>
        </w:tcBorders>
      </w:tcPr>
    </w:tblStylePr>
    <w:tblStylePr w:type="lastRow">
      <w:rPr>
        <w:b/>
        <w:color w:val="F2AA85" w:themeColor="accent2" w:themeTint="97" w:themeShade="95"/>
      </w:rPr>
      <w:tblPr/>
      <w:tcPr>
        <w:tcBorders>
          <w:top w:val="single" w:sz="4" w:space="0" w:color="F2AA85" w:themeColor="accent2" w:themeTint="97"/>
        </w:tcBorders>
      </w:tcPr>
    </w:tblStylePr>
    <w:tblStylePr w:type="firstCol">
      <w:rPr>
        <w:b/>
        <w:color w:val="F2AA85" w:themeColor="accent2" w:themeTint="97" w:themeShade="95"/>
      </w:rPr>
    </w:tblStylePr>
    <w:tblStylePr w:type="lastCol">
      <w:rPr>
        <w:b/>
        <w:color w:val="F2AA85" w:themeColor="accent2" w:themeTint="97" w:themeShade="95"/>
      </w:rPr>
    </w:tblStylePr>
    <w:tblStylePr w:type="band1Vert">
      <w:tblPr/>
      <w:tcPr>
        <w:shd w:val="clear" w:color="F9DBCB" w:themeColor="accent2" w:themeTint="40" w:fill="F9DBCB" w:themeFill="accent2" w:themeFillTint="40"/>
      </w:tcPr>
    </w:tblStylePr>
    <w:tblStylePr w:type="band1Horz">
      <w:rPr>
        <w:rFonts w:ascii="Arial" w:hAnsi="Arial"/>
        <w:color w:val="F2AA85" w:themeColor="accent2" w:themeTint="97" w:themeShade="95"/>
        <w:sz w:val="22"/>
      </w:rPr>
      <w:tblPr/>
      <w:tcPr>
        <w:shd w:val="clear" w:color="F9DBCB" w:themeColor="accent2" w:themeTint="40" w:fill="F9DBCB" w:themeFill="accent2" w:themeFillTint="40"/>
      </w:tcPr>
    </w:tblStylePr>
    <w:tblStylePr w:type="band2Horz">
      <w:rPr>
        <w:rFonts w:ascii="Arial" w:hAnsi="Arial"/>
        <w:color w:val="F2AA85" w:themeColor="accent2" w:themeTint="97" w:themeShade="95"/>
        <w:sz w:val="22"/>
      </w:rPr>
    </w:tblStylePr>
  </w:style>
  <w:style w:type="table" w:customStyle="1" w:styleId="ListTable6Colorful-Accent3">
    <w:name w:val="List Table 6 Colorful - Accent 3"/>
    <w:basedOn w:val="NormaleTabelle"/>
    <w:uiPriority w:val="99"/>
    <w:pPr>
      <w:spacing w:after="0" w:line="240" w:lineRule="auto"/>
    </w:pPr>
    <w:tblPr>
      <w:tblStyleRowBandSize w:val="1"/>
      <w:tblStyleColBandSize w:val="1"/>
      <w:tblBorders>
        <w:top w:val="single" w:sz="4" w:space="0" w:color="48D45B" w:themeColor="accent3" w:themeTint="98"/>
        <w:bottom w:val="single" w:sz="4" w:space="0" w:color="48D45B" w:themeColor="accent3" w:themeTint="98"/>
      </w:tblBorders>
    </w:tblPr>
    <w:tblStylePr w:type="firstRow">
      <w:rPr>
        <w:b/>
        <w:color w:val="48D45B" w:themeColor="accent3" w:themeTint="98" w:themeShade="95"/>
      </w:rPr>
      <w:tblPr/>
      <w:tcPr>
        <w:tcBorders>
          <w:bottom w:val="single" w:sz="4" w:space="0" w:color="48D45B" w:themeColor="accent3" w:themeTint="98"/>
        </w:tcBorders>
      </w:tcPr>
    </w:tblStylePr>
    <w:tblStylePr w:type="lastRow">
      <w:rPr>
        <w:b/>
        <w:color w:val="48D45B" w:themeColor="accent3" w:themeTint="98" w:themeShade="95"/>
      </w:rPr>
      <w:tblPr/>
      <w:tcPr>
        <w:tcBorders>
          <w:top w:val="single" w:sz="4" w:space="0" w:color="48D45B" w:themeColor="accent3" w:themeTint="98"/>
        </w:tcBorders>
      </w:tcPr>
    </w:tblStylePr>
    <w:tblStylePr w:type="firstCol">
      <w:rPr>
        <w:b/>
        <w:color w:val="48D45B" w:themeColor="accent3" w:themeTint="98" w:themeShade="95"/>
      </w:rPr>
    </w:tblStylePr>
    <w:tblStylePr w:type="lastCol">
      <w:rPr>
        <w:b/>
        <w:color w:val="48D45B" w:themeColor="accent3" w:themeTint="98" w:themeShade="95"/>
      </w:rPr>
    </w:tblStylePr>
    <w:tblStylePr w:type="band1Vert">
      <w:tblPr/>
      <w:tcPr>
        <w:shd w:val="clear" w:color="B2EDB9" w:themeColor="accent3" w:themeTint="40" w:fill="B2EDB9" w:themeFill="accent3" w:themeFillTint="40"/>
      </w:tcPr>
    </w:tblStylePr>
    <w:tblStylePr w:type="band1Horz">
      <w:rPr>
        <w:rFonts w:ascii="Arial" w:hAnsi="Arial"/>
        <w:color w:val="48D45B" w:themeColor="accent3" w:themeTint="98" w:themeShade="95"/>
        <w:sz w:val="22"/>
      </w:rPr>
      <w:tblPr/>
      <w:tcPr>
        <w:shd w:val="clear" w:color="B2EDB9" w:themeColor="accent3" w:themeTint="40" w:fill="B2EDB9" w:themeFill="accent3" w:themeFillTint="40"/>
      </w:tcPr>
    </w:tblStylePr>
    <w:tblStylePr w:type="band2Horz">
      <w:rPr>
        <w:rFonts w:ascii="Arial" w:hAnsi="Arial"/>
        <w:color w:val="48D45B" w:themeColor="accent3" w:themeTint="98" w:themeShade="95"/>
        <w:sz w:val="22"/>
      </w:rPr>
    </w:tblStylePr>
  </w:style>
  <w:style w:type="table" w:customStyle="1" w:styleId="ListTable6Colorful-Accent4">
    <w:name w:val="List Table 6 Colorful - Accent 4"/>
    <w:basedOn w:val="NormaleTabelle"/>
    <w:uiPriority w:val="99"/>
    <w:pPr>
      <w:spacing w:after="0" w:line="240" w:lineRule="auto"/>
    </w:pPr>
    <w:tblPr>
      <w:tblStyleRowBandSize w:val="1"/>
      <w:tblStyleColBandSize w:val="1"/>
      <w:tblBorders>
        <w:top w:val="single" w:sz="4" w:space="0" w:color="5FCAF3" w:themeColor="accent4" w:themeTint="9A"/>
        <w:bottom w:val="single" w:sz="4" w:space="0" w:color="5FCAF3" w:themeColor="accent4" w:themeTint="9A"/>
      </w:tblBorders>
    </w:tblPr>
    <w:tblStylePr w:type="firstRow">
      <w:rPr>
        <w:b/>
        <w:color w:val="5FCAF3" w:themeColor="accent4" w:themeTint="9A" w:themeShade="95"/>
      </w:rPr>
      <w:tblPr/>
      <w:tcPr>
        <w:tcBorders>
          <w:bottom w:val="single" w:sz="4" w:space="0" w:color="5FCAF3" w:themeColor="accent4" w:themeTint="9A"/>
        </w:tcBorders>
      </w:tcPr>
    </w:tblStylePr>
    <w:tblStylePr w:type="lastRow">
      <w:rPr>
        <w:b/>
        <w:color w:val="5FCAF3" w:themeColor="accent4" w:themeTint="9A" w:themeShade="95"/>
      </w:rPr>
      <w:tblPr/>
      <w:tcPr>
        <w:tcBorders>
          <w:top w:val="single" w:sz="4" w:space="0" w:color="5FCAF3" w:themeColor="accent4" w:themeTint="9A"/>
        </w:tcBorders>
      </w:tcPr>
    </w:tblStylePr>
    <w:tblStylePr w:type="firstCol">
      <w:rPr>
        <w:b/>
        <w:color w:val="5FCAF3" w:themeColor="accent4" w:themeTint="9A" w:themeShade="95"/>
      </w:rPr>
    </w:tblStylePr>
    <w:tblStylePr w:type="lastCol">
      <w:rPr>
        <w:b/>
        <w:color w:val="5FCAF3" w:themeColor="accent4" w:themeTint="9A" w:themeShade="95"/>
      </w:rPr>
    </w:tblStylePr>
    <w:tblStylePr w:type="band1Vert">
      <w:tblPr/>
      <w:tcPr>
        <w:shd w:val="clear" w:color="BCE9FA" w:themeColor="accent4" w:themeTint="40" w:fill="BCE9FA" w:themeFill="accent4" w:themeFillTint="40"/>
      </w:tcPr>
    </w:tblStylePr>
    <w:tblStylePr w:type="band1Horz">
      <w:rPr>
        <w:rFonts w:ascii="Arial" w:hAnsi="Arial"/>
        <w:color w:val="5FCAF3" w:themeColor="accent4" w:themeTint="9A" w:themeShade="95"/>
        <w:sz w:val="22"/>
      </w:rPr>
      <w:tblPr/>
      <w:tcPr>
        <w:shd w:val="clear" w:color="BCE9FA" w:themeColor="accent4" w:themeTint="40" w:fill="BCE9FA" w:themeFill="accent4" w:themeFillTint="40"/>
      </w:tcPr>
    </w:tblStylePr>
    <w:tblStylePr w:type="band2Horz">
      <w:rPr>
        <w:rFonts w:ascii="Arial" w:hAnsi="Arial"/>
        <w:color w:val="5FCAF3" w:themeColor="accent4" w:themeTint="9A" w:themeShade="95"/>
        <w:sz w:val="22"/>
      </w:rPr>
    </w:tblStylePr>
  </w:style>
  <w:style w:type="table" w:customStyle="1" w:styleId="ListTable6Colorful-Accent5">
    <w:name w:val="List Table 6 Colorful - Accent 5"/>
    <w:basedOn w:val="NormaleTabelle"/>
    <w:uiPriority w:val="99"/>
    <w:pPr>
      <w:spacing w:after="0" w:line="240" w:lineRule="auto"/>
    </w:pPr>
    <w:tblPr>
      <w:tblStyleRowBandSize w:val="1"/>
      <w:tblStyleColBandSize w:val="1"/>
      <w:tblBorders>
        <w:top w:val="single" w:sz="4" w:space="0" w:color="D76CCB" w:themeColor="accent5" w:themeTint="9A"/>
        <w:bottom w:val="single" w:sz="4" w:space="0" w:color="D76CCB" w:themeColor="accent5" w:themeTint="9A"/>
      </w:tblBorders>
    </w:tblPr>
    <w:tblStylePr w:type="firstRow">
      <w:rPr>
        <w:b/>
        <w:color w:val="D76CCB" w:themeColor="accent5" w:themeTint="9A" w:themeShade="95"/>
      </w:rPr>
      <w:tblPr/>
      <w:tcPr>
        <w:tcBorders>
          <w:bottom w:val="single" w:sz="4" w:space="0" w:color="D76CCB" w:themeColor="accent5" w:themeTint="9A"/>
        </w:tcBorders>
      </w:tcPr>
    </w:tblStylePr>
    <w:tblStylePr w:type="lastRow">
      <w:rPr>
        <w:b/>
        <w:color w:val="D76CCB" w:themeColor="accent5" w:themeTint="9A" w:themeShade="95"/>
      </w:rPr>
      <w:tblPr/>
      <w:tcPr>
        <w:tcBorders>
          <w:top w:val="single" w:sz="4" w:space="0" w:color="D76CCB" w:themeColor="accent5" w:themeTint="9A"/>
        </w:tcBorders>
      </w:tcPr>
    </w:tblStylePr>
    <w:tblStylePr w:type="firstCol">
      <w:rPr>
        <w:b/>
        <w:color w:val="D76CCB" w:themeColor="accent5" w:themeTint="9A" w:themeShade="95"/>
      </w:rPr>
    </w:tblStylePr>
    <w:tblStylePr w:type="lastCol">
      <w:rPr>
        <w:b/>
        <w:color w:val="D76CCB" w:themeColor="accent5" w:themeTint="9A" w:themeShade="95"/>
      </w:rPr>
    </w:tblStylePr>
    <w:tblStylePr w:type="band1Vert">
      <w:tblPr/>
      <w:tcPr>
        <w:shd w:val="clear" w:color="EEC2E9" w:themeColor="accent5" w:themeTint="40" w:fill="EEC2E9" w:themeFill="accent5" w:themeFillTint="40"/>
      </w:tcPr>
    </w:tblStylePr>
    <w:tblStylePr w:type="band1Horz">
      <w:rPr>
        <w:rFonts w:ascii="Arial" w:hAnsi="Arial"/>
        <w:color w:val="D76CCB" w:themeColor="accent5" w:themeTint="9A" w:themeShade="95"/>
        <w:sz w:val="22"/>
      </w:rPr>
      <w:tblPr/>
      <w:tcPr>
        <w:shd w:val="clear" w:color="EEC2E9" w:themeColor="accent5" w:themeTint="40" w:fill="EEC2E9" w:themeFill="accent5" w:themeFillTint="40"/>
      </w:tcPr>
    </w:tblStylePr>
    <w:tblStylePr w:type="band2Horz">
      <w:rPr>
        <w:rFonts w:ascii="Arial" w:hAnsi="Arial"/>
        <w:color w:val="D76CCB" w:themeColor="accent5" w:themeTint="9A" w:themeShade="95"/>
        <w:sz w:val="22"/>
      </w:rPr>
    </w:tblStylePr>
  </w:style>
  <w:style w:type="table" w:customStyle="1" w:styleId="ListTable6Colorful-Accent6">
    <w:name w:val="List Table 6 Colorful - Accent 6"/>
    <w:basedOn w:val="NormaleTabelle"/>
    <w:uiPriority w:val="99"/>
    <w:pPr>
      <w:spacing w:after="0" w:line="240" w:lineRule="auto"/>
    </w:pPr>
    <w:tblPr>
      <w:tblStyleRowBandSize w:val="1"/>
      <w:tblStyleColBandSize w:val="1"/>
      <w:tblBorders>
        <w:top w:val="single" w:sz="4" w:space="0" w:color="8ED873" w:themeColor="accent6" w:themeTint="98"/>
        <w:bottom w:val="single" w:sz="4" w:space="0" w:color="8ED873" w:themeColor="accent6" w:themeTint="98"/>
      </w:tblBorders>
    </w:tblPr>
    <w:tblStylePr w:type="firstRow">
      <w:rPr>
        <w:b/>
        <w:color w:val="8ED873" w:themeColor="accent6" w:themeTint="98" w:themeShade="95"/>
      </w:rPr>
      <w:tblPr/>
      <w:tcPr>
        <w:tcBorders>
          <w:bottom w:val="single" w:sz="4" w:space="0" w:color="8ED873" w:themeColor="accent6" w:themeTint="98"/>
        </w:tcBorders>
      </w:tcPr>
    </w:tblStylePr>
    <w:tblStylePr w:type="lastRow">
      <w:rPr>
        <w:b/>
        <w:color w:val="8ED873" w:themeColor="accent6" w:themeTint="98" w:themeShade="95"/>
      </w:rPr>
      <w:tblPr/>
      <w:tcPr>
        <w:tcBorders>
          <w:top w:val="single" w:sz="4" w:space="0" w:color="8ED873" w:themeColor="accent6" w:themeTint="98"/>
        </w:tcBorders>
      </w:tcPr>
    </w:tblStylePr>
    <w:tblStylePr w:type="firstCol">
      <w:rPr>
        <w:b/>
        <w:color w:val="8ED873" w:themeColor="accent6" w:themeTint="98" w:themeShade="95"/>
      </w:rPr>
    </w:tblStylePr>
    <w:tblStylePr w:type="lastCol">
      <w:rPr>
        <w:b/>
        <w:color w:val="8ED873" w:themeColor="accent6" w:themeTint="98" w:themeShade="95"/>
      </w:rPr>
    </w:tblStylePr>
    <w:tblStylePr w:type="band1Vert">
      <w:tblPr/>
      <w:tcPr>
        <w:shd w:val="clear" w:color="CFEFC4" w:themeColor="accent6" w:themeTint="40" w:fill="CFEFC4" w:themeFill="accent6" w:themeFillTint="40"/>
      </w:tcPr>
    </w:tblStylePr>
    <w:tblStylePr w:type="band1Horz">
      <w:rPr>
        <w:rFonts w:ascii="Arial" w:hAnsi="Arial"/>
        <w:color w:val="8ED873" w:themeColor="accent6" w:themeTint="98" w:themeShade="95"/>
        <w:sz w:val="22"/>
      </w:rPr>
      <w:tblPr/>
      <w:tcPr>
        <w:shd w:val="clear" w:color="CFEFC4" w:themeColor="accent6" w:themeTint="40" w:fill="CFEFC4" w:themeFill="accent6" w:themeFillTint="40"/>
      </w:tcPr>
    </w:tblStylePr>
    <w:tblStylePr w:type="band2Horz">
      <w:rPr>
        <w:rFonts w:ascii="Arial" w:hAnsi="Arial"/>
        <w:color w:val="8ED873" w:themeColor="accent6" w:themeTint="98" w:themeShade="95"/>
        <w:sz w:val="22"/>
      </w:rPr>
    </w:tblStylePr>
  </w:style>
  <w:style w:type="table" w:styleId="Listentabelle7farbig">
    <w:name w:val="List Table 7 Colorful"/>
    <w:basedOn w:val="NormaleTabelle"/>
    <w:uiPriority w:val="99"/>
    <w:pPr>
      <w:spacing w:after="0" w:line="240" w:lineRule="auto"/>
    </w:pPr>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
    <w:name w:val="List Table 7 Colorful - Accent 1"/>
    <w:basedOn w:val="NormaleTabelle"/>
    <w:uiPriority w:val="99"/>
    <w:pPr>
      <w:spacing w:after="0" w:line="240" w:lineRule="auto"/>
    </w:pPr>
    <w:tblPr>
      <w:tblStyleRowBandSize w:val="1"/>
      <w:tblStyleColBandSize w:val="1"/>
      <w:tblBorders>
        <w:right w:val="single" w:sz="4" w:space="0" w:color="156082" w:themeColor="accent1"/>
      </w:tblBorders>
    </w:tblPr>
    <w:tblStylePr w:type="firstRow">
      <w:rPr>
        <w:rFonts w:ascii="Arial" w:hAnsi="Arial"/>
        <w:i/>
        <w:color w:val="0C374B" w:themeColor="accent1" w:themeShade="95"/>
        <w:sz w:val="22"/>
      </w:rPr>
      <w:tblPr/>
      <w:tcPr>
        <w:tcBorders>
          <w:top w:val="none" w:sz="0" w:space="0" w:color="auto"/>
          <w:left w:val="none" w:sz="0" w:space="0" w:color="auto"/>
          <w:bottom w:val="single" w:sz="4" w:space="0" w:color="156082" w:themeColor="accent1"/>
          <w:right w:val="none" w:sz="0" w:space="0" w:color="auto"/>
        </w:tcBorders>
        <w:shd w:val="clear" w:color="FFFFFF" w:themeColor="light1" w:fill="FFFFFF" w:themeFill="light1"/>
      </w:tcPr>
    </w:tblStylePr>
    <w:tblStylePr w:type="lastRow">
      <w:rPr>
        <w:rFonts w:ascii="Arial" w:hAnsi="Arial"/>
        <w:i/>
        <w:color w:val="0C374B" w:themeColor="accent1" w:themeShade="95"/>
        <w:sz w:val="22"/>
      </w:rPr>
      <w:tblPr/>
      <w:tcPr>
        <w:tcBorders>
          <w:top w:val="single" w:sz="4" w:space="0" w:color="156082" w:themeColor="accent1"/>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0C374B" w:themeColor="accent1" w:themeShade="95"/>
        <w:sz w:val="22"/>
      </w:rPr>
      <w:tblPr/>
      <w:tcPr>
        <w:tcBorders>
          <w:top w:val="none" w:sz="0" w:space="0" w:color="auto"/>
          <w:left w:val="none" w:sz="0" w:space="0" w:color="auto"/>
          <w:bottom w:val="none" w:sz="0" w:space="0" w:color="auto"/>
          <w:right w:val="single" w:sz="4" w:space="0" w:color="156082" w:themeColor="accent1"/>
        </w:tcBorders>
        <w:shd w:val="clear" w:color="FFFFFF" w:fill="auto"/>
      </w:tcPr>
    </w:tblStylePr>
    <w:tblStylePr w:type="lastCol">
      <w:rPr>
        <w:rFonts w:ascii="Arial" w:hAnsi="Arial"/>
        <w:i/>
        <w:color w:val="0C374B" w:themeColor="accent1" w:themeShade="95"/>
        <w:sz w:val="22"/>
      </w:rPr>
      <w:tblPr/>
      <w:tcPr>
        <w:tcBorders>
          <w:top w:val="none" w:sz="0" w:space="0" w:color="auto"/>
          <w:left w:val="single" w:sz="4" w:space="0" w:color="156082" w:themeColor="accent1"/>
          <w:bottom w:val="none" w:sz="0" w:space="0" w:color="auto"/>
          <w:right w:val="none" w:sz="0" w:space="0" w:color="auto"/>
        </w:tcBorders>
        <w:shd w:val="clear" w:color="FFFFFF" w:fill="auto"/>
      </w:tcPr>
    </w:tblStylePr>
    <w:tblStylePr w:type="band1Vert">
      <w:tblPr/>
      <w:tcPr>
        <w:shd w:val="clear" w:color="B1DEF2" w:themeColor="accent1" w:themeTint="40" w:fill="B1DEF2" w:themeFill="accent1" w:themeFillTint="40"/>
      </w:tcPr>
    </w:tblStylePr>
    <w:tblStylePr w:type="band1Horz">
      <w:rPr>
        <w:rFonts w:ascii="Arial" w:hAnsi="Arial"/>
        <w:color w:val="0C374B" w:themeColor="accent1" w:themeShade="95"/>
        <w:sz w:val="22"/>
      </w:rPr>
      <w:tblPr/>
      <w:tcPr>
        <w:shd w:val="clear" w:color="B1DEF2" w:themeColor="accent1" w:themeTint="40" w:fill="B1DEF2" w:themeFill="accent1" w:themeFillTint="40"/>
      </w:tcPr>
    </w:tblStylePr>
    <w:tblStylePr w:type="band2Horz">
      <w:rPr>
        <w:rFonts w:ascii="Arial" w:hAnsi="Arial"/>
        <w:color w:val="0C374B" w:themeColor="accent1" w:themeShade="95"/>
        <w:sz w:val="22"/>
      </w:rPr>
    </w:tblStylePr>
  </w:style>
  <w:style w:type="table" w:customStyle="1" w:styleId="ListTable7Colorful-Accent2">
    <w:name w:val="List Table 7 Colorful - Accent 2"/>
    <w:basedOn w:val="NormaleTabelle"/>
    <w:uiPriority w:val="99"/>
    <w:pPr>
      <w:spacing w:after="0" w:line="240" w:lineRule="auto"/>
    </w:pPr>
    <w:tblPr>
      <w:tblStyleRowBandSize w:val="1"/>
      <w:tblStyleColBandSize w:val="1"/>
      <w:tblBorders>
        <w:right w:val="single" w:sz="4" w:space="0" w:color="F2AA85" w:themeColor="accent2" w:themeTint="97"/>
      </w:tblBorders>
    </w:tblPr>
    <w:tblStylePr w:type="firstRow">
      <w:rPr>
        <w:rFonts w:ascii="Arial" w:hAnsi="Arial"/>
        <w:i/>
        <w:color w:val="F2AA85" w:themeColor="accent2" w:themeTint="97" w:themeShade="95"/>
        <w:sz w:val="22"/>
      </w:rPr>
      <w:tblPr/>
      <w:tcPr>
        <w:tcBorders>
          <w:top w:val="none" w:sz="0" w:space="0" w:color="auto"/>
          <w:left w:val="none" w:sz="0" w:space="0" w:color="auto"/>
          <w:bottom w:val="single" w:sz="4" w:space="0" w:color="F2AA85" w:themeColor="accent2" w:themeTint="97"/>
          <w:right w:val="none" w:sz="0" w:space="0" w:color="auto"/>
        </w:tcBorders>
        <w:shd w:val="clear" w:color="FFFFFF" w:themeColor="light1" w:fill="FFFFFF" w:themeFill="light1"/>
      </w:tcPr>
    </w:tblStylePr>
    <w:tblStylePr w:type="lastRow">
      <w:rPr>
        <w:rFonts w:ascii="Arial" w:hAnsi="Arial"/>
        <w:i/>
        <w:color w:val="F2AA85" w:themeColor="accent2" w:themeTint="97" w:themeShade="95"/>
        <w:sz w:val="22"/>
      </w:rPr>
      <w:tblPr/>
      <w:tcPr>
        <w:tcBorders>
          <w:top w:val="single" w:sz="4" w:space="0" w:color="F2AA85"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2AA85" w:themeColor="accent2" w:themeTint="97" w:themeShade="95"/>
        <w:sz w:val="22"/>
      </w:rPr>
      <w:tblPr/>
      <w:tcPr>
        <w:tcBorders>
          <w:top w:val="none" w:sz="0" w:space="0" w:color="auto"/>
          <w:left w:val="none" w:sz="0" w:space="0" w:color="auto"/>
          <w:bottom w:val="none" w:sz="0" w:space="0" w:color="auto"/>
          <w:right w:val="single" w:sz="4" w:space="0" w:color="F2AA85" w:themeColor="accent2" w:themeTint="97"/>
        </w:tcBorders>
        <w:shd w:val="clear" w:color="FFFFFF" w:fill="auto"/>
      </w:tcPr>
    </w:tblStylePr>
    <w:tblStylePr w:type="lastCol">
      <w:rPr>
        <w:rFonts w:ascii="Arial" w:hAnsi="Arial"/>
        <w:i/>
        <w:color w:val="F2AA85" w:themeColor="accent2" w:themeTint="97" w:themeShade="95"/>
        <w:sz w:val="22"/>
      </w:rPr>
      <w:tblPr/>
      <w:tcPr>
        <w:tcBorders>
          <w:top w:val="none" w:sz="0" w:space="0" w:color="auto"/>
          <w:left w:val="single" w:sz="4" w:space="0" w:color="F2AA85" w:themeColor="accent2" w:themeTint="97"/>
          <w:bottom w:val="none" w:sz="0" w:space="0" w:color="auto"/>
          <w:right w:val="none" w:sz="0" w:space="0" w:color="auto"/>
        </w:tcBorders>
        <w:shd w:val="clear" w:color="FFFFFF" w:fill="auto"/>
      </w:tcPr>
    </w:tblStylePr>
    <w:tblStylePr w:type="band1Vert">
      <w:tblPr/>
      <w:tcPr>
        <w:shd w:val="clear" w:color="F9DBCB" w:themeColor="accent2" w:themeTint="40" w:fill="F9DBCB" w:themeFill="accent2" w:themeFillTint="40"/>
      </w:tcPr>
    </w:tblStylePr>
    <w:tblStylePr w:type="band1Horz">
      <w:rPr>
        <w:rFonts w:ascii="Arial" w:hAnsi="Arial"/>
        <w:color w:val="F2AA85" w:themeColor="accent2" w:themeTint="97" w:themeShade="95"/>
        <w:sz w:val="22"/>
      </w:rPr>
      <w:tblPr/>
      <w:tcPr>
        <w:shd w:val="clear" w:color="F9DBCB" w:themeColor="accent2" w:themeTint="40" w:fill="F9DBCB" w:themeFill="accent2" w:themeFillTint="40"/>
      </w:tcPr>
    </w:tblStylePr>
    <w:tblStylePr w:type="band2Horz">
      <w:rPr>
        <w:rFonts w:ascii="Arial" w:hAnsi="Arial"/>
        <w:color w:val="F2AA85" w:themeColor="accent2" w:themeTint="97" w:themeShade="95"/>
        <w:sz w:val="22"/>
      </w:rPr>
    </w:tblStylePr>
  </w:style>
  <w:style w:type="table" w:customStyle="1" w:styleId="ListTable7Colorful-Accent3">
    <w:name w:val="List Table 7 Colorful - Accent 3"/>
    <w:basedOn w:val="NormaleTabelle"/>
    <w:uiPriority w:val="99"/>
    <w:pPr>
      <w:spacing w:after="0" w:line="240" w:lineRule="auto"/>
    </w:pPr>
    <w:tblPr>
      <w:tblStyleRowBandSize w:val="1"/>
      <w:tblStyleColBandSize w:val="1"/>
      <w:tblBorders>
        <w:right w:val="single" w:sz="4" w:space="0" w:color="48D45B" w:themeColor="accent3" w:themeTint="98"/>
      </w:tblBorders>
    </w:tblPr>
    <w:tblStylePr w:type="firstRow">
      <w:rPr>
        <w:rFonts w:ascii="Arial" w:hAnsi="Arial"/>
        <w:i/>
        <w:color w:val="48D45B" w:themeColor="accent3" w:themeTint="98" w:themeShade="95"/>
        <w:sz w:val="22"/>
      </w:rPr>
      <w:tblPr/>
      <w:tcPr>
        <w:tcBorders>
          <w:top w:val="none" w:sz="0" w:space="0" w:color="auto"/>
          <w:left w:val="none" w:sz="0" w:space="0" w:color="auto"/>
          <w:bottom w:val="single" w:sz="4" w:space="0" w:color="48D45B" w:themeColor="accent3" w:themeTint="98"/>
          <w:right w:val="none" w:sz="0" w:space="0" w:color="auto"/>
        </w:tcBorders>
        <w:shd w:val="clear" w:color="FFFFFF" w:themeColor="light1" w:fill="FFFFFF" w:themeFill="light1"/>
      </w:tcPr>
    </w:tblStylePr>
    <w:tblStylePr w:type="lastRow">
      <w:rPr>
        <w:rFonts w:ascii="Arial" w:hAnsi="Arial"/>
        <w:i/>
        <w:color w:val="48D45B" w:themeColor="accent3" w:themeTint="98" w:themeShade="95"/>
        <w:sz w:val="22"/>
      </w:rPr>
      <w:tblPr/>
      <w:tcPr>
        <w:tcBorders>
          <w:top w:val="single" w:sz="4" w:space="0" w:color="48D45B" w:themeColor="accent3"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48D45B" w:themeColor="accent3" w:themeTint="98" w:themeShade="95"/>
        <w:sz w:val="22"/>
      </w:rPr>
      <w:tblPr/>
      <w:tcPr>
        <w:tcBorders>
          <w:top w:val="none" w:sz="0" w:space="0" w:color="auto"/>
          <w:left w:val="none" w:sz="0" w:space="0" w:color="auto"/>
          <w:bottom w:val="none" w:sz="0" w:space="0" w:color="auto"/>
          <w:right w:val="single" w:sz="4" w:space="0" w:color="48D45B" w:themeColor="accent3" w:themeTint="98"/>
        </w:tcBorders>
        <w:shd w:val="clear" w:color="FFFFFF" w:fill="auto"/>
      </w:tcPr>
    </w:tblStylePr>
    <w:tblStylePr w:type="lastCol">
      <w:rPr>
        <w:rFonts w:ascii="Arial" w:hAnsi="Arial"/>
        <w:i/>
        <w:color w:val="48D45B" w:themeColor="accent3" w:themeTint="98" w:themeShade="95"/>
        <w:sz w:val="22"/>
      </w:rPr>
      <w:tblPr/>
      <w:tcPr>
        <w:tcBorders>
          <w:top w:val="none" w:sz="0" w:space="0" w:color="auto"/>
          <w:left w:val="single" w:sz="4" w:space="0" w:color="48D45B" w:themeColor="accent3" w:themeTint="98"/>
          <w:bottom w:val="none" w:sz="0" w:space="0" w:color="auto"/>
          <w:right w:val="none" w:sz="0" w:space="0" w:color="auto"/>
        </w:tcBorders>
        <w:shd w:val="clear" w:color="FFFFFF" w:fill="auto"/>
      </w:tcPr>
    </w:tblStylePr>
    <w:tblStylePr w:type="band1Vert">
      <w:tblPr/>
      <w:tcPr>
        <w:shd w:val="clear" w:color="B2EDB9" w:themeColor="accent3" w:themeTint="40" w:fill="B2EDB9" w:themeFill="accent3" w:themeFillTint="40"/>
      </w:tcPr>
    </w:tblStylePr>
    <w:tblStylePr w:type="band1Horz">
      <w:rPr>
        <w:rFonts w:ascii="Arial" w:hAnsi="Arial"/>
        <w:color w:val="48D45B" w:themeColor="accent3" w:themeTint="98" w:themeShade="95"/>
        <w:sz w:val="22"/>
      </w:rPr>
      <w:tblPr/>
      <w:tcPr>
        <w:shd w:val="clear" w:color="B2EDB9" w:themeColor="accent3" w:themeTint="40" w:fill="B2EDB9" w:themeFill="accent3" w:themeFillTint="40"/>
      </w:tcPr>
    </w:tblStylePr>
    <w:tblStylePr w:type="band2Horz">
      <w:rPr>
        <w:rFonts w:ascii="Arial" w:hAnsi="Arial"/>
        <w:color w:val="48D45B" w:themeColor="accent3" w:themeTint="98" w:themeShade="95"/>
        <w:sz w:val="22"/>
      </w:rPr>
    </w:tblStylePr>
  </w:style>
  <w:style w:type="table" w:customStyle="1" w:styleId="ListTable7Colorful-Accent4">
    <w:name w:val="List Table 7 Colorful - Accent 4"/>
    <w:basedOn w:val="NormaleTabelle"/>
    <w:uiPriority w:val="99"/>
    <w:pPr>
      <w:spacing w:after="0" w:line="240" w:lineRule="auto"/>
    </w:pPr>
    <w:tblPr>
      <w:tblStyleRowBandSize w:val="1"/>
      <w:tblStyleColBandSize w:val="1"/>
      <w:tblBorders>
        <w:right w:val="single" w:sz="4" w:space="0" w:color="5FCAF3" w:themeColor="accent4" w:themeTint="9A"/>
      </w:tblBorders>
    </w:tblPr>
    <w:tblStylePr w:type="firstRow">
      <w:rPr>
        <w:rFonts w:ascii="Arial" w:hAnsi="Arial"/>
        <w:i/>
        <w:color w:val="5FCAF3" w:themeColor="accent4" w:themeTint="9A" w:themeShade="95"/>
        <w:sz w:val="22"/>
      </w:rPr>
      <w:tblPr/>
      <w:tcPr>
        <w:tcBorders>
          <w:top w:val="none" w:sz="0" w:space="0" w:color="auto"/>
          <w:left w:val="none" w:sz="0" w:space="0" w:color="auto"/>
          <w:bottom w:val="single" w:sz="4" w:space="0" w:color="5FCAF3" w:themeColor="accent4" w:themeTint="9A"/>
          <w:right w:val="none" w:sz="0" w:space="0" w:color="auto"/>
        </w:tcBorders>
        <w:shd w:val="clear" w:color="FFFFFF" w:themeColor="light1" w:fill="FFFFFF" w:themeFill="light1"/>
      </w:tcPr>
    </w:tblStylePr>
    <w:tblStylePr w:type="lastRow">
      <w:rPr>
        <w:rFonts w:ascii="Arial" w:hAnsi="Arial"/>
        <w:i/>
        <w:color w:val="5FCAF3" w:themeColor="accent4" w:themeTint="9A" w:themeShade="95"/>
        <w:sz w:val="22"/>
      </w:rPr>
      <w:tblPr/>
      <w:tcPr>
        <w:tcBorders>
          <w:top w:val="single" w:sz="4" w:space="0" w:color="5FCAF3"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5FCAF3" w:themeColor="accent4" w:themeTint="9A" w:themeShade="95"/>
        <w:sz w:val="22"/>
      </w:rPr>
      <w:tblPr/>
      <w:tcPr>
        <w:tcBorders>
          <w:top w:val="none" w:sz="0" w:space="0" w:color="auto"/>
          <w:left w:val="none" w:sz="0" w:space="0" w:color="auto"/>
          <w:bottom w:val="none" w:sz="0" w:space="0" w:color="auto"/>
          <w:right w:val="single" w:sz="4" w:space="0" w:color="5FCAF3" w:themeColor="accent4" w:themeTint="9A"/>
        </w:tcBorders>
        <w:shd w:val="clear" w:color="FFFFFF" w:fill="auto"/>
      </w:tcPr>
    </w:tblStylePr>
    <w:tblStylePr w:type="lastCol">
      <w:rPr>
        <w:rFonts w:ascii="Arial" w:hAnsi="Arial"/>
        <w:i/>
        <w:color w:val="5FCAF3" w:themeColor="accent4" w:themeTint="9A" w:themeShade="95"/>
        <w:sz w:val="22"/>
      </w:rPr>
      <w:tblPr/>
      <w:tcPr>
        <w:tcBorders>
          <w:top w:val="none" w:sz="0" w:space="0" w:color="auto"/>
          <w:left w:val="single" w:sz="4" w:space="0" w:color="5FCAF3" w:themeColor="accent4" w:themeTint="9A"/>
          <w:bottom w:val="none" w:sz="0" w:space="0" w:color="auto"/>
          <w:right w:val="none" w:sz="0" w:space="0" w:color="auto"/>
        </w:tcBorders>
        <w:shd w:val="clear" w:color="FFFFFF" w:fill="auto"/>
      </w:tcPr>
    </w:tblStylePr>
    <w:tblStylePr w:type="band1Vert">
      <w:tblPr/>
      <w:tcPr>
        <w:shd w:val="clear" w:color="BCE9FA" w:themeColor="accent4" w:themeTint="40" w:fill="BCE9FA" w:themeFill="accent4" w:themeFillTint="40"/>
      </w:tcPr>
    </w:tblStylePr>
    <w:tblStylePr w:type="band1Horz">
      <w:rPr>
        <w:rFonts w:ascii="Arial" w:hAnsi="Arial"/>
        <w:color w:val="5FCAF3" w:themeColor="accent4" w:themeTint="9A" w:themeShade="95"/>
        <w:sz w:val="22"/>
      </w:rPr>
      <w:tblPr/>
      <w:tcPr>
        <w:shd w:val="clear" w:color="BCE9FA" w:themeColor="accent4" w:themeTint="40" w:fill="BCE9FA" w:themeFill="accent4" w:themeFillTint="40"/>
      </w:tcPr>
    </w:tblStylePr>
    <w:tblStylePr w:type="band2Horz">
      <w:rPr>
        <w:rFonts w:ascii="Arial" w:hAnsi="Arial"/>
        <w:color w:val="5FCAF3" w:themeColor="accent4" w:themeTint="9A" w:themeShade="95"/>
        <w:sz w:val="22"/>
      </w:rPr>
    </w:tblStylePr>
  </w:style>
  <w:style w:type="table" w:customStyle="1" w:styleId="ListTable7Colorful-Accent5">
    <w:name w:val="List Table 7 Colorful - Accent 5"/>
    <w:basedOn w:val="NormaleTabelle"/>
    <w:uiPriority w:val="99"/>
    <w:pPr>
      <w:spacing w:after="0" w:line="240" w:lineRule="auto"/>
    </w:pPr>
    <w:tblPr>
      <w:tblStyleRowBandSize w:val="1"/>
      <w:tblStyleColBandSize w:val="1"/>
      <w:tblBorders>
        <w:right w:val="single" w:sz="4" w:space="0" w:color="D76CCB" w:themeColor="accent5" w:themeTint="9A"/>
      </w:tblBorders>
    </w:tblPr>
    <w:tblStylePr w:type="firstRow">
      <w:rPr>
        <w:rFonts w:ascii="Arial" w:hAnsi="Arial"/>
        <w:i/>
        <w:color w:val="D76CCB" w:themeColor="accent5" w:themeTint="9A" w:themeShade="95"/>
        <w:sz w:val="22"/>
      </w:rPr>
      <w:tblPr/>
      <w:tcPr>
        <w:tcBorders>
          <w:top w:val="none" w:sz="0" w:space="0" w:color="auto"/>
          <w:left w:val="none" w:sz="0" w:space="0" w:color="auto"/>
          <w:bottom w:val="single" w:sz="4" w:space="0" w:color="D76CCB" w:themeColor="accent5" w:themeTint="9A"/>
          <w:right w:val="none" w:sz="0" w:space="0" w:color="auto"/>
        </w:tcBorders>
        <w:shd w:val="clear" w:color="FFFFFF" w:themeColor="light1" w:fill="FFFFFF" w:themeFill="light1"/>
      </w:tcPr>
    </w:tblStylePr>
    <w:tblStylePr w:type="lastRow">
      <w:rPr>
        <w:rFonts w:ascii="Arial" w:hAnsi="Arial"/>
        <w:i/>
        <w:color w:val="D76CCB" w:themeColor="accent5" w:themeTint="9A" w:themeShade="95"/>
        <w:sz w:val="22"/>
      </w:rPr>
      <w:tblPr/>
      <w:tcPr>
        <w:tcBorders>
          <w:top w:val="single" w:sz="4" w:space="0" w:color="D76CCB" w:themeColor="accent5"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D76CCB" w:themeColor="accent5" w:themeTint="9A" w:themeShade="95"/>
        <w:sz w:val="22"/>
      </w:rPr>
      <w:tblPr/>
      <w:tcPr>
        <w:tcBorders>
          <w:top w:val="none" w:sz="0" w:space="0" w:color="auto"/>
          <w:left w:val="none" w:sz="0" w:space="0" w:color="auto"/>
          <w:bottom w:val="none" w:sz="0" w:space="0" w:color="auto"/>
          <w:right w:val="single" w:sz="4" w:space="0" w:color="D76CCB" w:themeColor="accent5" w:themeTint="9A"/>
        </w:tcBorders>
        <w:shd w:val="clear" w:color="FFFFFF" w:fill="auto"/>
      </w:tcPr>
    </w:tblStylePr>
    <w:tblStylePr w:type="lastCol">
      <w:rPr>
        <w:rFonts w:ascii="Arial" w:hAnsi="Arial"/>
        <w:i/>
        <w:color w:val="D76CCB" w:themeColor="accent5" w:themeTint="9A" w:themeShade="95"/>
        <w:sz w:val="22"/>
      </w:rPr>
      <w:tblPr/>
      <w:tcPr>
        <w:tcBorders>
          <w:top w:val="none" w:sz="0" w:space="0" w:color="auto"/>
          <w:left w:val="single" w:sz="4" w:space="0" w:color="D76CCB" w:themeColor="accent5" w:themeTint="9A"/>
          <w:bottom w:val="none" w:sz="0" w:space="0" w:color="auto"/>
          <w:right w:val="none" w:sz="0" w:space="0" w:color="auto"/>
        </w:tcBorders>
        <w:shd w:val="clear" w:color="FFFFFF" w:fill="auto"/>
      </w:tcPr>
    </w:tblStylePr>
    <w:tblStylePr w:type="band1Vert">
      <w:tblPr/>
      <w:tcPr>
        <w:shd w:val="clear" w:color="EEC2E9" w:themeColor="accent5" w:themeTint="40" w:fill="EEC2E9" w:themeFill="accent5" w:themeFillTint="40"/>
      </w:tcPr>
    </w:tblStylePr>
    <w:tblStylePr w:type="band1Horz">
      <w:rPr>
        <w:rFonts w:ascii="Arial" w:hAnsi="Arial"/>
        <w:color w:val="D76CCB" w:themeColor="accent5" w:themeTint="9A" w:themeShade="95"/>
        <w:sz w:val="22"/>
      </w:rPr>
      <w:tblPr/>
      <w:tcPr>
        <w:shd w:val="clear" w:color="EEC2E9" w:themeColor="accent5" w:themeTint="40" w:fill="EEC2E9" w:themeFill="accent5" w:themeFillTint="40"/>
      </w:tcPr>
    </w:tblStylePr>
    <w:tblStylePr w:type="band2Horz">
      <w:rPr>
        <w:rFonts w:ascii="Arial" w:hAnsi="Arial"/>
        <w:color w:val="D76CCB" w:themeColor="accent5" w:themeTint="9A" w:themeShade="95"/>
        <w:sz w:val="22"/>
      </w:rPr>
    </w:tblStylePr>
  </w:style>
  <w:style w:type="table" w:customStyle="1" w:styleId="ListTable7Colorful-Accent6">
    <w:name w:val="List Table 7 Colorful - Accent 6"/>
    <w:basedOn w:val="NormaleTabelle"/>
    <w:uiPriority w:val="99"/>
    <w:pPr>
      <w:spacing w:after="0" w:line="240" w:lineRule="auto"/>
    </w:pPr>
    <w:tblPr>
      <w:tblStyleRowBandSize w:val="1"/>
      <w:tblStyleColBandSize w:val="1"/>
      <w:tblBorders>
        <w:right w:val="single" w:sz="4" w:space="0" w:color="8ED873" w:themeColor="accent6" w:themeTint="98"/>
      </w:tblBorders>
    </w:tblPr>
    <w:tblStylePr w:type="firstRow">
      <w:rPr>
        <w:rFonts w:ascii="Arial" w:hAnsi="Arial"/>
        <w:i/>
        <w:color w:val="8ED873" w:themeColor="accent6" w:themeTint="98" w:themeShade="95"/>
        <w:sz w:val="22"/>
      </w:rPr>
      <w:tblPr/>
      <w:tcPr>
        <w:tcBorders>
          <w:top w:val="none" w:sz="0" w:space="0" w:color="auto"/>
          <w:left w:val="none" w:sz="0" w:space="0" w:color="auto"/>
          <w:bottom w:val="single" w:sz="4" w:space="0" w:color="8ED873" w:themeColor="accent6" w:themeTint="98"/>
          <w:right w:val="none" w:sz="0" w:space="0" w:color="auto"/>
        </w:tcBorders>
        <w:shd w:val="clear" w:color="FFFFFF" w:themeColor="light1" w:fill="FFFFFF" w:themeFill="light1"/>
      </w:tcPr>
    </w:tblStylePr>
    <w:tblStylePr w:type="lastRow">
      <w:rPr>
        <w:rFonts w:ascii="Arial" w:hAnsi="Arial"/>
        <w:i/>
        <w:color w:val="8ED873" w:themeColor="accent6" w:themeTint="98" w:themeShade="95"/>
        <w:sz w:val="22"/>
      </w:rPr>
      <w:tblPr/>
      <w:tcPr>
        <w:tcBorders>
          <w:top w:val="single" w:sz="4" w:space="0" w:color="8ED873" w:themeColor="accent6"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8ED873" w:themeColor="accent6" w:themeTint="98" w:themeShade="95"/>
        <w:sz w:val="22"/>
      </w:rPr>
      <w:tblPr/>
      <w:tcPr>
        <w:tcBorders>
          <w:top w:val="none" w:sz="0" w:space="0" w:color="auto"/>
          <w:left w:val="none" w:sz="0" w:space="0" w:color="auto"/>
          <w:bottom w:val="none" w:sz="0" w:space="0" w:color="auto"/>
          <w:right w:val="single" w:sz="4" w:space="0" w:color="8ED873" w:themeColor="accent6" w:themeTint="98"/>
        </w:tcBorders>
        <w:shd w:val="clear" w:color="FFFFFF" w:fill="auto"/>
      </w:tcPr>
    </w:tblStylePr>
    <w:tblStylePr w:type="lastCol">
      <w:rPr>
        <w:rFonts w:ascii="Arial" w:hAnsi="Arial"/>
        <w:i/>
        <w:color w:val="8ED873" w:themeColor="accent6" w:themeTint="98" w:themeShade="95"/>
        <w:sz w:val="22"/>
      </w:rPr>
      <w:tblPr/>
      <w:tcPr>
        <w:tcBorders>
          <w:top w:val="none" w:sz="0" w:space="0" w:color="auto"/>
          <w:left w:val="single" w:sz="4" w:space="0" w:color="8ED873" w:themeColor="accent6" w:themeTint="98"/>
          <w:bottom w:val="none" w:sz="0" w:space="0" w:color="auto"/>
          <w:right w:val="none" w:sz="0" w:space="0" w:color="auto"/>
        </w:tcBorders>
        <w:shd w:val="clear" w:color="FFFFFF" w:fill="auto"/>
      </w:tcPr>
    </w:tblStylePr>
    <w:tblStylePr w:type="band1Vert">
      <w:tblPr/>
      <w:tcPr>
        <w:shd w:val="clear" w:color="CFEFC4" w:themeColor="accent6" w:themeTint="40" w:fill="CFEFC4" w:themeFill="accent6" w:themeFillTint="40"/>
      </w:tcPr>
    </w:tblStylePr>
    <w:tblStylePr w:type="band1Horz">
      <w:rPr>
        <w:rFonts w:ascii="Arial" w:hAnsi="Arial"/>
        <w:color w:val="8ED873" w:themeColor="accent6" w:themeTint="98" w:themeShade="95"/>
        <w:sz w:val="22"/>
      </w:rPr>
      <w:tblPr/>
      <w:tcPr>
        <w:shd w:val="clear" w:color="CFEFC4" w:themeColor="accent6" w:themeTint="40" w:fill="CFEFC4" w:themeFill="accent6" w:themeFillTint="40"/>
      </w:tcPr>
    </w:tblStylePr>
    <w:tblStylePr w:type="band2Horz">
      <w:rPr>
        <w:rFonts w:ascii="Arial" w:hAnsi="Arial"/>
        <w:color w:val="8ED873" w:themeColor="accent6" w:themeTint="98" w:themeShade="95"/>
        <w:sz w:val="22"/>
      </w:rPr>
    </w:tblStylePr>
  </w:style>
  <w:style w:type="table" w:customStyle="1" w:styleId="Lined-Accent">
    <w:name w:val="Lined - Accent"/>
    <w:basedOn w:val="NormaleTabelle"/>
    <w:uiPriority w:val="99"/>
    <w:pPr>
      <w:spacing w:after="0" w:line="240" w:lineRule="auto"/>
    </w:pPr>
    <w:rPr>
      <w:color w:val="404040"/>
      <w:sz w:val="20"/>
      <w:szCs w:val="20"/>
      <w:lang w:val="de-DE" w:eastAsia="de-DE"/>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NormaleTabelle"/>
    <w:uiPriority w:val="99"/>
    <w:pPr>
      <w:spacing w:after="0" w:line="240" w:lineRule="auto"/>
    </w:pPr>
    <w:rPr>
      <w:color w:val="404040"/>
      <w:sz w:val="20"/>
      <w:szCs w:val="20"/>
      <w:lang w:val="de-DE" w:eastAsia="de-DE"/>
    </w:rPr>
    <w:tblPr>
      <w:tblStyleRowBandSize w:val="1"/>
      <w:tblStyleColBandSize w:val="1"/>
    </w:tblPr>
    <w:tblStylePr w:type="firstRow">
      <w:rPr>
        <w:rFonts w:ascii="Arial" w:hAnsi="Arial"/>
        <w:color w:val="F2F2F2"/>
        <w:sz w:val="22"/>
      </w:rPr>
      <w:tblPr/>
      <w:tcPr>
        <w:shd w:val="clear" w:color="19729B" w:themeColor="accent1" w:themeTint="EA" w:fill="19729B" w:themeFill="accent1" w:themeFillTint="EA"/>
      </w:tcPr>
    </w:tblStylePr>
    <w:tblStylePr w:type="lastRow">
      <w:rPr>
        <w:rFonts w:ascii="Arial" w:hAnsi="Arial"/>
        <w:color w:val="F2F2F2"/>
        <w:sz w:val="22"/>
      </w:rPr>
      <w:tblPr/>
      <w:tcPr>
        <w:shd w:val="clear" w:color="19729B" w:themeColor="accent1" w:themeTint="EA" w:fill="19729B" w:themeFill="accent1" w:themeFillTint="EA"/>
      </w:tcPr>
    </w:tblStylePr>
    <w:tblStylePr w:type="firstCol">
      <w:rPr>
        <w:rFonts w:ascii="Arial" w:hAnsi="Arial"/>
        <w:color w:val="F2F2F2"/>
        <w:sz w:val="22"/>
      </w:rPr>
      <w:tblPr/>
      <w:tcPr>
        <w:shd w:val="clear" w:color="19729B" w:themeColor="accent1" w:themeTint="EA" w:fill="19729B" w:themeFill="accent1" w:themeFillTint="EA"/>
      </w:tcPr>
    </w:tblStylePr>
    <w:tblStylePr w:type="lastCol">
      <w:rPr>
        <w:rFonts w:ascii="Arial" w:hAnsi="Arial"/>
        <w:color w:val="F2F2F2"/>
        <w:sz w:val="22"/>
      </w:rPr>
      <w:tblPr/>
      <w:tcPr>
        <w:shd w:val="clear" w:color="19729B" w:themeColor="accent1" w:themeTint="EA" w:fill="19729B"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9ED5EF" w:themeColor="accent1" w:themeTint="50" w:fill="9ED5EF"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9ED5EF" w:themeColor="accent1" w:themeTint="50" w:fill="9ED5EF" w:themeFill="accent1" w:themeFillTint="50"/>
      </w:tcPr>
    </w:tblStylePr>
  </w:style>
  <w:style w:type="table" w:customStyle="1" w:styleId="Lined-Accent2">
    <w:name w:val="Lined - Accent 2"/>
    <w:basedOn w:val="NormaleTabelle"/>
    <w:uiPriority w:val="99"/>
    <w:pPr>
      <w:spacing w:after="0" w:line="240" w:lineRule="auto"/>
    </w:pPr>
    <w:rPr>
      <w:color w:val="404040"/>
      <w:sz w:val="20"/>
      <w:szCs w:val="20"/>
      <w:lang w:val="de-DE" w:eastAsia="de-DE"/>
    </w:rPr>
    <w:tblPr>
      <w:tblStyleRowBandSize w:val="1"/>
      <w:tblStyleColBandSize w:val="1"/>
    </w:tblPr>
    <w:tblStylePr w:type="firstRow">
      <w:rPr>
        <w:rFonts w:ascii="Arial" w:hAnsi="Arial"/>
        <w:color w:val="F2F2F2"/>
        <w:sz w:val="22"/>
      </w:rPr>
      <w:tblPr/>
      <w:tcPr>
        <w:shd w:val="clear" w:color="F2AA85" w:themeColor="accent2" w:themeTint="97" w:fill="F2AA85" w:themeFill="accent2" w:themeFillTint="97"/>
      </w:tcPr>
    </w:tblStylePr>
    <w:tblStylePr w:type="lastRow">
      <w:rPr>
        <w:rFonts w:ascii="Arial" w:hAnsi="Arial"/>
        <w:color w:val="F2F2F2"/>
        <w:sz w:val="22"/>
      </w:rPr>
      <w:tblPr/>
      <w:tcPr>
        <w:shd w:val="clear" w:color="F2AA85" w:themeColor="accent2" w:themeTint="97" w:fill="F2AA85" w:themeFill="accent2" w:themeFillTint="97"/>
      </w:tcPr>
    </w:tblStylePr>
    <w:tblStylePr w:type="firstCol">
      <w:rPr>
        <w:rFonts w:ascii="Arial" w:hAnsi="Arial"/>
        <w:color w:val="F2F2F2"/>
        <w:sz w:val="22"/>
      </w:rPr>
      <w:tblPr/>
      <w:tcPr>
        <w:shd w:val="clear" w:color="F2AA85" w:themeColor="accent2" w:themeTint="97" w:fill="F2AA85" w:themeFill="accent2" w:themeFillTint="97"/>
      </w:tcPr>
    </w:tblStylePr>
    <w:tblStylePr w:type="lastCol">
      <w:rPr>
        <w:rFonts w:ascii="Arial" w:hAnsi="Arial"/>
        <w:color w:val="F2F2F2"/>
        <w:sz w:val="22"/>
      </w:rPr>
      <w:tblPr/>
      <w:tcPr>
        <w:shd w:val="clear" w:color="F2AA85" w:themeColor="accent2" w:themeTint="97" w:fill="F2AA8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AE2D6" w:themeColor="accent2" w:themeTint="32" w:fill="FAE2D6" w:themeFill="accent2" w:themeFillTint="32"/>
      </w:tcPr>
    </w:tblStylePr>
  </w:style>
  <w:style w:type="table" w:customStyle="1" w:styleId="Lined-Accent3">
    <w:name w:val="Lined - Accent 3"/>
    <w:basedOn w:val="NormaleTabelle"/>
    <w:uiPriority w:val="99"/>
    <w:pPr>
      <w:spacing w:after="0" w:line="240" w:lineRule="auto"/>
    </w:pPr>
    <w:rPr>
      <w:color w:val="404040"/>
      <w:sz w:val="20"/>
      <w:szCs w:val="20"/>
      <w:lang w:val="de-DE" w:eastAsia="de-DE"/>
    </w:rPr>
    <w:tblPr>
      <w:tblStyleRowBandSize w:val="1"/>
      <w:tblStyleColBandSize w:val="1"/>
    </w:tblPr>
    <w:tblStylePr w:type="firstRow">
      <w:rPr>
        <w:rFonts w:ascii="Arial" w:hAnsi="Arial"/>
        <w:color w:val="F2F2F2"/>
        <w:sz w:val="22"/>
      </w:rPr>
      <w:tblPr/>
      <w:tcPr>
        <w:shd w:val="clear" w:color="196C24" w:themeColor="accent3" w:themeTint="FE" w:fill="196C24" w:themeFill="accent3" w:themeFillTint="FE"/>
      </w:tcPr>
    </w:tblStylePr>
    <w:tblStylePr w:type="lastRow">
      <w:rPr>
        <w:rFonts w:ascii="Arial" w:hAnsi="Arial"/>
        <w:color w:val="F2F2F2"/>
        <w:sz w:val="22"/>
      </w:rPr>
      <w:tblPr/>
      <w:tcPr>
        <w:shd w:val="clear" w:color="196C24" w:themeColor="accent3" w:themeTint="FE" w:fill="196C24" w:themeFill="accent3" w:themeFillTint="FE"/>
      </w:tcPr>
    </w:tblStylePr>
    <w:tblStylePr w:type="firstCol">
      <w:rPr>
        <w:rFonts w:ascii="Arial" w:hAnsi="Arial"/>
        <w:color w:val="F2F2F2"/>
        <w:sz w:val="22"/>
      </w:rPr>
      <w:tblPr/>
      <w:tcPr>
        <w:shd w:val="clear" w:color="196C24" w:themeColor="accent3" w:themeTint="FE" w:fill="196C24" w:themeFill="accent3" w:themeFillTint="FE"/>
      </w:tcPr>
    </w:tblStylePr>
    <w:tblStylePr w:type="lastCol">
      <w:rPr>
        <w:rFonts w:ascii="Arial" w:hAnsi="Arial"/>
        <w:color w:val="F2F2F2"/>
        <w:sz w:val="22"/>
      </w:rPr>
      <w:tblPr/>
      <w:tcPr>
        <w:shd w:val="clear" w:color="196C24" w:themeColor="accent3" w:themeTint="FE" w:fill="196C24"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C0F0C6" w:themeColor="accent3" w:themeTint="34" w:fill="C0F0C6" w:themeFill="accent3" w:themeFillTint="34"/>
      </w:tcPr>
    </w:tblStylePr>
  </w:style>
  <w:style w:type="table" w:customStyle="1" w:styleId="Lined-Accent4">
    <w:name w:val="Lined - Accent 4"/>
    <w:basedOn w:val="NormaleTabelle"/>
    <w:uiPriority w:val="99"/>
    <w:pPr>
      <w:spacing w:after="0" w:line="240" w:lineRule="auto"/>
    </w:pPr>
    <w:rPr>
      <w:color w:val="404040"/>
      <w:sz w:val="20"/>
      <w:szCs w:val="20"/>
      <w:lang w:val="de-DE" w:eastAsia="de-DE"/>
    </w:rPr>
    <w:tblPr>
      <w:tblStyleRowBandSize w:val="1"/>
      <w:tblStyleColBandSize w:val="1"/>
    </w:tblPr>
    <w:tblStylePr w:type="firstRow">
      <w:rPr>
        <w:rFonts w:ascii="Arial" w:hAnsi="Arial"/>
        <w:color w:val="F2F2F2"/>
        <w:sz w:val="22"/>
      </w:rPr>
      <w:tblPr/>
      <w:tcPr>
        <w:shd w:val="clear" w:color="5FCAF3" w:themeColor="accent4" w:themeTint="9A" w:fill="5FCAF3" w:themeFill="accent4" w:themeFillTint="9A"/>
      </w:tcPr>
    </w:tblStylePr>
    <w:tblStylePr w:type="lastRow">
      <w:rPr>
        <w:rFonts w:ascii="Arial" w:hAnsi="Arial"/>
        <w:color w:val="F2F2F2"/>
        <w:sz w:val="22"/>
      </w:rPr>
      <w:tblPr/>
      <w:tcPr>
        <w:shd w:val="clear" w:color="5FCAF3" w:themeColor="accent4" w:themeTint="9A" w:fill="5FCAF3" w:themeFill="accent4" w:themeFillTint="9A"/>
      </w:tcPr>
    </w:tblStylePr>
    <w:tblStylePr w:type="firstCol">
      <w:rPr>
        <w:rFonts w:ascii="Arial" w:hAnsi="Arial"/>
        <w:color w:val="F2F2F2"/>
        <w:sz w:val="22"/>
      </w:rPr>
      <w:tblPr/>
      <w:tcPr>
        <w:shd w:val="clear" w:color="5FCAF3" w:themeColor="accent4" w:themeTint="9A" w:fill="5FCAF3" w:themeFill="accent4" w:themeFillTint="9A"/>
      </w:tcPr>
    </w:tblStylePr>
    <w:tblStylePr w:type="lastCol">
      <w:rPr>
        <w:rFonts w:ascii="Arial" w:hAnsi="Arial"/>
        <w:color w:val="F2F2F2"/>
        <w:sz w:val="22"/>
      </w:rPr>
      <w:tblPr/>
      <w:tcPr>
        <w:shd w:val="clear" w:color="5FCAF3" w:themeColor="accent4" w:themeTint="9A" w:fill="5FCAF3"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C9EDFB" w:themeColor="accent4" w:themeTint="34" w:fill="C9EDFB" w:themeFill="accent4" w:themeFillTint="34"/>
      </w:tcPr>
    </w:tblStylePr>
  </w:style>
  <w:style w:type="table" w:customStyle="1" w:styleId="Lined-Accent5">
    <w:name w:val="Lined - Accent 5"/>
    <w:basedOn w:val="NormaleTabelle"/>
    <w:uiPriority w:val="99"/>
    <w:pPr>
      <w:spacing w:after="0" w:line="240" w:lineRule="auto"/>
    </w:pPr>
    <w:rPr>
      <w:color w:val="404040"/>
      <w:sz w:val="20"/>
      <w:szCs w:val="20"/>
      <w:lang w:val="de-DE" w:eastAsia="de-DE"/>
    </w:rPr>
    <w:tblPr>
      <w:tblStyleRowBandSize w:val="1"/>
      <w:tblStyleColBandSize w:val="1"/>
    </w:tblPr>
    <w:tblStylePr w:type="firstRow">
      <w:rPr>
        <w:rFonts w:ascii="Arial" w:hAnsi="Arial"/>
        <w:color w:val="F2F2F2"/>
        <w:sz w:val="22"/>
      </w:rPr>
      <w:tblPr/>
      <w:tcPr>
        <w:shd w:val="clear" w:color="A02B93" w:themeColor="accent5" w:fill="A02B93" w:themeFill="accent5"/>
      </w:tcPr>
    </w:tblStylePr>
    <w:tblStylePr w:type="lastRow">
      <w:rPr>
        <w:rFonts w:ascii="Arial" w:hAnsi="Arial"/>
        <w:color w:val="F2F2F2"/>
        <w:sz w:val="22"/>
      </w:rPr>
      <w:tblPr/>
      <w:tcPr>
        <w:shd w:val="clear" w:color="A02B93" w:themeColor="accent5" w:fill="A02B93" w:themeFill="accent5"/>
      </w:tcPr>
    </w:tblStylePr>
    <w:tblStylePr w:type="firstCol">
      <w:rPr>
        <w:rFonts w:ascii="Arial" w:hAnsi="Arial"/>
        <w:color w:val="F2F2F2"/>
        <w:sz w:val="22"/>
      </w:rPr>
      <w:tblPr/>
      <w:tcPr>
        <w:shd w:val="clear" w:color="A02B93" w:themeColor="accent5" w:fill="A02B93" w:themeFill="accent5"/>
      </w:tcPr>
    </w:tblStylePr>
    <w:tblStylePr w:type="lastCol">
      <w:rPr>
        <w:rFonts w:ascii="Arial" w:hAnsi="Arial"/>
        <w:color w:val="F2F2F2"/>
        <w:sz w:val="22"/>
      </w:rPr>
      <w:tblPr/>
      <w:tcPr>
        <w:shd w:val="clear" w:color="A02B93" w:themeColor="accent5" w:fill="A02B93" w:themeFill="accent5"/>
      </w:tcPr>
    </w:tblStylePr>
    <w:tblStylePr w:type="band1Vert">
      <w:rPr>
        <w:rFonts w:ascii="Arial" w:hAnsi="Arial"/>
        <w:color w:val="404040"/>
        <w:sz w:val="22"/>
      </w:rPr>
    </w:tblStylePr>
    <w:tblStylePr w:type="band2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F1CDED" w:themeColor="accent5" w:themeTint="34" w:fill="F1CDED" w:themeFill="accent5" w:themeFillTint="34"/>
      </w:tcPr>
    </w:tblStylePr>
  </w:style>
  <w:style w:type="table" w:customStyle="1" w:styleId="Lined-Accent6">
    <w:name w:val="Lined - Accent 6"/>
    <w:basedOn w:val="NormaleTabelle"/>
    <w:uiPriority w:val="99"/>
    <w:pPr>
      <w:spacing w:after="0" w:line="240" w:lineRule="auto"/>
    </w:pPr>
    <w:rPr>
      <w:color w:val="404040"/>
      <w:sz w:val="20"/>
      <w:szCs w:val="20"/>
      <w:lang w:val="de-DE" w:eastAsia="de-DE"/>
    </w:rPr>
    <w:tblPr>
      <w:tblStyleRowBandSize w:val="1"/>
      <w:tblStyleColBandSize w:val="1"/>
    </w:tblPr>
    <w:tblStylePr w:type="firstRow">
      <w:rPr>
        <w:rFonts w:ascii="Arial" w:hAnsi="Arial"/>
        <w:color w:val="F2F2F2"/>
        <w:sz w:val="22"/>
      </w:rPr>
      <w:tblPr/>
      <w:tcPr>
        <w:shd w:val="clear" w:color="4EA72E" w:themeColor="accent6" w:fill="4EA72E" w:themeFill="accent6"/>
      </w:tcPr>
    </w:tblStylePr>
    <w:tblStylePr w:type="lastRow">
      <w:rPr>
        <w:rFonts w:ascii="Arial" w:hAnsi="Arial"/>
        <w:color w:val="F2F2F2"/>
        <w:sz w:val="22"/>
      </w:rPr>
      <w:tblPr/>
      <w:tcPr>
        <w:shd w:val="clear" w:color="4EA72E" w:themeColor="accent6" w:fill="4EA72E" w:themeFill="accent6"/>
      </w:tcPr>
    </w:tblStylePr>
    <w:tblStylePr w:type="firstCol">
      <w:rPr>
        <w:rFonts w:ascii="Arial" w:hAnsi="Arial"/>
        <w:color w:val="F2F2F2"/>
        <w:sz w:val="22"/>
      </w:rPr>
      <w:tblPr/>
      <w:tcPr>
        <w:shd w:val="clear" w:color="4EA72E" w:themeColor="accent6" w:fill="4EA72E" w:themeFill="accent6"/>
      </w:tcPr>
    </w:tblStylePr>
    <w:tblStylePr w:type="lastCol">
      <w:rPr>
        <w:rFonts w:ascii="Arial" w:hAnsi="Arial"/>
        <w:color w:val="F2F2F2"/>
        <w:sz w:val="22"/>
      </w:rPr>
      <w:tblPr/>
      <w:tcPr>
        <w:shd w:val="clear" w:color="4EA72E" w:themeColor="accent6" w:fill="4EA72E" w:themeFill="accent6"/>
      </w:tcPr>
    </w:tblStylePr>
    <w:tblStylePr w:type="band1Vert">
      <w:rPr>
        <w:rFonts w:ascii="Arial" w:hAnsi="Arial"/>
        <w:color w:val="404040"/>
        <w:sz w:val="22"/>
      </w:rPr>
    </w:tblStylePr>
    <w:tblStylePr w:type="band2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F2CF" w:themeColor="accent6" w:themeTint="34" w:fill="D8F2CF" w:themeFill="accent6" w:themeFillTint="34"/>
      </w:tcPr>
    </w:tblStylePr>
  </w:style>
  <w:style w:type="table" w:customStyle="1" w:styleId="BorderedLined-Accent">
    <w:name w:val="Bordered &amp; Lined - Accent"/>
    <w:basedOn w:val="NormaleTabelle"/>
    <w:uiPriority w:val="99"/>
    <w:pPr>
      <w:spacing w:after="0" w:line="240" w:lineRule="auto"/>
    </w:pPr>
    <w:rPr>
      <w:color w:val="404040"/>
      <w:sz w:val="20"/>
      <w:szCs w:val="20"/>
      <w:lang w:val="de-DE" w:eastAsia="de-DE"/>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NormaleTabelle"/>
    <w:uiPriority w:val="99"/>
    <w:pPr>
      <w:spacing w:after="0" w:line="240" w:lineRule="auto"/>
    </w:pPr>
    <w:rPr>
      <w:color w:val="404040"/>
      <w:sz w:val="20"/>
      <w:szCs w:val="20"/>
      <w:lang w:val="de-DE" w:eastAsia="de-DE"/>
    </w:rPr>
    <w:tblPr>
      <w:tblStyleRowBandSize w:val="1"/>
      <w:tblStyleColBandSize w:val="1"/>
      <w:tblBorders>
        <w:top w:val="single" w:sz="4" w:space="0" w:color="0C374B" w:themeColor="accent1" w:themeShade="95"/>
        <w:left w:val="single" w:sz="4" w:space="0" w:color="0C374B" w:themeColor="accent1" w:themeShade="95"/>
        <w:bottom w:val="single" w:sz="4" w:space="0" w:color="0C374B" w:themeColor="accent1" w:themeShade="95"/>
        <w:right w:val="single" w:sz="4" w:space="0" w:color="0C374B" w:themeColor="accent1" w:themeShade="95"/>
        <w:insideH w:val="single" w:sz="4" w:space="0" w:color="0C374B" w:themeColor="accent1" w:themeShade="95"/>
        <w:insideV w:val="single" w:sz="4" w:space="0" w:color="0C374B" w:themeColor="accent1" w:themeShade="95"/>
      </w:tblBorders>
    </w:tblPr>
    <w:tblStylePr w:type="firstRow">
      <w:rPr>
        <w:rFonts w:ascii="Arial" w:hAnsi="Arial"/>
        <w:color w:val="F2F2F2"/>
        <w:sz w:val="22"/>
      </w:rPr>
      <w:tblPr/>
      <w:tcPr>
        <w:shd w:val="clear" w:color="19729B" w:themeColor="accent1" w:themeTint="EA" w:fill="19729B" w:themeFill="accent1" w:themeFillTint="EA"/>
      </w:tcPr>
    </w:tblStylePr>
    <w:tblStylePr w:type="lastRow">
      <w:rPr>
        <w:rFonts w:ascii="Arial" w:hAnsi="Arial"/>
        <w:color w:val="F2F2F2"/>
        <w:sz w:val="22"/>
      </w:rPr>
      <w:tblPr/>
      <w:tcPr>
        <w:shd w:val="clear" w:color="19729B" w:themeColor="accent1" w:themeTint="EA" w:fill="19729B" w:themeFill="accent1" w:themeFillTint="EA"/>
      </w:tcPr>
    </w:tblStylePr>
    <w:tblStylePr w:type="firstCol">
      <w:rPr>
        <w:rFonts w:ascii="Arial" w:hAnsi="Arial"/>
        <w:color w:val="F2F2F2"/>
        <w:sz w:val="22"/>
      </w:rPr>
      <w:tblPr/>
      <w:tcPr>
        <w:shd w:val="clear" w:color="19729B" w:themeColor="accent1" w:themeTint="EA" w:fill="19729B" w:themeFill="accent1" w:themeFillTint="EA"/>
      </w:tcPr>
    </w:tblStylePr>
    <w:tblStylePr w:type="lastCol">
      <w:rPr>
        <w:rFonts w:ascii="Arial" w:hAnsi="Arial"/>
        <w:color w:val="F2F2F2"/>
        <w:sz w:val="22"/>
      </w:rPr>
      <w:tblPr/>
      <w:tcPr>
        <w:shd w:val="clear" w:color="19729B" w:themeColor="accent1" w:themeTint="EA" w:fill="19729B"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9ED5EF" w:themeColor="accent1" w:themeTint="50" w:fill="9ED5EF"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9ED5EF" w:themeColor="accent1" w:themeTint="50" w:fill="9ED5EF" w:themeFill="accent1" w:themeFillTint="50"/>
      </w:tcPr>
    </w:tblStylePr>
  </w:style>
  <w:style w:type="table" w:customStyle="1" w:styleId="BorderedLined-Accent2">
    <w:name w:val="Bordered &amp; Lined - Accent 2"/>
    <w:basedOn w:val="NormaleTabelle"/>
    <w:uiPriority w:val="99"/>
    <w:pPr>
      <w:spacing w:after="0" w:line="240" w:lineRule="auto"/>
    </w:pPr>
    <w:rPr>
      <w:color w:val="404040"/>
      <w:sz w:val="20"/>
      <w:szCs w:val="20"/>
      <w:lang w:val="de-DE" w:eastAsia="de-DE"/>
    </w:rPr>
    <w:tblPr>
      <w:tblStyleRowBandSize w:val="1"/>
      <w:tblStyleColBandSize w:val="1"/>
      <w:tblBorders>
        <w:top w:val="single" w:sz="4" w:space="0" w:color="953D10" w:themeColor="accent2" w:themeShade="95"/>
        <w:left w:val="single" w:sz="4" w:space="0" w:color="953D10" w:themeColor="accent2" w:themeShade="95"/>
        <w:bottom w:val="single" w:sz="4" w:space="0" w:color="953D10" w:themeColor="accent2" w:themeShade="95"/>
        <w:right w:val="single" w:sz="4" w:space="0" w:color="953D10" w:themeColor="accent2" w:themeShade="95"/>
        <w:insideH w:val="single" w:sz="4" w:space="0" w:color="953D10" w:themeColor="accent2" w:themeShade="95"/>
        <w:insideV w:val="single" w:sz="4" w:space="0" w:color="953D10" w:themeColor="accent2" w:themeShade="95"/>
      </w:tblBorders>
    </w:tblPr>
    <w:tblStylePr w:type="firstRow">
      <w:rPr>
        <w:rFonts w:ascii="Arial" w:hAnsi="Arial"/>
        <w:color w:val="F2F2F2"/>
        <w:sz w:val="22"/>
      </w:rPr>
      <w:tblPr/>
      <w:tcPr>
        <w:shd w:val="clear" w:color="F2AA85" w:themeColor="accent2" w:themeTint="97" w:fill="F2AA85" w:themeFill="accent2" w:themeFillTint="97"/>
      </w:tcPr>
    </w:tblStylePr>
    <w:tblStylePr w:type="lastRow">
      <w:rPr>
        <w:rFonts w:ascii="Arial" w:hAnsi="Arial"/>
        <w:color w:val="F2F2F2"/>
        <w:sz w:val="22"/>
      </w:rPr>
      <w:tblPr/>
      <w:tcPr>
        <w:shd w:val="clear" w:color="F2AA85" w:themeColor="accent2" w:themeTint="97" w:fill="F2AA85" w:themeFill="accent2" w:themeFillTint="97"/>
      </w:tcPr>
    </w:tblStylePr>
    <w:tblStylePr w:type="firstCol">
      <w:rPr>
        <w:rFonts w:ascii="Arial" w:hAnsi="Arial"/>
        <w:color w:val="F2F2F2"/>
        <w:sz w:val="22"/>
      </w:rPr>
      <w:tblPr/>
      <w:tcPr>
        <w:shd w:val="clear" w:color="F2AA85" w:themeColor="accent2" w:themeTint="97" w:fill="F2AA85" w:themeFill="accent2" w:themeFillTint="97"/>
      </w:tcPr>
    </w:tblStylePr>
    <w:tblStylePr w:type="lastCol">
      <w:rPr>
        <w:rFonts w:ascii="Arial" w:hAnsi="Arial"/>
        <w:color w:val="F2F2F2"/>
        <w:sz w:val="22"/>
      </w:rPr>
      <w:tblPr/>
      <w:tcPr>
        <w:shd w:val="clear" w:color="F2AA85" w:themeColor="accent2" w:themeTint="97" w:fill="F2AA8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AE2D6" w:themeColor="accent2" w:themeTint="32" w:fill="FAE2D6" w:themeFill="accent2" w:themeFillTint="32"/>
      </w:tcPr>
    </w:tblStylePr>
  </w:style>
  <w:style w:type="table" w:customStyle="1" w:styleId="BorderedLined-Accent3">
    <w:name w:val="Bordered &amp; Lined - Accent 3"/>
    <w:basedOn w:val="NormaleTabelle"/>
    <w:uiPriority w:val="99"/>
    <w:pPr>
      <w:spacing w:after="0" w:line="240" w:lineRule="auto"/>
    </w:pPr>
    <w:rPr>
      <w:color w:val="404040"/>
      <w:sz w:val="20"/>
      <w:szCs w:val="20"/>
      <w:lang w:val="de-DE" w:eastAsia="de-DE"/>
    </w:rPr>
    <w:tblPr>
      <w:tblStyleRowBandSize w:val="1"/>
      <w:tblStyleColBandSize w:val="1"/>
      <w:tblBorders>
        <w:top w:val="single" w:sz="4" w:space="0" w:color="0E3E15" w:themeColor="accent3" w:themeShade="95"/>
        <w:left w:val="single" w:sz="4" w:space="0" w:color="0E3E15" w:themeColor="accent3" w:themeShade="95"/>
        <w:bottom w:val="single" w:sz="4" w:space="0" w:color="0E3E15" w:themeColor="accent3" w:themeShade="95"/>
        <w:right w:val="single" w:sz="4" w:space="0" w:color="0E3E15" w:themeColor="accent3" w:themeShade="95"/>
        <w:insideH w:val="single" w:sz="4" w:space="0" w:color="0E3E15" w:themeColor="accent3" w:themeShade="95"/>
        <w:insideV w:val="single" w:sz="4" w:space="0" w:color="0E3E15" w:themeColor="accent3" w:themeShade="95"/>
      </w:tblBorders>
    </w:tblPr>
    <w:tblStylePr w:type="firstRow">
      <w:rPr>
        <w:rFonts w:ascii="Arial" w:hAnsi="Arial"/>
        <w:color w:val="F2F2F2"/>
        <w:sz w:val="22"/>
      </w:rPr>
      <w:tblPr/>
      <w:tcPr>
        <w:shd w:val="clear" w:color="196C24" w:themeColor="accent3" w:themeTint="FE" w:fill="196C24" w:themeFill="accent3" w:themeFillTint="FE"/>
      </w:tcPr>
    </w:tblStylePr>
    <w:tblStylePr w:type="lastRow">
      <w:rPr>
        <w:rFonts w:ascii="Arial" w:hAnsi="Arial"/>
        <w:color w:val="F2F2F2"/>
        <w:sz w:val="22"/>
      </w:rPr>
      <w:tblPr/>
      <w:tcPr>
        <w:shd w:val="clear" w:color="196C24" w:themeColor="accent3" w:themeTint="FE" w:fill="196C24" w:themeFill="accent3" w:themeFillTint="FE"/>
      </w:tcPr>
    </w:tblStylePr>
    <w:tblStylePr w:type="firstCol">
      <w:rPr>
        <w:rFonts w:ascii="Arial" w:hAnsi="Arial"/>
        <w:color w:val="F2F2F2"/>
        <w:sz w:val="22"/>
      </w:rPr>
      <w:tblPr/>
      <w:tcPr>
        <w:shd w:val="clear" w:color="196C24" w:themeColor="accent3" w:themeTint="FE" w:fill="196C24" w:themeFill="accent3" w:themeFillTint="FE"/>
      </w:tcPr>
    </w:tblStylePr>
    <w:tblStylePr w:type="lastCol">
      <w:rPr>
        <w:rFonts w:ascii="Arial" w:hAnsi="Arial"/>
        <w:color w:val="F2F2F2"/>
        <w:sz w:val="22"/>
      </w:rPr>
      <w:tblPr/>
      <w:tcPr>
        <w:shd w:val="clear" w:color="196C24" w:themeColor="accent3" w:themeTint="FE" w:fill="196C24"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C0F0C6" w:themeColor="accent3" w:themeTint="34" w:fill="C0F0C6" w:themeFill="accent3" w:themeFillTint="34"/>
      </w:tcPr>
    </w:tblStylePr>
  </w:style>
  <w:style w:type="table" w:customStyle="1" w:styleId="BorderedLined-Accent4">
    <w:name w:val="Bordered &amp; Lined - Accent 4"/>
    <w:basedOn w:val="NormaleTabelle"/>
    <w:uiPriority w:val="99"/>
    <w:pPr>
      <w:spacing w:after="0" w:line="240" w:lineRule="auto"/>
    </w:pPr>
    <w:rPr>
      <w:color w:val="404040"/>
      <w:sz w:val="20"/>
      <w:szCs w:val="20"/>
      <w:lang w:val="de-DE" w:eastAsia="de-DE"/>
    </w:rPr>
    <w:tblPr>
      <w:tblStyleRowBandSize w:val="1"/>
      <w:tblStyleColBandSize w:val="1"/>
      <w:tblBorders>
        <w:top w:val="single" w:sz="4" w:space="0" w:color="085C7C" w:themeColor="accent4" w:themeShade="95"/>
        <w:left w:val="single" w:sz="4" w:space="0" w:color="085C7C" w:themeColor="accent4" w:themeShade="95"/>
        <w:bottom w:val="single" w:sz="4" w:space="0" w:color="085C7C" w:themeColor="accent4" w:themeShade="95"/>
        <w:right w:val="single" w:sz="4" w:space="0" w:color="085C7C" w:themeColor="accent4" w:themeShade="95"/>
        <w:insideH w:val="single" w:sz="4" w:space="0" w:color="085C7C" w:themeColor="accent4" w:themeShade="95"/>
        <w:insideV w:val="single" w:sz="4" w:space="0" w:color="085C7C" w:themeColor="accent4" w:themeShade="95"/>
      </w:tblBorders>
    </w:tblPr>
    <w:tblStylePr w:type="firstRow">
      <w:rPr>
        <w:rFonts w:ascii="Arial" w:hAnsi="Arial"/>
        <w:color w:val="F2F2F2"/>
        <w:sz w:val="22"/>
      </w:rPr>
      <w:tblPr/>
      <w:tcPr>
        <w:shd w:val="clear" w:color="5FCAF3" w:themeColor="accent4" w:themeTint="9A" w:fill="5FCAF3" w:themeFill="accent4" w:themeFillTint="9A"/>
      </w:tcPr>
    </w:tblStylePr>
    <w:tblStylePr w:type="lastRow">
      <w:rPr>
        <w:rFonts w:ascii="Arial" w:hAnsi="Arial"/>
        <w:color w:val="F2F2F2"/>
        <w:sz w:val="22"/>
      </w:rPr>
      <w:tblPr/>
      <w:tcPr>
        <w:shd w:val="clear" w:color="5FCAF3" w:themeColor="accent4" w:themeTint="9A" w:fill="5FCAF3" w:themeFill="accent4" w:themeFillTint="9A"/>
      </w:tcPr>
    </w:tblStylePr>
    <w:tblStylePr w:type="firstCol">
      <w:rPr>
        <w:rFonts w:ascii="Arial" w:hAnsi="Arial"/>
        <w:color w:val="F2F2F2"/>
        <w:sz w:val="22"/>
      </w:rPr>
      <w:tblPr/>
      <w:tcPr>
        <w:shd w:val="clear" w:color="5FCAF3" w:themeColor="accent4" w:themeTint="9A" w:fill="5FCAF3" w:themeFill="accent4" w:themeFillTint="9A"/>
      </w:tcPr>
    </w:tblStylePr>
    <w:tblStylePr w:type="lastCol">
      <w:rPr>
        <w:rFonts w:ascii="Arial" w:hAnsi="Arial"/>
        <w:color w:val="F2F2F2"/>
        <w:sz w:val="22"/>
      </w:rPr>
      <w:tblPr/>
      <w:tcPr>
        <w:shd w:val="clear" w:color="5FCAF3" w:themeColor="accent4" w:themeTint="9A" w:fill="5FCAF3"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C9EDFB" w:themeColor="accent4" w:themeTint="34" w:fill="C9EDFB" w:themeFill="accent4" w:themeFillTint="34"/>
      </w:tcPr>
    </w:tblStylePr>
  </w:style>
  <w:style w:type="table" w:customStyle="1" w:styleId="BorderedLined-Accent5">
    <w:name w:val="Bordered &amp; Lined - Accent 5"/>
    <w:basedOn w:val="NormaleTabelle"/>
    <w:uiPriority w:val="99"/>
    <w:pPr>
      <w:spacing w:after="0" w:line="240" w:lineRule="auto"/>
    </w:pPr>
    <w:rPr>
      <w:color w:val="404040"/>
      <w:sz w:val="20"/>
      <w:szCs w:val="20"/>
      <w:lang w:val="de-DE" w:eastAsia="de-DE"/>
    </w:rPr>
    <w:tblPr>
      <w:tblStyleRowBandSize w:val="1"/>
      <w:tblStyleColBandSize w:val="1"/>
      <w:tblBorders>
        <w:top w:val="single" w:sz="4" w:space="0" w:color="5D1955" w:themeColor="accent5" w:themeShade="95"/>
        <w:left w:val="single" w:sz="4" w:space="0" w:color="5D1955" w:themeColor="accent5" w:themeShade="95"/>
        <w:bottom w:val="single" w:sz="4" w:space="0" w:color="5D1955" w:themeColor="accent5" w:themeShade="95"/>
        <w:right w:val="single" w:sz="4" w:space="0" w:color="5D1955" w:themeColor="accent5" w:themeShade="95"/>
        <w:insideH w:val="single" w:sz="4" w:space="0" w:color="5D1955" w:themeColor="accent5" w:themeShade="95"/>
        <w:insideV w:val="single" w:sz="4" w:space="0" w:color="5D1955" w:themeColor="accent5" w:themeShade="95"/>
      </w:tblBorders>
    </w:tblPr>
    <w:tblStylePr w:type="firstRow">
      <w:rPr>
        <w:rFonts w:ascii="Arial" w:hAnsi="Arial"/>
        <w:color w:val="F2F2F2"/>
        <w:sz w:val="22"/>
      </w:rPr>
      <w:tblPr/>
      <w:tcPr>
        <w:shd w:val="clear" w:color="A02B93" w:themeColor="accent5" w:fill="A02B93" w:themeFill="accent5"/>
      </w:tcPr>
    </w:tblStylePr>
    <w:tblStylePr w:type="lastRow">
      <w:rPr>
        <w:rFonts w:ascii="Arial" w:hAnsi="Arial"/>
        <w:color w:val="F2F2F2"/>
        <w:sz w:val="22"/>
      </w:rPr>
      <w:tblPr/>
      <w:tcPr>
        <w:shd w:val="clear" w:color="A02B93" w:themeColor="accent5" w:fill="A02B93" w:themeFill="accent5"/>
      </w:tcPr>
    </w:tblStylePr>
    <w:tblStylePr w:type="firstCol">
      <w:rPr>
        <w:rFonts w:ascii="Arial" w:hAnsi="Arial"/>
        <w:color w:val="F2F2F2"/>
        <w:sz w:val="22"/>
      </w:rPr>
      <w:tblPr/>
      <w:tcPr>
        <w:shd w:val="clear" w:color="A02B93" w:themeColor="accent5" w:fill="A02B93" w:themeFill="accent5"/>
      </w:tcPr>
    </w:tblStylePr>
    <w:tblStylePr w:type="lastCol">
      <w:rPr>
        <w:rFonts w:ascii="Arial" w:hAnsi="Arial"/>
        <w:color w:val="F2F2F2"/>
        <w:sz w:val="22"/>
      </w:rPr>
      <w:tblPr/>
      <w:tcPr>
        <w:shd w:val="clear" w:color="A02B93" w:themeColor="accent5" w:fill="A02B93" w:themeFill="accent5"/>
      </w:tcPr>
    </w:tblStylePr>
    <w:tblStylePr w:type="band1Vert">
      <w:rPr>
        <w:rFonts w:ascii="Arial" w:hAnsi="Arial"/>
        <w:color w:val="404040"/>
        <w:sz w:val="22"/>
      </w:rPr>
    </w:tblStylePr>
    <w:tblStylePr w:type="band2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F1CDED" w:themeColor="accent5" w:themeTint="34" w:fill="F1CDED" w:themeFill="accent5" w:themeFillTint="34"/>
      </w:tcPr>
    </w:tblStylePr>
  </w:style>
  <w:style w:type="table" w:customStyle="1" w:styleId="BorderedLined-Accent6">
    <w:name w:val="Bordered &amp; Lined - Accent 6"/>
    <w:basedOn w:val="NormaleTabelle"/>
    <w:uiPriority w:val="99"/>
    <w:pPr>
      <w:spacing w:after="0" w:line="240" w:lineRule="auto"/>
    </w:pPr>
    <w:rPr>
      <w:color w:val="404040"/>
      <w:sz w:val="20"/>
      <w:szCs w:val="20"/>
      <w:lang w:val="de-DE" w:eastAsia="de-DE"/>
    </w:rPr>
    <w:tblPr>
      <w:tblStyleRowBandSize w:val="1"/>
      <w:tblStyleColBandSize w:val="1"/>
      <w:tblBorders>
        <w:top w:val="single" w:sz="4" w:space="0" w:color="2D611B" w:themeColor="accent6" w:themeShade="95"/>
        <w:left w:val="single" w:sz="4" w:space="0" w:color="2D611B" w:themeColor="accent6" w:themeShade="95"/>
        <w:bottom w:val="single" w:sz="4" w:space="0" w:color="2D611B" w:themeColor="accent6" w:themeShade="95"/>
        <w:right w:val="single" w:sz="4" w:space="0" w:color="2D611B" w:themeColor="accent6" w:themeShade="95"/>
        <w:insideH w:val="single" w:sz="4" w:space="0" w:color="2D611B" w:themeColor="accent6" w:themeShade="95"/>
        <w:insideV w:val="single" w:sz="4" w:space="0" w:color="2D611B" w:themeColor="accent6" w:themeShade="95"/>
      </w:tblBorders>
    </w:tblPr>
    <w:tblStylePr w:type="firstRow">
      <w:rPr>
        <w:rFonts w:ascii="Arial" w:hAnsi="Arial"/>
        <w:color w:val="F2F2F2"/>
        <w:sz w:val="22"/>
      </w:rPr>
      <w:tblPr/>
      <w:tcPr>
        <w:shd w:val="clear" w:color="4EA72E" w:themeColor="accent6" w:fill="4EA72E" w:themeFill="accent6"/>
      </w:tcPr>
    </w:tblStylePr>
    <w:tblStylePr w:type="lastRow">
      <w:rPr>
        <w:rFonts w:ascii="Arial" w:hAnsi="Arial"/>
        <w:color w:val="F2F2F2"/>
        <w:sz w:val="22"/>
      </w:rPr>
      <w:tblPr/>
      <w:tcPr>
        <w:shd w:val="clear" w:color="4EA72E" w:themeColor="accent6" w:fill="4EA72E" w:themeFill="accent6"/>
      </w:tcPr>
    </w:tblStylePr>
    <w:tblStylePr w:type="firstCol">
      <w:rPr>
        <w:rFonts w:ascii="Arial" w:hAnsi="Arial"/>
        <w:color w:val="F2F2F2"/>
        <w:sz w:val="22"/>
      </w:rPr>
      <w:tblPr/>
      <w:tcPr>
        <w:shd w:val="clear" w:color="4EA72E" w:themeColor="accent6" w:fill="4EA72E" w:themeFill="accent6"/>
      </w:tcPr>
    </w:tblStylePr>
    <w:tblStylePr w:type="lastCol">
      <w:rPr>
        <w:rFonts w:ascii="Arial" w:hAnsi="Arial"/>
        <w:color w:val="F2F2F2"/>
        <w:sz w:val="22"/>
      </w:rPr>
      <w:tblPr/>
      <w:tcPr>
        <w:shd w:val="clear" w:color="4EA72E" w:themeColor="accent6" w:fill="4EA72E" w:themeFill="accent6"/>
      </w:tcPr>
    </w:tblStylePr>
    <w:tblStylePr w:type="band1Vert">
      <w:rPr>
        <w:rFonts w:ascii="Arial" w:hAnsi="Arial"/>
        <w:color w:val="404040"/>
        <w:sz w:val="22"/>
      </w:rPr>
    </w:tblStylePr>
    <w:tblStylePr w:type="band2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F2CF" w:themeColor="accent6" w:themeTint="34" w:fill="D8F2CF" w:themeFill="accent6" w:themeFillTint="34"/>
      </w:tcPr>
    </w:tblStylePr>
  </w:style>
  <w:style w:type="table" w:customStyle="1" w:styleId="Bordered">
    <w:name w:val="Bordered"/>
    <w:basedOn w:val="NormaleTabelle"/>
    <w:uiPriority w:val="99"/>
    <w:pPr>
      <w:spacing w:after="0" w:line="240" w:lineRule="auto"/>
    </w:pPr>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NormaleTabelle"/>
    <w:uiPriority w:val="99"/>
    <w:pPr>
      <w:spacing w:after="0" w:line="240" w:lineRule="auto"/>
    </w:pPr>
    <w:tblPr>
      <w:tblStyleRowBandSize w:val="1"/>
      <w:tblStyleColBandSize w:val="1"/>
      <w:tblBorders>
        <w:top w:val="single" w:sz="4" w:space="0" w:color="81C9EA" w:themeColor="accent1" w:themeTint="67"/>
        <w:left w:val="single" w:sz="4" w:space="0" w:color="81C9EA" w:themeColor="accent1" w:themeTint="67"/>
        <w:bottom w:val="single" w:sz="4" w:space="0" w:color="81C9EA" w:themeColor="accent1" w:themeTint="67"/>
        <w:right w:val="single" w:sz="4" w:space="0" w:color="81C9EA" w:themeColor="accent1" w:themeTint="67"/>
        <w:insideH w:val="single" w:sz="4" w:space="0" w:color="81C9EA" w:themeColor="accent1" w:themeTint="67"/>
        <w:insideV w:val="single" w:sz="4" w:space="0" w:color="81C9EA" w:themeColor="accent1" w:themeTint="67"/>
      </w:tblBorders>
    </w:tblPr>
    <w:tblStylePr w:type="firstRow">
      <w:rPr>
        <w:rFonts w:ascii="Arial" w:hAnsi="Arial"/>
        <w:color w:val="404040"/>
        <w:sz w:val="22"/>
      </w:rPr>
      <w:tblPr/>
      <w:tcPr>
        <w:tcBorders>
          <w:bottom w:val="single" w:sz="12" w:space="0" w:color="156082" w:themeColor="accent1"/>
        </w:tcBorders>
      </w:tcPr>
    </w:tblStylePr>
    <w:tblStylePr w:type="lastRow">
      <w:rPr>
        <w:rFonts w:ascii="Arial" w:hAnsi="Arial"/>
        <w:color w:val="404040"/>
        <w:sz w:val="22"/>
      </w:rPr>
      <w:tblPr/>
      <w:tcPr>
        <w:tcBorders>
          <w:top w:val="single" w:sz="12" w:space="0" w:color="156082"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156082" w:themeColor="accent1"/>
        </w:tcBorders>
      </w:tcPr>
    </w:tblStylePr>
    <w:tblStylePr w:type="band1Horz">
      <w:rPr>
        <w:rFonts w:ascii="Arial" w:hAnsi="Arial"/>
        <w:color w:val="404040"/>
        <w:sz w:val="22"/>
      </w:rPr>
      <w:tblPr/>
      <w:tcPr>
        <w:tcBorders>
          <w:top w:val="single" w:sz="4" w:space="0" w:color="81C9EA" w:themeColor="accent1" w:themeTint="67"/>
          <w:left w:val="single" w:sz="4" w:space="0" w:color="81C9EA" w:themeColor="accent1" w:themeTint="67"/>
          <w:bottom w:val="single" w:sz="4" w:space="0" w:color="81C9EA" w:themeColor="accent1" w:themeTint="67"/>
          <w:right w:val="single" w:sz="4" w:space="0" w:color="81C9EA" w:themeColor="accent1" w:themeTint="67"/>
        </w:tcBorders>
      </w:tcPr>
    </w:tblStylePr>
  </w:style>
  <w:style w:type="table" w:customStyle="1" w:styleId="Bordered-Accent2">
    <w:name w:val="Bordered - Accent 2"/>
    <w:basedOn w:val="NormaleTabelle"/>
    <w:uiPriority w:val="99"/>
    <w:pPr>
      <w:spacing w:after="0" w:line="240" w:lineRule="auto"/>
    </w:pPr>
    <w:tblPr>
      <w:tblStyleRowBandSize w:val="1"/>
      <w:tblStyleColBandSize w:val="1"/>
      <w:tblBorders>
        <w:top w:val="single" w:sz="4" w:space="0" w:color="F6C5AB" w:themeColor="accent2" w:themeTint="67"/>
        <w:left w:val="single" w:sz="4" w:space="0" w:color="F6C5AB" w:themeColor="accent2" w:themeTint="67"/>
        <w:bottom w:val="single" w:sz="4" w:space="0" w:color="F6C5AB" w:themeColor="accent2" w:themeTint="67"/>
        <w:right w:val="single" w:sz="4" w:space="0" w:color="F6C5AB" w:themeColor="accent2" w:themeTint="67"/>
        <w:insideH w:val="single" w:sz="4" w:space="0" w:color="F6C5AB" w:themeColor="accent2" w:themeTint="67"/>
        <w:insideV w:val="single" w:sz="4" w:space="0" w:color="F6C5AB" w:themeColor="accent2" w:themeTint="67"/>
      </w:tblBorders>
    </w:tblPr>
    <w:tblStylePr w:type="firstRow">
      <w:rPr>
        <w:rFonts w:ascii="Arial" w:hAnsi="Arial"/>
        <w:color w:val="404040"/>
        <w:sz w:val="22"/>
      </w:rPr>
      <w:tblPr/>
      <w:tcPr>
        <w:tcBorders>
          <w:bottom w:val="single" w:sz="12" w:space="0" w:color="F2AA85" w:themeColor="accent2" w:themeTint="97"/>
        </w:tcBorders>
      </w:tcPr>
    </w:tblStylePr>
    <w:tblStylePr w:type="lastRow">
      <w:rPr>
        <w:rFonts w:ascii="Arial" w:hAnsi="Arial"/>
        <w:color w:val="404040"/>
        <w:sz w:val="22"/>
      </w:rPr>
      <w:tblPr/>
      <w:tcPr>
        <w:tcBorders>
          <w:top w:val="single" w:sz="12" w:space="0" w:color="F2AA8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2AA85" w:themeColor="accent2" w:themeTint="97"/>
        </w:tcBorders>
      </w:tcPr>
    </w:tblStylePr>
    <w:tblStylePr w:type="band1Horz">
      <w:rPr>
        <w:rFonts w:ascii="Arial" w:hAnsi="Arial"/>
        <w:color w:val="404040"/>
        <w:sz w:val="22"/>
      </w:rPr>
      <w:tblPr/>
      <w:tcPr>
        <w:tcBorders>
          <w:top w:val="single" w:sz="4" w:space="0" w:color="F6C5AB" w:themeColor="accent2" w:themeTint="67"/>
          <w:left w:val="single" w:sz="4" w:space="0" w:color="F6C5AB" w:themeColor="accent2" w:themeTint="67"/>
          <w:bottom w:val="single" w:sz="4" w:space="0" w:color="F6C5AB" w:themeColor="accent2" w:themeTint="67"/>
          <w:right w:val="single" w:sz="4" w:space="0" w:color="F6C5AB" w:themeColor="accent2" w:themeTint="67"/>
        </w:tcBorders>
      </w:tcPr>
    </w:tblStylePr>
  </w:style>
  <w:style w:type="table" w:customStyle="1" w:styleId="Bordered-Accent3">
    <w:name w:val="Bordered - Accent 3"/>
    <w:basedOn w:val="NormaleTabelle"/>
    <w:uiPriority w:val="99"/>
    <w:pPr>
      <w:spacing w:after="0" w:line="240" w:lineRule="auto"/>
    </w:pPr>
    <w:tblPr>
      <w:tblStyleRowBandSize w:val="1"/>
      <w:tblStyleColBandSize w:val="1"/>
      <w:tblBorders>
        <w:top w:val="single" w:sz="4" w:space="0" w:color="83E28F" w:themeColor="accent3" w:themeTint="67"/>
        <w:left w:val="single" w:sz="4" w:space="0" w:color="83E28F" w:themeColor="accent3" w:themeTint="67"/>
        <w:bottom w:val="single" w:sz="4" w:space="0" w:color="83E28F" w:themeColor="accent3" w:themeTint="67"/>
        <w:right w:val="single" w:sz="4" w:space="0" w:color="83E28F" w:themeColor="accent3" w:themeTint="67"/>
        <w:insideH w:val="single" w:sz="4" w:space="0" w:color="83E28F" w:themeColor="accent3" w:themeTint="67"/>
        <w:insideV w:val="single" w:sz="4" w:space="0" w:color="83E28F" w:themeColor="accent3" w:themeTint="67"/>
      </w:tblBorders>
    </w:tblPr>
    <w:tblStylePr w:type="firstRow">
      <w:rPr>
        <w:rFonts w:ascii="Arial" w:hAnsi="Arial"/>
        <w:color w:val="404040"/>
        <w:sz w:val="22"/>
      </w:rPr>
      <w:tblPr/>
      <w:tcPr>
        <w:tcBorders>
          <w:bottom w:val="single" w:sz="12" w:space="0" w:color="48D45B" w:themeColor="accent3" w:themeTint="98"/>
        </w:tcBorders>
      </w:tcPr>
    </w:tblStylePr>
    <w:tblStylePr w:type="lastRow">
      <w:rPr>
        <w:rFonts w:ascii="Arial" w:hAnsi="Arial"/>
        <w:color w:val="404040"/>
        <w:sz w:val="22"/>
      </w:rPr>
      <w:tblPr/>
      <w:tcPr>
        <w:tcBorders>
          <w:top w:val="single" w:sz="12" w:space="0" w:color="48D45B"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8D45B" w:themeColor="accent3" w:themeTint="98"/>
        </w:tcBorders>
      </w:tcPr>
    </w:tblStylePr>
    <w:tblStylePr w:type="band1Horz">
      <w:rPr>
        <w:rFonts w:ascii="Arial" w:hAnsi="Arial"/>
        <w:color w:val="404040"/>
        <w:sz w:val="22"/>
      </w:rPr>
      <w:tblPr/>
      <w:tcPr>
        <w:tcBorders>
          <w:top w:val="single" w:sz="4" w:space="0" w:color="83E28F" w:themeColor="accent3" w:themeTint="67"/>
          <w:left w:val="single" w:sz="4" w:space="0" w:color="83E28F" w:themeColor="accent3" w:themeTint="67"/>
          <w:bottom w:val="single" w:sz="4" w:space="0" w:color="83E28F" w:themeColor="accent3" w:themeTint="67"/>
          <w:right w:val="single" w:sz="4" w:space="0" w:color="83E28F" w:themeColor="accent3" w:themeTint="67"/>
        </w:tcBorders>
      </w:tcPr>
    </w:tblStylePr>
  </w:style>
  <w:style w:type="table" w:customStyle="1" w:styleId="Bordered-Accent4">
    <w:name w:val="Bordered - Accent 4"/>
    <w:basedOn w:val="NormaleTabelle"/>
    <w:uiPriority w:val="99"/>
    <w:pPr>
      <w:spacing w:after="0" w:line="240" w:lineRule="auto"/>
    </w:pPr>
    <w:tblPr>
      <w:tblStyleRowBandSize w:val="1"/>
      <w:tblStyleColBandSize w:val="1"/>
      <w:tblBorders>
        <w:top w:val="single" w:sz="4" w:space="0" w:color="94DBF7" w:themeColor="accent4" w:themeTint="67"/>
        <w:left w:val="single" w:sz="4" w:space="0" w:color="94DBF7" w:themeColor="accent4" w:themeTint="67"/>
        <w:bottom w:val="single" w:sz="4" w:space="0" w:color="94DBF7" w:themeColor="accent4" w:themeTint="67"/>
        <w:right w:val="single" w:sz="4" w:space="0" w:color="94DBF7" w:themeColor="accent4" w:themeTint="67"/>
        <w:insideH w:val="single" w:sz="4" w:space="0" w:color="94DBF7" w:themeColor="accent4" w:themeTint="67"/>
        <w:insideV w:val="single" w:sz="4" w:space="0" w:color="94DBF7" w:themeColor="accent4" w:themeTint="67"/>
      </w:tblBorders>
    </w:tblPr>
    <w:tblStylePr w:type="firstRow">
      <w:rPr>
        <w:rFonts w:ascii="Arial" w:hAnsi="Arial"/>
        <w:color w:val="404040"/>
        <w:sz w:val="22"/>
      </w:rPr>
      <w:tblPr/>
      <w:tcPr>
        <w:tcBorders>
          <w:bottom w:val="single" w:sz="12" w:space="0" w:color="5FCAF3" w:themeColor="accent4" w:themeTint="9A"/>
        </w:tcBorders>
      </w:tcPr>
    </w:tblStylePr>
    <w:tblStylePr w:type="lastRow">
      <w:rPr>
        <w:rFonts w:ascii="Arial" w:hAnsi="Arial"/>
        <w:color w:val="404040"/>
        <w:sz w:val="22"/>
      </w:rPr>
      <w:tblPr/>
      <w:tcPr>
        <w:tcBorders>
          <w:top w:val="single" w:sz="12" w:space="0" w:color="5FCAF3"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5FCAF3" w:themeColor="accent4" w:themeTint="9A"/>
        </w:tcBorders>
      </w:tcPr>
    </w:tblStylePr>
    <w:tblStylePr w:type="band1Horz">
      <w:rPr>
        <w:rFonts w:ascii="Arial" w:hAnsi="Arial"/>
        <w:color w:val="404040"/>
        <w:sz w:val="22"/>
      </w:rPr>
      <w:tblPr/>
      <w:tcPr>
        <w:tcBorders>
          <w:top w:val="single" w:sz="4" w:space="0" w:color="94DBF7" w:themeColor="accent4" w:themeTint="67"/>
          <w:left w:val="single" w:sz="4" w:space="0" w:color="94DBF7" w:themeColor="accent4" w:themeTint="67"/>
          <w:bottom w:val="single" w:sz="4" w:space="0" w:color="94DBF7" w:themeColor="accent4" w:themeTint="67"/>
          <w:right w:val="single" w:sz="4" w:space="0" w:color="94DBF7" w:themeColor="accent4" w:themeTint="67"/>
        </w:tcBorders>
      </w:tcPr>
    </w:tblStylePr>
  </w:style>
  <w:style w:type="table" w:customStyle="1" w:styleId="Bordered-Accent5">
    <w:name w:val="Bordered - Accent 5"/>
    <w:basedOn w:val="NormaleTabelle"/>
    <w:uiPriority w:val="99"/>
    <w:pPr>
      <w:spacing w:after="0" w:line="240" w:lineRule="auto"/>
    </w:pPr>
    <w:tblPr>
      <w:tblStyleRowBandSize w:val="1"/>
      <w:tblStyleColBandSize w:val="1"/>
      <w:tblBorders>
        <w:top w:val="single" w:sz="4" w:space="0" w:color="E49DDC" w:themeColor="accent5" w:themeTint="67"/>
        <w:left w:val="single" w:sz="4" w:space="0" w:color="E49DDC" w:themeColor="accent5" w:themeTint="67"/>
        <w:bottom w:val="single" w:sz="4" w:space="0" w:color="E49DDC" w:themeColor="accent5" w:themeTint="67"/>
        <w:right w:val="single" w:sz="4" w:space="0" w:color="E49DDC" w:themeColor="accent5" w:themeTint="67"/>
        <w:insideH w:val="single" w:sz="4" w:space="0" w:color="E49DDC" w:themeColor="accent5" w:themeTint="67"/>
        <w:insideV w:val="single" w:sz="4" w:space="0" w:color="E49DDC" w:themeColor="accent5" w:themeTint="67"/>
      </w:tblBorders>
    </w:tblPr>
    <w:tblStylePr w:type="firstRow">
      <w:rPr>
        <w:rFonts w:ascii="Arial" w:hAnsi="Arial"/>
        <w:color w:val="404040"/>
        <w:sz w:val="22"/>
      </w:rPr>
      <w:tblPr/>
      <w:tcPr>
        <w:tcBorders>
          <w:bottom w:val="single" w:sz="12" w:space="0" w:color="D76CCB" w:themeColor="accent5" w:themeTint="9A"/>
        </w:tcBorders>
      </w:tcPr>
    </w:tblStylePr>
    <w:tblStylePr w:type="lastRow">
      <w:rPr>
        <w:rFonts w:ascii="Arial" w:hAnsi="Arial"/>
        <w:color w:val="404040"/>
        <w:sz w:val="22"/>
      </w:rPr>
      <w:tblPr/>
      <w:tcPr>
        <w:tcBorders>
          <w:top w:val="single" w:sz="12" w:space="0" w:color="D76CCB"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76CCB" w:themeColor="accent5" w:themeTint="9A"/>
        </w:tcBorders>
      </w:tcPr>
    </w:tblStylePr>
    <w:tblStylePr w:type="band1Horz">
      <w:rPr>
        <w:rFonts w:ascii="Arial" w:hAnsi="Arial"/>
        <w:color w:val="404040"/>
        <w:sz w:val="22"/>
      </w:rPr>
      <w:tblPr/>
      <w:tcPr>
        <w:tcBorders>
          <w:top w:val="single" w:sz="4" w:space="0" w:color="E49DDC" w:themeColor="accent5" w:themeTint="67"/>
          <w:left w:val="single" w:sz="4" w:space="0" w:color="E49DDC" w:themeColor="accent5" w:themeTint="67"/>
          <w:bottom w:val="single" w:sz="4" w:space="0" w:color="E49DDC" w:themeColor="accent5" w:themeTint="67"/>
          <w:right w:val="single" w:sz="4" w:space="0" w:color="E49DDC" w:themeColor="accent5" w:themeTint="67"/>
        </w:tcBorders>
      </w:tcPr>
    </w:tblStylePr>
  </w:style>
  <w:style w:type="table" w:customStyle="1" w:styleId="Bordered-Accent6">
    <w:name w:val="Bordered - Accent 6"/>
    <w:basedOn w:val="NormaleTabelle"/>
    <w:uiPriority w:val="99"/>
    <w:pPr>
      <w:spacing w:after="0" w:line="240" w:lineRule="auto"/>
    </w:pPr>
    <w:tblPr>
      <w:tblStyleRowBandSize w:val="1"/>
      <w:tblStyleColBandSize w:val="1"/>
      <w:tblBorders>
        <w:top w:val="single" w:sz="4" w:space="0" w:color="B2E5A0" w:themeColor="accent6" w:themeTint="67"/>
        <w:left w:val="single" w:sz="4" w:space="0" w:color="B2E5A0" w:themeColor="accent6" w:themeTint="67"/>
        <w:bottom w:val="single" w:sz="4" w:space="0" w:color="B2E5A0" w:themeColor="accent6" w:themeTint="67"/>
        <w:right w:val="single" w:sz="4" w:space="0" w:color="B2E5A0" w:themeColor="accent6" w:themeTint="67"/>
        <w:insideH w:val="single" w:sz="4" w:space="0" w:color="B2E5A0" w:themeColor="accent6" w:themeTint="67"/>
        <w:insideV w:val="single" w:sz="4" w:space="0" w:color="B2E5A0" w:themeColor="accent6" w:themeTint="67"/>
      </w:tblBorders>
    </w:tblPr>
    <w:tblStylePr w:type="firstRow">
      <w:rPr>
        <w:rFonts w:ascii="Arial" w:hAnsi="Arial"/>
        <w:color w:val="404040"/>
        <w:sz w:val="22"/>
      </w:rPr>
      <w:tblPr/>
      <w:tcPr>
        <w:tcBorders>
          <w:bottom w:val="single" w:sz="12" w:space="0" w:color="8ED873" w:themeColor="accent6" w:themeTint="98"/>
        </w:tcBorders>
      </w:tcPr>
    </w:tblStylePr>
    <w:tblStylePr w:type="lastRow">
      <w:rPr>
        <w:rFonts w:ascii="Arial" w:hAnsi="Arial"/>
        <w:color w:val="404040"/>
        <w:sz w:val="22"/>
      </w:rPr>
      <w:tblPr/>
      <w:tcPr>
        <w:tcBorders>
          <w:top w:val="single" w:sz="12" w:space="0" w:color="8ED873"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8ED873" w:themeColor="accent6" w:themeTint="98"/>
        </w:tcBorders>
      </w:tcPr>
    </w:tblStylePr>
    <w:tblStylePr w:type="band1Horz">
      <w:rPr>
        <w:rFonts w:ascii="Arial" w:hAnsi="Arial"/>
        <w:color w:val="404040"/>
        <w:sz w:val="22"/>
      </w:rPr>
      <w:tblPr/>
      <w:tcPr>
        <w:tcBorders>
          <w:top w:val="single" w:sz="4" w:space="0" w:color="B2E5A0" w:themeColor="accent6" w:themeTint="67"/>
          <w:left w:val="single" w:sz="4" w:space="0" w:color="B2E5A0" w:themeColor="accent6" w:themeTint="67"/>
          <w:bottom w:val="single" w:sz="4" w:space="0" w:color="B2E5A0" w:themeColor="accent6" w:themeTint="67"/>
          <w:right w:val="single" w:sz="4" w:space="0" w:color="B2E5A0" w:themeColor="accent6" w:themeTint="67"/>
        </w:tcBorders>
      </w:tcPr>
    </w:tblStylePr>
  </w:style>
  <w:style w:type="character" w:styleId="Hyperlink">
    <w:name w:val="Hyperlink"/>
    <w:uiPriority w:val="99"/>
    <w:unhideWhenUsed/>
    <w:rPr>
      <w:color w:val="467886" w:themeColor="hyperlink"/>
      <w:u w:val="single"/>
    </w:rPr>
  </w:style>
  <w:style w:type="paragraph" w:styleId="Funotentext">
    <w:name w:val="footnote text"/>
    <w:basedOn w:val="Standard"/>
    <w:link w:val="FunotentextZchn"/>
    <w:uiPriority w:val="99"/>
    <w:semiHidden/>
    <w:unhideWhenUsed/>
    <w:pPr>
      <w:spacing w:after="40" w:line="240" w:lineRule="auto"/>
    </w:pPr>
    <w:rPr>
      <w:sz w:val="18"/>
    </w:rPr>
  </w:style>
  <w:style w:type="character" w:customStyle="1" w:styleId="FunotentextZchn">
    <w:name w:val="Fußnotentext Zchn"/>
    <w:link w:val="Funotentext"/>
    <w:uiPriority w:val="99"/>
    <w:rPr>
      <w:sz w:val="18"/>
    </w:rPr>
  </w:style>
  <w:style w:type="character" w:styleId="Funotenzeichen">
    <w:name w:val="footnote reference"/>
    <w:basedOn w:val="Absatz-Standardschriftart"/>
    <w:uiPriority w:val="99"/>
    <w:unhideWhenUsed/>
    <w:rPr>
      <w:vertAlign w:val="superscript"/>
    </w:rPr>
  </w:style>
  <w:style w:type="paragraph" w:styleId="Endnotentext">
    <w:name w:val="endnote text"/>
    <w:basedOn w:val="Standard"/>
    <w:link w:val="EndnotentextZchn"/>
    <w:uiPriority w:val="99"/>
    <w:semiHidden/>
    <w:unhideWhenUsed/>
    <w:pPr>
      <w:spacing w:after="0" w:line="240" w:lineRule="auto"/>
    </w:pPr>
    <w:rPr>
      <w:sz w:val="20"/>
    </w:rPr>
  </w:style>
  <w:style w:type="character" w:customStyle="1" w:styleId="EndnotentextZchn">
    <w:name w:val="Endnotentext Zchn"/>
    <w:link w:val="Endnotentext"/>
    <w:uiPriority w:val="99"/>
    <w:rPr>
      <w:sz w:val="20"/>
    </w:rPr>
  </w:style>
  <w:style w:type="character" w:styleId="Endnotenzeichen">
    <w:name w:val="endnote reference"/>
    <w:basedOn w:val="Absatz-Standardschriftart"/>
    <w:uiPriority w:val="99"/>
    <w:semiHidden/>
    <w:unhideWhenUsed/>
    <w:rPr>
      <w:vertAlign w:val="superscript"/>
    </w:rPr>
  </w:style>
  <w:style w:type="paragraph" w:styleId="Verzeichnis1">
    <w:name w:val="toc 1"/>
    <w:basedOn w:val="Standard"/>
    <w:next w:val="Standard"/>
    <w:uiPriority w:val="39"/>
    <w:unhideWhenUsed/>
    <w:pPr>
      <w:spacing w:after="57"/>
    </w:pPr>
  </w:style>
  <w:style w:type="paragraph" w:styleId="Verzeichnis2">
    <w:name w:val="toc 2"/>
    <w:basedOn w:val="Standard"/>
    <w:next w:val="Standard"/>
    <w:uiPriority w:val="39"/>
    <w:unhideWhenUsed/>
    <w:pPr>
      <w:spacing w:after="57"/>
      <w:ind w:left="283"/>
    </w:pPr>
  </w:style>
  <w:style w:type="paragraph" w:styleId="Verzeichnis3">
    <w:name w:val="toc 3"/>
    <w:basedOn w:val="Standard"/>
    <w:next w:val="Standard"/>
    <w:uiPriority w:val="39"/>
    <w:unhideWhenUsed/>
    <w:pPr>
      <w:spacing w:after="57"/>
      <w:ind w:left="567"/>
    </w:pPr>
  </w:style>
  <w:style w:type="paragraph" w:styleId="Verzeichnis4">
    <w:name w:val="toc 4"/>
    <w:basedOn w:val="Standard"/>
    <w:next w:val="Standard"/>
    <w:uiPriority w:val="39"/>
    <w:unhideWhenUsed/>
    <w:pPr>
      <w:spacing w:after="57"/>
      <w:ind w:left="850"/>
    </w:pPr>
  </w:style>
  <w:style w:type="paragraph" w:styleId="Verzeichnis5">
    <w:name w:val="toc 5"/>
    <w:basedOn w:val="Standard"/>
    <w:next w:val="Standard"/>
    <w:uiPriority w:val="39"/>
    <w:unhideWhenUsed/>
    <w:pPr>
      <w:spacing w:after="57"/>
      <w:ind w:left="1134"/>
    </w:pPr>
  </w:style>
  <w:style w:type="paragraph" w:styleId="Verzeichnis6">
    <w:name w:val="toc 6"/>
    <w:basedOn w:val="Standard"/>
    <w:next w:val="Standard"/>
    <w:uiPriority w:val="39"/>
    <w:unhideWhenUsed/>
    <w:pPr>
      <w:spacing w:after="57"/>
      <w:ind w:left="1417"/>
    </w:pPr>
  </w:style>
  <w:style w:type="paragraph" w:styleId="Verzeichnis7">
    <w:name w:val="toc 7"/>
    <w:basedOn w:val="Standard"/>
    <w:next w:val="Standard"/>
    <w:uiPriority w:val="39"/>
    <w:unhideWhenUsed/>
    <w:pPr>
      <w:spacing w:after="57"/>
      <w:ind w:left="1701"/>
    </w:pPr>
  </w:style>
  <w:style w:type="paragraph" w:styleId="Verzeichnis8">
    <w:name w:val="toc 8"/>
    <w:basedOn w:val="Standard"/>
    <w:next w:val="Standard"/>
    <w:uiPriority w:val="39"/>
    <w:unhideWhenUsed/>
    <w:pPr>
      <w:spacing w:after="57"/>
      <w:ind w:left="1984"/>
    </w:pPr>
  </w:style>
  <w:style w:type="paragraph" w:styleId="Verzeichnis9">
    <w:name w:val="toc 9"/>
    <w:basedOn w:val="Standard"/>
    <w:next w:val="Standard"/>
    <w:uiPriority w:val="39"/>
    <w:unhideWhenUsed/>
    <w:pPr>
      <w:spacing w:after="57"/>
      <w:ind w:left="2268"/>
    </w:pPr>
  </w:style>
  <w:style w:type="paragraph" w:styleId="Inhaltsverzeichnisberschrift">
    <w:name w:val="TOC Heading"/>
    <w:uiPriority w:val="39"/>
    <w:unhideWhenUsed/>
  </w:style>
  <w:style w:type="paragraph" w:styleId="Abbildungsverzeichnis">
    <w:name w:val="table of figures"/>
    <w:basedOn w:val="Standard"/>
    <w:next w:val="Standard"/>
    <w:uiPriority w:val="99"/>
    <w:unhideWhenUsed/>
    <w:pPr>
      <w:spacing w:after="0"/>
    </w:pPr>
  </w:style>
  <w:style w:type="character" w:styleId="Platzhaltertext">
    <w:name w:val="Placeholder Text"/>
    <w:basedOn w:val="Absatz-Standardschriftart"/>
    <w:uiPriority w:val="99"/>
    <w:semiHidden/>
    <w:rsid w:val="000C35EA"/>
    <w:rPr>
      <w:color w:val="808080"/>
    </w:rPr>
  </w:style>
  <w:style w:type="paragraph" w:customStyle="1" w:styleId="A3CFDB0E532D4FDE83D7D4062A717D47">
    <w:name w:val="A3CFDB0E532D4FDE83D7D4062A717D47"/>
  </w:style>
  <w:style w:type="paragraph" w:customStyle="1" w:styleId="EE586A278ED1489D986F5646E7F6C1AB">
    <w:name w:val="EE586A278ED1489D986F5646E7F6C1AB"/>
  </w:style>
  <w:style w:type="paragraph" w:customStyle="1" w:styleId="1418CF84EAE149A7B04654601E0A8642">
    <w:name w:val="1418CF84EAE149A7B04654601E0A8642"/>
  </w:style>
  <w:style w:type="paragraph" w:customStyle="1" w:styleId="B1750F414F9E45EC85D5A25DB9A182D0">
    <w:name w:val="B1750F414F9E45EC85D5A25DB9A182D0"/>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theme/theme1.xml><?xml version="1.0" encoding="utf-8"?>
<a:theme xmlns:a="http://schemas.openxmlformats.org/drawingml/2006/main" name="Larissa">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Arial"/>
        <a:cs typeface="Arial"/>
      </a:majorFont>
      <a:minorFont>
        <a:latin typeface="Calibri"/>
        <a:ea typeface="Arial"/>
        <a:cs typeface="Arial"/>
      </a:minorFont>
    </a:fontScheme>
    <a:fmtScheme name="Larissa">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
</file>

<file path=customXml/item2.xml><?xml version="1.0" encoding="utf-8"?>
<b:Sources xmlns:b="http://schemas.openxmlformats.org/officeDocument/2006/bibliography" xmlns="http://schemas.openxmlformats.org/officeDocument/2006/bibliography" SelectedStyle="\IEEE2006OfficeOnline.xsl" StyleName="IEEE" Version="2006">
  <b:Source>
    <b:Tag>Sut15</b:Tag>
    <b:SourceType>Book</b:SourceType>
    <b:Guid>{2AFBE3E9-42D9-4F9C-81A4-74BE9D09EF7E}</b:Guid>
    <b:Title>Reinforcement Learning: An Introduction, Second edition in progress</b:Title>
    <b:Year>2014, 2015</b:Year>
    <b:City>Cambridge, MA, USA: MIT Press, 2018, [Online: https://web.stanford.edu/class/psych209/Readings/SuttonBartoIPRLBook2ndEd.pdf ]</b:City>
    <b:Publisher>A Bradford Book</b:Publisher>
    <b:Author>
      <b:Author>
        <b:NameList>
          <b:Person>
            <b:Last>Sutton</b:Last>
            <b:Middle>S.</b:Middle>
            <b:First>Richard</b:First>
          </b:Person>
          <b:Person>
            <b:Last>Barto</b:Last>
            <b:Middle>G.</b:Middle>
            <b:First>Andrew</b:First>
          </b:Person>
        </b:NameList>
      </b:Author>
    </b:Author>
    <b:LCID>en-US</b:LCID>
    <b:Edition>2.</b:Edition>
    <b:Medium>PDF</b:Medium>
    <b:YearAccessed>2026</b:YearAccessed>
    <b:MonthAccessed>March</b:MonthAccessed>
    <b:DayAccessed>07</b:DayAccessed>
    <b:URL>https://web.stanford.edu/class/psych209/Readings/SuttonBartoIPRLBook2ndEd.pdf</b:URL>
    <b:RefOrder>2</b:RefOrder>
  </b:Source>
  <b:Source>
    <b:Tag>Wat92</b:Tag>
    <b:SourceType>ElectronicSource</b:SourceType>
    <b:Guid>{F9D06936-960B-45BF-AD82-73E36244FD1E}</b:Guid>
    <b:Title>Q-Learning</b:Title>
    <b:Year>1992</b:Year>
    <b:City>Netherlands</b:City>
    <b:Publisher>Kluwer Academic Publisher</b:Publisher>
    <b:Author>
      <b:Author>
        <b:NameList>
          <b:Person>
            <b:Last>Watkins</b:Last>
            <b:Middle>J.C.H.</b:Middle>
            <b:First>Christopher</b:First>
          </b:Person>
          <b:Person>
            <b:Last>Dayan</b:Last>
            <b:First>Peter</b:First>
          </b:Person>
        </b:NameList>
      </b:Author>
    </b:Author>
    <b:RefOrder>1</b:RefOrder>
  </b:Source>
  <b:Source>
    <b:Tag>Kae96</b:Tag>
    <b:SourceType>ElectronicSource</b:SourceType>
    <b:Guid>{AE887F9A-65BE-4374-B608-78B4955A6669}</b:Guid>
    <b:Title>Reinforcement Learning: A Survey</b:Title>
    <b:Publisher>Journal of Artificial Intelligence research 4</b:Publisher>
    <b:Year>1996</b:Year>
    <b:Author>
      <b:Author>
        <b:NameList>
          <b:Person>
            <b:Last>Kaelbling</b:Last>
            <b:Middle>Pack</b:Middle>
            <b:First>Leslie</b:First>
          </b:Person>
          <b:Person>
            <b:Last>Littman</b:Last>
            <b:Middle>L.</b:Middle>
            <b:First>Michael</b:First>
          </b:Person>
          <b:Person>
            <b:Last>Moore</b:Last>
            <b:Middle>W.</b:Middle>
            <b:First>Andrew</b:First>
          </b:Person>
        </b:NameList>
      </b:Author>
    </b:Author>
    <b:RefOrder>6</b:RefOrder>
  </b:Source>
  <b:Source>
    <b:Tag>LiL</b:Tag>
    <b:SourceType>ElectronicSource</b:SourceType>
    <b:Guid>{53108922-8B83-421D-9758-269A294B9D0C}</b:Guid>
    <b:Author>
      <b:Author>
        <b:NameList>
          <b:Person>
            <b:Last>Li</b:Last>
            <b:First>Lihong</b:First>
          </b:Person>
          <b:Person>
            <b:Last>Walsh</b:Last>
            <b:Middle>J.</b:Middle>
            <b:First>Thomas</b:First>
          </b:Person>
          <b:Person>
            <b:Last>Littman</b:Last>
            <b:Middle>L.</b:Middle>
            <b:First>Miachel</b:First>
          </b:Person>
        </b:NameList>
      </b:Author>
    </b:Author>
    <b:Title>Towards a Unified Theory of State Abstraction for MDPs</b:Title>
    <b:City>Department of Computer Science Rutgers university, Piscataway</b:City>
    <b:RefOrder>10</b:RefOrder>
  </b:Source>
  <b:Source>
    <b:Tag>Abe</b:Tag>
    <b:SourceType>ElectronicSource</b:SourceType>
    <b:Guid>{42E07D2C-5923-414D-90BF-1D5B6AD54652}</b:Guid>
    <b:Title>State Abstraction for Lifelong Reinforcement Learning</b:Title>
    <b:Author>
      <b:Author>
        <b:NameList>
          <b:Person>
            <b:Last>Abel</b:Last>
            <b:First>David</b:First>
          </b:Person>
          <b:Person>
            <b:Last>Arumugam</b:Last>
            <b:First>Dilip</b:First>
          </b:Person>
          <b:Person>
            <b:Last>Lehnert</b:Last>
            <b:First>Lucas</b:First>
          </b:Person>
          <b:Person>
            <b:Last>Littman</b:Last>
            <b:Middle>L.</b:Middle>
            <b:First>Michael</b:First>
          </b:Person>
        </b:NameList>
      </b:Author>
    </b:Author>
    <b:RefOrder>9</b:RefOrder>
  </b:Source>
  <b:Source>
    <b:Tag>Mnih1</b:Tag>
    <b:SourceType>InternetSite</b:SourceType>
    <b:Guid>{5054E83B-D4D4-4AB3-B663-67A8B5FA81C1}</b:Guid>
    <b:Title>Nature</b:Title>
    <b:Year>2015</b:Year>
    <b:Author>
      <b:Author>
        <b:NameList>
          <b:Person>
            <b:Last>Mnih</b:Last>
            <b:First>Volodymyr</b:First>
          </b:Person>
          <b:Person>
            <b:Last>Kavukcuoglu</b:Last>
            <b:First>Koray</b:First>
          </b:Person>
          <b:Person>
            <b:Last>Silver</b:Last>
            <b:First>David</b:First>
          </b:Person>
          <b:Person>
            <b:Last>et al.</b:Last>
          </b:Person>
        </b:NameList>
      </b:Author>
    </b:Author>
    <b:URL>https://doi.org/10.1038/nature14236</b:URL>
    <b:RefOrder>3</b:RefOrder>
  </b:Source>
  <b:Source>
    <b:Tag>Platzhalter2</b:Tag>
    <b:SourceType>Report</b:SourceType>
    <b:Guid>{69A704BA-9589-4AFD-86B4-DBCB53462083}</b:Guid>
    <b:Title>On Function Approximation in Reinforcement Learning: Optimism in the Face of Large State Spaces</b:Title>
    <b:Year>2021</b:Year>
    <b:City>Princeton, California, Northwestern</b:City>
    <b:Author>
      <b:Author>
        <b:NameList>
          <b:Person>
            <b:Last>Yang</b:Last>
            <b:First>Thuoran</b:First>
          </b:Person>
          <b:Person>
            <b:Last>Jin</b:Last>
            <b:First>Chi</b:First>
          </b:Person>
          <b:Person>
            <b:Last>Wang</b:Last>
            <b:First>Zhaoran</b:First>
          </b:Person>
          <b:Person>
            <b:Last>Wang</b:Last>
            <b:First>Mengdi</b:First>
          </b:Person>
          <b:Person>
            <b:Last>Jordan</b:Last>
            <b:Middle>I.</b:Middle>
            <b:First>Michael</b:First>
          </b:Person>
        </b:NameList>
      </b:Author>
    </b:Author>
    <b:RefOrder>4</b:RefOrder>
  </b:Source>
  <b:Source>
    <b:Tag>Kaz09</b:Tag>
    <b:SourceType>ConferenceProceedings</b:SourceType>
    <b:Guid>{F200F4BC-F481-4BB1-B722-E55517750EEC}</b:Guid>
    <b:Title>Automatic Discovery of Subgoals in Reinforcement Learning Using Strongly Connected Components</b:Title>
    <b:Year>2009</b:Year>
    <b:City>Berlin, Heidelberg</b:City>
    <b:ConferenceName>Advances in Neuro-Information Processing</b:ConferenceName>
    <b:Author>
      <b:Author>
        <b:NameList>
          <b:Person>
            <b:Last>Kazemitabar</b:Last>
            <b:First>Seyed Jalal</b:First>
          </b:Person>
          <b:Person>
            <b:Last>Beigy</b:Last>
            <b:First>Hamid</b:First>
          </b:Person>
        </b:NameList>
      </b:Author>
    </b:Author>
    <b:RefOrder>7</b:RefOrder>
  </b:Source>
  <b:Source>
    <b:Tag>Gup22</b:Tag>
    <b:SourceType>ConferenceProceedings</b:SourceType>
    <b:Guid>{96DFFD6D-8D3E-4417-9899-20C1F48866E6}</b:Guid>
    <b:Title>Exploiting Abstract Symmetries in Reinforcement Learning for Complex Environments</b:Title>
    <b:Year>2022</b:Year>
    <b:ConferenceName>2022 International Conference on Robotics and Automation (ICRA)</b:ConferenceName>
    <b:City>Philadelphia, PA, USA</b:City>
    <b:Author>
      <b:Author>
        <b:NameList>
          <b:Person>
            <b:Last>Gupta</b:Last>
            <b:First>Kashish</b:First>
          </b:Person>
          <b:Person>
            <b:Last>Najaran</b:Last>
            <b:First>Homayoun</b:First>
          </b:Person>
        </b:NameList>
      </b:Author>
    </b:Author>
    <b:RefOrder>8</b:RefOrder>
  </b:Source>
  <b:Source>
    <b:Tag>Szu14</b:Tag>
    <b:SourceType>ConferenceProceedings</b:SourceType>
    <b:Guid>{4AC46FF2-060D-41D7-BD87-C4099F9EC201}</b:Guid>
    <b:Title>Temporal Difference Learning of N-Tuple Networks for the Game 2048</b:Title>
    <b:Year>2014</b:Year>
    <b:ConferenceName>IEEE Conference on Computational Intelligence and Games, CIG</b:ConferenceName>
    <b:City>Institute of Computing Science, Poznan University of Technology, Poznan, Poland</b:City>
    <b:Author>
      <b:Author>
        <b:NameList>
          <b:Person>
            <b:Last>Szubert</b:Last>
            <b:First>Marcin</b:First>
          </b:Person>
          <b:Person>
            <b:Last>Wojciech</b:Last>
            <b:First> Jaskowski</b:First>
          </b:Person>
        </b:NameList>
      </b:Author>
    </b:Author>
    <b:RefOrder>5</b:RefOrder>
  </b:Source>
  <b:Source>
    <b:Tag>LuC25</b:Tag>
    <b:SourceType>DocumentFromInternetSite</b:SourceType>
    <b:Guid>{5BA5E581-751C-4E49-9B3A-124B356D762B}</b:Guid>
    <b:Title>Overcoming the Curse of Dimensionality in Reinforcement Learning Through Approximate Factorization</b:Title>
    <b:Year>2025</b:Year>
    <b:Author>
      <b:Author>
        <b:NameList>
          <b:Person>
            <b:Last>Lu</b:Last>
            <b:First>Chenbei</b:First>
          </b:Person>
          <b:Person>
            <b:Last>Chen</b:Last>
            <b:First>Zaiwei</b:First>
          </b:Person>
          <b:Person>
            <b:Last>Wu</b:Last>
            <b:First>Chenye</b:First>
          </b:Person>
          <b:Person>
            <b:Last>Wierman</b:Last>
            <b:First>Adam</b:First>
          </b:Person>
        </b:NameList>
      </b:Author>
    </b:Author>
    <b:Publisher>OpenReview</b:Publisher>
    <b:Month>May</b:Month>
    <b:Day>01</b:Day>
    <b:YearAccessed>2026</b:YearAccessed>
    <b:MonthAccessed>04</b:MonthAccessed>
    <b:DayAccessed>07</b:DayAccessed>
    <b:URL>https://openreview.net/forum?id=aEsIW59zDm</b:URL>
    <b:RefOrder>11</b:RefOrder>
  </b:Source>
  <b:Source>
    <b:Tag>Giv03</b:Tag>
    <b:SourceType>Report</b:SourceType>
    <b:Guid>{A4A2A977-1E3D-43BD-BE12-091362C197D8}</b:Guid>
    <b:Title>Equivalence notions and model minimization in Markov decision processes</b:Title>
    <b:Year>2003</b:Year>
    <b:Publisher>Elsevier</b:Publisher>
    <b:City>Purdue University, West Lafayette, Brown University, Providence, USA</b:City>
    <b:Author>
      <b:Author>
        <b:NameList>
          <b:Person>
            <b:Last>Givan</b:Last>
            <b:First>Robert</b:First>
          </b:Person>
          <b:Person>
            <b:Last>Dean</b:Last>
            <b:First>Thomas</b:First>
          </b:Person>
          <b:Person>
            <b:Last>Greig</b:Last>
            <b:First>Matthew</b:First>
          </b:Person>
        </b:NameList>
      </b:Author>
    </b:Author>
    <b:RefOrder>12</b:RefOrder>
  </b:Source>
</b:Sources>
</file>

<file path=customXml/itemProps1.xml><?xml version="1.0" encoding="utf-8"?>
<ds:datastoreItem xmlns:ds="http://schemas.openxmlformats.org/officeDocument/2006/customXml" ds:itemID="{0832B0A6-AD23-4FBF-B613-D35800E8617E}">
  <ds:schemaRefs>
    <ds:schemaRef ds:uri="http://www.w3.org/2001/XMLSchema"/>
    <ds:schemaRef ds:uri="http://www.zhaw.ch/AccessibilityAddIn"/>
  </ds:schemaRefs>
</ds:datastoreItem>
</file>

<file path=customXml/itemProps2.xml><?xml version="1.0" encoding="utf-8"?>
<ds:datastoreItem xmlns:ds="http://schemas.openxmlformats.org/officeDocument/2006/customXml" ds:itemID="{11836ECC-BDFF-4E3E-A170-F111FEBF975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41</Pages>
  <Words>8130</Words>
  <Characters>51220</Characters>
  <Application>Microsoft Office Word</Application>
  <DocSecurity>0</DocSecurity>
  <Lines>426</Lines>
  <Paragraphs>118</Paragraphs>
  <ScaleCrop>false</ScaleCrop>
  <HeadingPairs>
    <vt:vector size="2" baseType="variant">
      <vt:variant>
        <vt:lpstr>Titel</vt:lpstr>
      </vt:variant>
      <vt:variant>
        <vt:i4>1</vt:i4>
      </vt:variant>
    </vt:vector>
  </HeadingPairs>
  <TitlesOfParts>
    <vt:vector size="1" baseType="lpstr">
      <vt:lpstr>Title of paper</vt:lpstr>
    </vt:vector>
  </TitlesOfParts>
  <Company>Technikum Wien</Company>
  <LinksUpToDate>false</LinksUpToDate>
  <CharactersWithSpaces>59232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Title of paper</dc:title>
  <dc:subject>BACHELOR PAPER</dc:subject>
  <dc:creator>Degree First Name Surname, Degree</dc:creator>
  <cp:keywords>Keyword1, Keyword2, Keyword3, Keyword4, Keyword5</cp:keywords>
  <cp:lastModifiedBy>Stefan Werner</cp:lastModifiedBy>
  <cp:revision>32</cp:revision>
  <cp:lastPrinted>2026-04-25T15:38:00Z</cp:lastPrinted>
  <dcterms:created xsi:type="dcterms:W3CDTF">2026-04-05T08:48:00Z</dcterms:created>
  <dcterms:modified xsi:type="dcterms:W3CDTF">2026-04-26T12:42:00Z</dcterms:modified>
</cp:coreProperties>
</file>