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02298" w14:textId="0A5AE73A" w:rsidR="001A52C3" w:rsidRDefault="00AC34DE" w:rsidP="00AC34DE">
      <w:pPr>
        <w:pStyle w:val="Titel"/>
        <w:jc w:val="center"/>
        <w:rPr>
          <w:lang w:val="de-AT"/>
        </w:rPr>
      </w:pPr>
      <w:r>
        <w:rPr>
          <w:lang w:val="de-AT"/>
        </w:rPr>
        <w:t>Luftqualität Analyse in Abhängung mit Wetter und Verkehr</w:t>
      </w:r>
    </w:p>
    <w:p w14:paraId="33B2762A" w14:textId="77777777" w:rsidR="00AC34DE" w:rsidRDefault="00AC34DE" w:rsidP="00AC34DE">
      <w:pPr>
        <w:rPr>
          <w:lang w:val="de-AT"/>
        </w:rPr>
      </w:pPr>
    </w:p>
    <w:p w14:paraId="6D3175B7" w14:textId="38BCECD6" w:rsidR="00087461" w:rsidRDefault="00087461" w:rsidP="00AC34DE">
      <w:pPr>
        <w:rPr>
          <w:lang w:val="de-AT"/>
        </w:rPr>
      </w:pPr>
      <w:r>
        <w:rPr>
          <w:lang w:val="de-AT"/>
        </w:rPr>
        <w:t>In dem Project planen wir die Luftqualität unterschiedlicher Länder miteinander zu vergleichen und mittels Machine-learning die Qualität in den nächsten Monaten bis Jahren vorherzusagen.</w:t>
      </w:r>
    </w:p>
    <w:p w14:paraId="1DC66B63" w14:textId="2D687BB1" w:rsidR="00087461" w:rsidRPr="00087461" w:rsidRDefault="00087461" w:rsidP="00AC34DE">
      <w:pPr>
        <w:rPr>
          <w:lang w:val="de-AT"/>
        </w:rPr>
      </w:pPr>
      <w:r>
        <w:rPr>
          <w:lang w:val="de-AT"/>
        </w:rPr>
        <w:t>Hierzu werden daten von offiziellen Seiten mittels API gesammelt. Daten die nicht offiziell verfügbar sind, werden mittels web-scraping zusammengeschrieben.</w:t>
      </w:r>
    </w:p>
    <w:p w14:paraId="298655DA" w14:textId="5C70C48E" w:rsidR="00AC34DE" w:rsidRPr="007113B5" w:rsidRDefault="00087461" w:rsidP="00AC34DE">
      <w:pPr>
        <w:rPr>
          <w:b/>
          <w:bCs/>
          <w:sz w:val="40"/>
          <w:szCs w:val="40"/>
          <w:lang w:val="de-AT"/>
        </w:rPr>
      </w:pPr>
      <w:r w:rsidRPr="007113B5">
        <w:rPr>
          <w:b/>
          <w:bCs/>
          <w:sz w:val="40"/>
          <w:szCs w:val="40"/>
          <w:lang w:val="de-AT"/>
        </w:rPr>
        <w:t>Members:</w:t>
      </w:r>
    </w:p>
    <w:p w14:paraId="5D9FFBD0" w14:textId="77777777" w:rsidR="00087461" w:rsidRDefault="00087461" w:rsidP="00087461">
      <w:pPr>
        <w:pStyle w:val="Listenabsatz"/>
        <w:numPr>
          <w:ilvl w:val="0"/>
          <w:numId w:val="1"/>
        </w:numPr>
        <w:rPr>
          <w:lang w:val="de-AT"/>
        </w:rPr>
      </w:pPr>
      <w:r w:rsidRPr="00087461">
        <w:rPr>
          <w:lang w:val="de-AT"/>
        </w:rPr>
        <w:t>Daniel Gebhart (if23b168)</w:t>
      </w:r>
    </w:p>
    <w:p w14:paraId="6A8339E5" w14:textId="777CA048" w:rsidR="00087461" w:rsidRPr="007113B5" w:rsidRDefault="00087461" w:rsidP="00087461">
      <w:pPr>
        <w:pStyle w:val="Listenabsatz"/>
        <w:numPr>
          <w:ilvl w:val="0"/>
          <w:numId w:val="1"/>
        </w:numPr>
        <w:rPr>
          <w:lang w:val="de-AT"/>
        </w:rPr>
      </w:pPr>
      <w:r w:rsidRPr="00087461">
        <w:rPr>
          <w:lang w:val="de-AT"/>
        </w:rPr>
        <w:t>Stefan Werner (if23b227)</w:t>
      </w:r>
    </w:p>
    <w:p w14:paraId="34BE8EAA" w14:textId="3006C113" w:rsidR="00087461" w:rsidRPr="007113B5" w:rsidRDefault="00087461" w:rsidP="00087461">
      <w:pPr>
        <w:rPr>
          <w:b/>
          <w:bCs/>
          <w:sz w:val="40"/>
          <w:szCs w:val="40"/>
        </w:rPr>
      </w:pPr>
      <w:r w:rsidRPr="007113B5">
        <w:rPr>
          <w:b/>
          <w:bCs/>
          <w:sz w:val="40"/>
          <w:szCs w:val="40"/>
        </w:rPr>
        <w:t>Planned Data Sources:</w:t>
      </w:r>
    </w:p>
    <w:p w14:paraId="31FFA88E" w14:textId="735718F1" w:rsidR="007113B5" w:rsidRDefault="007113B5" w:rsidP="00087461">
      <w:pPr>
        <w:rPr>
          <w:b/>
          <w:bCs/>
        </w:rPr>
      </w:pPr>
      <w:r w:rsidRPr="007113B5">
        <w:rPr>
          <w:b/>
          <w:bCs/>
        </w:rPr>
        <w:t>Luftqualitäts- und Gesundheitsdaten</w:t>
      </w:r>
      <w:r>
        <w:rPr>
          <w:b/>
          <w:bCs/>
        </w:rPr>
        <w:t>:</w:t>
      </w:r>
    </w:p>
    <w:p w14:paraId="715C1400" w14:textId="21FDA21A" w:rsidR="00087461" w:rsidRPr="00087461" w:rsidRDefault="00087461" w:rsidP="00087461">
      <w:pPr>
        <w:pStyle w:val="Listenabsatz"/>
        <w:numPr>
          <w:ilvl w:val="0"/>
          <w:numId w:val="2"/>
        </w:numPr>
      </w:pPr>
      <w:hyperlink r:id="rId5" w:history="1">
        <w:r w:rsidRPr="00087461">
          <w:rPr>
            <w:rStyle w:val="Hyperlink"/>
          </w:rPr>
          <w:t>https://www.stateofglobalair.org/data/</w:t>
        </w:r>
      </w:hyperlink>
    </w:p>
    <w:p w14:paraId="2A2492A7" w14:textId="5CAB96E1" w:rsidR="00087461" w:rsidRPr="00087461" w:rsidRDefault="00087461" w:rsidP="00087461">
      <w:pPr>
        <w:pStyle w:val="Listenabsatz"/>
        <w:numPr>
          <w:ilvl w:val="0"/>
          <w:numId w:val="2"/>
        </w:numPr>
      </w:pPr>
      <w:hyperlink r:id="rId6" w:history="1">
        <w:r w:rsidRPr="00087461">
          <w:rPr>
            <w:rStyle w:val="Hyperlink"/>
          </w:rPr>
          <w:t>https://www.healthdata.org/research-analysis/library/state-global-air-2025</w:t>
        </w:r>
      </w:hyperlink>
    </w:p>
    <w:p w14:paraId="40CBFDF5" w14:textId="7EA5A0D9" w:rsidR="00087461" w:rsidRDefault="00087461" w:rsidP="00087461">
      <w:pPr>
        <w:pStyle w:val="Listenabsatz"/>
        <w:numPr>
          <w:ilvl w:val="0"/>
          <w:numId w:val="2"/>
        </w:numPr>
      </w:pPr>
      <w:hyperlink r:id="rId7" w:history="1">
        <w:r w:rsidRPr="00087461">
          <w:rPr>
            <w:rStyle w:val="Hyperlink"/>
          </w:rPr>
          <w:t>https://knowledge.unicef.org/CEED/resource/state-global-air-report-2024</w:t>
        </w:r>
      </w:hyperlink>
    </w:p>
    <w:p w14:paraId="3AA8BF92" w14:textId="4D48791B" w:rsidR="007113B5" w:rsidRPr="00087461" w:rsidRDefault="007113B5" w:rsidP="007113B5">
      <w:pPr>
        <w:pStyle w:val="Listenabsatz"/>
        <w:numPr>
          <w:ilvl w:val="0"/>
          <w:numId w:val="2"/>
        </w:numPr>
      </w:pPr>
      <w:r>
        <w:t>Kaggle Datensätze:</w:t>
      </w:r>
    </w:p>
    <w:p w14:paraId="2FA54E57" w14:textId="2FC02115" w:rsidR="00087461" w:rsidRPr="00087461" w:rsidRDefault="007113B5" w:rsidP="007113B5">
      <w:pPr>
        <w:pStyle w:val="Listenabsatz"/>
        <w:numPr>
          <w:ilvl w:val="1"/>
          <w:numId w:val="2"/>
        </w:numPr>
      </w:pPr>
      <w:hyperlink r:id="rId8" w:history="1">
        <w:r w:rsidRPr="001A1983">
          <w:rPr>
            <w:rStyle w:val="Hyperlink"/>
          </w:rPr>
          <w:t>https://www.kaggle.com/datasets/waqi786/global-air-quality-dataset</w:t>
        </w:r>
      </w:hyperlink>
    </w:p>
    <w:p w14:paraId="3508D020" w14:textId="673F1B17" w:rsidR="00087461" w:rsidRPr="00087461" w:rsidRDefault="007113B5" w:rsidP="007113B5">
      <w:pPr>
        <w:pStyle w:val="Listenabsatz"/>
        <w:numPr>
          <w:ilvl w:val="1"/>
          <w:numId w:val="2"/>
        </w:numPr>
      </w:pPr>
      <w:hyperlink r:id="rId9" w:history="1">
        <w:r w:rsidRPr="001A1983">
          <w:rPr>
            <w:rStyle w:val="Hyperlink"/>
          </w:rPr>
          <w:t>https://www.kaggle.com/datasets/fedesoriano/air-quality-data-set</w:t>
        </w:r>
      </w:hyperlink>
    </w:p>
    <w:p w14:paraId="11871345" w14:textId="6AA55003" w:rsidR="00087461" w:rsidRDefault="007113B5" w:rsidP="007113B5">
      <w:pPr>
        <w:pStyle w:val="Listenabsatz"/>
        <w:numPr>
          <w:ilvl w:val="1"/>
          <w:numId w:val="2"/>
        </w:numPr>
      </w:pPr>
      <w:hyperlink r:id="rId10" w:history="1">
        <w:r w:rsidRPr="001A1983">
          <w:rPr>
            <w:rStyle w:val="Hyperlink"/>
          </w:rPr>
          <w:t>https://www.kaggle.com/search</w:t>
        </w:r>
      </w:hyperlink>
    </w:p>
    <w:p w14:paraId="4AAAB4F0" w14:textId="74D7A8D1" w:rsidR="007113B5" w:rsidRPr="007113B5" w:rsidRDefault="007113B5" w:rsidP="007113B5">
      <w:pPr>
        <w:rPr>
          <w:b/>
          <w:bCs/>
        </w:rPr>
      </w:pPr>
      <w:r w:rsidRPr="007113B5">
        <w:rPr>
          <w:b/>
          <w:bCs/>
        </w:rPr>
        <w:t>Wetterdaten:</w:t>
      </w:r>
    </w:p>
    <w:p w14:paraId="2C53CF62" w14:textId="107451D0" w:rsidR="007113B5" w:rsidRDefault="007113B5" w:rsidP="007113B5">
      <w:pPr>
        <w:pStyle w:val="Listenabsatz"/>
        <w:numPr>
          <w:ilvl w:val="0"/>
          <w:numId w:val="4"/>
        </w:numPr>
      </w:pPr>
      <w:r>
        <w:t>OpenWeatherMap API</w:t>
      </w:r>
    </w:p>
    <w:p w14:paraId="25B99365" w14:textId="59736404" w:rsidR="007113B5" w:rsidRDefault="007113B5" w:rsidP="007113B5">
      <w:pPr>
        <w:pStyle w:val="Listenabsatz"/>
        <w:numPr>
          <w:ilvl w:val="0"/>
          <w:numId w:val="4"/>
        </w:numPr>
      </w:pPr>
      <w:r>
        <w:t>NOAA Climate Data</w:t>
      </w:r>
    </w:p>
    <w:p w14:paraId="63CD852E" w14:textId="3AD0C3EC" w:rsidR="007113B5" w:rsidRDefault="007113B5" w:rsidP="007113B5">
      <w:pPr>
        <w:pStyle w:val="Listenabsatz"/>
        <w:numPr>
          <w:ilvl w:val="0"/>
          <w:numId w:val="4"/>
        </w:numPr>
      </w:pPr>
      <w:r>
        <w:t>Meteostat API</w:t>
      </w:r>
    </w:p>
    <w:p w14:paraId="32864098" w14:textId="1C3CA740" w:rsidR="007113B5" w:rsidRPr="007113B5" w:rsidRDefault="007113B5" w:rsidP="007113B5">
      <w:pPr>
        <w:rPr>
          <w:b/>
          <w:bCs/>
        </w:rPr>
      </w:pPr>
      <w:r w:rsidRPr="007113B5">
        <w:rPr>
          <w:b/>
          <w:bCs/>
        </w:rPr>
        <w:t>Verkehrsdaten:</w:t>
      </w:r>
    </w:p>
    <w:p w14:paraId="472A89AB" w14:textId="6E86A2C1" w:rsidR="007113B5" w:rsidRDefault="007113B5" w:rsidP="007113B5">
      <w:pPr>
        <w:pStyle w:val="Listenabsatz"/>
        <w:numPr>
          <w:ilvl w:val="0"/>
          <w:numId w:val="5"/>
        </w:numPr>
      </w:pPr>
      <w:r>
        <w:t>Google</w:t>
      </w:r>
      <w:r>
        <w:t xml:space="preserve"> </w:t>
      </w:r>
      <w:r>
        <w:t>Maps Traffic API</w:t>
      </w:r>
    </w:p>
    <w:p w14:paraId="2BEB9DB5" w14:textId="3E1EBBFA" w:rsidR="007113B5" w:rsidRDefault="007113B5" w:rsidP="007113B5">
      <w:pPr>
        <w:pStyle w:val="Listenabsatz"/>
        <w:numPr>
          <w:ilvl w:val="0"/>
          <w:numId w:val="5"/>
        </w:numPr>
      </w:pPr>
      <w:r>
        <w:t>TomTom Traffic API</w:t>
      </w:r>
    </w:p>
    <w:p w14:paraId="68F5DECD" w14:textId="6DE4DA6E" w:rsidR="007113B5" w:rsidRPr="00087461" w:rsidRDefault="007113B5" w:rsidP="007113B5">
      <w:pPr>
        <w:pStyle w:val="Listenabsatz"/>
        <w:numPr>
          <w:ilvl w:val="0"/>
          <w:numId w:val="5"/>
        </w:numPr>
      </w:pPr>
      <w:r>
        <w:t>Open Traffic Data</w:t>
      </w:r>
    </w:p>
    <w:p w14:paraId="4612D2F6" w14:textId="48EE32C9" w:rsidR="00087461" w:rsidRPr="007113B5" w:rsidRDefault="00087461" w:rsidP="00087461">
      <w:pPr>
        <w:rPr>
          <w:b/>
          <w:bCs/>
          <w:sz w:val="40"/>
          <w:szCs w:val="40"/>
        </w:rPr>
      </w:pPr>
      <w:r w:rsidRPr="007113B5">
        <w:rPr>
          <w:b/>
          <w:bCs/>
          <w:sz w:val="40"/>
          <w:szCs w:val="40"/>
        </w:rPr>
        <w:t>Planned Data Storage:</w:t>
      </w:r>
    </w:p>
    <w:p w14:paraId="486C0DDE" w14:textId="7A546AEE" w:rsidR="00087461" w:rsidRDefault="00087461" w:rsidP="00087461">
      <w:pPr>
        <w:rPr>
          <w:lang w:val="de-AT"/>
        </w:rPr>
      </w:pPr>
      <w:r w:rsidRPr="00087461">
        <w:rPr>
          <w:lang w:val="de-AT"/>
        </w:rPr>
        <w:t>Es wird eine Kombination aus D</w:t>
      </w:r>
      <w:r>
        <w:rPr>
          <w:lang w:val="de-AT"/>
        </w:rPr>
        <w:t>ocker und MongoDB geben, um die Daten zu speichern. Ob die daten tabellarisch gespeichert werden oder als JSON ist jetzt noch nicht geklärt.</w:t>
      </w:r>
    </w:p>
    <w:p w14:paraId="260A1094" w14:textId="342BA267" w:rsidR="00087461" w:rsidRPr="007113B5" w:rsidRDefault="00087461" w:rsidP="00087461">
      <w:pPr>
        <w:rPr>
          <w:b/>
          <w:bCs/>
          <w:sz w:val="40"/>
          <w:szCs w:val="40"/>
          <w:lang w:val="de-AT"/>
        </w:rPr>
      </w:pPr>
      <w:r w:rsidRPr="007113B5">
        <w:rPr>
          <w:b/>
          <w:bCs/>
          <w:sz w:val="40"/>
          <w:szCs w:val="40"/>
          <w:lang w:val="de-AT"/>
        </w:rPr>
        <w:t>Planned Procedure:</w:t>
      </w:r>
    </w:p>
    <w:p w14:paraId="361E8120" w14:textId="77777777" w:rsidR="007113B5" w:rsidRDefault="00087461" w:rsidP="007113B5">
      <w:pPr>
        <w:rPr>
          <w:lang w:val="de-AT"/>
        </w:rPr>
      </w:pPr>
      <w:r>
        <w:rPr>
          <w:lang w:val="de-AT"/>
        </w:rPr>
        <w:t xml:space="preserve">Es wird ein normales Maschine-learning Procederes verfahren benutzt </w:t>
      </w:r>
      <w:r w:rsidR="007113B5">
        <w:rPr>
          <w:lang w:val="de-AT"/>
        </w:rPr>
        <w:t>werden,</w:t>
      </w:r>
      <w:r>
        <w:rPr>
          <w:lang w:val="de-AT"/>
        </w:rPr>
        <w:t xml:space="preserve"> um die daten zu verarbeiten mit einem 80/20 Split von </w:t>
      </w:r>
      <w:r w:rsidR="007113B5">
        <w:rPr>
          <w:lang w:val="de-AT"/>
        </w:rPr>
        <w:t>Training und Testdaten</w:t>
      </w:r>
    </w:p>
    <w:p w14:paraId="062243D0" w14:textId="47318540" w:rsidR="007113B5" w:rsidRPr="007113B5" w:rsidRDefault="007113B5" w:rsidP="007113B5">
      <w:pPr>
        <w:rPr>
          <w:b/>
          <w:bCs/>
          <w:lang w:val="de-AT"/>
        </w:rPr>
      </w:pPr>
      <w:r w:rsidRPr="007113B5">
        <w:rPr>
          <w:b/>
          <w:bCs/>
          <w:lang w:val="de-AT"/>
        </w:rPr>
        <w:lastRenderedPageBreak/>
        <w:t>Datenbereinigung und -standardisierung</w:t>
      </w:r>
      <w:r>
        <w:rPr>
          <w:b/>
          <w:bCs/>
          <w:lang w:val="de-AT"/>
        </w:rPr>
        <w:t>:</w:t>
      </w:r>
    </w:p>
    <w:p w14:paraId="1536DDAA" w14:textId="358CF1C9" w:rsidR="007113B5" w:rsidRPr="007113B5" w:rsidRDefault="007113B5" w:rsidP="007113B5">
      <w:pPr>
        <w:pStyle w:val="Listenabsatz"/>
        <w:numPr>
          <w:ilvl w:val="0"/>
          <w:numId w:val="6"/>
        </w:numPr>
        <w:rPr>
          <w:lang w:val="de-AT"/>
        </w:rPr>
      </w:pPr>
      <w:r>
        <w:rPr>
          <w:lang w:val="de-AT"/>
        </w:rPr>
        <w:t>Pre-Processing</w:t>
      </w:r>
    </w:p>
    <w:p w14:paraId="2E603329" w14:textId="266FE836" w:rsidR="007113B5" w:rsidRPr="007113B5" w:rsidRDefault="007113B5" w:rsidP="007113B5">
      <w:pPr>
        <w:pStyle w:val="Listenabsatz"/>
        <w:numPr>
          <w:ilvl w:val="0"/>
          <w:numId w:val="6"/>
        </w:numPr>
        <w:rPr>
          <w:lang w:val="de-AT"/>
        </w:rPr>
      </w:pPr>
      <w:r w:rsidRPr="007113B5">
        <w:rPr>
          <w:lang w:val="de-AT"/>
        </w:rPr>
        <w:t>verschiedene Messsysteme/Einheiten harmonisieren</w:t>
      </w:r>
    </w:p>
    <w:p w14:paraId="0FA49B14" w14:textId="7B246A22" w:rsidR="007113B5" w:rsidRPr="007113B5" w:rsidRDefault="007113B5" w:rsidP="007113B5">
      <w:pPr>
        <w:rPr>
          <w:b/>
          <w:bCs/>
          <w:lang w:val="de-AT"/>
        </w:rPr>
      </w:pPr>
      <w:r w:rsidRPr="007113B5">
        <w:rPr>
          <w:b/>
          <w:bCs/>
          <w:lang w:val="de-AT"/>
        </w:rPr>
        <w:t>Feature Engineering</w:t>
      </w:r>
      <w:r>
        <w:rPr>
          <w:b/>
          <w:bCs/>
          <w:lang w:val="de-AT"/>
        </w:rPr>
        <w:t>:</w:t>
      </w:r>
    </w:p>
    <w:p w14:paraId="371B3186" w14:textId="5A35F61F" w:rsidR="007113B5" w:rsidRPr="007113B5" w:rsidRDefault="007113B5" w:rsidP="007113B5">
      <w:pPr>
        <w:pStyle w:val="Listenabsatz"/>
        <w:numPr>
          <w:ilvl w:val="0"/>
          <w:numId w:val="7"/>
        </w:numPr>
        <w:rPr>
          <w:lang w:val="de-AT"/>
        </w:rPr>
      </w:pPr>
      <w:r w:rsidRPr="007113B5">
        <w:rPr>
          <w:lang w:val="de-AT"/>
        </w:rPr>
        <w:t>Kombination der Luftqualitätsmessungen mit Wetterdaten und Verkehrskennzahlen</w:t>
      </w:r>
    </w:p>
    <w:p w14:paraId="40D1E4E7" w14:textId="6FF662B7" w:rsidR="007113B5" w:rsidRPr="007113B5" w:rsidRDefault="007113B5" w:rsidP="007113B5">
      <w:pPr>
        <w:pStyle w:val="Listenabsatz"/>
        <w:numPr>
          <w:ilvl w:val="0"/>
          <w:numId w:val="7"/>
        </w:numPr>
        <w:rPr>
          <w:lang w:val="de-AT"/>
        </w:rPr>
      </w:pPr>
      <w:r w:rsidRPr="007113B5">
        <w:rPr>
          <w:lang w:val="de-AT"/>
        </w:rPr>
        <w:t>Erstellen zusätzlicher Features wie gleitende Durchschnitte, Trends, saisonale Muster</w:t>
      </w:r>
    </w:p>
    <w:p w14:paraId="7AF33D03" w14:textId="3D11D3C8" w:rsidR="007113B5" w:rsidRPr="007113B5" w:rsidRDefault="007113B5" w:rsidP="007113B5">
      <w:pPr>
        <w:pStyle w:val="Listenabsatz"/>
        <w:numPr>
          <w:ilvl w:val="0"/>
          <w:numId w:val="7"/>
        </w:numPr>
      </w:pPr>
      <w:r w:rsidRPr="007113B5">
        <w:t>Train/Test-Split (80/20)</w:t>
      </w:r>
    </w:p>
    <w:p w14:paraId="0B089DEA" w14:textId="197F3101" w:rsidR="007113B5" w:rsidRPr="007113B5" w:rsidRDefault="007113B5" w:rsidP="007113B5">
      <w:pPr>
        <w:rPr>
          <w:b/>
          <w:bCs/>
        </w:rPr>
      </w:pPr>
      <w:r w:rsidRPr="007113B5">
        <w:rPr>
          <w:b/>
          <w:bCs/>
        </w:rPr>
        <w:t xml:space="preserve">Modellauswahl und </w:t>
      </w:r>
      <w:r>
        <w:rPr>
          <w:b/>
          <w:bCs/>
        </w:rPr>
        <w:t>Model</w:t>
      </w:r>
      <w:r w:rsidRPr="007113B5">
        <w:rPr>
          <w:b/>
          <w:bCs/>
        </w:rPr>
        <w:t>training</w:t>
      </w:r>
      <w:r>
        <w:rPr>
          <w:b/>
          <w:bCs/>
        </w:rPr>
        <w:t>:</w:t>
      </w:r>
    </w:p>
    <w:p w14:paraId="3C3DB436" w14:textId="22F30DD7" w:rsidR="007113B5" w:rsidRPr="007113B5" w:rsidRDefault="007113B5" w:rsidP="007113B5">
      <w:pPr>
        <w:pStyle w:val="Listenabsatz"/>
        <w:numPr>
          <w:ilvl w:val="0"/>
          <w:numId w:val="8"/>
        </w:numPr>
        <w:rPr>
          <w:lang w:val="de-AT"/>
        </w:rPr>
      </w:pPr>
      <w:r w:rsidRPr="007113B5">
        <w:rPr>
          <w:lang w:val="de-AT"/>
        </w:rPr>
        <w:t>noch nicht entschieden, ob lineare Modelle oder komplexere Varianten genutzt werden (z. B. Random Forest, XGBoost, LSTM-Netzwerke für Zeitreihen)</w:t>
      </w:r>
    </w:p>
    <w:p w14:paraId="308C0112" w14:textId="3F87BE71" w:rsidR="007113B5" w:rsidRPr="007113B5" w:rsidRDefault="007113B5" w:rsidP="007113B5">
      <w:pPr>
        <w:rPr>
          <w:b/>
          <w:bCs/>
          <w:lang w:val="de-AT"/>
        </w:rPr>
      </w:pPr>
      <w:r w:rsidRPr="007113B5">
        <w:rPr>
          <w:b/>
          <w:bCs/>
          <w:lang w:val="de-AT"/>
        </w:rPr>
        <w:t>Evaluierung</w:t>
      </w:r>
      <w:r w:rsidRPr="007113B5">
        <w:rPr>
          <w:b/>
          <w:bCs/>
          <w:lang w:val="de-AT"/>
        </w:rPr>
        <w:t>:</w:t>
      </w:r>
    </w:p>
    <w:p w14:paraId="751C8379" w14:textId="2BE4D8A6" w:rsidR="007113B5" w:rsidRPr="007113B5" w:rsidRDefault="007113B5" w:rsidP="007113B5">
      <w:pPr>
        <w:pStyle w:val="Listenabsatz"/>
        <w:numPr>
          <w:ilvl w:val="0"/>
          <w:numId w:val="8"/>
        </w:numPr>
        <w:rPr>
          <w:lang w:val="de-AT"/>
        </w:rPr>
      </w:pPr>
      <w:r w:rsidRPr="007113B5">
        <w:rPr>
          <w:lang w:val="de-AT"/>
        </w:rPr>
        <w:t>Metriken wie RMSE, MAE oder R²</w:t>
      </w:r>
    </w:p>
    <w:p w14:paraId="64E21C6A" w14:textId="00B7099F" w:rsidR="007113B5" w:rsidRPr="007113B5" w:rsidRDefault="007113B5" w:rsidP="00087461">
      <w:pPr>
        <w:rPr>
          <w:b/>
          <w:bCs/>
          <w:sz w:val="40"/>
          <w:szCs w:val="40"/>
          <w:lang w:val="de-AT"/>
        </w:rPr>
      </w:pPr>
      <w:r w:rsidRPr="007113B5">
        <w:rPr>
          <w:b/>
          <w:bCs/>
          <w:sz w:val="40"/>
          <w:szCs w:val="40"/>
          <w:lang w:val="de-AT"/>
        </w:rPr>
        <w:t>Expected Output:</w:t>
      </w:r>
    </w:p>
    <w:p w14:paraId="436F4FEE" w14:textId="42576272" w:rsidR="007113B5" w:rsidRPr="00087461" w:rsidRDefault="007113B5" w:rsidP="007113B5">
      <w:pPr>
        <w:rPr>
          <w:lang w:val="de-AT"/>
        </w:rPr>
      </w:pPr>
      <w:r w:rsidRPr="007113B5">
        <w:rPr>
          <w:lang w:val="de-AT"/>
        </w:rPr>
        <w:t>Am Ende des Projekts soll ein Vorhersagemodell entstehen, das</w:t>
      </w:r>
      <w:r>
        <w:rPr>
          <w:lang w:val="de-AT"/>
        </w:rPr>
        <w:t xml:space="preserve"> </w:t>
      </w:r>
      <w:r w:rsidRPr="007113B5">
        <w:rPr>
          <w:lang w:val="de-AT"/>
        </w:rPr>
        <w:t>basierend auf historischen Luftqualitätswerten, Wetterdaten und ggf. Verkehrsdaten</w:t>
      </w:r>
      <w:r>
        <w:rPr>
          <w:lang w:val="de-AT"/>
        </w:rPr>
        <w:t xml:space="preserve"> </w:t>
      </w:r>
      <w:r w:rsidRPr="007113B5">
        <w:rPr>
          <w:lang w:val="de-AT"/>
        </w:rPr>
        <w:t>die Luftqualität für die kommenden Monate oder Jahre</w:t>
      </w:r>
      <w:r>
        <w:rPr>
          <w:lang w:val="de-AT"/>
        </w:rPr>
        <w:t xml:space="preserve"> </w:t>
      </w:r>
      <w:r w:rsidRPr="007113B5">
        <w:rPr>
          <w:lang w:val="de-AT"/>
        </w:rPr>
        <w:t>möglichst zuverlässig schätzen kann.</w:t>
      </w:r>
    </w:p>
    <w:sectPr w:rsidR="007113B5" w:rsidRPr="00087461" w:rsidSect="007968B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206"/>
    <w:multiLevelType w:val="hybridMultilevel"/>
    <w:tmpl w:val="BC7EE1B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4F16B3"/>
    <w:multiLevelType w:val="hybridMultilevel"/>
    <w:tmpl w:val="191ED8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E00ACA"/>
    <w:multiLevelType w:val="hybridMultilevel"/>
    <w:tmpl w:val="561C051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44FB7"/>
    <w:multiLevelType w:val="hybridMultilevel"/>
    <w:tmpl w:val="9522A7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527BA2"/>
    <w:multiLevelType w:val="hybridMultilevel"/>
    <w:tmpl w:val="A2E4895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872C60"/>
    <w:multiLevelType w:val="hybridMultilevel"/>
    <w:tmpl w:val="3DF2BD8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3F374A"/>
    <w:multiLevelType w:val="hybridMultilevel"/>
    <w:tmpl w:val="6AF0ED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D17DC2"/>
    <w:multiLevelType w:val="hybridMultilevel"/>
    <w:tmpl w:val="8A9273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322408">
    <w:abstractNumId w:val="4"/>
  </w:num>
  <w:num w:numId="2" w16cid:durableId="1377317923">
    <w:abstractNumId w:val="7"/>
  </w:num>
  <w:num w:numId="3" w16cid:durableId="2108302609">
    <w:abstractNumId w:val="1"/>
  </w:num>
  <w:num w:numId="4" w16cid:durableId="345714654">
    <w:abstractNumId w:val="0"/>
  </w:num>
  <w:num w:numId="5" w16cid:durableId="1585214182">
    <w:abstractNumId w:val="2"/>
  </w:num>
  <w:num w:numId="6" w16cid:durableId="1872111870">
    <w:abstractNumId w:val="6"/>
  </w:num>
  <w:num w:numId="7" w16cid:durableId="1043405480">
    <w:abstractNumId w:val="5"/>
  </w:num>
  <w:num w:numId="8" w16cid:durableId="1244800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4DE"/>
    <w:rsid w:val="00050090"/>
    <w:rsid w:val="00087461"/>
    <w:rsid w:val="000D150D"/>
    <w:rsid w:val="000F35DD"/>
    <w:rsid w:val="001A52C3"/>
    <w:rsid w:val="003459E8"/>
    <w:rsid w:val="003B17C1"/>
    <w:rsid w:val="00503333"/>
    <w:rsid w:val="006B2BCB"/>
    <w:rsid w:val="007113B5"/>
    <w:rsid w:val="007968BA"/>
    <w:rsid w:val="007E110C"/>
    <w:rsid w:val="008A3A39"/>
    <w:rsid w:val="009D0997"/>
    <w:rsid w:val="00A12FF2"/>
    <w:rsid w:val="00AC34DE"/>
    <w:rsid w:val="00AD2B41"/>
    <w:rsid w:val="00AD5B36"/>
    <w:rsid w:val="00D0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8622D"/>
  <w15:chartTrackingRefBased/>
  <w15:docId w15:val="{08159325-09D7-41FE-BA88-4773F91E4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C3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C3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C3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C3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C3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C3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C3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C3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C3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C34D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C34D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C34D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C34D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C34DE"/>
    <w:rPr>
      <w:rFonts w:eastAsiaTheme="majorEastAsia" w:cstheme="majorBidi"/>
      <w:color w:val="0F4761" w:themeColor="accent1" w:themeShade="B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C34D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C34DE"/>
    <w:rPr>
      <w:rFonts w:eastAsiaTheme="majorEastAsia" w:cstheme="majorBidi"/>
      <w:color w:val="595959" w:themeColor="text1" w:themeTint="A6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C34D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C34DE"/>
    <w:rPr>
      <w:rFonts w:eastAsiaTheme="majorEastAsia" w:cstheme="majorBidi"/>
      <w:color w:val="272727" w:themeColor="text1" w:themeTint="D8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AC3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C34D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C3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C34D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AC3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C34DE"/>
    <w:rPr>
      <w:i/>
      <w:iCs/>
      <w:color w:val="404040" w:themeColor="text1" w:themeTint="BF"/>
      <w:lang w:val="en-US"/>
    </w:rPr>
  </w:style>
  <w:style w:type="paragraph" w:styleId="Listenabsatz">
    <w:name w:val="List Paragraph"/>
    <w:basedOn w:val="Standard"/>
    <w:uiPriority w:val="34"/>
    <w:qFormat/>
    <w:rsid w:val="00AC34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C34D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C3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C34DE"/>
    <w:rPr>
      <w:i/>
      <w:iCs/>
      <w:color w:val="0F4761" w:themeColor="accent1" w:themeShade="BF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AC34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8746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874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waqi786/global-air-quality-datase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nowledge.unicef.org/CEED/resource/state-global-air-report-202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ealthdata.org/research-analysis/library/state-global-air-2025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stateofglobalair.org/data/" TargetMode="External"/><Relationship Id="rId10" Type="http://schemas.openxmlformats.org/officeDocument/2006/relationships/hyperlink" Target="https://www.kaggle.com/searc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datasets/fedesoriano/air-quality-data-se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358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Werner</dc:creator>
  <cp:keywords/>
  <dc:description/>
  <cp:lastModifiedBy>Stefan Werner</cp:lastModifiedBy>
  <cp:revision>3</cp:revision>
  <dcterms:created xsi:type="dcterms:W3CDTF">2025-11-24T11:54:00Z</dcterms:created>
  <dcterms:modified xsi:type="dcterms:W3CDTF">2025-12-01T15:31:00Z</dcterms:modified>
</cp:coreProperties>
</file>