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after="0" w:before="200" w:lineRule="auto"/>
        <w:contextualSpacing w:val="0"/>
      </w:pPr>
      <w:bookmarkStart w:colFirst="0" w:colLast="0" w:name="h.kn4fsr68yrf0" w:id="0"/>
      <w:bookmarkEnd w:id="0"/>
      <w:r w:rsidDel="00000000" w:rsidR="00000000" w:rsidRPr="00000000">
        <w:rPr>
          <w:rtl w:val="0"/>
        </w:rPr>
      </w:r>
    </w:p>
    <w:p w:rsidR="00000000" w:rsidDel="00000000" w:rsidP="00000000" w:rsidRDefault="00000000" w:rsidRPr="00000000">
      <w:pPr>
        <w:pStyle w:val="Title"/>
        <w:keepNext w:val="0"/>
        <w:keepLines w:val="0"/>
        <w:widowControl w:val="0"/>
        <w:spacing w:after="0" w:before="200" w:lineRule="auto"/>
        <w:contextualSpacing w:val="0"/>
      </w:pPr>
      <w:bookmarkStart w:colFirst="0" w:colLast="0" w:name="h.jrykr5od9qly" w:id="1"/>
      <w:bookmarkEnd w:id="1"/>
      <w:r w:rsidDel="00000000" w:rsidR="00000000" w:rsidRPr="00000000">
        <w:rPr>
          <w:rtl w:val="0"/>
        </w:rPr>
      </w:r>
    </w:p>
    <w:p w:rsidR="00000000" w:rsidDel="00000000" w:rsidP="00000000" w:rsidRDefault="00000000" w:rsidRPr="00000000">
      <w:pPr>
        <w:pStyle w:val="Title"/>
        <w:keepNext w:val="0"/>
        <w:keepLines w:val="0"/>
        <w:widowControl w:val="0"/>
        <w:spacing w:after="0" w:before="200" w:lineRule="auto"/>
        <w:contextualSpacing w:val="0"/>
      </w:pPr>
      <w:bookmarkStart w:colFirst="0" w:colLast="0" w:name="h.ft0xrvs7q60f" w:id="2"/>
      <w:bookmarkEnd w:id="2"/>
      <w:r w:rsidDel="00000000" w:rsidR="00000000" w:rsidRPr="00000000">
        <w:rPr>
          <w:rtl w:val="0"/>
        </w:rPr>
      </w:r>
    </w:p>
    <w:p w:rsidR="00000000" w:rsidDel="00000000" w:rsidP="00000000" w:rsidRDefault="00000000" w:rsidRPr="00000000">
      <w:pPr>
        <w:pStyle w:val="Title"/>
        <w:keepNext w:val="0"/>
        <w:keepLines w:val="0"/>
        <w:widowControl w:val="0"/>
        <w:spacing w:after="0" w:before="200" w:lineRule="auto"/>
        <w:contextualSpacing w:val="0"/>
      </w:pPr>
      <w:bookmarkStart w:colFirst="0" w:colLast="0" w:name="h.t407xxhvh3jg" w:id="3"/>
      <w:bookmarkEnd w:id="3"/>
      <w:r w:rsidDel="00000000" w:rsidR="00000000" w:rsidRPr="00000000">
        <w:rPr>
          <w:color w:val="e06666"/>
          <w:sz w:val="96"/>
          <w:szCs w:val="96"/>
          <w:rtl w:val="0"/>
        </w:rPr>
        <w:t xml:space="preserve">Dementia Caregiver</w:t>
      </w:r>
    </w:p>
    <w:p w:rsidR="00000000" w:rsidDel="00000000" w:rsidP="00000000" w:rsidRDefault="00000000" w:rsidRPr="00000000">
      <w:pPr>
        <w:pStyle w:val="Subtitle"/>
        <w:keepNext w:val="0"/>
        <w:keepLines w:val="0"/>
        <w:widowControl w:val="0"/>
        <w:spacing w:after="0" w:before="200" w:lineRule="auto"/>
        <w:contextualSpacing w:val="0"/>
      </w:pPr>
      <w:bookmarkStart w:colFirst="0" w:colLast="0" w:name="h.649akym6gjv9" w:id="4"/>
      <w:bookmarkEnd w:id="4"/>
      <w:r w:rsidDel="00000000" w:rsidR="00000000" w:rsidRPr="00000000">
        <w:rPr>
          <w:rFonts w:ascii="Georgia" w:cs="Georgia" w:eastAsia="Georgia" w:hAnsi="Georgia"/>
          <w:i w:val="1"/>
          <w:sz w:val="32"/>
          <w:szCs w:val="32"/>
          <w:rtl w:val="0"/>
        </w:rPr>
        <w:t xml:space="preserve">Customer Handoff</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Georgia" w:cs="Georgia" w:eastAsia="Georgia" w:hAnsi="Georgia"/>
          <w:i w:val="1"/>
          <w:color w:val="666666"/>
          <w:sz w:val="32"/>
          <w:szCs w:val="32"/>
          <w:rtl w:val="0"/>
        </w:rPr>
        <w:t xml:space="preserve">CIS 573 Software Engineering - Fall 2015</w:t>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Georgia" w:cs="Georgia" w:eastAsia="Georgia" w:hAnsi="Georgia"/>
          <w:i w:val="1"/>
          <w:color w:val="666666"/>
          <w:sz w:val="24"/>
          <w:szCs w:val="24"/>
          <w:rtl w:val="0"/>
        </w:rPr>
        <w:t xml:space="preserve">Team Members :</w:t>
      </w:r>
    </w:p>
    <w:p w:rsidR="00000000" w:rsidDel="00000000" w:rsidP="00000000" w:rsidRDefault="00000000" w:rsidRPr="00000000">
      <w:pPr>
        <w:spacing w:before="200" w:lineRule="auto"/>
        <w:ind w:firstLine="720"/>
        <w:contextualSpacing w:val="0"/>
      </w:pPr>
      <w:r w:rsidDel="00000000" w:rsidR="00000000" w:rsidRPr="00000000">
        <w:rPr>
          <w:rFonts w:ascii="Georgia" w:cs="Georgia" w:eastAsia="Georgia" w:hAnsi="Georgia"/>
          <w:i w:val="1"/>
          <w:color w:val="666666"/>
          <w:sz w:val="24"/>
          <w:szCs w:val="24"/>
          <w:rtl w:val="0"/>
        </w:rPr>
        <w:t xml:space="preserve">Krishna Chaitanya Daliparthy</w:t>
      </w:r>
    </w:p>
    <w:p w:rsidR="00000000" w:rsidDel="00000000" w:rsidP="00000000" w:rsidRDefault="00000000" w:rsidRPr="00000000">
      <w:pPr>
        <w:spacing w:before="200" w:lineRule="auto"/>
        <w:contextualSpacing w:val="0"/>
      </w:pPr>
      <w:r w:rsidDel="00000000" w:rsidR="00000000" w:rsidRPr="00000000">
        <w:rPr>
          <w:rFonts w:ascii="Georgia" w:cs="Georgia" w:eastAsia="Georgia" w:hAnsi="Georgia"/>
          <w:i w:val="1"/>
          <w:color w:val="666666"/>
          <w:sz w:val="24"/>
          <w:szCs w:val="24"/>
          <w:rtl w:val="0"/>
        </w:rPr>
        <w:tab/>
        <w:t xml:space="preserve">Joshua Kessler</w:t>
      </w:r>
    </w:p>
    <w:p w:rsidR="00000000" w:rsidDel="00000000" w:rsidP="00000000" w:rsidRDefault="00000000" w:rsidRPr="00000000">
      <w:pPr>
        <w:spacing w:before="200" w:lineRule="auto"/>
        <w:contextualSpacing w:val="0"/>
      </w:pPr>
      <w:r w:rsidDel="00000000" w:rsidR="00000000" w:rsidRPr="00000000">
        <w:rPr>
          <w:rFonts w:ascii="Georgia" w:cs="Georgia" w:eastAsia="Georgia" w:hAnsi="Georgia"/>
          <w:i w:val="1"/>
          <w:color w:val="666666"/>
          <w:sz w:val="24"/>
          <w:szCs w:val="24"/>
          <w:rtl w:val="0"/>
        </w:rPr>
        <w:tab/>
        <w:t xml:space="preserve">Joo Nam Kim</w:t>
      </w:r>
    </w:p>
    <w:p w:rsidR="00000000" w:rsidDel="00000000" w:rsidP="00000000" w:rsidRDefault="00000000" w:rsidRPr="00000000">
      <w:pPr>
        <w:spacing w:before="200" w:lineRule="auto"/>
        <w:ind w:firstLine="720"/>
        <w:contextualSpacing w:val="0"/>
      </w:pPr>
      <w:r w:rsidDel="00000000" w:rsidR="00000000" w:rsidRPr="00000000">
        <w:rPr>
          <w:rFonts w:ascii="Georgia" w:cs="Georgia" w:eastAsia="Georgia" w:hAnsi="Georgia"/>
          <w:i w:val="1"/>
          <w:color w:val="666666"/>
          <w:sz w:val="24"/>
          <w:szCs w:val="24"/>
          <w:rtl w:val="0"/>
        </w:rPr>
        <w:t xml:space="preserve">Kelley Loder</w:t>
      </w:r>
    </w:p>
    <w:p w:rsidR="00000000" w:rsidDel="00000000" w:rsidP="00000000" w:rsidRDefault="00000000" w:rsidRPr="00000000">
      <w:pPr>
        <w:spacing w:before="200" w:lineRule="auto"/>
        <w:contextualSpacing w:val="0"/>
      </w:pPr>
      <w:r w:rsidDel="00000000" w:rsidR="00000000" w:rsidRPr="00000000">
        <w:rPr>
          <w:rFonts w:ascii="Georgia" w:cs="Georgia" w:eastAsia="Georgia" w:hAnsi="Georgia"/>
          <w:i w:val="1"/>
          <w:color w:val="666666"/>
          <w:sz w:val="24"/>
          <w:szCs w:val="24"/>
          <w:rtl w:val="0"/>
        </w:rPr>
        <w:tab/>
        <w:t xml:space="preserve">Ryan C. Smith</w:t>
      </w:r>
    </w:p>
    <w:p w:rsidR="00000000" w:rsidDel="00000000" w:rsidP="00000000" w:rsidRDefault="00000000" w:rsidRPr="00000000">
      <w:pPr>
        <w:spacing w:before="200" w:lineRule="auto"/>
        <w:contextualSpacing w:val="0"/>
      </w:pPr>
      <w:r w:rsidDel="00000000" w:rsidR="00000000" w:rsidRPr="00000000">
        <w:rPr>
          <w:rFonts w:ascii="Georgia" w:cs="Georgia" w:eastAsia="Georgia" w:hAnsi="Georgia"/>
          <w:i w:val="1"/>
          <w:color w:val="666666"/>
          <w:sz w:val="24"/>
          <w:szCs w:val="24"/>
          <w:rtl w:val="0"/>
        </w:rPr>
        <w:tab/>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i w:val="1"/>
          <w:color w:val="999999"/>
          <w:sz w:val="36"/>
          <w:szCs w:val="36"/>
          <w:rtl w:val="0"/>
        </w:rPr>
        <w:t xml:space="preserve">Table of Contents</w:t>
      </w:r>
    </w:p>
    <w:p w:rsidR="00000000" w:rsidDel="00000000" w:rsidP="00000000" w:rsidRDefault="00000000" w:rsidRPr="00000000">
      <w:pPr>
        <w:pBdr>
          <w:top w:color="auto" w:space="1" w:sz="4" w:val="single"/>
        </w:pBdr>
      </w:pP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hyperlink w:anchor="id.8xsraa1vp5cn">
        <w:r w:rsidDel="00000000" w:rsidR="00000000" w:rsidRPr="00000000">
          <w:rPr>
            <w:color w:val="1155cc"/>
            <w:u w:val="single"/>
            <w:rtl w:val="0"/>
          </w:rPr>
          <w:t xml:space="preserve">User Manual</w:t>
        </w:r>
      </w:hyperlink>
      <w:r w:rsidDel="00000000" w:rsidR="00000000" w:rsidRPr="00000000">
        <w:rPr>
          <w:rtl w:val="0"/>
        </w:rPr>
      </w:r>
    </w:p>
    <w:p w:rsidR="00000000" w:rsidDel="00000000" w:rsidP="00000000" w:rsidRDefault="00000000" w:rsidRPr="00000000">
      <w:pPr>
        <w:spacing w:before="200" w:lineRule="auto"/>
        <w:contextualSpacing w:val="0"/>
      </w:pPr>
      <w:hyperlink w:anchor="id.g8ejmwlv88qy">
        <w:r w:rsidDel="00000000" w:rsidR="00000000" w:rsidRPr="00000000">
          <w:rPr>
            <w:color w:val="1155cc"/>
            <w:u w:val="single"/>
            <w:rtl w:val="0"/>
          </w:rPr>
          <w:t xml:space="preserve">Technical Manual</w:t>
        </w:r>
      </w:hyperlink>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lineRule="auto"/>
        <w:contextualSpacing w:val="0"/>
      </w:pPr>
      <w:bookmarkStart w:colFirst="0" w:colLast="0" w:name="h.hwl022jtu55n" w:id="5"/>
      <w:bookmarkEnd w:id="5"/>
      <w:r w:rsidDel="00000000" w:rsidR="00000000" w:rsidRPr="00000000">
        <w:rPr>
          <w:rtl w:val="0"/>
        </w:rPr>
      </w:r>
    </w:p>
    <w:p w:rsidR="00000000" w:rsidDel="00000000" w:rsidP="00000000" w:rsidRDefault="00000000" w:rsidRPr="00000000">
      <w:pPr>
        <w:pStyle w:val="Heading2"/>
        <w:keepNext w:val="0"/>
        <w:keepLines w:val="0"/>
        <w:widowControl w:val="0"/>
        <w:spacing w:after="80" w:lineRule="auto"/>
        <w:contextualSpacing w:val="0"/>
      </w:pPr>
      <w:bookmarkStart w:colFirst="0" w:colLast="0" w:name="h.8b2csv84mqvd" w:id="6"/>
      <w:bookmarkEnd w:id="6"/>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bookmarkStart w:colFirst="0" w:colLast="0" w:name="id.8xsraa1vp5cn" w:id="7"/>
      <w:bookmarkEnd w:id="7"/>
      <w:r w:rsidDel="00000000" w:rsidR="00000000" w:rsidRPr="00000000">
        <w:rPr>
          <w:b w:val="1"/>
          <w:color w:val="e06666"/>
          <w:sz w:val="28"/>
          <w:szCs w:val="28"/>
          <w:rtl w:val="0"/>
        </w:rPr>
        <w:t xml:space="preserve">User Manual</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There are two different users for the Dementia Caregiver Application, the caregiver and the patient. The welcome page of the app redirects the users to their respective activities depending on the buttons they click. The following screen describes the functionality:</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//Screen 1</w:t>
      </w:r>
    </w:p>
    <w:p w:rsidR="00000000" w:rsidDel="00000000" w:rsidP="00000000" w:rsidRDefault="00000000" w:rsidRPr="00000000">
      <w:pPr>
        <w:widowControl w:val="0"/>
        <w:spacing w:before="200" w:lineRule="auto"/>
        <w:contextualSpacing w:val="0"/>
      </w:pPr>
      <w:r w:rsidDel="00000000" w:rsidR="00000000" w:rsidRPr="00000000">
        <w:rPr>
          <w:b w:val="1"/>
          <w:color w:val="93c47d"/>
          <w:sz w:val="28"/>
          <w:szCs w:val="28"/>
          <w:rtl w:val="0"/>
        </w:rPr>
        <w:t xml:space="preserve">Admin Module</w:t>
      </w:r>
      <w:r w:rsidDel="00000000" w:rsidR="00000000" w:rsidRPr="00000000">
        <w:rPr>
          <w:rtl w:val="0"/>
        </w:rPr>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The Admin Module serves as a utility for the caregiver to upload stimuli for the patient, record feedback for the patient’s responses and view the performance of the patient. The user interface has simple buttons that redirect the user to various tasks mentioned above. The following screen describe the navigation:</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//Screen 2</w:t>
      </w:r>
    </w:p>
    <w:p w:rsidR="00000000" w:rsidDel="00000000" w:rsidP="00000000" w:rsidRDefault="00000000" w:rsidRPr="00000000">
      <w:pPr>
        <w:widowControl w:val="0"/>
        <w:spacing w:before="200"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1"/>
        </w:numPr>
        <w:spacing w:before="200" w:lineRule="auto"/>
        <w:ind w:left="720" w:hanging="360"/>
        <w:contextualSpacing w:val="1"/>
        <w:jc w:val="both"/>
        <w:rPr>
          <w:sz w:val="24"/>
          <w:szCs w:val="24"/>
        </w:rPr>
      </w:pPr>
      <w:r w:rsidDel="00000000" w:rsidR="00000000" w:rsidRPr="00000000">
        <w:rPr>
          <w:b w:val="1"/>
          <w:sz w:val="24"/>
          <w:szCs w:val="24"/>
          <w:rtl w:val="0"/>
        </w:rPr>
        <w:t xml:space="preserve">Stimulus Browser: </w:t>
      </w:r>
      <w:r w:rsidDel="00000000" w:rsidR="00000000" w:rsidRPr="00000000">
        <w:rPr>
          <w:sz w:val="24"/>
          <w:szCs w:val="24"/>
          <w:rtl w:val="0"/>
        </w:rPr>
        <w:t xml:space="preserve">View all stimuli</w:t>
      </w:r>
    </w:p>
    <w:p w:rsidR="00000000" w:rsidDel="00000000" w:rsidP="00000000" w:rsidRDefault="00000000" w:rsidRPr="00000000">
      <w:pPr>
        <w:widowControl w:val="0"/>
        <w:numPr>
          <w:ilvl w:val="0"/>
          <w:numId w:val="1"/>
        </w:numPr>
        <w:spacing w:before="200" w:lineRule="auto"/>
        <w:ind w:left="720" w:hanging="360"/>
        <w:contextualSpacing w:val="1"/>
        <w:jc w:val="both"/>
        <w:rPr>
          <w:sz w:val="24"/>
          <w:szCs w:val="24"/>
        </w:rPr>
      </w:pPr>
      <w:r w:rsidDel="00000000" w:rsidR="00000000" w:rsidRPr="00000000">
        <w:rPr>
          <w:b w:val="1"/>
          <w:sz w:val="24"/>
          <w:szCs w:val="24"/>
          <w:rtl w:val="0"/>
        </w:rPr>
        <w:t xml:space="preserve">Upload Stimulus</w:t>
      </w:r>
      <w:r w:rsidDel="00000000" w:rsidR="00000000" w:rsidRPr="00000000">
        <w:rPr>
          <w:sz w:val="24"/>
          <w:szCs w:val="24"/>
          <w:rtl w:val="0"/>
        </w:rPr>
        <w:t xml:space="preserve">: </w:t>
      </w:r>
    </w:p>
    <w:p w:rsidR="00000000" w:rsidDel="00000000" w:rsidP="00000000" w:rsidRDefault="00000000" w:rsidRPr="00000000">
      <w:pPr>
        <w:widowControl w:val="0"/>
        <w:numPr>
          <w:ilvl w:val="1"/>
          <w:numId w:val="1"/>
        </w:numPr>
        <w:spacing w:before="200" w:lineRule="auto"/>
        <w:ind w:left="1440" w:hanging="360"/>
        <w:contextualSpacing w:val="1"/>
        <w:jc w:val="both"/>
        <w:rPr>
          <w:sz w:val="24"/>
          <w:szCs w:val="24"/>
          <w:u w:val="none"/>
        </w:rPr>
      </w:pPr>
      <w:r w:rsidDel="00000000" w:rsidR="00000000" w:rsidRPr="00000000">
        <w:rPr>
          <w:sz w:val="24"/>
          <w:szCs w:val="24"/>
          <w:rtl w:val="0"/>
        </w:rPr>
        <w:t xml:space="preserve">Default feedback</w:t>
      </w:r>
    </w:p>
    <w:p w:rsidR="00000000" w:rsidDel="00000000" w:rsidP="00000000" w:rsidRDefault="00000000" w:rsidRPr="00000000">
      <w:pPr>
        <w:widowControl w:val="0"/>
        <w:numPr>
          <w:ilvl w:val="1"/>
          <w:numId w:val="1"/>
        </w:numPr>
        <w:spacing w:before="200" w:lineRule="auto"/>
        <w:ind w:left="1440" w:hanging="360"/>
        <w:contextualSpacing w:val="1"/>
        <w:jc w:val="both"/>
        <w:rPr>
          <w:sz w:val="24"/>
          <w:szCs w:val="24"/>
          <w:u w:val="none"/>
        </w:rPr>
      </w:pPr>
      <w:r w:rsidDel="00000000" w:rsidR="00000000" w:rsidRPr="00000000">
        <w:rPr>
          <w:sz w:val="24"/>
          <w:szCs w:val="24"/>
          <w:rtl w:val="0"/>
        </w:rPr>
        <w:t xml:space="preserve">Record Stimulus</w:t>
      </w:r>
    </w:p>
    <w:p w:rsidR="00000000" w:rsidDel="00000000" w:rsidP="00000000" w:rsidRDefault="00000000" w:rsidRPr="00000000">
      <w:pPr>
        <w:widowControl w:val="0"/>
        <w:numPr>
          <w:ilvl w:val="0"/>
          <w:numId w:val="1"/>
        </w:numPr>
        <w:spacing w:before="200" w:lineRule="auto"/>
        <w:ind w:left="720" w:hanging="360"/>
        <w:contextualSpacing w:val="1"/>
        <w:jc w:val="both"/>
        <w:rPr>
          <w:sz w:val="24"/>
          <w:szCs w:val="24"/>
        </w:rPr>
      </w:pPr>
      <w:r w:rsidDel="00000000" w:rsidR="00000000" w:rsidRPr="00000000">
        <w:rPr>
          <w:b w:val="1"/>
          <w:sz w:val="24"/>
          <w:szCs w:val="24"/>
          <w:rtl w:val="0"/>
        </w:rPr>
        <w:t xml:space="preserve">View Metrics</w:t>
      </w:r>
      <w:r w:rsidDel="00000000" w:rsidR="00000000" w:rsidRPr="00000000">
        <w:rPr>
          <w:sz w:val="24"/>
          <w:szCs w:val="24"/>
          <w:rtl w:val="0"/>
        </w:rPr>
        <w:t xml:space="preserve">: View scores</w:t>
      </w:r>
    </w:p>
    <w:p w:rsidR="00000000" w:rsidDel="00000000" w:rsidP="00000000" w:rsidRDefault="00000000" w:rsidRPr="00000000">
      <w:pPr>
        <w:widowControl w:val="0"/>
        <w:numPr>
          <w:ilvl w:val="0"/>
          <w:numId w:val="1"/>
        </w:numPr>
        <w:spacing w:before="200" w:lineRule="auto"/>
        <w:ind w:left="720" w:hanging="360"/>
        <w:contextualSpacing w:val="1"/>
        <w:jc w:val="both"/>
        <w:rPr>
          <w:sz w:val="24"/>
          <w:szCs w:val="24"/>
        </w:rPr>
      </w:pPr>
      <w:r w:rsidDel="00000000" w:rsidR="00000000" w:rsidRPr="00000000">
        <w:rPr>
          <w:b w:val="1"/>
          <w:sz w:val="24"/>
          <w:szCs w:val="24"/>
          <w:rtl w:val="0"/>
        </w:rPr>
        <w:t xml:space="preserve">Logout</w:t>
      </w:r>
      <w:r w:rsidDel="00000000" w:rsidR="00000000" w:rsidRPr="00000000">
        <w:rPr>
          <w:sz w:val="24"/>
          <w:szCs w:val="24"/>
          <w:rtl w:val="0"/>
        </w:rPr>
        <w:t xml:space="preserve">: Exit to the main screen</w:t>
      </w:r>
    </w:p>
    <w:p w:rsidR="00000000" w:rsidDel="00000000" w:rsidP="00000000" w:rsidRDefault="00000000" w:rsidRPr="00000000">
      <w:pPr>
        <w:widowControl w:val="0"/>
        <w:spacing w:before="200" w:lineRule="auto"/>
        <w:contextualSpacing w:val="0"/>
        <w:jc w:val="both"/>
      </w:pPr>
      <w:r w:rsidDel="00000000" w:rsidR="00000000" w:rsidRPr="00000000">
        <w:rPr>
          <w:rtl w:val="0"/>
        </w:rPr>
      </w:r>
    </w:p>
    <w:p w:rsidR="00000000" w:rsidDel="00000000" w:rsidP="00000000" w:rsidRDefault="00000000" w:rsidRPr="00000000">
      <w:pPr>
        <w:widowControl w:val="0"/>
        <w:spacing w:before="200" w:lineRule="auto"/>
        <w:contextualSpacing w:val="0"/>
        <w:jc w:val="both"/>
      </w:pPr>
      <w:r w:rsidDel="00000000" w:rsidR="00000000" w:rsidRPr="00000000">
        <w:rPr>
          <w:rtl w:val="0"/>
        </w:rPr>
      </w:r>
    </w:p>
    <w:p w:rsidR="00000000" w:rsidDel="00000000" w:rsidP="00000000" w:rsidRDefault="00000000" w:rsidRPr="00000000">
      <w:pPr>
        <w:widowControl w:val="0"/>
        <w:spacing w:before="200" w:lineRule="auto"/>
        <w:contextualSpacing w:val="0"/>
        <w:jc w:val="both"/>
      </w:pPr>
      <w:r w:rsidDel="00000000" w:rsidR="00000000" w:rsidRPr="00000000">
        <w:rPr>
          <w:rtl w:val="0"/>
        </w:rPr>
      </w:r>
    </w:p>
    <w:p w:rsidR="00000000" w:rsidDel="00000000" w:rsidP="00000000" w:rsidRDefault="00000000" w:rsidRPr="00000000">
      <w:pPr>
        <w:widowControl w:val="0"/>
        <w:spacing w:before="200" w:lineRule="auto"/>
        <w:contextualSpacing w:val="0"/>
        <w:jc w:val="both"/>
      </w:pPr>
      <w:r w:rsidDel="00000000" w:rsidR="00000000" w:rsidRPr="00000000">
        <w:rPr>
          <w:rtl w:val="0"/>
        </w:rPr>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b w:val="1"/>
          <w:color w:val="93c47d"/>
          <w:sz w:val="28"/>
          <w:szCs w:val="28"/>
          <w:rtl w:val="0"/>
        </w:rPr>
        <w:t xml:space="preserve">User Module</w:t>
      </w:r>
    </w:p>
    <w:p w:rsidR="00000000" w:rsidDel="00000000" w:rsidP="00000000" w:rsidRDefault="00000000" w:rsidRPr="00000000">
      <w:pPr>
        <w:widowControl w:val="0"/>
        <w:spacing w:before="200" w:lineRule="auto"/>
        <w:contextualSpacing w:val="0"/>
      </w:pPr>
      <w:r w:rsidDel="00000000" w:rsidR="00000000" w:rsidRPr="00000000">
        <w:rPr>
          <w:sz w:val="24"/>
          <w:szCs w:val="24"/>
          <w:rtl w:val="0"/>
        </w:rPr>
        <w:t xml:space="preserve">The user module serves as a utility for the patient to play the game. The patient will be able to start the game, answer the questions and get feedback responses.</w:t>
      </w: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bookmarkStart w:colFirst="0" w:colLast="0" w:name="id.g8ejmwlv88qy" w:id="8"/>
      <w:bookmarkEnd w:id="8"/>
      <w:r w:rsidDel="00000000" w:rsidR="00000000" w:rsidRPr="00000000">
        <w:rPr>
          <w:b w:val="1"/>
          <w:color w:val="e06666"/>
          <w:sz w:val="28"/>
          <w:szCs w:val="28"/>
          <w:rtl w:val="0"/>
        </w:rPr>
        <w:t xml:space="preserve">Technical Manual</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Here is a list of code files corresponding to the features mentioned above:</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LoginActivity.java</w:t>
      </w:r>
    </w:p>
    <w:p w:rsidR="00000000" w:rsidDel="00000000" w:rsidP="00000000" w:rsidRDefault="00000000" w:rsidRPr="00000000">
      <w:pPr>
        <w:widowControl w:val="0"/>
        <w:spacing w:before="200" w:lineRule="auto"/>
        <w:contextualSpacing w:val="0"/>
      </w:pPr>
      <w:r w:rsidDel="00000000" w:rsidR="00000000" w:rsidRPr="00000000">
        <w:rPr>
          <w:b w:val="1"/>
          <w:color w:val="93c47d"/>
          <w:sz w:val="28"/>
          <w:szCs w:val="28"/>
          <w:rtl w:val="0"/>
        </w:rPr>
        <w:t xml:space="preserve">Admin Module</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MenuActivityAdmin.java</w:t>
      </w:r>
      <w:r w:rsidDel="00000000" w:rsidR="00000000" w:rsidRPr="00000000">
        <w:rPr>
          <w:rtl w:val="0"/>
        </w:rPr>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StimulusUploadActivity.java</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FeedBackUploadActivity.java</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newStimulus.java</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UploadPhotoWithNameActivity.java</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ViewMetricsActivity.java</w:t>
      </w:r>
    </w:p>
    <w:p w:rsidR="00000000" w:rsidDel="00000000" w:rsidP="00000000" w:rsidRDefault="00000000" w:rsidRPr="00000000">
      <w:pPr>
        <w:widowControl w:val="0"/>
        <w:spacing w:before="200" w:lineRule="auto"/>
        <w:contextualSpacing w:val="0"/>
        <w:jc w:val="both"/>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b w:val="1"/>
          <w:color w:val="93c47d"/>
          <w:sz w:val="28"/>
          <w:szCs w:val="28"/>
          <w:rtl w:val="0"/>
        </w:rPr>
        <w:t xml:space="preserve">User Module</w:t>
      </w:r>
      <w:r w:rsidDel="00000000" w:rsidR="00000000" w:rsidRPr="00000000">
        <w:rPr>
          <w:rtl w:val="0"/>
        </w:rPr>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MenuActivity.java</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Score.java</w:t>
      </w:r>
    </w:p>
    <w:p w:rsidR="00000000" w:rsidDel="00000000" w:rsidP="00000000" w:rsidRDefault="00000000" w:rsidRPr="00000000">
      <w:pPr>
        <w:widowControl w:val="0"/>
        <w:spacing w:before="200" w:lineRule="auto"/>
        <w:contextualSpacing w:val="0"/>
        <w:jc w:val="both"/>
      </w:pPr>
      <w:r w:rsidDel="00000000" w:rsidR="00000000" w:rsidRPr="00000000">
        <w:rPr>
          <w:rtl w:val="0"/>
        </w:rPr>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Stimulus.java</w:t>
      </w:r>
    </w:p>
    <w:p w:rsidR="00000000" w:rsidDel="00000000" w:rsidP="00000000" w:rsidRDefault="00000000" w:rsidRPr="00000000">
      <w:pPr>
        <w:widowControl w:val="0"/>
        <w:spacing w:before="200" w:lineRule="auto"/>
        <w:contextualSpacing w:val="0"/>
        <w:jc w:val="both"/>
      </w:pPr>
      <w:r w:rsidDel="00000000" w:rsidR="00000000" w:rsidRPr="00000000">
        <w:rPr>
          <w:rtl w:val="0"/>
        </w:rPr>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GameActivity.java</w:t>
      </w:r>
    </w:p>
    <w:p w:rsidR="00000000" w:rsidDel="00000000" w:rsidP="00000000" w:rsidRDefault="00000000" w:rsidRPr="00000000">
      <w:pPr>
        <w:widowControl w:val="0"/>
        <w:spacing w:before="200" w:lineRule="auto"/>
        <w:contextualSpacing w:val="0"/>
        <w:jc w:val="both"/>
      </w:pPr>
      <w:r w:rsidDel="00000000" w:rsidR="00000000" w:rsidRPr="00000000">
        <w:rPr>
          <w:sz w:val="24"/>
          <w:szCs w:val="24"/>
          <w:rtl w:val="0"/>
        </w:rPr>
        <w:t xml:space="preserve">MemAidUtils.java</w:t>
      </w:r>
    </w:p>
    <w:p w:rsidR="00000000" w:rsidDel="00000000" w:rsidP="00000000" w:rsidRDefault="00000000" w:rsidRPr="00000000">
      <w:pPr>
        <w:widowControl w:val="0"/>
        <w:spacing w:before="20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