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11"/>
        <w:gridCol w:w="2589"/>
      </w:tblGrid>
      <w:tr w:rsidR="00312B54" w:rsidRPr="00312B54" w14:paraId="5DD759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3342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3B94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A6F27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D3C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8C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r>
      <w:tr w:rsidR="00312B54" w:rsidRPr="00312B54" w14:paraId="5FA722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25A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607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r>
      <w:tr w:rsidR="00312B54" w:rsidRPr="00312B54" w14:paraId="776273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453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BB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r>
      <w:tr w:rsidR="00312B54" w:rsidRPr="00312B54" w14:paraId="771B02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83E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47A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r>
      <w:tr w:rsidR="00312B54" w:rsidRPr="00312B54" w14:paraId="094899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B9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13A5C" w14:textId="77777777" w:rsidR="00312B54" w:rsidRPr="00312B54" w:rsidRDefault="00312B54" w:rsidP="00312B54">
            <w:pPr>
              <w:spacing w:before="60" w:after="60" w:line="240" w:lineRule="auto"/>
              <w:jc w:val="both"/>
              <w:rPr>
                <w:rFonts w:ascii="inherit" w:eastAsia="Times New Roman" w:hAnsi="inherit" w:cs="Times New Roman"/>
                <w:sz w:val="24"/>
                <w:szCs w:val="24"/>
                <w:lang w:val="en-US" w:eastAsia="fr-FR"/>
              </w:rPr>
            </w:pPr>
            <w:r w:rsidRPr="00312B54">
              <w:rPr>
                <w:rFonts w:ascii="inherit" w:eastAsia="Times New Roman" w:hAnsi="inherit" w:cs="Times New Roman"/>
                <w:i/>
                <w:iCs/>
                <w:sz w:val="24"/>
                <w:szCs w:val="24"/>
                <w:lang w:val="en-US" w:eastAsia="fr-FR"/>
              </w:rPr>
              <w:t>Sunset Yellow</w:t>
            </w:r>
            <w:r w:rsidRPr="00312B54">
              <w:rPr>
                <w:rFonts w:ascii="inherit" w:eastAsia="Times New Roman" w:hAnsi="inherit" w:cs="Times New Roman"/>
                <w:sz w:val="24"/>
                <w:szCs w:val="24"/>
                <w:lang w:val="en-US" w:eastAsia="fr-FR"/>
              </w:rPr>
              <w:t> FCF/Jaune orange S</w:t>
            </w:r>
          </w:p>
        </w:tc>
      </w:tr>
      <w:tr w:rsidR="00312B54" w:rsidRPr="00312B54" w14:paraId="09AEE00C"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42CF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 w:tooltip="32018R1472: REPLACED" w:history="1">
              <w:r w:rsidRPr="00312B54">
                <w:rPr>
                  <w:rFonts w:ascii="inherit" w:eastAsia="Times New Roman" w:hAnsi="inherit" w:cs="Times New Roman"/>
                  <w:b/>
                  <w:bCs/>
                  <w:color w:val="3366CC"/>
                  <w:sz w:val="24"/>
                  <w:szCs w:val="24"/>
                  <w:lang w:eastAsia="fr-FR"/>
                </w:rPr>
                <w:t>▼M81</w:t>
              </w:r>
            </w:hyperlink>
          </w:p>
        </w:tc>
      </w:tr>
      <w:tr w:rsidR="00312B54" w:rsidRPr="00312B54" w14:paraId="252001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5E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621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p>
        </w:tc>
      </w:tr>
      <w:tr w:rsidR="00312B54" w:rsidRPr="00312B54" w14:paraId="21A1FE4E"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FB28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6B83166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5AE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29A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r>
      <w:tr w:rsidR="00312B54" w:rsidRPr="00312B54" w14:paraId="6998DE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F7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ACA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r>
      <w:tr w:rsidR="00312B54" w:rsidRPr="00312B54" w14:paraId="689366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CFA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2CD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r>
      <w:tr w:rsidR="00312B54" w:rsidRPr="00312B54" w14:paraId="24D25A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DCA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F6F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Erythrosine</w:t>
            </w:r>
          </w:p>
        </w:tc>
      </w:tr>
      <w:tr w:rsidR="00312B54" w:rsidRPr="00312B54" w14:paraId="171686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3BC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214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AC</w:t>
            </w:r>
          </w:p>
        </w:tc>
      </w:tr>
      <w:tr w:rsidR="00312B54" w:rsidRPr="00312B54" w14:paraId="4E47ED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B42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EF8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r>
      <w:tr w:rsidR="00312B54" w:rsidRPr="00312B54" w14:paraId="0F54B16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884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AF62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Indigotine, carmin d’indigo</w:t>
            </w:r>
          </w:p>
        </w:tc>
      </w:tr>
      <w:tr w:rsidR="00312B54" w:rsidRPr="00312B54" w14:paraId="6FE4F5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7A5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960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r>
      <w:tr w:rsidR="00312B54" w:rsidRPr="00312B54" w14:paraId="2003DF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49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E7E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et chlorophyllines</w:t>
            </w:r>
          </w:p>
        </w:tc>
      </w:tr>
      <w:tr w:rsidR="00312B54" w:rsidRPr="00312B54" w14:paraId="5E3DF32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43D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090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r>
      <w:tr w:rsidR="00312B54" w:rsidRPr="00312B54" w14:paraId="650CE8B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61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815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r>
      <w:tr w:rsidR="00312B54" w:rsidRPr="00312B54" w14:paraId="40C6ECC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9AA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9E7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ordinaire </w:t>
            </w:r>
            <w:hyperlink r:id="rId6" w:anchor="E0019"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3820B9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5C3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8C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de sulfite caustique</w:t>
            </w:r>
          </w:p>
        </w:tc>
      </w:tr>
      <w:tr w:rsidR="00312B54" w:rsidRPr="00312B54" w14:paraId="2264E9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F17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0F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ammoniacal</w:t>
            </w:r>
          </w:p>
        </w:tc>
      </w:tr>
      <w:tr w:rsidR="00312B54" w:rsidRPr="00312B54" w14:paraId="21E9FD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C7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79C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au sulfite d’ammonium</w:t>
            </w:r>
          </w:p>
        </w:tc>
      </w:tr>
      <w:tr w:rsidR="00312B54" w:rsidRPr="00312B54" w14:paraId="4715701B"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A117A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7F7EE3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AA1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39F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Noir brillant PN</w:t>
            </w:r>
          </w:p>
        </w:tc>
      </w:tr>
      <w:tr w:rsidR="00312B54" w:rsidRPr="00312B54" w14:paraId="407EFCC1"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E9C6D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4CD7577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34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4DC6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r>
      <w:tr w:rsidR="00312B54" w:rsidRPr="00312B54" w14:paraId="544C30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320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96E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Brun HT</w:t>
            </w:r>
          </w:p>
        </w:tc>
      </w:tr>
      <w:tr w:rsidR="00312B54" w:rsidRPr="00312B54" w14:paraId="6D62E9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AEC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BB95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r>
      <w:tr w:rsidR="00312B54" w:rsidRPr="00312B54" w14:paraId="1E25E3DE"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30DD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 w:tooltip="32020R0771: REPLACED" w:history="1">
              <w:r w:rsidRPr="00312B54">
                <w:rPr>
                  <w:rFonts w:ascii="inherit" w:eastAsia="Times New Roman" w:hAnsi="inherit" w:cs="Times New Roman"/>
                  <w:b/>
                  <w:bCs/>
                  <w:color w:val="3366CC"/>
                  <w:sz w:val="24"/>
                  <w:szCs w:val="24"/>
                  <w:lang w:eastAsia="fr-FR"/>
                </w:rPr>
                <w:t>▼M93</w:t>
              </w:r>
            </w:hyperlink>
          </w:p>
        </w:tc>
      </w:tr>
      <w:tr w:rsidR="00312B54" w:rsidRPr="00312B54" w14:paraId="1D9C10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386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8E8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r>
      <w:tr w:rsidR="00312B54" w:rsidRPr="00312B54" w14:paraId="2C409D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4D6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D8B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r>
      <w:tr w:rsidR="00312B54" w:rsidRPr="00312B54" w14:paraId="7CB11DFC"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852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212C17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83C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84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r>
      <w:tr w:rsidR="00312B54" w:rsidRPr="00312B54" w14:paraId="35D066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F79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62CF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r>
      <w:tr w:rsidR="00312B54" w:rsidRPr="00312B54" w14:paraId="7342D1C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2A8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891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r>
      <w:tr w:rsidR="00312B54" w:rsidRPr="00312B54" w14:paraId="6667C7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62D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DB8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r>
      <w:tr w:rsidR="00312B54" w:rsidRPr="00312B54" w14:paraId="082CB3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B4F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85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Canthaxanthine </w:t>
            </w:r>
            <w:hyperlink r:id="rId11" w:anchor="E0020"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3E80B0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EFE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72C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r>
      <w:tr w:rsidR="00312B54" w:rsidRPr="00312B54" w14:paraId="5332F0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971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A5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r>
      <w:tr w:rsidR="00312B54" w:rsidRPr="00312B54" w14:paraId="091D5C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094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2E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r>
      <w:tr w:rsidR="00312B54" w:rsidRPr="00312B54" w14:paraId="7DA380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7C4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C633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r>
      <w:tr w:rsidR="00312B54" w:rsidRPr="00312B54" w14:paraId="266AA5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6EB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541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et hydroxyde de fer</w:t>
            </w:r>
          </w:p>
        </w:tc>
      </w:tr>
      <w:tr w:rsidR="00312B54" w:rsidRPr="00312B54" w14:paraId="55B24B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9D3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445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Aluminium</w:t>
            </w:r>
          </w:p>
        </w:tc>
      </w:tr>
      <w:tr w:rsidR="00312B54" w:rsidRPr="00312B54" w14:paraId="1E85DF1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722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F86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Argent</w:t>
            </w:r>
          </w:p>
        </w:tc>
      </w:tr>
      <w:tr w:rsidR="00312B54" w:rsidRPr="00312B54" w14:paraId="07B00B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C24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ACC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Or</w:t>
            </w:r>
          </w:p>
        </w:tc>
      </w:tr>
      <w:tr w:rsidR="00312B54" w:rsidRPr="00312B54" w14:paraId="399A9C2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CA3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CF4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Lithol-rubine BK</w:t>
            </w:r>
          </w:p>
        </w:tc>
      </w:tr>
      <w:tr w:rsidR="00312B54" w:rsidRPr="00312B54" w14:paraId="28024743"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43A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Le terme «caramel» se réfère à des produits de couleur brune plus ou moins intense, destinés à la coloration. Il ne s’agit pas du produit aromatique sucré obtenu en chauffant des sucres et destiné à aromatiser des aliments (confiserie, pâtisserie, boissons alcoolisées).</w:t>
            </w:r>
          </w:p>
          <w:p w14:paraId="4F37BA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La canthaxanthine n’est pas autorisée dans les catégories de denrées alimentaires énumérées dans les parties D et E. Cette substance figure sur la liste B1 car elle est utilisée dans des médicaments conformément à la directive 2009/35/CE du Parlement européen et du Conseil (JO L 109 du 30.4.2009, p. 10).</w:t>
            </w:r>
          </w:p>
        </w:tc>
      </w:tr>
    </w:tbl>
    <w:p w14:paraId="7A748DD5"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lastRenderedPageBreak/>
        <w:t>2.   </w:t>
      </w:r>
      <w:r w:rsidRPr="00312B54">
        <w:rPr>
          <w:rFonts w:ascii="inherit" w:eastAsia="Times New Roman" w:hAnsi="inherit" w:cs="Times New Roman"/>
          <w:b/>
          <w:bCs/>
          <w:color w:val="000000"/>
          <w:sz w:val="24"/>
          <w:szCs w:val="24"/>
          <w:lang w:eastAsia="fr-FR"/>
        </w:rPr>
        <w:t> Édulcorants</w:t>
      </w:r>
    </w:p>
    <w:p w14:paraId="647222EE"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09B2FCB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52"/>
        <w:gridCol w:w="2548"/>
      </w:tblGrid>
      <w:tr w:rsidR="00312B54" w:rsidRPr="00312B54" w14:paraId="54D5ED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60D2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2DFF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7FD30C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256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86A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Sorbitols</w:t>
            </w:r>
          </w:p>
        </w:tc>
      </w:tr>
      <w:tr w:rsidR="00312B54" w:rsidRPr="00312B54" w14:paraId="691DA1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26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2FC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r>
      <w:tr w:rsidR="00312B54" w:rsidRPr="00312B54" w14:paraId="4A4977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78B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6F2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r>
      <w:tr w:rsidR="00312B54" w:rsidRPr="00312B54" w14:paraId="39A38A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D49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D7C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r>
      <w:tr w:rsidR="00312B54" w:rsidRPr="00312B54" w14:paraId="6ED434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40F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E64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Cyclamates</w:t>
            </w:r>
          </w:p>
        </w:tc>
      </w:tr>
      <w:tr w:rsidR="00312B54" w:rsidRPr="00312B54" w14:paraId="7CC007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E9A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06F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tc>
      </w:tr>
      <w:tr w:rsidR="00312B54" w:rsidRPr="00312B54" w14:paraId="433B0B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571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9D2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Saccharines</w:t>
            </w:r>
          </w:p>
        </w:tc>
      </w:tr>
      <w:tr w:rsidR="00312B54" w:rsidRPr="00312B54" w14:paraId="0CD63A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B7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D35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r>
      <w:tr w:rsidR="00312B54" w:rsidRPr="00312B54" w14:paraId="791C96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201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FA7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r>
      <w:tr w:rsidR="00312B54" w:rsidRPr="00312B54" w14:paraId="33C583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86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909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r>
      <w:tr w:rsidR="00312B54" w:rsidRPr="00312B54" w14:paraId="5F3E727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4B9FC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 w:tooltip="32011R1131: INSERTED" w:history="1">
              <w:r w:rsidRPr="00312B54">
                <w:rPr>
                  <w:rFonts w:ascii="inherit" w:eastAsia="Times New Roman" w:hAnsi="inherit" w:cs="Times New Roman"/>
                  <w:b/>
                  <w:bCs/>
                  <w:color w:val="3366CC"/>
                  <w:sz w:val="24"/>
                  <w:szCs w:val="24"/>
                  <w:lang w:eastAsia="fr-FR"/>
                </w:rPr>
                <w:t>▼M5</w:t>
              </w:r>
            </w:hyperlink>
          </w:p>
        </w:tc>
      </w:tr>
      <w:tr w:rsidR="00312B54" w:rsidRPr="00312B54" w14:paraId="78F145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9DD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08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r>
      <w:tr w:rsidR="00312B54" w:rsidRPr="00312B54" w14:paraId="7D082E9A"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827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619E01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0B9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122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r>
      <w:tr w:rsidR="00312B54" w:rsidRPr="00312B54" w14:paraId="00EFE2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B3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9F8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r>
      <w:tr w:rsidR="00312B54" w:rsidRPr="00312B54" w14:paraId="63750122"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349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 w:tooltip="32012R1049: INSERTED" w:history="1">
              <w:r w:rsidRPr="00312B54">
                <w:rPr>
                  <w:rFonts w:ascii="inherit" w:eastAsia="Times New Roman" w:hAnsi="inherit" w:cs="Times New Roman"/>
                  <w:b/>
                  <w:bCs/>
                  <w:color w:val="3366CC"/>
                  <w:sz w:val="24"/>
                  <w:szCs w:val="24"/>
                  <w:lang w:eastAsia="fr-FR"/>
                </w:rPr>
                <w:t>▼M14</w:t>
              </w:r>
            </w:hyperlink>
          </w:p>
        </w:tc>
      </w:tr>
      <w:tr w:rsidR="00312B54" w:rsidRPr="00312B54" w14:paraId="77A5B3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963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DE9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r>
      <w:tr w:rsidR="00312B54" w:rsidRPr="00312B54" w14:paraId="3BE4B87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B58A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25AEF5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47C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F7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Maltitols</w:t>
            </w:r>
          </w:p>
        </w:tc>
      </w:tr>
      <w:tr w:rsidR="00312B54" w:rsidRPr="00312B54" w14:paraId="41EE8AD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D4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C01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r>
      <w:tr w:rsidR="00312B54" w:rsidRPr="00312B54" w14:paraId="694BCA9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0F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94C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r>
      <w:tr w:rsidR="00312B54" w:rsidRPr="00312B54" w14:paraId="3A82D8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6F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067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r>
      <w:tr w:rsidR="00312B54" w:rsidRPr="00312B54" w14:paraId="093DDE18"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CA05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 w:tooltip="32014R0497: INSERTED" w:history="1">
              <w:r w:rsidRPr="00312B54">
                <w:rPr>
                  <w:rFonts w:ascii="inherit" w:eastAsia="Times New Roman" w:hAnsi="inherit" w:cs="Times New Roman"/>
                  <w:b/>
                  <w:bCs/>
                  <w:color w:val="3366CC"/>
                  <w:sz w:val="24"/>
                  <w:szCs w:val="24"/>
                  <w:lang w:eastAsia="fr-FR"/>
                </w:rPr>
                <w:t>▼M39</w:t>
              </w:r>
            </w:hyperlink>
          </w:p>
        </w:tc>
      </w:tr>
      <w:tr w:rsidR="00312B54" w:rsidRPr="00312B54" w14:paraId="6CEDBC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DE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9B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r>
      <w:tr w:rsidR="00312B54" w:rsidRPr="00312B54" w14:paraId="093DBE2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4BF5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 w:tooltip="32011R1129: REPLACED" w:history="1">
              <w:r w:rsidRPr="00312B54">
                <w:rPr>
                  <w:rFonts w:ascii="inherit" w:eastAsia="Times New Roman" w:hAnsi="inherit" w:cs="Times New Roman"/>
                  <w:b/>
                  <w:bCs/>
                  <w:color w:val="3366CC"/>
                  <w:sz w:val="24"/>
                  <w:szCs w:val="24"/>
                  <w:lang w:eastAsia="fr-FR"/>
                </w:rPr>
                <w:t>▼M2</w:t>
              </w:r>
            </w:hyperlink>
          </w:p>
        </w:tc>
      </w:tr>
    </w:tbl>
    <w:p w14:paraId="20B5C680"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3.   </w:t>
      </w:r>
      <w:r w:rsidRPr="00312B54">
        <w:rPr>
          <w:rFonts w:ascii="inherit" w:eastAsia="Times New Roman" w:hAnsi="inherit" w:cs="Times New Roman"/>
          <w:b/>
          <w:bCs/>
          <w:color w:val="000000"/>
          <w:sz w:val="24"/>
          <w:szCs w:val="24"/>
          <w:lang w:eastAsia="fr-FR"/>
        </w:rPr>
        <w:t> Additifs autres que les colorants et les édulcorants</w:t>
      </w:r>
    </w:p>
    <w:p w14:paraId="788CE38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001B9BD"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10"/>
        <w:gridCol w:w="3193"/>
      </w:tblGrid>
      <w:tr w:rsidR="00312B54" w:rsidRPr="00312B54" w14:paraId="4F79AD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F5FB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7404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0EA593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45D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60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r>
      <w:tr w:rsidR="00312B54" w:rsidRPr="00312B54" w14:paraId="268DFC91"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B38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 w:tooltip="32013R0510: INSERTED" w:history="1">
              <w:r w:rsidRPr="00312B54">
                <w:rPr>
                  <w:rFonts w:ascii="inherit" w:eastAsia="Times New Roman" w:hAnsi="inherit" w:cs="Times New Roman"/>
                  <w:b/>
                  <w:bCs/>
                  <w:color w:val="3366CC"/>
                  <w:sz w:val="24"/>
                  <w:szCs w:val="24"/>
                  <w:lang w:eastAsia="fr-FR"/>
                </w:rPr>
                <w:t>▼M25</w:t>
              </w:r>
            </w:hyperlink>
          </w:p>
        </w:tc>
      </w:tr>
      <w:tr w:rsidR="00312B54" w:rsidRPr="00312B54" w14:paraId="3ED177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F0B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92A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Oxydes et hydroxydes de fer</w:t>
            </w:r>
          </w:p>
        </w:tc>
      </w:tr>
      <w:tr w:rsidR="00312B54" w:rsidRPr="00312B54" w14:paraId="74E47204"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2E26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7D5153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6F3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BB2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7F3EA9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7EB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D367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r w:rsidR="00312B54" w:rsidRPr="00312B54" w14:paraId="3243E1D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F7960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 w:tooltip="32018R0098: DELETED" w:history="1">
              <w:r w:rsidRPr="00312B54">
                <w:rPr>
                  <w:rFonts w:ascii="inherit" w:eastAsia="Times New Roman" w:hAnsi="inherit" w:cs="Times New Roman"/>
                  <w:b/>
                  <w:bCs/>
                  <w:color w:val="3366CC"/>
                  <w:sz w:val="24"/>
                  <w:szCs w:val="24"/>
                  <w:lang w:eastAsia="fr-FR"/>
                </w:rPr>
                <w:t>▼M76</w:t>
              </w:r>
            </w:hyperlink>
            <w:r w:rsidRPr="00312B54">
              <w:rPr>
                <w:rFonts w:ascii="inherit" w:eastAsia="Times New Roman" w:hAnsi="inherit" w:cs="Times New Roman"/>
                <w:b/>
                <w:bCs/>
                <w:sz w:val="24"/>
                <w:szCs w:val="24"/>
                <w:lang w:eastAsia="fr-FR"/>
              </w:rPr>
              <w:t> —————</w:t>
            </w:r>
          </w:p>
        </w:tc>
      </w:tr>
      <w:tr w:rsidR="00312B54" w:rsidRPr="00312B54" w14:paraId="756924C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3ABC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B0EA6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535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FE0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w:t>
            </w:r>
            <w:hyperlink r:id="rId22" w:anchor="E002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49AF59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4B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F90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 </w:t>
            </w:r>
            <w:hyperlink r:id="rId23" w:anchor="E002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09CE4B5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89F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8EE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 </w:t>
            </w:r>
            <w:hyperlink r:id="rId24" w:anchor="E002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59DFDE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D4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88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calcium </w:t>
            </w:r>
            <w:hyperlink r:id="rId25" w:anchor="E002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4B4E26D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5C89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D2C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d’éthyle</w:t>
            </w:r>
          </w:p>
        </w:tc>
      </w:tr>
      <w:tr w:rsidR="00312B54" w:rsidRPr="00312B54" w14:paraId="670694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423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87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éthylique de l’acide p-hydroxybenzoïque</w:t>
            </w:r>
          </w:p>
        </w:tc>
      </w:tr>
      <w:tr w:rsidR="00312B54" w:rsidRPr="00312B54" w14:paraId="276A38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15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75A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de méthyle</w:t>
            </w:r>
          </w:p>
        </w:tc>
      </w:tr>
      <w:tr w:rsidR="00312B54" w:rsidRPr="00312B54" w14:paraId="7BE6FE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F959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436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méthylique de l’acide p-hydroxybenzoïque</w:t>
            </w:r>
          </w:p>
        </w:tc>
      </w:tr>
      <w:tr w:rsidR="00312B54" w:rsidRPr="00312B54" w14:paraId="4FA5C54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F5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B68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w:t>
            </w:r>
          </w:p>
        </w:tc>
      </w:tr>
      <w:tr w:rsidR="00312B54" w:rsidRPr="00312B54" w14:paraId="55E8D8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F46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B5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sodium</w:t>
            </w:r>
          </w:p>
        </w:tc>
      </w:tr>
      <w:tr w:rsidR="00312B54" w:rsidRPr="00312B54" w14:paraId="38DF45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941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E23A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sodium</w:t>
            </w:r>
          </w:p>
        </w:tc>
      </w:tr>
      <w:tr w:rsidR="00312B54" w:rsidRPr="00312B54" w14:paraId="14D042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F1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336C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sodium</w:t>
            </w:r>
          </w:p>
        </w:tc>
      </w:tr>
      <w:tr w:rsidR="00312B54" w:rsidRPr="00312B54" w14:paraId="0D7DA68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32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224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580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potassium</w:t>
            </w:r>
          </w:p>
        </w:tc>
      </w:tr>
      <w:tr w:rsidR="00312B54" w:rsidRPr="00312B54" w14:paraId="1B5F81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98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988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calcium</w:t>
            </w:r>
          </w:p>
        </w:tc>
      </w:tr>
      <w:tr w:rsidR="00312B54" w:rsidRPr="00312B54" w14:paraId="60C0CC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0102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25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calcium</w:t>
            </w:r>
          </w:p>
        </w:tc>
      </w:tr>
      <w:tr w:rsidR="00312B54" w:rsidRPr="00312B54" w14:paraId="21F2A9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05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EC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potassium</w:t>
            </w:r>
          </w:p>
        </w:tc>
      </w:tr>
      <w:tr w:rsidR="00312B54" w:rsidRPr="00312B54" w14:paraId="735F91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CE6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39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r>
      <w:tr w:rsidR="00312B54" w:rsidRPr="00312B54" w14:paraId="2CACF4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74A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34F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Natamycine</w:t>
            </w:r>
          </w:p>
        </w:tc>
      </w:tr>
      <w:tr w:rsidR="00312B54" w:rsidRPr="00312B54" w14:paraId="708C3D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EA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6C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Hexaméthylènetétramine</w:t>
            </w:r>
          </w:p>
        </w:tc>
      </w:tr>
      <w:tr w:rsidR="00312B54" w:rsidRPr="00312B54" w14:paraId="4AA080E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31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CF4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r>
      <w:tr w:rsidR="00312B54" w:rsidRPr="00312B54" w14:paraId="141C8C4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DB8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 w:tooltip="32014R0506: INSERTED" w:history="1">
              <w:r w:rsidRPr="00312B54">
                <w:rPr>
                  <w:rFonts w:ascii="inherit" w:eastAsia="Times New Roman" w:hAnsi="inherit" w:cs="Times New Roman"/>
                  <w:b/>
                  <w:bCs/>
                  <w:color w:val="3366CC"/>
                  <w:sz w:val="24"/>
                  <w:szCs w:val="24"/>
                  <w:lang w:eastAsia="fr-FR"/>
                </w:rPr>
                <w:t>▼M41</w:t>
              </w:r>
            </w:hyperlink>
          </w:p>
        </w:tc>
      </w:tr>
      <w:tr w:rsidR="00312B54" w:rsidRPr="00312B54" w14:paraId="0ED496A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F32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037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 Lauroyl Arginate</w:t>
            </w:r>
          </w:p>
        </w:tc>
      </w:tr>
      <w:tr w:rsidR="00312B54" w:rsidRPr="00312B54" w14:paraId="12CE57D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A436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8EB5D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C43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BA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 de potassium</w:t>
            </w:r>
          </w:p>
        </w:tc>
      </w:tr>
      <w:tr w:rsidR="00312B54" w:rsidRPr="00312B54" w14:paraId="67F3040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19E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FD0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 de sodium</w:t>
            </w:r>
          </w:p>
        </w:tc>
      </w:tr>
      <w:tr w:rsidR="00312B54" w:rsidRPr="00312B54" w14:paraId="7F0B23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F7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2F0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 de sodium</w:t>
            </w:r>
          </w:p>
        </w:tc>
      </w:tr>
      <w:tr w:rsidR="00312B54" w:rsidRPr="00312B54" w14:paraId="72AF05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F53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2C6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 de potassium</w:t>
            </w:r>
          </w:p>
        </w:tc>
      </w:tr>
      <w:tr w:rsidR="00312B54" w:rsidRPr="00312B54" w14:paraId="43D3DF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0D3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310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r>
      <w:tr w:rsidR="00312B54" w:rsidRPr="00312B54" w14:paraId="20A679B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346F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 w:tooltip="32013R0025: REPLACED" w:history="1">
              <w:r w:rsidRPr="00312B54">
                <w:rPr>
                  <w:rFonts w:ascii="inherit" w:eastAsia="Times New Roman" w:hAnsi="inherit" w:cs="Times New Roman"/>
                  <w:b/>
                  <w:bCs/>
                  <w:color w:val="3366CC"/>
                  <w:sz w:val="24"/>
                  <w:szCs w:val="24"/>
                  <w:lang w:eastAsia="fr-FR"/>
                </w:rPr>
                <w:t>▼M20</w:t>
              </w:r>
            </w:hyperlink>
          </w:p>
        </w:tc>
      </w:tr>
      <w:tr w:rsidR="00312B54" w:rsidRPr="00312B54" w14:paraId="0538DE6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715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004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 </w:t>
            </w:r>
            <w:hyperlink r:id="rId29" w:anchor="E0024"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4</w:t>
              </w:r>
              <w:r w:rsidRPr="00312B54">
                <w:rPr>
                  <w:rFonts w:ascii="inherit" w:eastAsia="Times New Roman" w:hAnsi="inherit" w:cs="Times New Roman"/>
                  <w:color w:val="3366CC"/>
                  <w:sz w:val="24"/>
                  <w:szCs w:val="24"/>
                  <w:lang w:eastAsia="fr-FR"/>
                </w:rPr>
                <w:t>)</w:t>
              </w:r>
            </w:hyperlink>
          </w:p>
        </w:tc>
      </w:tr>
      <w:tr w:rsidR="00312B54" w:rsidRPr="00312B54" w14:paraId="785C41A7"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99A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73B74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FA2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4F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r>
      <w:tr w:rsidR="00312B54" w:rsidRPr="00312B54" w14:paraId="10A40B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ECC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34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r>
      <w:tr w:rsidR="00312B54" w:rsidRPr="00312B54" w14:paraId="75B9B4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17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5AD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r>
      <w:tr w:rsidR="00312B54" w:rsidRPr="00312B54" w14:paraId="3DAD69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3B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2ED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w:t>
            </w:r>
          </w:p>
        </w:tc>
      </w:tr>
      <w:tr w:rsidR="00312B54" w:rsidRPr="00312B54" w14:paraId="3E2934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97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E08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sodium</w:t>
            </w:r>
          </w:p>
        </w:tc>
      </w:tr>
      <w:tr w:rsidR="00312B54" w:rsidRPr="00312B54" w14:paraId="296179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958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B72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calcium</w:t>
            </w:r>
          </w:p>
        </w:tc>
      </w:tr>
      <w:tr w:rsidR="00312B54" w:rsidRPr="00312B54" w14:paraId="605178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443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E89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potassium</w:t>
            </w:r>
          </w:p>
        </w:tc>
      </w:tr>
      <w:tr w:rsidR="00312B54" w:rsidRPr="00312B54" w14:paraId="0457472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43D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B4D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borique</w:t>
            </w:r>
          </w:p>
        </w:tc>
      </w:tr>
      <w:tr w:rsidR="00312B54" w:rsidRPr="00312B54" w14:paraId="5FD89A0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115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F59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Tétraborate de sodium (borax)</w:t>
            </w:r>
          </w:p>
        </w:tc>
      </w:tr>
      <w:tr w:rsidR="00312B54" w:rsidRPr="00312B54" w14:paraId="72E845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8D5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0B8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r>
      <w:tr w:rsidR="00312B54" w:rsidRPr="00312B54" w14:paraId="0DC6031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64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1E9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r>
      <w:tr w:rsidR="00312B54" w:rsidRPr="00312B54" w14:paraId="1EDF18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0B4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C74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r>
      <w:tr w:rsidR="00312B54" w:rsidRPr="00312B54" w14:paraId="48A91A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D6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FB6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r>
      <w:tr w:rsidR="00312B54" w:rsidRPr="00312B54" w14:paraId="784092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93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F0C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r>
      <w:tr w:rsidR="00312B54" w:rsidRPr="00312B54" w14:paraId="19693D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FA4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B7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r>
      <w:tr w:rsidR="00312B54" w:rsidRPr="00312B54" w14:paraId="6B488E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0CE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D62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r>
      <w:tr w:rsidR="00312B54" w:rsidRPr="00312B54" w14:paraId="2874698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1D7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20B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r>
      <w:tr w:rsidR="00312B54" w:rsidRPr="00312B54" w14:paraId="74E018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09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7C4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r>
      <w:tr w:rsidR="00312B54" w:rsidRPr="00312B54" w14:paraId="66707D3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089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DC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r>
      <w:tr w:rsidR="00312B54" w:rsidRPr="00312B54" w14:paraId="3C4134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14B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76C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r>
      <w:tr w:rsidR="00312B54" w:rsidRPr="00312B54" w14:paraId="6E128C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8F4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7A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w:t>
            </w:r>
          </w:p>
        </w:tc>
      </w:tr>
      <w:tr w:rsidR="00312B54" w:rsidRPr="00312B54" w14:paraId="476EE43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9E2E9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 w:tooltip="32018R1481: DELETED" w:history="1">
              <w:r w:rsidRPr="00312B54">
                <w:rPr>
                  <w:rFonts w:ascii="inherit" w:eastAsia="Times New Roman" w:hAnsi="inherit" w:cs="Times New Roman"/>
                  <w:b/>
                  <w:bCs/>
                  <w:color w:val="3366CC"/>
                  <w:sz w:val="24"/>
                  <w:szCs w:val="24"/>
                  <w:lang w:eastAsia="fr-FR"/>
                </w:rPr>
                <w:t>▼M82</w:t>
              </w:r>
            </w:hyperlink>
            <w:r w:rsidRPr="00312B54">
              <w:rPr>
                <w:rFonts w:ascii="inherit" w:eastAsia="Times New Roman" w:hAnsi="inherit" w:cs="Times New Roman"/>
                <w:b/>
                <w:bCs/>
                <w:sz w:val="24"/>
                <w:szCs w:val="24"/>
                <w:lang w:eastAsia="fr-FR"/>
              </w:rPr>
              <w:t> —————</w:t>
            </w:r>
          </w:p>
        </w:tc>
      </w:tr>
      <w:tr w:rsidR="00312B54" w:rsidRPr="00312B54" w14:paraId="2F2144A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3638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237F5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3E4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16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r>
      <w:tr w:rsidR="00312B54" w:rsidRPr="00312B54" w14:paraId="31532BC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6D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D4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r>
      <w:tr w:rsidR="00312B54" w:rsidRPr="00312B54" w14:paraId="1F468D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22F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4F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Butylhydro-quinone tertiaire (BHQT)</w:t>
            </w:r>
          </w:p>
        </w:tc>
      </w:tr>
      <w:tr w:rsidR="00312B54" w:rsidRPr="00312B54" w14:paraId="1418B1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E92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A03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Butylhydroxy-anisol (BHA)</w:t>
            </w:r>
          </w:p>
        </w:tc>
      </w:tr>
      <w:tr w:rsidR="00312B54" w:rsidRPr="00312B54" w14:paraId="4364B9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17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315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Butylhydroxy-toluène (BHT)</w:t>
            </w:r>
          </w:p>
        </w:tc>
      </w:tr>
      <w:tr w:rsidR="00312B54" w:rsidRPr="00312B54" w14:paraId="101F23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336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DB53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r>
      <w:tr w:rsidR="00312B54" w:rsidRPr="00312B54" w14:paraId="1360A04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1C2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798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r>
      <w:tr w:rsidR="00312B54" w:rsidRPr="00312B54" w14:paraId="6746934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109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921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r>
      <w:tr w:rsidR="00312B54" w:rsidRPr="00312B54" w14:paraId="702E0D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C8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0A0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r>
      <w:tr w:rsidR="00312B54" w:rsidRPr="00312B54" w14:paraId="337036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F8A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4DF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r>
      <w:tr w:rsidR="00312B54" w:rsidRPr="00312B54" w14:paraId="0A0247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9F5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CCF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r>
      <w:tr w:rsidR="00312B54" w:rsidRPr="00312B54" w14:paraId="3A80E74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0DE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15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r>
      <w:tr w:rsidR="00312B54" w:rsidRPr="00312B54" w14:paraId="05F4EA4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684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BD7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r>
      <w:tr w:rsidR="00312B54" w:rsidRPr="00312B54" w14:paraId="210054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D86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E96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 (+)]</w:t>
            </w:r>
          </w:p>
        </w:tc>
      </w:tr>
      <w:tr w:rsidR="00312B54" w:rsidRPr="00312B54" w14:paraId="0CD29B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5C0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5B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r>
      <w:tr w:rsidR="00312B54" w:rsidRPr="00312B54" w14:paraId="55D62F1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A7C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8D9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r>
      <w:tr w:rsidR="00312B54" w:rsidRPr="00312B54" w14:paraId="609075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9C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F16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r>
      <w:tr w:rsidR="00312B54" w:rsidRPr="00312B54" w14:paraId="7B8CCE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94E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124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r>
      <w:tr w:rsidR="00312B54" w:rsidRPr="00312B54" w14:paraId="0AFA5C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5D1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3F8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r>
      <w:tr w:rsidR="00312B54" w:rsidRPr="00312B54" w14:paraId="2AC523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BD6A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19C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r>
      <w:tr w:rsidR="00312B54" w:rsidRPr="00312B54" w14:paraId="0170AA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3C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544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r>
      <w:tr w:rsidR="00312B54" w:rsidRPr="00312B54" w14:paraId="6B1937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320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37F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magnésium</w:t>
            </w:r>
          </w:p>
        </w:tc>
      </w:tr>
      <w:tr w:rsidR="00312B54" w:rsidRPr="00312B54" w14:paraId="2359F6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94A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CBA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r>
      <w:tr w:rsidR="00312B54" w:rsidRPr="00312B54" w14:paraId="56307F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D5F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BF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 de potassium</w:t>
            </w:r>
          </w:p>
        </w:tc>
      </w:tr>
      <w:tr w:rsidR="00312B54" w:rsidRPr="00312B54" w14:paraId="1AD434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2E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8F5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calcium</w:t>
            </w:r>
          </w:p>
        </w:tc>
      </w:tr>
      <w:tr w:rsidR="00312B54" w:rsidRPr="00312B54" w14:paraId="56288E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35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1D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métatartrique</w:t>
            </w:r>
          </w:p>
        </w:tc>
      </w:tr>
      <w:tr w:rsidR="00312B54" w:rsidRPr="00312B54" w14:paraId="759C55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1D3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5B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r>
      <w:tr w:rsidR="00312B54" w:rsidRPr="00312B54" w14:paraId="71E041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770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4C7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w:t>
            </w:r>
          </w:p>
        </w:tc>
      </w:tr>
      <w:tr w:rsidR="00312B54" w:rsidRPr="00312B54" w14:paraId="4E98829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F7F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DF8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sodium</w:t>
            </w:r>
          </w:p>
        </w:tc>
      </w:tr>
      <w:tr w:rsidR="00312B54" w:rsidRPr="00312B54" w14:paraId="42FE6A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7AE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D3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potassium</w:t>
            </w:r>
          </w:p>
        </w:tc>
      </w:tr>
      <w:tr w:rsidR="00312B54" w:rsidRPr="00312B54" w14:paraId="7435BE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275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13E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r>
      <w:tr w:rsidR="00312B54" w:rsidRPr="00312B54" w14:paraId="6018D7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74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7EE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r>
      <w:tr w:rsidR="00312B54" w:rsidRPr="00312B54" w14:paraId="5066FE5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CD7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B9C2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r>
      <w:tr w:rsidR="00312B54" w:rsidRPr="00312B54" w14:paraId="02C223E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739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B2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r>
      <w:tr w:rsidR="00312B54" w:rsidRPr="00312B54" w14:paraId="4E9C3C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8B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1D9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r>
      <w:tr w:rsidR="00312B54" w:rsidRPr="00312B54" w14:paraId="5E15578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9BD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726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r>
      <w:tr w:rsidR="00312B54" w:rsidRPr="00312B54" w14:paraId="4A71B73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BCB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913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r>
      <w:tr w:rsidR="00312B54" w:rsidRPr="00312B54" w14:paraId="1B92F91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F45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81F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r>
      <w:tr w:rsidR="00312B54" w:rsidRPr="00312B54" w14:paraId="65372A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B0D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249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r>
      <w:tr w:rsidR="00312B54" w:rsidRPr="00312B54" w14:paraId="580098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44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1C9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r>
      <w:tr w:rsidR="00312B54" w:rsidRPr="00312B54" w14:paraId="4F40863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FB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DFA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r>
      <w:tr w:rsidR="00312B54" w:rsidRPr="00312B54" w14:paraId="4AD292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A24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DF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r>
      <w:tr w:rsidR="00312B54" w:rsidRPr="00312B54" w14:paraId="304799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4C9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23E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r>
      <w:tr w:rsidR="00312B54" w:rsidRPr="00312B54" w14:paraId="004A0C7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68D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F3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r>
      <w:tr w:rsidR="00312B54" w:rsidRPr="00312B54" w14:paraId="592F78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C8E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99A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r>
      <w:tr w:rsidR="00312B54" w:rsidRPr="00312B54" w14:paraId="4E4929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078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46C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r>
      <w:tr w:rsidR="00312B54" w:rsidRPr="00312B54" w14:paraId="4D988D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8C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B78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r>
      <w:tr w:rsidR="00312B54" w:rsidRPr="00312B54" w14:paraId="4CB04B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E6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20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r>
      <w:tr w:rsidR="00312B54" w:rsidRPr="00312B54" w14:paraId="1CA9EE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65D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317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r>
      <w:tr w:rsidR="00312B54" w:rsidRPr="00312B54" w14:paraId="5D6920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35F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E6EE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Tara</w:t>
            </w:r>
          </w:p>
        </w:tc>
      </w:tr>
      <w:tr w:rsidR="00312B54" w:rsidRPr="00312B54" w14:paraId="35764F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CAB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F8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r>
      <w:tr w:rsidR="00312B54" w:rsidRPr="00312B54" w14:paraId="1C1CD9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E0E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490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r>
      <w:tr w:rsidR="00312B54" w:rsidRPr="00312B54" w14:paraId="028E6AC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3AB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 w:tooltip="32013R0817: INSERTED" w:history="1">
              <w:r w:rsidRPr="00312B54">
                <w:rPr>
                  <w:rFonts w:ascii="inherit" w:eastAsia="Times New Roman" w:hAnsi="inherit" w:cs="Times New Roman"/>
                  <w:b/>
                  <w:bCs/>
                  <w:color w:val="3366CC"/>
                  <w:sz w:val="24"/>
                  <w:szCs w:val="24"/>
                  <w:lang w:eastAsia="fr-FR"/>
                </w:rPr>
                <w:t>▼M30</w:t>
              </w:r>
            </w:hyperlink>
          </w:p>
        </w:tc>
      </w:tr>
      <w:tr w:rsidR="00312B54" w:rsidRPr="00312B54" w14:paraId="6D9E9A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43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610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modifiée à l’acide octénylsuccinique (OSA)</w:t>
            </w:r>
          </w:p>
        </w:tc>
      </w:tr>
      <w:tr w:rsidR="00312B54" w:rsidRPr="00312B54" w14:paraId="3B531EB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AA60D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6B19FD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DDB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C62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Konjac</w:t>
            </w:r>
          </w:p>
        </w:tc>
      </w:tr>
      <w:tr w:rsidR="00312B54" w:rsidRPr="00312B54" w14:paraId="3DEB37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06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094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Hémicellulose de soja</w:t>
            </w:r>
          </w:p>
        </w:tc>
      </w:tr>
      <w:tr w:rsidR="00312B54" w:rsidRPr="00312B54" w14:paraId="6FADD8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DA9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D9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r>
      <w:tr w:rsidR="00312B54" w:rsidRPr="00312B54" w14:paraId="43F35E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E26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602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Stéarate de polyoxyéthylène (40)</w:t>
            </w:r>
          </w:p>
        </w:tc>
      </w:tr>
      <w:tr w:rsidR="00312B54" w:rsidRPr="00312B54" w14:paraId="1A6740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8A95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88E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polyoxyéthylène de sorbitane (polysorbate 20)</w:t>
            </w:r>
          </w:p>
        </w:tc>
      </w:tr>
      <w:tr w:rsidR="00312B54" w:rsidRPr="00312B54" w14:paraId="663577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89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E29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polyoxyéthylène de sorbitane (polysorbate 80)</w:t>
            </w:r>
          </w:p>
        </w:tc>
      </w:tr>
      <w:tr w:rsidR="00312B54" w:rsidRPr="00312B54" w14:paraId="3EB8AFE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B20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32C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polyoxyéthylène de sorbitane (polysorbate 40)</w:t>
            </w:r>
          </w:p>
        </w:tc>
      </w:tr>
      <w:tr w:rsidR="00312B54" w:rsidRPr="00312B54" w14:paraId="7520F8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0BE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E0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polyoxyéthylène de sorbitane (polysorbate 60)</w:t>
            </w:r>
          </w:p>
        </w:tc>
      </w:tr>
      <w:tr w:rsidR="00312B54" w:rsidRPr="00312B54" w14:paraId="4F7BD9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1B3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B66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polyoxyéthylène de sorbitane (polysorbate 65)</w:t>
            </w:r>
          </w:p>
        </w:tc>
      </w:tr>
      <w:tr w:rsidR="00312B54" w:rsidRPr="00312B54" w14:paraId="10C835D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A18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1A3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r>
      <w:tr w:rsidR="00312B54" w:rsidRPr="00312B54" w14:paraId="498CED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64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D9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Phosphatides d’ammonium</w:t>
            </w:r>
          </w:p>
        </w:tc>
      </w:tr>
      <w:tr w:rsidR="00312B54" w:rsidRPr="00312B54" w14:paraId="1E6104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18D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9E1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isobutyrate de saccharose</w:t>
            </w:r>
          </w:p>
        </w:tc>
      </w:tr>
      <w:tr w:rsidR="00312B54" w:rsidRPr="00312B54" w14:paraId="22C57D7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6B7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BA4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r>
      <w:tr w:rsidR="00312B54" w:rsidRPr="00312B54" w14:paraId="76F6FF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6AAC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015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r>
      <w:tr w:rsidR="00312B54" w:rsidRPr="00312B54" w14:paraId="1900D0B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BD1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CA3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r>
      <w:tr w:rsidR="00312B54" w:rsidRPr="00312B54" w14:paraId="70E0EB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2A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A7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Polyphosphates</w:t>
            </w:r>
          </w:p>
        </w:tc>
      </w:tr>
      <w:tr w:rsidR="00312B54" w:rsidRPr="00312B54" w14:paraId="0327098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A54A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 w:tooltip="32017R1399: INSERTED" w:history="1">
              <w:r w:rsidRPr="00312B54">
                <w:rPr>
                  <w:rFonts w:ascii="inherit" w:eastAsia="Times New Roman" w:hAnsi="inherit" w:cs="Times New Roman"/>
                  <w:b/>
                  <w:bCs/>
                  <w:color w:val="3366CC"/>
                  <w:sz w:val="24"/>
                  <w:szCs w:val="24"/>
                  <w:lang w:eastAsia="fr-FR"/>
                </w:rPr>
                <w:t>▼M73</w:t>
              </w:r>
            </w:hyperlink>
          </w:p>
        </w:tc>
      </w:tr>
      <w:tr w:rsidR="00312B54" w:rsidRPr="00312B54" w14:paraId="16B867E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661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0BE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Polyaspartate de potassium</w:t>
            </w:r>
          </w:p>
        </w:tc>
      </w:tr>
      <w:tr w:rsidR="00312B54" w:rsidRPr="00312B54" w14:paraId="4072C2C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76324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D8746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A80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086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r>
      <w:tr w:rsidR="00312B54" w:rsidRPr="00312B54" w14:paraId="506227A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90F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308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r>
      <w:tr w:rsidR="00312B54" w:rsidRPr="00312B54" w14:paraId="7C5651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7FC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0A4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r>
      <w:tr w:rsidR="00312B54" w:rsidRPr="00312B54" w14:paraId="697520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43D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3CC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r>
      <w:tr w:rsidR="00312B54" w:rsidRPr="00312B54" w14:paraId="4C6D3B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2F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DD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r>
      <w:tr w:rsidR="00312B54" w:rsidRPr="00312B54" w14:paraId="525C7646"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2B4B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 w:tooltip="32018R1461: INSERTED" w:history="1">
              <w:r w:rsidRPr="00312B54">
                <w:rPr>
                  <w:rFonts w:ascii="inherit" w:eastAsia="Times New Roman" w:hAnsi="inherit" w:cs="Times New Roman"/>
                  <w:b/>
                  <w:bCs/>
                  <w:color w:val="3366CC"/>
                  <w:sz w:val="24"/>
                  <w:szCs w:val="24"/>
                  <w:lang w:eastAsia="fr-FR"/>
                </w:rPr>
                <w:t>▼M80</w:t>
              </w:r>
            </w:hyperlink>
          </w:p>
        </w:tc>
      </w:tr>
      <w:tr w:rsidR="00312B54" w:rsidRPr="00312B54" w14:paraId="5A0A67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23D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BB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 faiblement substituée (L-HPC)</w:t>
            </w:r>
          </w:p>
        </w:tc>
      </w:tr>
      <w:tr w:rsidR="00312B54" w:rsidRPr="00312B54" w14:paraId="525C424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354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41AB77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66E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B11C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r>
      <w:tr w:rsidR="00312B54" w:rsidRPr="00312B54" w14:paraId="7EA088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B5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05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Méthyléthylcellulose</w:t>
            </w:r>
          </w:p>
        </w:tc>
      </w:tr>
      <w:tr w:rsidR="00312B54" w:rsidRPr="00312B54" w14:paraId="62D37BA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AD34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082776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C7C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2E7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r>
      <w:tr w:rsidR="00312B54" w:rsidRPr="00312B54" w14:paraId="33128D1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FFF9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2C1A62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CA2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4F3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de sodium réticulée, gomme de cellulose réticulée</w:t>
            </w:r>
          </w:p>
        </w:tc>
      </w:tr>
      <w:tr w:rsidR="00312B54" w:rsidRPr="00312B54" w14:paraId="534BC97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EC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BD3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 gomme de cellulose hydrolysée de manière enzymatique</w:t>
            </w:r>
          </w:p>
        </w:tc>
      </w:tr>
      <w:tr w:rsidR="00312B54" w:rsidRPr="00312B54" w14:paraId="79C559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C7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6D1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r>
      <w:tr w:rsidR="00312B54" w:rsidRPr="00312B54" w14:paraId="0FEBA9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26B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B6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r>
      <w:tr w:rsidR="00312B54" w:rsidRPr="00312B54" w14:paraId="33004F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7C0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403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r>
      <w:tr w:rsidR="00312B54" w:rsidRPr="00312B54" w14:paraId="0A5822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65F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7EB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r>
      <w:tr w:rsidR="00312B54" w:rsidRPr="00312B54" w14:paraId="2325BD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9D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0B1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r>
      <w:tr w:rsidR="00312B54" w:rsidRPr="00312B54" w14:paraId="5D2504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641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C3E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r>
      <w:tr w:rsidR="00312B54" w:rsidRPr="00312B54" w14:paraId="2BF18FD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576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835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r>
      <w:tr w:rsidR="00312B54" w:rsidRPr="00312B54" w14:paraId="76A03A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7B5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8B2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r>
      <w:tr w:rsidR="00312B54" w:rsidRPr="00312B54" w14:paraId="10FF45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2DD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785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r>
      <w:tr w:rsidR="00312B54" w:rsidRPr="00312B54" w14:paraId="63E0B97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D77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44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r>
      <w:tr w:rsidR="00312B54" w:rsidRPr="00312B54" w14:paraId="58F373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87E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258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Sucroglycérides</w:t>
            </w:r>
          </w:p>
        </w:tc>
      </w:tr>
      <w:tr w:rsidR="00312B54" w:rsidRPr="00312B54" w14:paraId="10FC4B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4AB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2D7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r>
      <w:tr w:rsidR="00312B54" w:rsidRPr="00312B54" w14:paraId="2B0A018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4C9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22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r>
      <w:tr w:rsidR="00312B54" w:rsidRPr="00312B54" w14:paraId="401970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8CE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CD7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r>
      <w:tr w:rsidR="00312B54" w:rsidRPr="00312B54" w14:paraId="0B4D8F9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EC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479b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ED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Huile de soja oxydée par chauffage ayant réagi avec des mono- et diglycérides d’acides gras</w:t>
            </w:r>
          </w:p>
        </w:tc>
      </w:tr>
      <w:tr w:rsidR="00312B54" w:rsidRPr="00312B54" w14:paraId="6EFB9D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975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002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sodium</w:t>
            </w:r>
          </w:p>
        </w:tc>
      </w:tr>
      <w:tr w:rsidR="00312B54" w:rsidRPr="00312B54" w14:paraId="1377F1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6B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D31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calcium</w:t>
            </w:r>
          </w:p>
        </w:tc>
      </w:tr>
      <w:tr w:rsidR="00312B54" w:rsidRPr="00312B54" w14:paraId="65A8D4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5B3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457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stéaryle</w:t>
            </w:r>
          </w:p>
        </w:tc>
      </w:tr>
      <w:tr w:rsidR="00312B54" w:rsidRPr="00312B54" w14:paraId="09B7A1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9DE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6D3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sorbitane</w:t>
            </w:r>
          </w:p>
        </w:tc>
      </w:tr>
      <w:tr w:rsidR="00312B54" w:rsidRPr="00312B54" w14:paraId="0716C2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207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48D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r>
      <w:tr w:rsidR="00312B54" w:rsidRPr="00312B54" w14:paraId="34FA2C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99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457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sorbitane</w:t>
            </w:r>
          </w:p>
        </w:tc>
      </w:tr>
      <w:tr w:rsidR="00312B54" w:rsidRPr="00312B54" w14:paraId="2EA8B35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B2D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22B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sorbitane</w:t>
            </w:r>
          </w:p>
        </w:tc>
      </w:tr>
      <w:tr w:rsidR="00312B54" w:rsidRPr="00312B54" w14:paraId="22B5C6D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501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561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sorbitane</w:t>
            </w:r>
          </w:p>
        </w:tc>
      </w:tr>
      <w:tr w:rsidR="00312B54" w:rsidRPr="00312B54" w14:paraId="34BDDA0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990E1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 w:tooltip="32013R0739: INSERTED" w:history="1">
              <w:r w:rsidRPr="00312B54">
                <w:rPr>
                  <w:rFonts w:ascii="inherit" w:eastAsia="Times New Roman" w:hAnsi="inherit" w:cs="Times New Roman"/>
                  <w:b/>
                  <w:bCs/>
                  <w:color w:val="3366CC"/>
                  <w:sz w:val="24"/>
                  <w:szCs w:val="24"/>
                  <w:lang w:eastAsia="fr-FR"/>
                </w:rPr>
                <w:t>▼M28</w:t>
              </w:r>
            </w:hyperlink>
          </w:p>
        </w:tc>
      </w:tr>
      <w:tr w:rsidR="00312B54" w:rsidRPr="00312B54" w14:paraId="792CF6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2F4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6FC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Phytostérols riches en stigmastérol</w:t>
            </w:r>
          </w:p>
        </w:tc>
      </w:tr>
      <w:tr w:rsidR="00312B54" w:rsidRPr="00312B54" w14:paraId="13E4B472"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BFA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9404F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B26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624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r>
      <w:tr w:rsidR="00312B54" w:rsidRPr="00312B54" w14:paraId="6276B1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B5A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8D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r>
      <w:tr w:rsidR="00312B54" w:rsidRPr="00312B54" w14:paraId="143B786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0F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49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r>
      <w:tr w:rsidR="00312B54" w:rsidRPr="00312B54" w14:paraId="44BA53C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677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A4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r>
      <w:tr w:rsidR="00312B54" w:rsidRPr="00312B54" w14:paraId="71ACB7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BC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264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r>
      <w:tr w:rsidR="00312B54" w:rsidRPr="00312B54" w14:paraId="0F9355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90E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D45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r>
      <w:tr w:rsidR="00312B54" w:rsidRPr="00312B54" w14:paraId="38912B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F18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032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r>
      <w:tr w:rsidR="00312B54" w:rsidRPr="00312B54" w14:paraId="443AA7D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405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7A2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r>
      <w:tr w:rsidR="00312B54" w:rsidRPr="00312B54" w14:paraId="18DA3F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58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4F0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d’étain</w:t>
            </w:r>
          </w:p>
        </w:tc>
      </w:tr>
      <w:tr w:rsidR="00312B54" w:rsidRPr="00312B54" w14:paraId="547E2C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5E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7BF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sulfurique</w:t>
            </w:r>
          </w:p>
        </w:tc>
      </w:tr>
      <w:tr w:rsidR="00312B54" w:rsidRPr="00312B54" w14:paraId="1B1937F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F3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D50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r>
      <w:tr w:rsidR="00312B54" w:rsidRPr="00312B54" w14:paraId="7C15B4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40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D6A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r>
      <w:tr w:rsidR="00312B54" w:rsidRPr="00312B54" w14:paraId="1381ED6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5AF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C6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r>
      <w:tr w:rsidR="00312B54" w:rsidRPr="00312B54" w14:paraId="66084B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E54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9A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d’ammonium</w:t>
            </w:r>
          </w:p>
        </w:tc>
      </w:tr>
      <w:tr w:rsidR="00312B54" w:rsidRPr="00312B54" w14:paraId="7419B62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405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5F0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w:t>
            </w:r>
          </w:p>
        </w:tc>
      </w:tr>
      <w:tr w:rsidR="00312B54" w:rsidRPr="00312B54" w14:paraId="73C0D2B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CE2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F48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sodique</w:t>
            </w:r>
          </w:p>
        </w:tc>
      </w:tr>
      <w:tr w:rsidR="00312B54" w:rsidRPr="00312B54" w14:paraId="07056A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FC3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F19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potassique</w:t>
            </w:r>
          </w:p>
        </w:tc>
      </w:tr>
      <w:tr w:rsidR="00312B54" w:rsidRPr="00312B54" w14:paraId="732499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66F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03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ammonique</w:t>
            </w:r>
          </w:p>
        </w:tc>
      </w:tr>
      <w:tr w:rsidR="00312B54" w:rsidRPr="00312B54" w14:paraId="46FE68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91B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E3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r>
      <w:tr w:rsidR="00312B54" w:rsidRPr="00312B54" w14:paraId="06C101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68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BCD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r>
      <w:tr w:rsidR="00312B54" w:rsidRPr="00312B54" w14:paraId="269BEF4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852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048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r>
      <w:tr w:rsidR="00312B54" w:rsidRPr="00312B54" w14:paraId="51D1EE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7A7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F11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r>
      <w:tr w:rsidR="00312B54" w:rsidRPr="00312B54" w14:paraId="0BDCCA2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30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19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r>
      <w:tr w:rsidR="00312B54" w:rsidRPr="00312B54" w14:paraId="53E0572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41B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875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calcium</w:t>
            </w:r>
          </w:p>
        </w:tc>
      </w:tr>
      <w:tr w:rsidR="00312B54" w:rsidRPr="00312B54" w14:paraId="4794DE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D7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C19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r>
      <w:tr w:rsidR="00312B54" w:rsidRPr="00312B54" w14:paraId="580102A6"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DEC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 w:tooltip="32015R1739: INSERTED" w:history="1">
              <w:r w:rsidRPr="00312B54">
                <w:rPr>
                  <w:rFonts w:ascii="inherit" w:eastAsia="Times New Roman" w:hAnsi="inherit" w:cs="Times New Roman"/>
                  <w:b/>
                  <w:bCs/>
                  <w:color w:val="3366CC"/>
                  <w:sz w:val="24"/>
                  <w:szCs w:val="24"/>
                  <w:lang w:eastAsia="fr-FR"/>
                </w:rPr>
                <w:t>▼M57</w:t>
              </w:r>
            </w:hyperlink>
          </w:p>
        </w:tc>
      </w:tr>
      <w:tr w:rsidR="00312B54" w:rsidRPr="00312B54" w14:paraId="5C66354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F7E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28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fer</w:t>
            </w:r>
          </w:p>
        </w:tc>
      </w:tr>
      <w:tr w:rsidR="00312B54" w:rsidRPr="00312B54" w14:paraId="0D6551A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17355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A0DB7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B06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3C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Ferrocyanure de sodium</w:t>
            </w:r>
          </w:p>
        </w:tc>
      </w:tr>
      <w:tr w:rsidR="00312B54" w:rsidRPr="00312B54" w14:paraId="0B10C1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37B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F0B3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Ferrocyanure de potassium</w:t>
            </w:r>
          </w:p>
        </w:tc>
      </w:tr>
      <w:tr w:rsidR="00312B54" w:rsidRPr="00312B54" w14:paraId="61BAA1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566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5F0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Ferrocyanure de calcium</w:t>
            </w:r>
          </w:p>
        </w:tc>
      </w:tr>
      <w:tr w:rsidR="00312B54" w:rsidRPr="00312B54" w14:paraId="0200BEE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62C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6DB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d’aluminium sodique acide</w:t>
            </w:r>
          </w:p>
        </w:tc>
      </w:tr>
      <w:tr w:rsidR="00312B54" w:rsidRPr="00312B54" w14:paraId="6E46D10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A875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CA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r>
      <w:tr w:rsidR="00312B54" w:rsidRPr="00312B54" w14:paraId="5E1692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E60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D94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r>
      <w:tr w:rsidR="00312B54" w:rsidRPr="00312B54" w14:paraId="13BB456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77A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C22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magnésium</w:t>
            </w:r>
          </w:p>
        </w:tc>
      </w:tr>
      <w:tr w:rsidR="00312B54" w:rsidRPr="00312B54" w14:paraId="1437DF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130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CE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r>
      <w:tr w:rsidR="00312B54" w:rsidRPr="00312B54" w14:paraId="21B5CC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3A7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C3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alumino-sodique</w:t>
            </w:r>
          </w:p>
        </w:tc>
      </w:tr>
      <w:tr w:rsidR="00312B54" w:rsidRPr="00312B54" w14:paraId="14BA94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211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78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alumino-potassique</w:t>
            </w:r>
          </w:p>
        </w:tc>
      </w:tr>
      <w:tr w:rsidR="00312B54" w:rsidRPr="00312B54" w14:paraId="158E1156"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E2A2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 w:tooltip="32012R0380: REPLACED" w:history="1">
              <w:r w:rsidRPr="00312B54">
                <w:rPr>
                  <w:rFonts w:ascii="inherit" w:eastAsia="Times New Roman" w:hAnsi="inherit" w:cs="Times New Roman"/>
                  <w:b/>
                  <w:bCs/>
                  <w:color w:val="3366CC"/>
                  <w:sz w:val="24"/>
                  <w:szCs w:val="24"/>
                  <w:lang w:eastAsia="fr-FR"/>
                </w:rPr>
                <w:t>▼M7</w:t>
              </w:r>
            </w:hyperlink>
          </w:p>
        </w:tc>
      </w:tr>
      <w:tr w:rsidR="00312B54" w:rsidRPr="00312B54" w14:paraId="607E3C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BD4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2DF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alumino-calcique </w:t>
            </w:r>
            <w:hyperlink r:id="rId46" w:anchor="E0022"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6C903F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41A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58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Bentonite </w:t>
            </w:r>
            <w:hyperlink r:id="rId47" w:anchor="E0023"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3</w:t>
              </w:r>
              <w:r w:rsidRPr="00312B54">
                <w:rPr>
                  <w:rFonts w:ascii="inherit" w:eastAsia="Times New Roman" w:hAnsi="inherit" w:cs="Times New Roman"/>
                  <w:color w:val="3366CC"/>
                  <w:sz w:val="24"/>
                  <w:szCs w:val="24"/>
                  <w:lang w:eastAsia="fr-FR"/>
                </w:rPr>
                <w:t>)</w:t>
              </w:r>
            </w:hyperlink>
          </w:p>
        </w:tc>
      </w:tr>
      <w:tr w:rsidR="00312B54" w:rsidRPr="00312B54" w14:paraId="58DAAB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246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644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d’aluminium (kaolin) </w:t>
            </w:r>
            <w:hyperlink r:id="rId48" w:anchor="E0022"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367ABEB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F8E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E510F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42B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C95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r>
      <w:tr w:rsidR="00312B54" w:rsidRPr="00312B54" w14:paraId="042AED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C5B5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67A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gluconique</w:t>
            </w:r>
          </w:p>
        </w:tc>
      </w:tr>
      <w:tr w:rsidR="00312B54" w:rsidRPr="00312B54" w14:paraId="34B4D7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3A8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B5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r>
      <w:tr w:rsidR="00312B54" w:rsidRPr="00312B54" w14:paraId="4DE7482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82D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147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r>
      <w:tr w:rsidR="00312B54" w:rsidRPr="00312B54" w14:paraId="52B210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8FD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6D9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r>
      <w:tr w:rsidR="00312B54" w:rsidRPr="00312B54" w14:paraId="488770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F6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E6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r>
      <w:tr w:rsidR="00312B54" w:rsidRPr="00312B54" w14:paraId="34B434D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C4B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CA6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ferreux</w:t>
            </w:r>
          </w:p>
        </w:tc>
      </w:tr>
      <w:tr w:rsidR="00312B54" w:rsidRPr="00312B54" w14:paraId="481B0C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BA2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63A7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ferreux</w:t>
            </w:r>
          </w:p>
        </w:tc>
      </w:tr>
      <w:tr w:rsidR="00312B54" w:rsidRPr="00312B54" w14:paraId="4D0311D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544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621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4-Hexylrésorcinol</w:t>
            </w:r>
          </w:p>
        </w:tc>
      </w:tr>
      <w:tr w:rsidR="00312B54" w:rsidRPr="00312B54" w14:paraId="44CB72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026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6E0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glutamique</w:t>
            </w:r>
          </w:p>
        </w:tc>
      </w:tr>
      <w:tr w:rsidR="00312B54" w:rsidRPr="00312B54" w14:paraId="0B3BCB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4A5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C2B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monosodique</w:t>
            </w:r>
          </w:p>
        </w:tc>
      </w:tr>
      <w:tr w:rsidR="00312B54" w:rsidRPr="00312B54" w14:paraId="5A677F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E1C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A84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monopotassique</w:t>
            </w:r>
          </w:p>
        </w:tc>
      </w:tr>
      <w:tr w:rsidR="00312B54" w:rsidRPr="00312B54" w14:paraId="3CE3FA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B8F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E6DE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calcium</w:t>
            </w:r>
          </w:p>
        </w:tc>
      </w:tr>
      <w:tr w:rsidR="00312B54" w:rsidRPr="00312B54" w14:paraId="2E3CC0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112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4DC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d’ammonium</w:t>
            </w:r>
          </w:p>
        </w:tc>
      </w:tr>
      <w:tr w:rsidR="00312B54" w:rsidRPr="00312B54" w14:paraId="6B9619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20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C8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magnésium</w:t>
            </w:r>
          </w:p>
        </w:tc>
      </w:tr>
      <w:tr w:rsidR="00312B54" w:rsidRPr="00312B54" w14:paraId="2135D9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641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D5A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guanylique</w:t>
            </w:r>
          </w:p>
        </w:tc>
      </w:tr>
      <w:tr w:rsidR="00312B54" w:rsidRPr="00312B54" w14:paraId="2D49B6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61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47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disodique</w:t>
            </w:r>
          </w:p>
        </w:tc>
      </w:tr>
      <w:tr w:rsidR="00312B54" w:rsidRPr="00312B54" w14:paraId="6F6825C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90F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5A6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dipotassique</w:t>
            </w:r>
          </w:p>
        </w:tc>
      </w:tr>
      <w:tr w:rsidR="00312B54" w:rsidRPr="00312B54" w14:paraId="106C510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DD8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90A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de calcium</w:t>
            </w:r>
          </w:p>
        </w:tc>
      </w:tr>
      <w:tr w:rsidR="00312B54" w:rsidRPr="00312B54" w14:paraId="48F8DF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CA6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493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inosinique</w:t>
            </w:r>
          </w:p>
        </w:tc>
      </w:tr>
      <w:tr w:rsidR="00312B54" w:rsidRPr="00312B54" w14:paraId="7DAA64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EB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A71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disodique</w:t>
            </w:r>
          </w:p>
        </w:tc>
      </w:tr>
      <w:tr w:rsidR="00312B54" w:rsidRPr="00312B54" w14:paraId="5BFA33F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BE8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0E6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dipotassique</w:t>
            </w:r>
          </w:p>
        </w:tc>
      </w:tr>
      <w:tr w:rsidR="00312B54" w:rsidRPr="00312B54" w14:paraId="6AB99A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793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7B0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de calcium</w:t>
            </w:r>
          </w:p>
        </w:tc>
      </w:tr>
      <w:tr w:rsidR="00312B54" w:rsidRPr="00312B54" w14:paraId="6C420F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BEB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69A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calcique</w:t>
            </w:r>
          </w:p>
        </w:tc>
      </w:tr>
      <w:tr w:rsidR="00312B54" w:rsidRPr="00312B54" w14:paraId="56F77D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5F2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A9A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disodique</w:t>
            </w:r>
          </w:p>
        </w:tc>
      </w:tr>
      <w:tr w:rsidR="00312B54" w:rsidRPr="00312B54" w14:paraId="6363D22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F4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7F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r>
      <w:tr w:rsidR="00312B54" w:rsidRPr="00312B54" w14:paraId="2A475BD4"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823C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 w:tooltip="32015R0649: INSERTED" w:history="1">
              <w:r w:rsidRPr="00312B54">
                <w:rPr>
                  <w:rFonts w:ascii="inherit" w:eastAsia="Times New Roman" w:hAnsi="inherit" w:cs="Times New Roman"/>
                  <w:b/>
                  <w:bCs/>
                  <w:color w:val="3366CC"/>
                  <w:sz w:val="24"/>
                  <w:szCs w:val="24"/>
                  <w:lang w:eastAsia="fr-FR"/>
                </w:rPr>
                <w:t>▼M54</w:t>
              </w:r>
            </w:hyperlink>
          </w:p>
        </w:tc>
      </w:tr>
      <w:tr w:rsidR="00312B54" w:rsidRPr="00312B54" w14:paraId="624726D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A8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E95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L-leucine</w:t>
            </w:r>
          </w:p>
        </w:tc>
      </w:tr>
      <w:tr w:rsidR="00312B54" w:rsidRPr="00312B54" w14:paraId="1B9E0881"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92FD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0E57C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900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16E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zinc</w:t>
            </w:r>
          </w:p>
        </w:tc>
      </w:tr>
      <w:tr w:rsidR="00312B54" w:rsidRPr="00312B54" w14:paraId="3B15D8F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7D1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C9B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r>
      <w:tr w:rsidR="00312B54" w:rsidRPr="00312B54" w14:paraId="0C37CEA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152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F58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r>
      <w:tr w:rsidR="00312B54" w:rsidRPr="00312B54" w14:paraId="51ED76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00F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8F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r>
      <w:tr w:rsidR="00312B54" w:rsidRPr="00312B54" w14:paraId="4D3CA8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07D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095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r>
      <w:tr w:rsidR="00312B54" w:rsidRPr="00312B54" w14:paraId="0D3D55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972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9C3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r>
      <w:tr w:rsidR="00312B54" w:rsidRPr="00312B54" w14:paraId="3C539E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1EC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B62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microcristalline</w:t>
            </w:r>
          </w:p>
        </w:tc>
      </w:tr>
      <w:tr w:rsidR="00312B54" w:rsidRPr="00312B54" w14:paraId="091A31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F77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424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Poly-1-décène hydrogéné</w:t>
            </w:r>
          </w:p>
        </w:tc>
      </w:tr>
      <w:tr w:rsidR="00312B54" w:rsidRPr="00312B54" w14:paraId="74F9D412"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E129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 w:tooltip="32014R0957: DELETED" w:history="1">
              <w:r w:rsidRPr="00312B54">
                <w:rPr>
                  <w:rFonts w:ascii="inherit" w:eastAsia="Times New Roman" w:hAnsi="inherit" w:cs="Times New Roman"/>
                  <w:b/>
                  <w:bCs/>
                  <w:color w:val="3366CC"/>
                  <w:sz w:val="24"/>
                  <w:szCs w:val="24"/>
                  <w:lang w:eastAsia="fr-FR"/>
                </w:rPr>
                <w:t>▼M45</w:t>
              </w:r>
            </w:hyperlink>
            <w:r w:rsidRPr="00312B54">
              <w:rPr>
                <w:rFonts w:ascii="inherit" w:eastAsia="Times New Roman" w:hAnsi="inherit" w:cs="Times New Roman"/>
                <w:b/>
                <w:bCs/>
                <w:sz w:val="24"/>
                <w:szCs w:val="24"/>
                <w:lang w:eastAsia="fr-FR"/>
              </w:rPr>
              <w:t> —————</w:t>
            </w:r>
          </w:p>
        </w:tc>
      </w:tr>
      <w:tr w:rsidR="00312B54" w:rsidRPr="00312B54" w14:paraId="38C0D68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49AEB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258EED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30B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6B7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polyéthylène oxydée</w:t>
            </w:r>
          </w:p>
        </w:tc>
      </w:tr>
      <w:tr w:rsidR="00312B54" w:rsidRPr="00312B54" w14:paraId="67D386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3B3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9F0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L-cystéine</w:t>
            </w:r>
          </w:p>
        </w:tc>
      </w:tr>
      <w:tr w:rsidR="00312B54" w:rsidRPr="00312B54" w14:paraId="314805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6B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927b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5BC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Carbamide</w:t>
            </w:r>
          </w:p>
        </w:tc>
      </w:tr>
      <w:tr w:rsidR="00312B54" w:rsidRPr="00312B54" w14:paraId="2B434C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868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1B9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r>
      <w:tr w:rsidR="00312B54" w:rsidRPr="00312B54" w14:paraId="6B21C3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C75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749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r>
      <w:tr w:rsidR="00312B54" w:rsidRPr="00312B54" w14:paraId="0FFEDD3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C19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401F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r>
      <w:tr w:rsidR="00312B54" w:rsidRPr="00312B54" w14:paraId="6DE9F5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A53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FC7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r>
      <w:tr w:rsidR="00312B54" w:rsidRPr="00312B54" w14:paraId="2208D2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4A0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4ED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Butane</w:t>
            </w:r>
          </w:p>
        </w:tc>
      </w:tr>
      <w:tr w:rsidR="00312B54" w:rsidRPr="00312B54" w14:paraId="0E581C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564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3C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Isobutane</w:t>
            </w:r>
          </w:p>
        </w:tc>
      </w:tr>
      <w:tr w:rsidR="00312B54" w:rsidRPr="00312B54" w14:paraId="350E14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E1C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78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w:t>
            </w:r>
          </w:p>
        </w:tc>
      </w:tr>
      <w:tr w:rsidR="00312B54" w:rsidRPr="00312B54" w14:paraId="415214F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F0B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58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r>
      <w:tr w:rsidR="00312B54" w:rsidRPr="00312B54" w14:paraId="033F80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BB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D59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r>
      <w:tr w:rsidR="00312B54" w:rsidRPr="00312B54" w14:paraId="1B81BE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E6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0C9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quillaia</w:t>
            </w:r>
          </w:p>
        </w:tc>
      </w:tr>
      <w:tr w:rsidR="00312B54" w:rsidRPr="00312B54" w14:paraId="3E980F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FCE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C1D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Invertase</w:t>
            </w:r>
          </w:p>
        </w:tc>
      </w:tr>
      <w:tr w:rsidR="00312B54" w:rsidRPr="00312B54" w14:paraId="0D1352E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8D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3E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r>
      <w:tr w:rsidR="00312B54" w:rsidRPr="00312B54" w14:paraId="297D76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03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791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r>
      <w:tr w:rsidR="00312B54" w:rsidRPr="00312B54" w14:paraId="6C7DD9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BFA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35C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Polyvinylpyrrolidone</w:t>
            </w:r>
          </w:p>
        </w:tc>
      </w:tr>
      <w:tr w:rsidR="00312B54" w:rsidRPr="00312B54" w14:paraId="6711C92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100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9FA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Polyvinylpolypyrrolidone</w:t>
            </w:r>
          </w:p>
        </w:tc>
      </w:tr>
      <w:tr w:rsidR="00312B54" w:rsidRPr="00312B54" w14:paraId="07E5C9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FCD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938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Alcool polyvinylique (APV)</w:t>
            </w:r>
          </w:p>
        </w:tc>
      </w:tr>
      <w:tr w:rsidR="00312B54" w:rsidRPr="00312B54" w14:paraId="05300A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290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FBC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Pullulan</w:t>
            </w:r>
          </w:p>
        </w:tc>
      </w:tr>
      <w:tr w:rsidR="00312B54" w:rsidRPr="00312B54" w14:paraId="47E843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3C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8F0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méthacrylate basique</w:t>
            </w:r>
          </w:p>
        </w:tc>
      </w:tr>
      <w:tr w:rsidR="00312B54" w:rsidRPr="00312B54" w14:paraId="751FA98A"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74850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 w:tooltip="32013R0816: INSERTED" w:history="1">
              <w:r w:rsidRPr="00312B54">
                <w:rPr>
                  <w:rFonts w:ascii="inherit" w:eastAsia="Times New Roman" w:hAnsi="inherit" w:cs="Times New Roman"/>
                  <w:b/>
                  <w:bCs/>
                  <w:color w:val="3366CC"/>
                  <w:sz w:val="24"/>
                  <w:szCs w:val="24"/>
                  <w:lang w:eastAsia="fr-FR"/>
                </w:rPr>
                <w:t>▼M29</w:t>
              </w:r>
            </w:hyperlink>
          </w:p>
        </w:tc>
      </w:tr>
      <w:tr w:rsidR="00312B54" w:rsidRPr="00312B54" w14:paraId="258EB0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811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45F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de méthacrylate neutre</w:t>
            </w:r>
          </w:p>
        </w:tc>
      </w:tr>
      <w:tr w:rsidR="00312B54" w:rsidRPr="00312B54" w14:paraId="0D1203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7D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1207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6C5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de méthacrylate anionique</w:t>
            </w:r>
          </w:p>
        </w:tc>
      </w:tr>
      <w:tr w:rsidR="00312B54" w:rsidRPr="00312B54" w14:paraId="15CC9DB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2E49A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 w:tooltip="32014R0264: INSERTED" w:history="1">
              <w:r w:rsidRPr="00312B54">
                <w:rPr>
                  <w:rFonts w:ascii="inherit" w:eastAsia="Times New Roman" w:hAnsi="inherit" w:cs="Times New Roman"/>
                  <w:b/>
                  <w:bCs/>
                  <w:color w:val="3366CC"/>
                  <w:sz w:val="24"/>
                  <w:szCs w:val="24"/>
                  <w:lang w:eastAsia="fr-FR"/>
                </w:rPr>
                <w:t>▼M37</w:t>
              </w:r>
            </w:hyperlink>
          </w:p>
        </w:tc>
      </w:tr>
      <w:tr w:rsidR="00312B54" w:rsidRPr="00312B54" w14:paraId="5E31BF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AD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97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d’acétate de vinyle et de polyvinylpyrrolidone</w:t>
            </w:r>
          </w:p>
        </w:tc>
      </w:tr>
      <w:tr w:rsidR="00312B54" w:rsidRPr="00312B54" w14:paraId="42156A3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81729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 w:tooltip="32014R0685: INSERTED" w:history="1">
              <w:r w:rsidRPr="00312B54">
                <w:rPr>
                  <w:rFonts w:ascii="inherit" w:eastAsia="Times New Roman" w:hAnsi="inherit" w:cs="Times New Roman"/>
                  <w:b/>
                  <w:bCs/>
                  <w:color w:val="3366CC"/>
                  <w:sz w:val="24"/>
                  <w:szCs w:val="24"/>
                  <w:lang w:eastAsia="fr-FR"/>
                </w:rPr>
                <w:t>▼M43</w:t>
              </w:r>
            </w:hyperlink>
          </w:p>
        </w:tc>
      </w:tr>
      <w:tr w:rsidR="00312B54" w:rsidRPr="00312B54" w14:paraId="019787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785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43B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w:t>
            </w:r>
            <w:r w:rsidRPr="00312B54">
              <w:rPr>
                <w:rFonts w:ascii="inherit" w:eastAsia="Times New Roman" w:hAnsi="inherit" w:cs="Times New Roman"/>
                <w:i/>
                <w:iCs/>
                <w:sz w:val="24"/>
                <w:szCs w:val="24"/>
                <w:lang w:eastAsia="fr-FR"/>
              </w:rPr>
              <w:t>greffé</w:t>
            </w:r>
            <w:r w:rsidRPr="00312B54">
              <w:rPr>
                <w:rFonts w:ascii="inherit" w:eastAsia="Times New Roman" w:hAnsi="inherit" w:cs="Times New Roman"/>
                <w:sz w:val="24"/>
                <w:szCs w:val="24"/>
                <w:lang w:eastAsia="fr-FR"/>
              </w:rPr>
              <w:t> d'alcool polyvinylique et de polyéthylèneglycol</w:t>
            </w:r>
          </w:p>
        </w:tc>
      </w:tr>
      <w:tr w:rsidR="00312B54" w:rsidRPr="00312B54" w14:paraId="5D7215C3"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3821B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C8F2F3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9C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AB0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r>
      <w:tr w:rsidR="00312B54" w:rsidRPr="00312B54" w14:paraId="7746F9D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2A4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F73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r>
      <w:tr w:rsidR="00312B54" w:rsidRPr="00312B54" w14:paraId="2612D9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B76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E0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r>
      <w:tr w:rsidR="00312B54" w:rsidRPr="00312B54" w14:paraId="4DF135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72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D78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r>
      <w:tr w:rsidR="00312B54" w:rsidRPr="00312B54" w14:paraId="5C1D37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EA0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08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r>
      <w:tr w:rsidR="00312B54" w:rsidRPr="00312B54" w14:paraId="44CDAA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46A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E0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r>
      <w:tr w:rsidR="00312B54" w:rsidRPr="00312B54" w14:paraId="6CD298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FF1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A25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r>
      <w:tr w:rsidR="00312B54" w:rsidRPr="00312B54" w14:paraId="535E33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1B6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5F2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r>
      <w:tr w:rsidR="00312B54" w:rsidRPr="00312B54" w14:paraId="3127B5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DC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96F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r>
      <w:tr w:rsidR="00312B54" w:rsidRPr="00312B54" w14:paraId="6E3880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6FA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3ED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r>
      <w:tr w:rsidR="00312B54" w:rsidRPr="00312B54" w14:paraId="13C11D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BA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A5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r>
      <w:tr w:rsidR="00312B54" w:rsidRPr="00312B54" w14:paraId="23280F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37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148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 succinate d’amidon d’aluminium</w:t>
            </w:r>
          </w:p>
        </w:tc>
      </w:tr>
      <w:tr w:rsidR="00312B54" w:rsidRPr="00312B54" w14:paraId="595D3FE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54A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80F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triéthyle</w:t>
            </w:r>
          </w:p>
        </w:tc>
      </w:tr>
      <w:tr w:rsidR="00312B54" w:rsidRPr="00312B54" w14:paraId="48073B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A13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657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Diacétate de glycéryle (diacétine)</w:t>
            </w:r>
          </w:p>
        </w:tc>
      </w:tr>
      <w:tr w:rsidR="00312B54" w:rsidRPr="00312B54" w14:paraId="1CAB6C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D85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462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Triacétate de glycéryle (triacétine)</w:t>
            </w:r>
          </w:p>
        </w:tc>
      </w:tr>
      <w:tr w:rsidR="00312B54" w:rsidRPr="00312B54" w14:paraId="277656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E01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6DF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Alcool benzylique</w:t>
            </w:r>
          </w:p>
        </w:tc>
      </w:tr>
      <w:tr w:rsidR="00312B54" w:rsidRPr="00312B54" w14:paraId="21864F0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8E8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B39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Propanediol-1,2 (propylène glycol)</w:t>
            </w:r>
          </w:p>
        </w:tc>
      </w:tr>
      <w:tr w:rsidR="00312B54" w:rsidRPr="00312B54" w14:paraId="769F79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2C7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24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Polyéthylène glycol</w:t>
            </w:r>
          </w:p>
        </w:tc>
      </w:tr>
      <w:tr w:rsidR="00312B54" w:rsidRPr="00312B54" w14:paraId="19B28CF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486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xml:space="preserve">)   La présence d’acide benzoïque est admise dans certains produits </w:t>
            </w:r>
            <w:r w:rsidRPr="00312B54">
              <w:rPr>
                <w:rFonts w:ascii="inherit" w:eastAsia="Times New Roman" w:hAnsi="inherit" w:cs="Times New Roman"/>
                <w:sz w:val="24"/>
                <w:szCs w:val="24"/>
                <w:lang w:eastAsia="fr-FR"/>
              </w:rPr>
              <w:lastRenderedPageBreak/>
              <w:t>fermentés obtenus par un processus de fermentation conforme aux bonnes pratiques de fabrication.</w:t>
            </w:r>
          </w:p>
          <w:p w14:paraId="317FB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autorisé jusqu’au 31 janvier 2014.</w:t>
            </w:r>
          </w:p>
          <w:p w14:paraId="0B152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3</w:t>
            </w:r>
            <w:r w:rsidRPr="00312B54">
              <w:rPr>
                <w:rFonts w:ascii="inherit" w:eastAsia="Times New Roman" w:hAnsi="inherit" w:cs="Times New Roman"/>
                <w:sz w:val="24"/>
                <w:szCs w:val="24"/>
                <w:lang w:eastAsia="fr-FR"/>
              </w:rPr>
              <w:t>)   autorisée jusqu’au 31 mai 2013.</w:t>
            </w:r>
          </w:p>
          <w:p w14:paraId="45DBBB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4</w:t>
            </w:r>
            <w:r w:rsidRPr="00312B54">
              <w:rPr>
                <w:rFonts w:ascii="inherit" w:eastAsia="Times New Roman" w:hAnsi="inherit" w:cs="Times New Roman"/>
                <w:sz w:val="24"/>
                <w:szCs w:val="24"/>
                <w:lang w:eastAsia="fr-FR"/>
              </w:rPr>
              <w:t>)   Période d’application: à partir du 6 février 2013.</w:t>
            </w:r>
          </w:p>
        </w:tc>
      </w:tr>
    </w:tbl>
    <w:p w14:paraId="71D6619A"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lastRenderedPageBreak/>
        <w:t>PARTIE C</w:t>
      </w:r>
    </w:p>
    <w:p w14:paraId="486B3F8A"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b/>
          <w:bCs/>
          <w:i/>
          <w:iCs/>
          <w:color w:val="000000"/>
          <w:sz w:val="24"/>
          <w:szCs w:val="24"/>
          <w:lang w:eastAsia="fr-FR"/>
        </w:rPr>
        <w:t>DÉFINITION DE GROUPES D’ADDITIFS</w:t>
      </w:r>
    </w:p>
    <w:p w14:paraId="55716EDE"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1)   </w:t>
      </w:r>
      <w:r w:rsidRPr="00312B54">
        <w:rPr>
          <w:rFonts w:ascii="inherit" w:eastAsia="Times New Roman" w:hAnsi="inherit" w:cs="Times New Roman"/>
          <w:b/>
          <w:bCs/>
          <w:color w:val="000000"/>
          <w:sz w:val="24"/>
          <w:szCs w:val="24"/>
          <w:lang w:eastAsia="fr-FR"/>
        </w:rPr>
        <w:t> Groupe I:</w:t>
      </w:r>
    </w:p>
    <w:p w14:paraId="7BB71D6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AEFE1B1"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10"/>
        <w:gridCol w:w="3193"/>
        <w:gridCol w:w="1775"/>
      </w:tblGrid>
      <w:tr w:rsidR="00312B54" w:rsidRPr="00312B54" w14:paraId="2DB122C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2251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45720B"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4DA8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 spécifique</w:t>
            </w:r>
          </w:p>
        </w:tc>
      </w:tr>
      <w:tr w:rsidR="00312B54" w:rsidRPr="00312B54" w14:paraId="5508474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0C2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713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0B1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FF778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37E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903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9957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A2F14B5"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D8AB4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 w:tooltip="32013R0025: REPLACED" w:history="1">
              <w:r w:rsidRPr="00312B54">
                <w:rPr>
                  <w:rFonts w:ascii="inherit" w:eastAsia="Times New Roman" w:hAnsi="inherit" w:cs="Times New Roman"/>
                  <w:b/>
                  <w:bCs/>
                  <w:color w:val="3366CC"/>
                  <w:sz w:val="24"/>
                  <w:szCs w:val="24"/>
                  <w:lang w:eastAsia="fr-FR"/>
                </w:rPr>
                <w:t>▼M20</w:t>
              </w:r>
            </w:hyperlink>
          </w:p>
        </w:tc>
      </w:tr>
      <w:tr w:rsidR="00312B54" w:rsidRPr="00312B54" w14:paraId="26C525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A6F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5CC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 </w:t>
            </w:r>
            <w:hyperlink r:id="rId59" w:anchor="E0028"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4</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F8B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029AC16"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3B40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7F450A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B89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8E3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DD9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40143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C60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B25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D42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8FC045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73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B3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142C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B244B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E8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F80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ED5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F89F75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28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47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A39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FFD70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2F0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FA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391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524EE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4F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5B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DB1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EC799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190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0F1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A67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63F801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4E3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A33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CAB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8C3FF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0FF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C0C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790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18F4B6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B6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13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9737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3954AB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DCB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5E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00A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9DE8C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0C4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C75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CD4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12EDE8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BA9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17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79A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5A1F8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A7F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04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B03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33202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7A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0FC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A84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2BF33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A7ED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D34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2E9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22D45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907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0A8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E15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F493B1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C3B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F1C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5B9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2202C5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CC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4E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3E7C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BE8DD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0FA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B35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EE9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279CE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950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CF1D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9BD6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9E9C0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30F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908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799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606E24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69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8A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886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09DD0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436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C20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A98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CD4B9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1DA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5F1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E3F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EE54F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573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0B7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74F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0E948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BB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2BC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03A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5D1F10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0CD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AA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5CBA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36E7B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75D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B68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840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1BAC6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267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5D3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102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1"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3C2AC41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BD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6E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8DB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2"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267DC9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1EF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0F0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FB6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3"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100031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5C6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63F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F724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4"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15F14AE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284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909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D99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5"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7C37AD4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3F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D2F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AAF6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6"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0F277B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F52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5D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889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7"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5E8889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C32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771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D043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8"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3603BF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F32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E01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F66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69"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70" w:anchor="E0026"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7FCCCF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2DE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19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801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1"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72" w:anchor="E0026"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3E71D5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1CA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BF5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441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3"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6BBD8F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359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8BD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B40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4"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14131E0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051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44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E2C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5"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76" w:anchor="E0026"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499365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31F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767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Tara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94A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7"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78" w:anchor="E0026"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6A1F7F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311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AA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279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79"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2550D1F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E52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E0A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159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74AB6C0"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2EAE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 w:tooltip="32015R0647: REPLACED" w:history="1">
              <w:r w:rsidRPr="00312B54">
                <w:rPr>
                  <w:rFonts w:ascii="inherit" w:eastAsia="Times New Roman" w:hAnsi="inherit" w:cs="Times New Roman"/>
                  <w:b/>
                  <w:bCs/>
                  <w:color w:val="3366CC"/>
                  <w:sz w:val="24"/>
                  <w:szCs w:val="24"/>
                  <w:lang w:eastAsia="fr-FR"/>
                </w:rPr>
                <w:t>▼M53</w:t>
              </w:r>
            </w:hyperlink>
          </w:p>
        </w:tc>
      </w:tr>
      <w:tr w:rsidR="00312B54" w:rsidRPr="00312B54" w14:paraId="2C5E44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1AF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D513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Konjac</w:t>
            </w:r>
          </w:p>
          <w:p w14:paraId="394E31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  Gomme de konjac</w:t>
            </w:r>
          </w:p>
          <w:p w14:paraId="07CE72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ii)  Glucomannane de konjac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72D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g/kg, seuls ou en mélange </w:t>
            </w:r>
            <w:hyperlink r:id="rId81"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82" w:anchor="E0026"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w:t>
            </w:r>
            <w:hyperlink r:id="rId83" w:anchor="E0027"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3</w:t>
              </w:r>
              <w:r w:rsidRPr="00312B54">
                <w:rPr>
                  <w:rFonts w:ascii="inherit" w:eastAsia="Times New Roman" w:hAnsi="inherit" w:cs="Times New Roman"/>
                  <w:color w:val="3366CC"/>
                  <w:sz w:val="24"/>
                  <w:szCs w:val="24"/>
                  <w:lang w:eastAsia="fr-FR"/>
                </w:rPr>
                <w:t>)</w:t>
              </w:r>
            </w:hyperlink>
          </w:p>
        </w:tc>
      </w:tr>
      <w:tr w:rsidR="00312B54" w:rsidRPr="00312B54" w14:paraId="1378D125"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64074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 w:tooltip="32020R0279: INSERTED" w:history="1">
              <w:r w:rsidRPr="00312B54">
                <w:rPr>
                  <w:rFonts w:ascii="inherit" w:eastAsia="Times New Roman" w:hAnsi="inherit" w:cs="Times New Roman"/>
                  <w:b/>
                  <w:bCs/>
                  <w:color w:val="3366CC"/>
                  <w:sz w:val="24"/>
                  <w:szCs w:val="24"/>
                  <w:lang w:eastAsia="fr-FR"/>
                </w:rPr>
                <w:t>▼M89</w:t>
              </w:r>
            </w:hyperlink>
          </w:p>
        </w:tc>
      </w:tr>
      <w:tr w:rsidR="00312B54" w:rsidRPr="00312B54" w14:paraId="2F57D0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C26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BD1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Hémicellulose de soja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055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2A21D65"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E24C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7BFEFF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E76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4FD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623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w:t>
            </w:r>
            <w:hyperlink r:id="rId86" w:anchor="E002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5AA56D0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4F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87D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634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84FBE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440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ED0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74A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34ECD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FBC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EEE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28F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77A21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D44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B5B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17B7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0E2A2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0FF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662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715F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1D29B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7F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FF6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A0F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EBAE93A"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B17A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374411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23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6A5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661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5687FE2"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194D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16260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ED1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F51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6053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7025F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F7D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BEB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A65D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ACD11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702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74B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600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B03414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BD0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9F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98D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654CA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CC3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886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BCF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99A904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654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2E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7DE5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8419D3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E66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BA9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F02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33157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8BF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1132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038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C16DF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615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38A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753C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A6BD6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FC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2C4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C2B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661D4E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2E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2B3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6BA9E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599AB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0FD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2AC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A15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E49A9B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AAB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73E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F7D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5CDD0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F88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1CB0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60A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F08F7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A9D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7AF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D0B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8A1A74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A1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4CF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A51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5A046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C26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8E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801B3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6ED7B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F4C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A0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9AC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F386A1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E88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BB2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sulfurique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20F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A3DD0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BFF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6B6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6AC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3639B7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9A0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243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F06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8CAF0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FE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253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CB8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986A7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2A7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149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DDD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11C9E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98D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AC2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40E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62CE8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67F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C63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8FE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1CA45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54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0FA3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CAEC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D3B77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2D8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3DA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E02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11528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14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18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A8E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1BB07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174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7A4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DE78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98853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55D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DDC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065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F27036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F125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2E7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gluconique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F9A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56197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B9F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22E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C4C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C3ACA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8A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B50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6648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026BF9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80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9A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ED67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629999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FEE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9E3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E5C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3D361F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EBA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359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C10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649E5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22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34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L-cystéine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792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03A63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928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63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4E8F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F3F19A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DD9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542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55DE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959303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7ED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D7C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E8C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D7B6B0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9BFB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10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B3A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2894B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623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3D0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829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A362A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51F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5FD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A80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852334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429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DB9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Invertase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C0C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146298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561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DA5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3B7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221EB4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4A2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882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5CBF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23832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D1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ABD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C69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0C06ACB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1ED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FE2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160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CE1A7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D32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51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2EF10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E8548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D8D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8A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0EA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C07340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A08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D2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A76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7EF4D72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445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34E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685B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DFF70C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F08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D51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C2EC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DAFBB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790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68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157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B7CB2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27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2E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EF3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1AB750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82C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64F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330E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4BF861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2B3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64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glutamique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F09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g/kg, seuls ou en mélange, exprimés en acide glutamique</w:t>
            </w:r>
          </w:p>
        </w:tc>
      </w:tr>
      <w:tr w:rsidR="00312B54" w:rsidRPr="00312B54" w14:paraId="347C72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35B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BD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monosodique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28F6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CD5FE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01C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E35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monopotassique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4284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7D363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89B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CC5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FF51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D2FA6B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006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541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d’ammonium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8902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09A09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1B38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A5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C6AA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A15892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07F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2D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guanylique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F27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mg/kg, seuls ou en mélange, exprimés en acide guanylique</w:t>
            </w:r>
          </w:p>
        </w:tc>
      </w:tr>
      <w:tr w:rsidR="00312B54" w:rsidRPr="00312B54" w14:paraId="74B9DE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C69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E97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disodique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1EC0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62E0F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88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9DE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dipotassique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0FB2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38786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F75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B51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B17F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1A1AF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00C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2E2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inosinique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CE97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3189A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A2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631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11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disodique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E69C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B6C2B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428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42D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dipotassique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F483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FCCA0E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2D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8BD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6B48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C096F0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55B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1C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calcique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D5F4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49BBD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56F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3D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disodique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1715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32366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FDE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8F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361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(à des fins autres que l’édulcoration)</w:t>
            </w:r>
          </w:p>
        </w:tc>
      </w:tr>
      <w:tr w:rsidR="00312B54" w:rsidRPr="00312B54" w14:paraId="02891C7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788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05D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9EC2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99705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4C8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F2C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02DA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C3CB6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1B6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DF6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473E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30A41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617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11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0D58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C3DDA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030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65E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C3F2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E5B53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DE0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785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F97D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FDBB85C" w14:textId="77777777" w:rsidTr="00312B54">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A6B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Ne peut pas être utilisé dans les produits de gelée en minibarquettes.</w:t>
            </w:r>
          </w:p>
          <w:p w14:paraId="47FBA1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Ne peut pas être employée pour la production de denrées alimentaires déshydratées dont la réhydratation s’effectue au moment de l’ingestion.</w:t>
            </w:r>
          </w:p>
          <w:p w14:paraId="1B66CE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3</w:t>
            </w:r>
            <w:r w:rsidRPr="00312B54">
              <w:rPr>
                <w:rFonts w:ascii="inherit" w:eastAsia="Times New Roman" w:hAnsi="inherit" w:cs="Times New Roman"/>
                <w:sz w:val="24"/>
                <w:szCs w:val="24"/>
                <w:lang w:eastAsia="fr-FR"/>
              </w:rPr>
              <w:t>)   Ne peut pas être utilisé dans les confiseries gélifiées.</w:t>
            </w:r>
          </w:p>
          <w:p w14:paraId="520FB6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4</w:t>
            </w:r>
            <w:r w:rsidRPr="00312B54">
              <w:rPr>
                <w:rFonts w:ascii="inherit" w:eastAsia="Times New Roman" w:hAnsi="inherit" w:cs="Times New Roman"/>
                <w:sz w:val="24"/>
                <w:szCs w:val="24"/>
                <w:lang w:eastAsia="fr-FR"/>
              </w:rPr>
              <w:t>)   Période d’application: à partir du 6 février 2013.</w:t>
            </w:r>
          </w:p>
        </w:tc>
      </w:tr>
    </w:tbl>
    <w:p w14:paraId="6B3C7989"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2)   </w:t>
      </w:r>
      <w:r w:rsidRPr="00312B54">
        <w:rPr>
          <w:rFonts w:ascii="inherit" w:eastAsia="Times New Roman" w:hAnsi="inherit" w:cs="Times New Roman"/>
          <w:b/>
          <w:bCs/>
          <w:color w:val="000000"/>
          <w:sz w:val="24"/>
          <w:szCs w:val="24"/>
          <w:lang w:eastAsia="fr-FR"/>
        </w:rPr>
        <w:t> Groupe II: Colorants alimentaires autorisés sur la base du principe </w:t>
      </w:r>
      <w:r w:rsidRPr="00312B54">
        <w:rPr>
          <w:rFonts w:ascii="inherit" w:eastAsia="Times New Roman" w:hAnsi="inherit" w:cs="Times New Roman"/>
          <w:b/>
          <w:bCs/>
          <w:i/>
          <w:iCs/>
          <w:color w:val="000000"/>
          <w:sz w:val="24"/>
          <w:szCs w:val="24"/>
          <w:lang w:eastAsia="fr-FR"/>
        </w:rPr>
        <w:t>quantum satis</w:t>
      </w:r>
    </w:p>
    <w:p w14:paraId="0A0F6DFD"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0CFB481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56"/>
        <w:gridCol w:w="2644"/>
      </w:tblGrid>
      <w:tr w:rsidR="00312B54" w:rsidRPr="00312B54" w14:paraId="5B8593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8A71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FF5C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91BEC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415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DB0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r>
      <w:tr w:rsidR="00312B54" w:rsidRPr="00312B54" w14:paraId="67342B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79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A5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r>
      <w:tr w:rsidR="00312B54" w:rsidRPr="00312B54" w14:paraId="721A8F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A9F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4CF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r>
      <w:tr w:rsidR="00312B54" w:rsidRPr="00312B54" w14:paraId="33EF33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4FF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009F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ordinaire</w:t>
            </w:r>
          </w:p>
        </w:tc>
      </w:tr>
      <w:tr w:rsidR="00312B54" w:rsidRPr="00312B54" w14:paraId="4F34A9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587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132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de sulfite caustique</w:t>
            </w:r>
          </w:p>
        </w:tc>
      </w:tr>
      <w:tr w:rsidR="00312B54" w:rsidRPr="00312B54" w14:paraId="0B6AFF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14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EA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ammoniacal</w:t>
            </w:r>
          </w:p>
        </w:tc>
      </w:tr>
      <w:tr w:rsidR="00312B54" w:rsidRPr="00312B54" w14:paraId="02DD2A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93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150d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7F4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au sulfite d’ammonium</w:t>
            </w:r>
          </w:p>
        </w:tc>
      </w:tr>
      <w:tr w:rsidR="00312B54" w:rsidRPr="00312B54" w14:paraId="435491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20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327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r>
      <w:tr w:rsidR="00312B54" w:rsidRPr="00312B54" w14:paraId="5FEC4D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2F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4B7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r>
      <w:tr w:rsidR="00312B54" w:rsidRPr="00312B54" w14:paraId="07C8241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156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72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r>
      <w:tr w:rsidR="00312B54" w:rsidRPr="00312B54" w14:paraId="6957A4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DA4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099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r>
      <w:tr w:rsidR="00312B54" w:rsidRPr="00312B54" w14:paraId="27E358E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735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40D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r>
      <w:tr w:rsidR="00312B54" w:rsidRPr="00312B54" w14:paraId="506001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55A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036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r>
      <w:tr w:rsidR="00312B54" w:rsidRPr="00312B54" w14:paraId="10D193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E3B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FA3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r>
      <w:tr w:rsidR="00312B54" w:rsidRPr="00312B54" w14:paraId="5A2AF4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A95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68E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et hydroxyde de fer</w:t>
            </w:r>
          </w:p>
        </w:tc>
      </w:tr>
    </w:tbl>
    <w:p w14:paraId="3CF1C902"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3)   </w:t>
      </w:r>
      <w:r w:rsidRPr="00312B54">
        <w:rPr>
          <w:rFonts w:ascii="inherit" w:eastAsia="Times New Roman" w:hAnsi="inherit" w:cs="Times New Roman"/>
          <w:b/>
          <w:bCs/>
          <w:color w:val="000000"/>
          <w:sz w:val="24"/>
          <w:szCs w:val="24"/>
          <w:lang w:eastAsia="fr-FR"/>
        </w:rPr>
        <w:t> Groupe III: Colorants alimentaires avec limite maximale combinée</w:t>
      </w:r>
    </w:p>
    <w:p w14:paraId="22B91FA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3001FE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62"/>
        <w:gridCol w:w="2538"/>
      </w:tblGrid>
      <w:tr w:rsidR="00312B54" w:rsidRPr="00312B54" w14:paraId="2EC2736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50A1C"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18D3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3A5618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238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FC0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r>
      <w:tr w:rsidR="00312B54" w:rsidRPr="00312B54" w14:paraId="11BD24B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D8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A8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r>
      <w:tr w:rsidR="00312B54" w:rsidRPr="00312B54" w14:paraId="028FCD3B"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73F9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r>
      <w:tr w:rsidR="00312B54" w:rsidRPr="00312B54" w14:paraId="42CA39E3"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0F6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 w:tooltip="32018R1472: REPLACED" w:history="1">
              <w:r w:rsidRPr="00312B54">
                <w:rPr>
                  <w:rFonts w:ascii="inherit" w:eastAsia="Times New Roman" w:hAnsi="inherit" w:cs="Times New Roman"/>
                  <w:b/>
                  <w:bCs/>
                  <w:color w:val="3366CC"/>
                  <w:sz w:val="24"/>
                  <w:szCs w:val="24"/>
                  <w:lang w:eastAsia="fr-FR"/>
                </w:rPr>
                <w:t>▼M81</w:t>
              </w:r>
            </w:hyperlink>
          </w:p>
        </w:tc>
      </w:tr>
      <w:tr w:rsidR="00312B54" w:rsidRPr="00312B54" w14:paraId="63C638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B8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7B4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p>
        </w:tc>
      </w:tr>
      <w:tr w:rsidR="00312B54" w:rsidRPr="00312B54" w14:paraId="48D399A5"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731A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6B643D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A22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13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r>
      <w:tr w:rsidR="00312B54" w:rsidRPr="00312B54" w14:paraId="01554AEC"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97E5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r>
      <w:tr w:rsidR="00312B54" w:rsidRPr="00312B54" w14:paraId="562EC15C"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27E95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22B2D45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CD2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79D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AC</w:t>
            </w:r>
          </w:p>
        </w:tc>
      </w:tr>
      <w:tr w:rsidR="00312B54" w:rsidRPr="00312B54" w14:paraId="434D9D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935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14B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r>
      <w:tr w:rsidR="00312B54" w:rsidRPr="00312B54" w14:paraId="73FDC0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6A3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310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Indigotine, carmin d’indigo</w:t>
            </w:r>
          </w:p>
        </w:tc>
      </w:tr>
      <w:tr w:rsidR="00312B54" w:rsidRPr="00312B54" w14:paraId="4303C48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4E3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4B9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r>
      <w:tr w:rsidR="00312B54" w:rsidRPr="00312B54" w14:paraId="47CA53F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6C0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303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r>
      <w:tr w:rsidR="00312B54" w:rsidRPr="00312B54" w14:paraId="159C05B8"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43CC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6FE9BE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427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C5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Noir brillant PN</w:t>
            </w:r>
          </w:p>
        </w:tc>
      </w:tr>
      <w:tr w:rsidR="00312B54" w:rsidRPr="00312B54" w14:paraId="36930E5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436BF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8C8B66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A37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AF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Brun HT</w:t>
            </w:r>
          </w:p>
        </w:tc>
      </w:tr>
      <w:tr w:rsidR="00312B54" w:rsidRPr="00312B54" w14:paraId="62ED0D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AD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1C5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r>
      <w:tr w:rsidR="00312B54" w:rsidRPr="00312B54" w14:paraId="6FE5AC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384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DD1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r>
    </w:tbl>
    <w:p w14:paraId="59275CE1"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4)   </w:t>
      </w:r>
      <w:r w:rsidRPr="00312B54">
        <w:rPr>
          <w:rFonts w:ascii="inherit" w:eastAsia="Times New Roman" w:hAnsi="inherit" w:cs="Times New Roman"/>
          <w:b/>
          <w:bCs/>
          <w:color w:val="000000"/>
          <w:sz w:val="24"/>
          <w:szCs w:val="24"/>
          <w:lang w:eastAsia="fr-FR"/>
        </w:rPr>
        <w:t> Groupe IV: Polyols</w:t>
      </w:r>
    </w:p>
    <w:p w14:paraId="562315D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1B0A3E8A"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68"/>
        <w:gridCol w:w="2132"/>
      </w:tblGrid>
      <w:tr w:rsidR="00312B54" w:rsidRPr="00312B54" w14:paraId="46FC741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DEEA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9512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32CEB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E1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01D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Sorbitols</w:t>
            </w:r>
          </w:p>
        </w:tc>
      </w:tr>
      <w:tr w:rsidR="00312B54" w:rsidRPr="00312B54" w14:paraId="173A1B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44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287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r>
      <w:tr w:rsidR="00312B54" w:rsidRPr="00312B54" w14:paraId="65110F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73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E70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tc>
      </w:tr>
      <w:tr w:rsidR="00312B54" w:rsidRPr="00312B54" w14:paraId="3E76AC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8569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DFE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Maltitols</w:t>
            </w:r>
          </w:p>
        </w:tc>
      </w:tr>
      <w:tr w:rsidR="00312B54" w:rsidRPr="00312B54" w14:paraId="479B4E6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55A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49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r>
      <w:tr w:rsidR="00312B54" w:rsidRPr="00312B54" w14:paraId="25AAF5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AB0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49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r>
      <w:tr w:rsidR="00312B54" w:rsidRPr="00312B54" w14:paraId="2677C2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4A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198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r>
    </w:tbl>
    <w:p w14:paraId="5B724A84"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5)   </w:t>
      </w:r>
      <w:r w:rsidRPr="00312B54">
        <w:rPr>
          <w:rFonts w:ascii="inherit" w:eastAsia="Times New Roman" w:hAnsi="inherit" w:cs="Times New Roman"/>
          <w:b/>
          <w:bCs/>
          <w:color w:val="000000"/>
          <w:sz w:val="24"/>
          <w:szCs w:val="24"/>
          <w:lang w:eastAsia="fr-FR"/>
        </w:rPr>
        <w:t> Autres additifs pouvant être réglementés ensemble</w:t>
      </w:r>
    </w:p>
    <w:p w14:paraId="4AA1945A"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96" w:tooltip="32018R0098: REPLACED" w:history="1">
        <w:r w:rsidRPr="00312B54">
          <w:rPr>
            <w:rFonts w:ascii="inherit" w:eastAsia="Times New Roman" w:hAnsi="inherit" w:cs="Times New Roman"/>
            <w:b/>
            <w:bCs/>
            <w:color w:val="3366CC"/>
            <w:sz w:val="24"/>
            <w:szCs w:val="24"/>
            <w:lang w:eastAsia="fr-FR"/>
          </w:rPr>
          <w:t>▼M76</w:t>
        </w:r>
      </w:hyperlink>
    </w:p>
    <w:p w14:paraId="33C517D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B30501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777DA360"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a)  E 200 – 202: Acide sorbique – sorbate de potassium (SA)</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91"/>
        <w:gridCol w:w="2409"/>
      </w:tblGrid>
      <w:tr w:rsidR="00312B54" w:rsidRPr="00312B54" w14:paraId="2E0EB9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180FA"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DCE4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EF4BB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3E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750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4460D4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7E0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AB3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bl>
    <w:p w14:paraId="51D0BD0D"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97" w:tooltip="32011R1129: REPLACED" w:history="1">
        <w:r w:rsidRPr="00312B54">
          <w:rPr>
            <w:rFonts w:ascii="inherit" w:eastAsia="Times New Roman" w:hAnsi="inherit" w:cs="Times New Roman"/>
            <w:b/>
            <w:bCs/>
            <w:color w:val="3366CC"/>
            <w:sz w:val="24"/>
            <w:szCs w:val="24"/>
            <w:lang w:eastAsia="fr-FR"/>
          </w:rPr>
          <w:t>▼M2</w:t>
        </w:r>
      </w:hyperlink>
    </w:p>
    <w:p w14:paraId="4FF169DF"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B777B28"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1BCA3FE"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b)  E 210 – 213: Acide benzoïque – benzoates (BA)</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38"/>
        <w:gridCol w:w="2462"/>
      </w:tblGrid>
      <w:tr w:rsidR="00312B54" w:rsidRPr="00312B54" w14:paraId="7A112F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C27DC"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1DB9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1D3AB8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3BB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C9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r>
      <w:tr w:rsidR="00312B54" w:rsidRPr="00312B54" w14:paraId="7747ED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92A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E5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r>
      <w:tr w:rsidR="00312B54" w:rsidRPr="00312B54" w14:paraId="28EC557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35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5B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w:t>
            </w:r>
          </w:p>
        </w:tc>
      </w:tr>
      <w:tr w:rsidR="00312B54" w:rsidRPr="00312B54" w14:paraId="50455BA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744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1D7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calcium</w:t>
            </w:r>
          </w:p>
        </w:tc>
      </w:tr>
    </w:tbl>
    <w:p w14:paraId="0FDA0ED5"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B77A9D7"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78BB7A3D"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c)  E 200 – 213: Acide sorbique – sorbates; acide benzoïque – benzoates (SA + BA)</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38"/>
        <w:gridCol w:w="2462"/>
      </w:tblGrid>
      <w:tr w:rsidR="00312B54" w:rsidRPr="00312B54" w14:paraId="195D26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D6DE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DCE3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7BDFCF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DA0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0AB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74E01D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C7C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170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r w:rsidR="00312B54" w:rsidRPr="00312B54" w14:paraId="1927C72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562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 w:tooltip="32018R0098: DELETED" w:history="1">
              <w:r w:rsidRPr="00312B54">
                <w:rPr>
                  <w:rFonts w:ascii="inherit" w:eastAsia="Times New Roman" w:hAnsi="inherit" w:cs="Times New Roman"/>
                  <w:b/>
                  <w:bCs/>
                  <w:color w:val="3366CC"/>
                  <w:sz w:val="24"/>
                  <w:szCs w:val="24"/>
                  <w:lang w:eastAsia="fr-FR"/>
                </w:rPr>
                <w:t>▼M76</w:t>
              </w:r>
            </w:hyperlink>
            <w:r w:rsidRPr="00312B54">
              <w:rPr>
                <w:rFonts w:ascii="inherit" w:eastAsia="Times New Roman" w:hAnsi="inherit" w:cs="Times New Roman"/>
                <w:b/>
                <w:bCs/>
                <w:sz w:val="24"/>
                <w:szCs w:val="24"/>
                <w:lang w:eastAsia="fr-FR"/>
              </w:rPr>
              <w:t> —————</w:t>
            </w:r>
          </w:p>
        </w:tc>
      </w:tr>
      <w:tr w:rsidR="00312B54" w:rsidRPr="00312B54" w14:paraId="5837767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103E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DEC1C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9C7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A3D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r>
      <w:tr w:rsidR="00312B54" w:rsidRPr="00312B54" w14:paraId="33C83E7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CD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1A4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r>
      <w:tr w:rsidR="00312B54" w:rsidRPr="00312B54" w14:paraId="7BA57D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038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859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w:t>
            </w:r>
          </w:p>
        </w:tc>
      </w:tr>
      <w:tr w:rsidR="00312B54" w:rsidRPr="00312B54" w14:paraId="0C561D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9F8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38A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calcium</w:t>
            </w:r>
          </w:p>
        </w:tc>
      </w:tr>
    </w:tbl>
    <w:p w14:paraId="5EAEF79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95DA69C"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18CD9C72"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d)  E 200 – 219: Acide sorbique – sorbates; acide benzoïque – benzoates; p-hydroxybenzoates (SA + BA + PHB)</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38"/>
        <w:gridCol w:w="2662"/>
      </w:tblGrid>
      <w:tr w:rsidR="00312B54" w:rsidRPr="00312B54" w14:paraId="6861FD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778F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7598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12D4B90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98F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FE6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192820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B3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D9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r w:rsidR="00312B54" w:rsidRPr="00312B54" w14:paraId="404B6EA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82E9A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 w:tooltip="32018R0098: DELETED" w:history="1">
              <w:r w:rsidRPr="00312B54">
                <w:rPr>
                  <w:rFonts w:ascii="inherit" w:eastAsia="Times New Roman" w:hAnsi="inherit" w:cs="Times New Roman"/>
                  <w:b/>
                  <w:bCs/>
                  <w:color w:val="3366CC"/>
                  <w:sz w:val="24"/>
                  <w:szCs w:val="24"/>
                  <w:lang w:eastAsia="fr-FR"/>
                </w:rPr>
                <w:t>▼M76</w:t>
              </w:r>
            </w:hyperlink>
            <w:r w:rsidRPr="00312B54">
              <w:rPr>
                <w:rFonts w:ascii="inherit" w:eastAsia="Times New Roman" w:hAnsi="inherit" w:cs="Times New Roman"/>
                <w:b/>
                <w:bCs/>
                <w:sz w:val="24"/>
                <w:szCs w:val="24"/>
                <w:lang w:eastAsia="fr-FR"/>
              </w:rPr>
              <w:t> —————</w:t>
            </w:r>
          </w:p>
        </w:tc>
      </w:tr>
      <w:tr w:rsidR="00312B54" w:rsidRPr="00312B54" w14:paraId="02DD95B1"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20B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77DE72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45E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CB0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r>
      <w:tr w:rsidR="00312B54" w:rsidRPr="00312B54" w14:paraId="09CA228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FA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573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r>
      <w:tr w:rsidR="00312B54" w:rsidRPr="00312B54" w14:paraId="7EFCA6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BE9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991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w:t>
            </w:r>
          </w:p>
        </w:tc>
      </w:tr>
      <w:tr w:rsidR="00312B54" w:rsidRPr="00312B54" w14:paraId="143A785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76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C27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calcium</w:t>
            </w:r>
          </w:p>
        </w:tc>
      </w:tr>
      <w:tr w:rsidR="00312B54" w:rsidRPr="00312B54" w14:paraId="7794A3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7CD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187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d’éthyle</w:t>
            </w:r>
          </w:p>
        </w:tc>
      </w:tr>
      <w:tr w:rsidR="00312B54" w:rsidRPr="00312B54" w14:paraId="59BDBC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4253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B3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éthylique de l’acide p-hydroxybenzoïque</w:t>
            </w:r>
          </w:p>
        </w:tc>
      </w:tr>
      <w:tr w:rsidR="00312B54" w:rsidRPr="00312B54" w14:paraId="6FDC1B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11A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DAA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de méthyle</w:t>
            </w:r>
          </w:p>
        </w:tc>
      </w:tr>
      <w:tr w:rsidR="00312B54" w:rsidRPr="00312B54" w14:paraId="125EFC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4E9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902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méthylique de l’acide p-hydroxybenzoïque</w:t>
            </w:r>
          </w:p>
        </w:tc>
      </w:tr>
    </w:tbl>
    <w:p w14:paraId="610B3E61"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02" w:tooltip="32018R0098: REPLACED" w:history="1">
        <w:r w:rsidRPr="00312B54">
          <w:rPr>
            <w:rFonts w:ascii="inherit" w:eastAsia="Times New Roman" w:hAnsi="inherit" w:cs="Times New Roman"/>
            <w:b/>
            <w:bCs/>
            <w:color w:val="3366CC"/>
            <w:sz w:val="24"/>
            <w:szCs w:val="24"/>
            <w:lang w:eastAsia="fr-FR"/>
          </w:rPr>
          <w:t>▼M76</w:t>
        </w:r>
      </w:hyperlink>
    </w:p>
    <w:p w14:paraId="0764FFEF"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8BB2E7E"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4FF37A3B"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e)  E 200 – 202: 214 – 219: Acide sorbique – sorbate de potassium; </w:t>
      </w:r>
      <w:r w:rsidRPr="00312B54">
        <w:rPr>
          <w:rFonts w:ascii="inherit" w:eastAsia="Times New Roman" w:hAnsi="inherit" w:cs="Times New Roman"/>
          <w:i/>
          <w:iCs/>
          <w:color w:val="000000"/>
          <w:sz w:val="24"/>
          <w:szCs w:val="24"/>
          <w:lang w:eastAsia="fr-FR"/>
        </w:rPr>
        <w:t>p</w:t>
      </w:r>
      <w:r w:rsidRPr="00312B54">
        <w:rPr>
          <w:rFonts w:ascii="inherit" w:eastAsia="Times New Roman" w:hAnsi="inherit" w:cs="Times New Roman"/>
          <w:color w:val="000000"/>
          <w:sz w:val="24"/>
          <w:szCs w:val="24"/>
          <w:lang w:eastAsia="fr-FR"/>
        </w:rPr>
        <w:t>-hydroxybenzoates (SA + PHB)</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38"/>
        <w:gridCol w:w="2662"/>
      </w:tblGrid>
      <w:tr w:rsidR="00312B54" w:rsidRPr="00312B54" w14:paraId="126022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4F6D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E3B9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33CC02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AFA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17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6BADE1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2A0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1EA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r w:rsidR="00312B54" w:rsidRPr="00312B54" w14:paraId="2B5DE3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DE6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15D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 d'éthyle</w:t>
            </w:r>
          </w:p>
        </w:tc>
      </w:tr>
      <w:tr w:rsidR="00312B54" w:rsidRPr="00312B54" w14:paraId="022DE10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90E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04A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éthylique de l'acide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-hydroxybenzoïque</w:t>
            </w:r>
          </w:p>
        </w:tc>
      </w:tr>
      <w:tr w:rsidR="00312B54" w:rsidRPr="00312B54" w14:paraId="0616B6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ED8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EF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 de méthyle</w:t>
            </w:r>
          </w:p>
        </w:tc>
      </w:tr>
      <w:tr w:rsidR="00312B54" w:rsidRPr="00312B54" w14:paraId="4E868D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4F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AC5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méthylique de l'acide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-hydroxybenzoïque</w:t>
            </w:r>
          </w:p>
        </w:tc>
      </w:tr>
    </w:tbl>
    <w:p w14:paraId="1AF7E081"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03" w:tooltip="32011R1129: REPLACED" w:history="1">
        <w:r w:rsidRPr="00312B54">
          <w:rPr>
            <w:rFonts w:ascii="inherit" w:eastAsia="Times New Roman" w:hAnsi="inherit" w:cs="Times New Roman"/>
            <w:b/>
            <w:bCs/>
            <w:color w:val="3366CC"/>
            <w:sz w:val="24"/>
            <w:szCs w:val="24"/>
            <w:lang w:eastAsia="fr-FR"/>
          </w:rPr>
          <w:t>▼M2</w:t>
        </w:r>
      </w:hyperlink>
    </w:p>
    <w:p w14:paraId="326C76B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06138A7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6B31F31"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f)  E 214 – 219: P-hydroxybenzoates (PHB)</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38"/>
        <w:gridCol w:w="2662"/>
      </w:tblGrid>
      <w:tr w:rsidR="00312B54" w:rsidRPr="00312B54" w14:paraId="772C9F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0643C"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2059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313004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F30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94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d’éthyle</w:t>
            </w:r>
          </w:p>
        </w:tc>
      </w:tr>
      <w:tr w:rsidR="00312B54" w:rsidRPr="00312B54" w14:paraId="71AAC1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DB4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BB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éthylique de l’acide p-hydroxybenzoïque</w:t>
            </w:r>
          </w:p>
        </w:tc>
      </w:tr>
      <w:tr w:rsidR="00312B54" w:rsidRPr="00312B54" w14:paraId="79F0A3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2FF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D275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de méthyle</w:t>
            </w:r>
          </w:p>
        </w:tc>
      </w:tr>
      <w:tr w:rsidR="00312B54" w:rsidRPr="00312B54" w14:paraId="745AAFA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046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504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méthylique de l’acide p-hydroxybenzoïque</w:t>
            </w:r>
          </w:p>
        </w:tc>
      </w:tr>
    </w:tbl>
    <w:p w14:paraId="5610CC6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D7EF45E"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6A71AFA2"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g)  E 220 – 228: Anhydride sulfureux – sulfites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74"/>
        <w:gridCol w:w="2526"/>
      </w:tblGrid>
      <w:tr w:rsidR="00312B54" w:rsidRPr="00312B54" w14:paraId="3C8962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BD2D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5292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08205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F5A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C32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w:t>
            </w:r>
          </w:p>
        </w:tc>
      </w:tr>
      <w:tr w:rsidR="00312B54" w:rsidRPr="00312B54" w14:paraId="677544B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784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BD3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sodium</w:t>
            </w:r>
          </w:p>
        </w:tc>
      </w:tr>
      <w:tr w:rsidR="00312B54" w:rsidRPr="00312B54" w14:paraId="72C005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A9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0BE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sodium</w:t>
            </w:r>
          </w:p>
        </w:tc>
      </w:tr>
      <w:tr w:rsidR="00312B54" w:rsidRPr="00312B54" w14:paraId="7665D9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228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4D6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sodium</w:t>
            </w:r>
          </w:p>
        </w:tc>
      </w:tr>
      <w:tr w:rsidR="00312B54" w:rsidRPr="00312B54" w14:paraId="067277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5988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4D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potassium</w:t>
            </w:r>
          </w:p>
        </w:tc>
      </w:tr>
      <w:tr w:rsidR="00312B54" w:rsidRPr="00312B54" w14:paraId="6292D5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6DC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3F2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calcium</w:t>
            </w:r>
          </w:p>
        </w:tc>
      </w:tr>
      <w:tr w:rsidR="00312B54" w:rsidRPr="00312B54" w14:paraId="5C48C8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12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FC5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calcium</w:t>
            </w:r>
          </w:p>
        </w:tc>
      </w:tr>
      <w:tr w:rsidR="00312B54" w:rsidRPr="00312B54" w14:paraId="0C24A5D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779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C3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potassium</w:t>
            </w:r>
          </w:p>
        </w:tc>
      </w:tr>
    </w:tbl>
    <w:p w14:paraId="74FA36C3"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E13D000"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191F5EE7"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h)  E 249 – 250: Nitrites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35"/>
        <w:gridCol w:w="2365"/>
      </w:tblGrid>
      <w:tr w:rsidR="00312B54" w:rsidRPr="00312B54" w14:paraId="4D2987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881A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2FDA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4C077B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464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AAC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 de potassium</w:t>
            </w:r>
          </w:p>
        </w:tc>
      </w:tr>
      <w:tr w:rsidR="00312B54" w:rsidRPr="00312B54" w14:paraId="60B577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C9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08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 de sodium</w:t>
            </w:r>
          </w:p>
        </w:tc>
      </w:tr>
    </w:tbl>
    <w:p w14:paraId="2CA85654"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1049B7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8CD4B52"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i)  E 251 – 252: Nitrates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15"/>
        <w:gridCol w:w="2385"/>
      </w:tblGrid>
      <w:tr w:rsidR="00312B54" w:rsidRPr="00312B54" w14:paraId="21D943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F64E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DC84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E32574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C5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BD8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 de sodium</w:t>
            </w:r>
          </w:p>
        </w:tc>
      </w:tr>
      <w:tr w:rsidR="00312B54" w:rsidRPr="00312B54" w14:paraId="058B91C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9FE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937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 de potassium</w:t>
            </w:r>
          </w:p>
        </w:tc>
      </w:tr>
    </w:tbl>
    <w:p w14:paraId="5663CB4B"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D7AD3D6"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7C1D9F8A"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j)  E 280 – 283: Acide propionique – propionates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89"/>
        <w:gridCol w:w="2511"/>
      </w:tblGrid>
      <w:tr w:rsidR="00312B54" w:rsidRPr="00312B54" w14:paraId="64A9937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E796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5340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68DF1A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AE2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F9B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w:t>
            </w:r>
          </w:p>
        </w:tc>
      </w:tr>
      <w:tr w:rsidR="00312B54" w:rsidRPr="00312B54" w14:paraId="47573A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74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AB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sodium</w:t>
            </w:r>
          </w:p>
        </w:tc>
      </w:tr>
      <w:tr w:rsidR="00312B54" w:rsidRPr="00312B54" w14:paraId="468DDE3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FE4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9C2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calcium</w:t>
            </w:r>
          </w:p>
        </w:tc>
      </w:tr>
      <w:tr w:rsidR="00312B54" w:rsidRPr="00312B54" w14:paraId="259252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23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ED7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potassium</w:t>
            </w:r>
          </w:p>
        </w:tc>
      </w:tr>
    </w:tbl>
    <w:p w14:paraId="79631A35"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04" w:tooltip="32018R1481: REPLACED" w:history="1">
        <w:r w:rsidRPr="00312B54">
          <w:rPr>
            <w:rFonts w:ascii="inherit" w:eastAsia="Times New Roman" w:hAnsi="inherit" w:cs="Times New Roman"/>
            <w:b/>
            <w:bCs/>
            <w:color w:val="3366CC"/>
            <w:sz w:val="24"/>
            <w:szCs w:val="24"/>
            <w:lang w:eastAsia="fr-FR"/>
          </w:rPr>
          <w:t>▼M82</w:t>
        </w:r>
      </w:hyperlink>
    </w:p>
    <w:p w14:paraId="69F160C2"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6C19D5E7"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630008B"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k)  E 310 – 320: Gallate de propyle, BHQT et BHA</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96"/>
        <w:gridCol w:w="2604"/>
      </w:tblGrid>
      <w:tr w:rsidR="00312B54" w:rsidRPr="00312B54" w14:paraId="3A3136D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1B7A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E5AE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568454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1A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36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w:t>
            </w:r>
          </w:p>
        </w:tc>
      </w:tr>
      <w:tr w:rsidR="00312B54" w:rsidRPr="00312B54" w14:paraId="6853F43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A52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B7E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Butylhydro-quinone tertiaire (BHQT)</w:t>
            </w:r>
          </w:p>
        </w:tc>
      </w:tr>
      <w:tr w:rsidR="00312B54" w:rsidRPr="00312B54" w14:paraId="737593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D9F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F0F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Butylhydroxy-anisol (BHA)</w:t>
            </w:r>
          </w:p>
        </w:tc>
      </w:tr>
    </w:tbl>
    <w:p w14:paraId="00B7D000"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05" w:tooltip="32011R1129: REPLACED" w:history="1">
        <w:r w:rsidRPr="00312B54">
          <w:rPr>
            <w:rFonts w:ascii="inherit" w:eastAsia="Times New Roman" w:hAnsi="inherit" w:cs="Times New Roman"/>
            <w:b/>
            <w:bCs/>
            <w:color w:val="3366CC"/>
            <w:sz w:val="24"/>
            <w:szCs w:val="24"/>
            <w:lang w:eastAsia="fr-FR"/>
          </w:rPr>
          <w:t>▼M2</w:t>
        </w:r>
      </w:hyperlink>
    </w:p>
    <w:p w14:paraId="26B343C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63BF07A"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04854CBB"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l)  E 338 – 341, E 343 et E 450 – 452: Acide phosphorique – phosphates – diphosphates, triphosphates et polyphosphates</w:t>
      </w:r>
    </w:p>
    <w:p w14:paraId="08DD59FC" w14:textId="77777777" w:rsidR="00312B54" w:rsidRPr="00312B54" w:rsidRDefault="00312B54" w:rsidP="00312B54">
      <w:pPr>
        <w:shd w:val="clear" w:color="auto" w:fill="FFFFFF"/>
        <w:spacing w:before="120" w:after="0" w:line="240" w:lineRule="auto"/>
        <w:rPr>
          <w:rFonts w:ascii="inherit" w:eastAsia="Times New Roman" w:hAnsi="inherit" w:cs="Times New Roman"/>
          <w:b/>
          <w:bCs/>
          <w:color w:val="000000"/>
          <w:sz w:val="24"/>
          <w:szCs w:val="24"/>
          <w:lang w:eastAsia="fr-FR"/>
        </w:rPr>
      </w:pPr>
      <w:hyperlink r:id="rId106" w:tooltip="32014R0298: REPLACED" w:history="1">
        <w:r w:rsidRPr="00312B54">
          <w:rPr>
            <w:rFonts w:ascii="inherit" w:eastAsia="Times New Roman" w:hAnsi="inherit" w:cs="Times New Roman"/>
            <w:b/>
            <w:bCs/>
            <w:color w:val="3366CC"/>
            <w:sz w:val="24"/>
            <w:szCs w:val="24"/>
            <w:lang w:eastAsia="fr-FR"/>
          </w:rPr>
          <w:t>▼M38</w:t>
        </w:r>
      </w:hyperlink>
    </w:p>
    <w:p w14:paraId="2ED1C6EE" w14:textId="77777777" w:rsidR="00312B54" w:rsidRPr="00312B54" w:rsidRDefault="00312B54" w:rsidP="00312B54">
      <w:pPr>
        <w:shd w:val="clear" w:color="auto" w:fill="FFFFFF"/>
        <w:spacing w:before="120" w:after="0" w:line="240" w:lineRule="auto"/>
        <w:rPr>
          <w:rFonts w:ascii="inherit" w:eastAsia="Times New Roman" w:hAnsi="inherit" w:cs="Times New Roman"/>
          <w:b/>
          <w:bCs/>
          <w:color w:val="000000"/>
          <w:sz w:val="24"/>
          <w:szCs w:val="24"/>
          <w:lang w:eastAsia="fr-FR"/>
        </w:rPr>
      </w:pPr>
      <w:hyperlink r:id="rId107" w:tooltip="32011R1129: REPLACED" w:history="1">
        <w:r w:rsidRPr="00312B54">
          <w:rPr>
            <w:rFonts w:ascii="inherit" w:eastAsia="Times New Roman" w:hAnsi="inherit" w:cs="Times New Roman"/>
            <w:b/>
            <w:bCs/>
            <w:color w:val="3366CC"/>
            <w:sz w:val="24"/>
            <w:szCs w:val="24"/>
            <w:lang w:eastAsia="fr-FR"/>
          </w:rPr>
          <w:t>▼M2</w:t>
        </w:r>
      </w:hyperlink>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63"/>
        <w:gridCol w:w="2537"/>
      </w:tblGrid>
      <w:tr w:rsidR="00312B54" w:rsidRPr="00312B54" w14:paraId="385799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95CA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40B0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Nom</w:t>
            </w:r>
          </w:p>
        </w:tc>
      </w:tr>
      <w:tr w:rsidR="00312B54" w:rsidRPr="00312B54" w14:paraId="49AFCA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91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478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r>
      <w:tr w:rsidR="00312B54" w:rsidRPr="00312B54" w14:paraId="3412335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1D5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A19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r>
      <w:tr w:rsidR="00312B54" w:rsidRPr="00312B54" w14:paraId="0DA482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8E6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932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r>
      <w:tr w:rsidR="00312B54" w:rsidRPr="00312B54" w14:paraId="0DC1CE7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220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AC4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r>
      <w:tr w:rsidR="00312B54" w:rsidRPr="00312B54" w14:paraId="46A5B9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B0D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C89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magnésium</w:t>
            </w:r>
          </w:p>
        </w:tc>
      </w:tr>
      <w:tr w:rsidR="00312B54" w:rsidRPr="00312B54" w14:paraId="557BC57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BC5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F7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 </w:t>
            </w:r>
            <w:hyperlink r:id="rId108" w:anchor="E0029"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2B5676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3FF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F59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r>
      <w:tr w:rsidR="00312B54" w:rsidRPr="00312B54" w14:paraId="1ABAD1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FE3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D63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Polyphosphates</w:t>
            </w:r>
          </w:p>
        </w:tc>
      </w:tr>
      <w:tr w:rsidR="00312B54" w:rsidRPr="00312B54" w14:paraId="0C5DC4D3"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335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E 450 (ix) n’est pas inclus.</w:t>
            </w:r>
          </w:p>
        </w:tc>
      </w:tr>
    </w:tbl>
    <w:p w14:paraId="045489E1"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A3A2B32"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6497E851"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m)  E 355 – 357: Acide adipique – adipates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89"/>
        <w:gridCol w:w="2411"/>
      </w:tblGrid>
      <w:tr w:rsidR="00312B54" w:rsidRPr="00312B54" w14:paraId="21836EE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84C6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57271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5AFCD9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17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323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w:t>
            </w:r>
          </w:p>
        </w:tc>
      </w:tr>
      <w:tr w:rsidR="00312B54" w:rsidRPr="00312B54" w14:paraId="297CFA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05A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F03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sodium</w:t>
            </w:r>
          </w:p>
        </w:tc>
      </w:tr>
      <w:tr w:rsidR="00312B54" w:rsidRPr="00312B54" w14:paraId="346D8F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568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654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potassium</w:t>
            </w:r>
          </w:p>
        </w:tc>
      </w:tr>
    </w:tbl>
    <w:p w14:paraId="6A200CA9"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6A92A15C"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16452AD4"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n)  E 432 – 436: Polysorbates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46"/>
        <w:gridCol w:w="2654"/>
      </w:tblGrid>
      <w:tr w:rsidR="00312B54" w:rsidRPr="00312B54" w14:paraId="52FC61A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8C9C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1AB0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68E57E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AF9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89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polyoxyéthylène de sorbitane (polysorbate 20)</w:t>
            </w:r>
          </w:p>
        </w:tc>
      </w:tr>
      <w:tr w:rsidR="00312B54" w:rsidRPr="00312B54" w14:paraId="060DA9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0BD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265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polyoxyéthylène de sorbitane (polysorbate 80)</w:t>
            </w:r>
          </w:p>
        </w:tc>
      </w:tr>
      <w:tr w:rsidR="00312B54" w:rsidRPr="00312B54" w14:paraId="4413CFF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D8F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29F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polyoxyéthylène de sorbitane (polysorbate 40)</w:t>
            </w:r>
          </w:p>
        </w:tc>
      </w:tr>
      <w:tr w:rsidR="00312B54" w:rsidRPr="00312B54" w14:paraId="0238C5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D17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031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polyoxyéthylène de sorbitane (polysorbate 60)</w:t>
            </w:r>
          </w:p>
        </w:tc>
      </w:tr>
      <w:tr w:rsidR="00312B54" w:rsidRPr="00312B54" w14:paraId="6C32D2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8FB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AC7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polyoxyéthylène de sorbitane (polysorbate 65)</w:t>
            </w:r>
          </w:p>
        </w:tc>
      </w:tr>
    </w:tbl>
    <w:p w14:paraId="74C3BCC4"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142D93BB"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3892F65"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o)  E 473 – 474: Sucroesters d’acides gras, sucroglycérides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86"/>
        <w:gridCol w:w="2514"/>
      </w:tblGrid>
      <w:tr w:rsidR="00312B54" w:rsidRPr="00312B54" w14:paraId="2F568E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C13F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63E7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94FA1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A45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E57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r>
      <w:tr w:rsidR="00312B54" w:rsidRPr="00312B54" w14:paraId="5B4C3F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F55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546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Sucroglycérides</w:t>
            </w:r>
          </w:p>
        </w:tc>
      </w:tr>
    </w:tbl>
    <w:p w14:paraId="171ACA22"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9C944FA"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96827BA"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p)  E 481 – 482: Stéaroyl-2-lactylates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28"/>
        <w:gridCol w:w="2572"/>
      </w:tblGrid>
      <w:tr w:rsidR="00312B54" w:rsidRPr="00312B54" w14:paraId="71ED63D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8DC9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46F4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3385B8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BE4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25C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sodium</w:t>
            </w:r>
          </w:p>
        </w:tc>
      </w:tr>
      <w:tr w:rsidR="00312B54" w:rsidRPr="00312B54" w14:paraId="7549D68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41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E3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calcium</w:t>
            </w:r>
          </w:p>
        </w:tc>
      </w:tr>
    </w:tbl>
    <w:p w14:paraId="2CB8022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A37C852"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90CBB12"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q)  E 491 – 495: Esters de sorbitane</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49"/>
        <w:gridCol w:w="2551"/>
      </w:tblGrid>
      <w:tr w:rsidR="00312B54" w:rsidRPr="00312B54" w14:paraId="7B54C0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16DB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BE17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678A22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A67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7D2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sorbitane</w:t>
            </w:r>
          </w:p>
        </w:tc>
      </w:tr>
      <w:tr w:rsidR="00312B54" w:rsidRPr="00312B54" w14:paraId="51843F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0E2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0DC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r>
      <w:tr w:rsidR="00312B54" w:rsidRPr="00312B54" w14:paraId="44C1CE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CA6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D6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sorbitane</w:t>
            </w:r>
          </w:p>
        </w:tc>
      </w:tr>
      <w:tr w:rsidR="00312B54" w:rsidRPr="00312B54" w14:paraId="4010AC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BF9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B32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sorbitane</w:t>
            </w:r>
          </w:p>
        </w:tc>
      </w:tr>
      <w:tr w:rsidR="00312B54" w:rsidRPr="00312B54" w14:paraId="6B53DC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EA4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F48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sorbitane</w:t>
            </w:r>
          </w:p>
        </w:tc>
      </w:tr>
    </w:tbl>
    <w:p w14:paraId="0B4106E9"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8B2CB85"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5E3693F7"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r)  E 520 – 523: Sulfates d’aluminium</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18"/>
        <w:gridCol w:w="2582"/>
      </w:tblGrid>
      <w:tr w:rsidR="00312B54" w:rsidRPr="00312B54" w14:paraId="40C6B20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7651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DEE9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7B9B15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99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72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w:t>
            </w:r>
          </w:p>
        </w:tc>
      </w:tr>
      <w:tr w:rsidR="00312B54" w:rsidRPr="00312B54" w14:paraId="1AFA20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71D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51B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sodique</w:t>
            </w:r>
          </w:p>
        </w:tc>
      </w:tr>
      <w:tr w:rsidR="00312B54" w:rsidRPr="00312B54" w14:paraId="466C146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922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613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potassique</w:t>
            </w:r>
          </w:p>
        </w:tc>
      </w:tr>
      <w:tr w:rsidR="00312B54" w:rsidRPr="00312B54" w14:paraId="6FDBEC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88C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595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 ammonique</w:t>
            </w:r>
          </w:p>
        </w:tc>
      </w:tr>
    </w:tbl>
    <w:p w14:paraId="630DD1EE"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09" w:tooltip="32012R0380: REPLACED" w:history="1">
        <w:r w:rsidRPr="00312B54">
          <w:rPr>
            <w:rFonts w:ascii="inherit" w:eastAsia="Times New Roman" w:hAnsi="inherit" w:cs="Times New Roman"/>
            <w:b/>
            <w:bCs/>
            <w:color w:val="3366CC"/>
            <w:sz w:val="24"/>
            <w:szCs w:val="24"/>
            <w:lang w:eastAsia="fr-FR"/>
          </w:rPr>
          <w:t>▼M7</w:t>
        </w:r>
      </w:hyperlink>
    </w:p>
    <w:p w14:paraId="243B7E0A" w14:textId="77777777" w:rsidR="00312B54" w:rsidRPr="00312B54" w:rsidRDefault="00312B54" w:rsidP="00312B54">
      <w:pPr>
        <w:shd w:val="clear" w:color="auto" w:fill="FFFFFF"/>
        <w:spacing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s.1.) </w:t>
      </w:r>
    </w:p>
    <w:p w14:paraId="195F12A9"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E 551 – 559: Dioxyde de silicium – silicates (</w:t>
      </w:r>
      <w:hyperlink r:id="rId110" w:anchor="E0030" w:history="1">
        <w:r w:rsidRPr="00312B54">
          <w:rPr>
            <w:rFonts w:ascii="inherit" w:eastAsia="Times New Roman" w:hAnsi="inherit" w:cs="Times New Roman"/>
            <w:color w:val="3366CC"/>
            <w:sz w:val="24"/>
            <w:szCs w:val="24"/>
            <w:lang w:eastAsia="fr-FR"/>
          </w:rPr>
          <w:t> </w:t>
        </w:r>
        <w:r w:rsidRPr="00312B54">
          <w:rPr>
            <w:rFonts w:ascii="inherit" w:eastAsia="Times New Roman" w:hAnsi="inherit" w:cs="Times New Roman"/>
            <w:color w:val="3366CC"/>
            <w:sz w:val="17"/>
            <w:szCs w:val="17"/>
            <w:vertAlign w:val="superscript"/>
            <w:lang w:eastAsia="fr-FR"/>
          </w:rPr>
          <w:t>7</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color w:val="000000"/>
          <w:sz w:val="24"/>
          <w:szCs w:val="24"/>
          <w:lang w:eastAsia="fr-FR"/>
        </w:rPr>
        <w:t>)</w:t>
      </w:r>
    </w:p>
    <w:p w14:paraId="6F5BACBE" w14:textId="77777777" w:rsidR="00312B54" w:rsidRPr="00312B54" w:rsidRDefault="00312B54" w:rsidP="00312B54">
      <w:pPr>
        <w:shd w:val="clear" w:color="auto" w:fill="FFFFFF"/>
        <w:spacing w:after="150" w:line="240" w:lineRule="auto"/>
        <w:rPr>
          <w:rFonts w:ascii="inherit" w:eastAsia="Times New Roman" w:hAnsi="inherit" w:cs="Times New Roman"/>
          <w:color w:val="000000"/>
          <w:sz w:val="24"/>
          <w:szCs w:val="24"/>
          <w:lang w:eastAsia="fr-FR"/>
        </w:rPr>
      </w:pPr>
    </w:p>
    <w:p w14:paraId="2AFEDC9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43"/>
        <w:gridCol w:w="2557"/>
      </w:tblGrid>
      <w:tr w:rsidR="00312B54" w:rsidRPr="00312B54" w14:paraId="530516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0CE7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C932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083BAD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8B1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D46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r>
      <w:tr w:rsidR="00312B54" w:rsidRPr="00312B54" w14:paraId="087485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B75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1F4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r>
      <w:tr w:rsidR="00312B54" w:rsidRPr="00312B54" w14:paraId="6CD54C7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623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EE3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magnésium</w:t>
            </w:r>
          </w:p>
        </w:tc>
      </w:tr>
      <w:tr w:rsidR="00312B54" w:rsidRPr="00312B54" w14:paraId="5DCDFEC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337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FC5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r>
      <w:tr w:rsidR="00312B54" w:rsidRPr="00312B54" w14:paraId="1B16F0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35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1B94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alumino-sodique</w:t>
            </w:r>
          </w:p>
        </w:tc>
      </w:tr>
      <w:tr w:rsidR="00312B54" w:rsidRPr="00312B54" w14:paraId="5F6C7F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C94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81C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alumino-potassique</w:t>
            </w:r>
          </w:p>
        </w:tc>
      </w:tr>
      <w:tr w:rsidR="00312B54" w:rsidRPr="00312B54" w14:paraId="2A7FDB6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FEB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F9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alumino-calcique</w:t>
            </w:r>
          </w:p>
        </w:tc>
      </w:tr>
      <w:tr w:rsidR="00312B54" w:rsidRPr="00312B54" w14:paraId="43E90B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169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C7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d’aluminium (kaolin)</w:t>
            </w:r>
          </w:p>
        </w:tc>
      </w:tr>
    </w:tbl>
    <w:p w14:paraId="5E60ED0A" w14:textId="77777777" w:rsidR="00312B54" w:rsidRPr="00312B54" w:rsidRDefault="00312B54" w:rsidP="00312B54">
      <w:pPr>
        <w:shd w:val="clear" w:color="auto" w:fill="FFFFFF"/>
        <w:spacing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s.2.) </w:t>
      </w:r>
    </w:p>
    <w:p w14:paraId="47727638"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E 551 – 553: Dioxyde de silicium – silicates (</w:t>
      </w:r>
      <w:hyperlink r:id="rId111" w:anchor="E0031" w:history="1">
        <w:r w:rsidRPr="00312B54">
          <w:rPr>
            <w:rFonts w:ascii="inherit" w:eastAsia="Times New Roman" w:hAnsi="inherit" w:cs="Times New Roman"/>
            <w:color w:val="3366CC"/>
            <w:sz w:val="24"/>
            <w:szCs w:val="24"/>
            <w:lang w:eastAsia="fr-FR"/>
          </w:rPr>
          <w:t> </w:t>
        </w:r>
        <w:r w:rsidRPr="00312B54">
          <w:rPr>
            <w:rFonts w:ascii="inherit" w:eastAsia="Times New Roman" w:hAnsi="inherit" w:cs="Times New Roman"/>
            <w:color w:val="3366CC"/>
            <w:sz w:val="17"/>
            <w:szCs w:val="17"/>
            <w:vertAlign w:val="superscript"/>
            <w:lang w:eastAsia="fr-FR"/>
          </w:rPr>
          <w:t>8</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color w:val="000000"/>
          <w:sz w:val="24"/>
          <w:szCs w:val="24"/>
          <w:lang w:eastAsia="fr-FR"/>
        </w:rPr>
        <w:t>)</w:t>
      </w:r>
    </w:p>
    <w:p w14:paraId="0D2E172A" w14:textId="77777777" w:rsidR="00312B54" w:rsidRPr="00312B54" w:rsidRDefault="00312B54" w:rsidP="00312B54">
      <w:pPr>
        <w:shd w:val="clear" w:color="auto" w:fill="FFFFFF"/>
        <w:spacing w:after="150" w:line="240" w:lineRule="auto"/>
        <w:rPr>
          <w:rFonts w:ascii="inherit" w:eastAsia="Times New Roman" w:hAnsi="inherit" w:cs="Times New Roman"/>
          <w:color w:val="000000"/>
          <w:sz w:val="24"/>
          <w:szCs w:val="24"/>
          <w:lang w:eastAsia="fr-FR"/>
        </w:rPr>
      </w:pPr>
    </w:p>
    <w:p w14:paraId="3C3B716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66"/>
        <w:gridCol w:w="2434"/>
      </w:tblGrid>
      <w:tr w:rsidR="00312B54" w:rsidRPr="00312B54" w14:paraId="3997DC5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AAA1A"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C82E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2D0BC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D0D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6AE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r>
      <w:tr w:rsidR="00312B54" w:rsidRPr="00312B54" w14:paraId="1BC52BB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901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C7B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r>
      <w:tr w:rsidR="00312B54" w:rsidRPr="00312B54" w14:paraId="7A1B16D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A6B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91F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magnésium</w:t>
            </w:r>
          </w:p>
        </w:tc>
      </w:tr>
      <w:tr w:rsidR="00312B54" w:rsidRPr="00312B54" w14:paraId="6DEA52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83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D5E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r>
    </w:tbl>
    <w:p w14:paraId="517873A5"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12" w:tooltip="32011R1129: REPLACED" w:history="1">
        <w:r w:rsidRPr="00312B54">
          <w:rPr>
            <w:rFonts w:ascii="inherit" w:eastAsia="Times New Roman" w:hAnsi="inherit" w:cs="Times New Roman"/>
            <w:b/>
            <w:bCs/>
            <w:color w:val="3366CC"/>
            <w:sz w:val="24"/>
            <w:szCs w:val="24"/>
            <w:lang w:eastAsia="fr-FR"/>
          </w:rPr>
          <w:t>▼M2</w:t>
        </w:r>
      </w:hyperlink>
    </w:p>
    <w:p w14:paraId="14F958AF"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CCBFFF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7926E6F7"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t)  E 620 – 625: Acide glutamique – glutamates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53"/>
        <w:gridCol w:w="2547"/>
      </w:tblGrid>
      <w:tr w:rsidR="00312B54" w:rsidRPr="00312B54" w14:paraId="77A08E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77BD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655A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0D759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261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16E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glutamique</w:t>
            </w:r>
          </w:p>
        </w:tc>
      </w:tr>
      <w:tr w:rsidR="00312B54" w:rsidRPr="00312B54" w14:paraId="210A3C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A74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83F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monosodique</w:t>
            </w:r>
          </w:p>
        </w:tc>
      </w:tr>
      <w:tr w:rsidR="00312B54" w:rsidRPr="00312B54" w14:paraId="4D79397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92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CFE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monopotassique</w:t>
            </w:r>
          </w:p>
        </w:tc>
      </w:tr>
      <w:tr w:rsidR="00312B54" w:rsidRPr="00312B54" w14:paraId="7A2164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F82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A89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calcium</w:t>
            </w:r>
          </w:p>
        </w:tc>
      </w:tr>
      <w:tr w:rsidR="00312B54" w:rsidRPr="00312B54" w14:paraId="0E74E49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C37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AD8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Glutamate d’ammonium</w:t>
            </w:r>
          </w:p>
        </w:tc>
      </w:tr>
      <w:tr w:rsidR="00312B54" w:rsidRPr="00312B54" w14:paraId="2B05579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146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8B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Diglutamate de magnésium</w:t>
            </w:r>
          </w:p>
        </w:tc>
      </w:tr>
    </w:tbl>
    <w:p w14:paraId="06FEBB24"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55E01C8"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2774E38" w14:textId="77777777" w:rsidR="00312B54" w:rsidRPr="00312B54" w:rsidRDefault="00312B54" w:rsidP="00312B54">
      <w:pPr>
        <w:shd w:val="clear" w:color="auto" w:fill="FFFFFF"/>
        <w:spacing w:before="120" w:after="0" w:line="240" w:lineRule="auto"/>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u)  E 626 – 635: Ribonucléotides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54"/>
        <w:gridCol w:w="2546"/>
      </w:tblGrid>
      <w:tr w:rsidR="00312B54" w:rsidRPr="00312B54" w14:paraId="3FC83E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0077D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lastRenderedPageBreak/>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311A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6F147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036B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11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guanylique</w:t>
            </w:r>
          </w:p>
        </w:tc>
      </w:tr>
      <w:tr w:rsidR="00312B54" w:rsidRPr="00312B54" w14:paraId="4FC0E2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B54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4B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disodique</w:t>
            </w:r>
          </w:p>
        </w:tc>
      </w:tr>
      <w:tr w:rsidR="00312B54" w:rsidRPr="00312B54" w14:paraId="0E4BF6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039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E77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dipotassique</w:t>
            </w:r>
          </w:p>
        </w:tc>
      </w:tr>
      <w:tr w:rsidR="00312B54" w:rsidRPr="00312B54" w14:paraId="76AB9B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C9B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3CB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Guanylate de calcium</w:t>
            </w:r>
          </w:p>
        </w:tc>
      </w:tr>
      <w:tr w:rsidR="00312B54" w:rsidRPr="00312B54" w14:paraId="13FFA0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FE6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FA3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inosinique</w:t>
            </w:r>
          </w:p>
        </w:tc>
      </w:tr>
      <w:tr w:rsidR="00312B54" w:rsidRPr="00312B54" w14:paraId="2D41FF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0D2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BC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disodique</w:t>
            </w:r>
          </w:p>
        </w:tc>
      </w:tr>
      <w:tr w:rsidR="00312B54" w:rsidRPr="00312B54" w14:paraId="6240DB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30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3D1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dipotassique</w:t>
            </w:r>
          </w:p>
        </w:tc>
      </w:tr>
      <w:tr w:rsidR="00312B54" w:rsidRPr="00312B54" w14:paraId="0E49E3B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4B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7B4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Inosinate de calcium</w:t>
            </w:r>
          </w:p>
        </w:tc>
      </w:tr>
      <w:tr w:rsidR="00312B54" w:rsidRPr="00312B54" w14:paraId="0F4E8B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127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7F4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calcique</w:t>
            </w:r>
          </w:p>
        </w:tc>
      </w:tr>
      <w:tr w:rsidR="00312B54" w:rsidRPr="00312B54" w14:paraId="31A060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622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CBB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5′-ribonucléotide disodique</w:t>
            </w:r>
          </w:p>
        </w:tc>
      </w:tr>
    </w:tbl>
    <w:p w14:paraId="709C54C6"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D</w:t>
      </w:r>
    </w:p>
    <w:p w14:paraId="386D1D1A"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b/>
          <w:bCs/>
          <w:i/>
          <w:iCs/>
          <w:color w:val="000000"/>
          <w:sz w:val="24"/>
          <w:szCs w:val="24"/>
          <w:lang w:eastAsia="fr-FR"/>
        </w:rPr>
        <w:t>CATÉGORIES DE DENRÉES ALIMENTAIRES</w:t>
      </w:r>
    </w:p>
    <w:p w14:paraId="4D023AF2"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699C4136"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10"/>
        <w:gridCol w:w="2691"/>
      </w:tblGrid>
      <w:tr w:rsidR="00312B54" w:rsidRPr="00312B54" w14:paraId="5410F19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E92A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CE8E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0408661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1F7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6CB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Toutes les catégories de denrées alimentaires</w:t>
            </w:r>
          </w:p>
        </w:tc>
      </w:tr>
      <w:tr w:rsidR="00312B54" w:rsidRPr="00312B54" w14:paraId="75D458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10A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5CBB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laitiers et succédanés</w:t>
            </w:r>
          </w:p>
        </w:tc>
      </w:tr>
      <w:tr w:rsidR="00312B54" w:rsidRPr="00312B54" w14:paraId="1B4852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B1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84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Lait pasteurisé et lait stérilisé (y compris par procédé UHT) non aromatisés</w:t>
            </w:r>
          </w:p>
        </w:tc>
      </w:tr>
      <w:tr w:rsidR="00312B54" w:rsidRPr="00312B54" w14:paraId="3359C8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F0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AFB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laitiers fermentés non aromatisés, y compris le babeurre naturel non aromatisé (à l’exclusion du babeurre stérilisé), non traités thermiquement après fermentation</w:t>
            </w:r>
          </w:p>
        </w:tc>
      </w:tr>
      <w:tr w:rsidR="00312B54" w:rsidRPr="00312B54" w14:paraId="0354706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6F9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DE2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Produits laitiers fermentés non aromatisés </w:t>
            </w:r>
            <w:r w:rsidRPr="00312B54">
              <w:rPr>
                <w:rFonts w:ascii="inherit" w:eastAsia="Times New Roman" w:hAnsi="inherit" w:cs="Times New Roman"/>
                <w:sz w:val="24"/>
                <w:szCs w:val="24"/>
                <w:lang w:eastAsia="fr-FR"/>
              </w:rPr>
              <w:lastRenderedPageBreak/>
              <w:t>traités thermiquement après fermentation</w:t>
            </w:r>
          </w:p>
        </w:tc>
      </w:tr>
      <w:tr w:rsidR="00312B54" w:rsidRPr="00312B54" w14:paraId="74F6BEC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7B9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01.4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131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laitiers fermentés aromatisés, y compris traités thermiquement</w:t>
            </w:r>
          </w:p>
        </w:tc>
      </w:tr>
      <w:tr w:rsidR="00312B54" w:rsidRPr="00312B54" w14:paraId="2B5C80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291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2D1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Lait déshydraté au sens de la directive 2001/114/CE</w:t>
            </w:r>
          </w:p>
        </w:tc>
      </w:tr>
      <w:tr w:rsidR="00312B54" w:rsidRPr="00312B54" w14:paraId="1744147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C2D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ECE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Crème et crème en poudre</w:t>
            </w:r>
          </w:p>
        </w:tc>
      </w:tr>
      <w:tr w:rsidR="00312B54" w:rsidRPr="00312B54" w14:paraId="38DA890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29D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804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Crème pasteurisée non aromatisée (à l’exclusion des crèmes à teneur réduite en matières grasses)</w:t>
            </w:r>
          </w:p>
        </w:tc>
      </w:tr>
      <w:tr w:rsidR="00312B54" w:rsidRPr="00312B54" w14:paraId="01084E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868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399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à base de crème fermentée au moyen de ferments vivants non aromatisés et produits de substitution ayant une teneur en matières grasses inférieure à 20 %</w:t>
            </w:r>
          </w:p>
        </w:tc>
      </w:tr>
      <w:tr w:rsidR="00312B54" w:rsidRPr="00312B54" w14:paraId="41B5CF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D8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8B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crèmes</w:t>
            </w:r>
          </w:p>
        </w:tc>
      </w:tr>
      <w:tr w:rsidR="00312B54" w:rsidRPr="00312B54" w14:paraId="2689A1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F437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607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Fromages et produits fromagers</w:t>
            </w:r>
          </w:p>
        </w:tc>
      </w:tr>
      <w:tr w:rsidR="00312B54" w:rsidRPr="00312B54" w14:paraId="486FC5C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463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340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Fromages non affinés, à l’exclusion des produits relevant de la catégorie 16</w:t>
            </w:r>
          </w:p>
        </w:tc>
      </w:tr>
      <w:tr w:rsidR="00312B54" w:rsidRPr="00312B54" w14:paraId="6D9E29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2E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89A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Fromages affinés</w:t>
            </w:r>
          </w:p>
        </w:tc>
      </w:tr>
      <w:tr w:rsidR="00312B54" w:rsidRPr="00312B54" w14:paraId="132E7BD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DBF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2B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Croûtes de fromage comestibles</w:t>
            </w:r>
          </w:p>
        </w:tc>
      </w:tr>
      <w:tr w:rsidR="00312B54" w:rsidRPr="00312B54" w14:paraId="0A713E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196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45E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Fromages de lactosérum</w:t>
            </w:r>
          </w:p>
        </w:tc>
      </w:tr>
      <w:tr w:rsidR="00312B54" w:rsidRPr="00312B54" w14:paraId="5DBA6B9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0FE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B64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Fromages fondus</w:t>
            </w:r>
          </w:p>
        </w:tc>
      </w:tr>
      <w:tr w:rsidR="00312B54" w:rsidRPr="00312B54" w14:paraId="1B72D23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FA9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610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fromagers (à l’exclusion des produits relevant de la catégorie 16)</w:t>
            </w:r>
          </w:p>
        </w:tc>
      </w:tr>
      <w:tr w:rsidR="00312B54" w:rsidRPr="00312B54" w14:paraId="21AFF1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857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4A9E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de produits laitiers, y compris blanchisseurs de boissons</w:t>
            </w:r>
          </w:p>
        </w:tc>
      </w:tr>
      <w:tr w:rsidR="00312B54" w:rsidRPr="00312B54" w14:paraId="3DEFC230"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E06E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 w:tooltip="32016R0691: INSERTED" w:history="1">
              <w:r w:rsidRPr="00312B54">
                <w:rPr>
                  <w:rFonts w:ascii="inherit" w:eastAsia="Times New Roman" w:hAnsi="inherit" w:cs="Times New Roman"/>
                  <w:b/>
                  <w:bCs/>
                  <w:color w:val="3366CC"/>
                  <w:sz w:val="24"/>
                  <w:szCs w:val="24"/>
                  <w:lang w:eastAsia="fr-FR"/>
                </w:rPr>
                <w:t>▼M65</w:t>
              </w:r>
            </w:hyperlink>
          </w:p>
        </w:tc>
      </w:tr>
      <w:tr w:rsidR="00312B54" w:rsidRPr="00312B54" w14:paraId="03A859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97F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A90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Caséinates alimentaires</w:t>
            </w:r>
          </w:p>
        </w:tc>
      </w:tr>
      <w:tr w:rsidR="00312B54" w:rsidRPr="00312B54" w14:paraId="41080FE2"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70DE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588BF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619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E10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Matières grasses et huiles, et émulsions de matières grasses et d’huiles</w:t>
            </w:r>
          </w:p>
        </w:tc>
      </w:tr>
      <w:tr w:rsidR="00312B54" w:rsidRPr="00312B54" w14:paraId="6F667E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8CA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C1A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Matières grasses et huiles pratiquement anhydres (à l’exclusion des matières grasses laitières anhydres)</w:t>
            </w:r>
          </w:p>
        </w:tc>
      </w:tr>
      <w:tr w:rsidR="00312B54" w:rsidRPr="00312B54" w14:paraId="5BE559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B65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2F4E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et de matières grasses essentiellement du type eau dans huile</w:t>
            </w:r>
          </w:p>
        </w:tc>
      </w:tr>
      <w:tr w:rsidR="00312B54" w:rsidRPr="00312B54" w14:paraId="61A5990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9B5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53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Beurre, beurre concentré, huile de beurre et matières grasses laitières anhydres</w:t>
            </w:r>
          </w:p>
        </w:tc>
      </w:tr>
      <w:tr w:rsidR="00312B54" w:rsidRPr="00312B54" w14:paraId="0B0A45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D0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8DA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émulsions d’huiles et de matières grasses, y compris les matières grasses tartinables au sens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 du Conseil, et émulsions liquides</w:t>
            </w:r>
          </w:p>
        </w:tc>
      </w:tr>
      <w:tr w:rsidR="00312B54" w:rsidRPr="00312B54" w14:paraId="381476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D25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71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Huiles végétales à vaporiser</w:t>
            </w:r>
          </w:p>
        </w:tc>
      </w:tr>
      <w:tr w:rsidR="00312B54" w:rsidRPr="00312B54" w14:paraId="2F0DAF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21A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1476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Glaces de consommation</w:t>
            </w:r>
          </w:p>
        </w:tc>
      </w:tr>
      <w:tr w:rsidR="00312B54" w:rsidRPr="00312B54" w14:paraId="64D3C4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48E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52AB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w:t>
            </w:r>
          </w:p>
        </w:tc>
      </w:tr>
      <w:tr w:rsidR="00312B54" w:rsidRPr="00312B54" w14:paraId="4B6521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356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265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non transformés</w:t>
            </w:r>
          </w:p>
        </w:tc>
      </w:tr>
      <w:tr w:rsidR="00312B54" w:rsidRPr="00312B54" w14:paraId="359263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46C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1A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frais entiers</w:t>
            </w:r>
          </w:p>
        </w:tc>
      </w:tr>
      <w:tr w:rsidR="00312B54" w:rsidRPr="00312B54" w14:paraId="36CBE3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2FE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E51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épluchés, coupés et râpés</w:t>
            </w:r>
          </w:p>
        </w:tc>
      </w:tr>
      <w:tr w:rsidR="00312B54" w:rsidRPr="00312B54" w14:paraId="57757E8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64C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688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congelés</w:t>
            </w:r>
          </w:p>
        </w:tc>
      </w:tr>
      <w:tr w:rsidR="00312B54" w:rsidRPr="00312B54" w14:paraId="0BA2AB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2D5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0E5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transformés</w:t>
            </w:r>
          </w:p>
        </w:tc>
      </w:tr>
      <w:tr w:rsidR="00312B54" w:rsidRPr="00312B54" w14:paraId="4EAB70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9AE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2D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séchés</w:t>
            </w:r>
          </w:p>
        </w:tc>
      </w:tr>
      <w:tr w:rsidR="00312B54" w:rsidRPr="00312B54" w14:paraId="4A0FA2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44D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FD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Fruits et légumes conservés dans le </w:t>
            </w:r>
            <w:r w:rsidRPr="00312B54">
              <w:rPr>
                <w:rFonts w:ascii="inherit" w:eastAsia="Times New Roman" w:hAnsi="inherit" w:cs="Times New Roman"/>
                <w:sz w:val="24"/>
                <w:szCs w:val="24"/>
                <w:lang w:eastAsia="fr-FR"/>
              </w:rPr>
              <w:lastRenderedPageBreak/>
              <w:t>vinaigre, l’huile ou la saumure</w:t>
            </w:r>
          </w:p>
        </w:tc>
      </w:tr>
      <w:tr w:rsidR="00312B54" w:rsidRPr="00312B54" w14:paraId="63489A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3A9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04.2.3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53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et légumes en conserve</w:t>
            </w:r>
          </w:p>
        </w:tc>
      </w:tr>
      <w:tr w:rsidR="00312B54" w:rsidRPr="00312B54" w14:paraId="4EF004B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308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95F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fruits et de légumes, à l’exclusion des produits relevant de la catégorie 5.4</w:t>
            </w:r>
          </w:p>
        </w:tc>
      </w:tr>
      <w:tr w:rsidR="00312B54" w:rsidRPr="00312B54" w14:paraId="1BBAD78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0D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248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fruits et de légumes, à l’exclusion des compotes</w:t>
            </w:r>
          </w:p>
        </w:tc>
      </w:tr>
      <w:tr w:rsidR="00312B54" w:rsidRPr="00312B54" w14:paraId="25B229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A4D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449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Compotes, à l’exclusion des produits relevant de la catégorie 16</w:t>
            </w:r>
          </w:p>
        </w:tc>
      </w:tr>
      <w:tr w:rsidR="00312B54" w:rsidRPr="00312B54" w14:paraId="58E6EC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055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A48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Confitures, gelées, marmelades et produits similaires</w:t>
            </w:r>
          </w:p>
        </w:tc>
      </w:tr>
      <w:tr w:rsidR="00312B54" w:rsidRPr="00312B54" w14:paraId="359214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E82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731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Confitures extra et gelées extra au sens de la directive 2001/113/CE</w:t>
            </w:r>
          </w:p>
        </w:tc>
      </w:tr>
      <w:tr w:rsidR="00312B54" w:rsidRPr="00312B54" w14:paraId="6DE7D5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988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211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Confitures, gelées, marmelades et crème de marrons au sens de la directive 2001/113/CE</w:t>
            </w:r>
          </w:p>
        </w:tc>
      </w:tr>
      <w:tr w:rsidR="00312B54" w:rsidRPr="00312B54" w14:paraId="368EE1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A10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A32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pâtes à tartiner similaires à base de fruits ou de légumes</w:t>
            </w:r>
          </w:p>
        </w:tc>
      </w:tr>
      <w:tr w:rsidR="00312B54" w:rsidRPr="00312B54" w14:paraId="658B2A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C2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4E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Beurres de fruits à coque et pâtes à tartiner à base de fruits à coque</w:t>
            </w:r>
          </w:p>
        </w:tc>
      </w:tr>
      <w:tr w:rsidR="00312B54" w:rsidRPr="00312B54" w14:paraId="4096E6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8A3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04.2.6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2FA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de pommes de terre transformés</w:t>
            </w:r>
          </w:p>
        </w:tc>
      </w:tr>
      <w:tr w:rsidR="00312B54" w:rsidRPr="00312B54" w14:paraId="4CD729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5FA1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86F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Confiseries</w:t>
            </w:r>
          </w:p>
        </w:tc>
      </w:tr>
      <w:tr w:rsidR="00312B54" w:rsidRPr="00312B54" w14:paraId="35A757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86D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CE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de cacao et de chocolat visés dans la directive 2000/36/CE</w:t>
            </w:r>
          </w:p>
        </w:tc>
      </w:tr>
      <w:tr w:rsidR="00312B54" w:rsidRPr="00312B54" w14:paraId="0E5D5E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FA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AE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confiseries, y compris les microconfiseries destinées à rafraîchir l’haleine</w:t>
            </w:r>
          </w:p>
        </w:tc>
      </w:tr>
      <w:tr w:rsidR="00312B54" w:rsidRPr="00312B54" w14:paraId="1BB14C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262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B08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Chewing-gum</w:t>
            </w:r>
          </w:p>
        </w:tc>
      </w:tr>
      <w:tr w:rsidR="00312B54" w:rsidRPr="00312B54" w14:paraId="32A216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947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05.4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BE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Décorations, enrobages et fourrages, à l’exclusion des fourrages à base de fruits relevant de la catégorie 4.2.4</w:t>
            </w:r>
          </w:p>
        </w:tc>
      </w:tr>
      <w:tr w:rsidR="00312B54" w:rsidRPr="00312B54" w14:paraId="3A72AB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7BA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01B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Céréales et produits céréaliers</w:t>
            </w:r>
          </w:p>
        </w:tc>
      </w:tr>
      <w:tr w:rsidR="00312B54" w:rsidRPr="00312B54" w14:paraId="0C6B25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D2B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FE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Graines céréalières entières, brisées ou en flocons</w:t>
            </w:r>
          </w:p>
        </w:tc>
      </w:tr>
      <w:tr w:rsidR="00312B54" w:rsidRPr="00312B54" w14:paraId="5FD597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614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7A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Farines et autres produits de minoterie, amidons et fécules</w:t>
            </w:r>
          </w:p>
        </w:tc>
      </w:tr>
      <w:tr w:rsidR="00312B54" w:rsidRPr="00312B54" w14:paraId="291EAB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6CB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637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Farines</w:t>
            </w:r>
          </w:p>
        </w:tc>
      </w:tr>
      <w:tr w:rsidR="00312B54" w:rsidRPr="00312B54" w14:paraId="078B80A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D3F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886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Amidons et fécules</w:t>
            </w:r>
          </w:p>
        </w:tc>
      </w:tr>
      <w:tr w:rsidR="00312B54" w:rsidRPr="00312B54" w14:paraId="437C80D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28D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B99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Céréales pour petit-déjeuner</w:t>
            </w:r>
          </w:p>
        </w:tc>
      </w:tr>
      <w:tr w:rsidR="00312B54" w:rsidRPr="00312B54" w14:paraId="1A67CCD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77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957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Pâtes alimentaires</w:t>
            </w:r>
          </w:p>
        </w:tc>
      </w:tr>
      <w:tr w:rsidR="00312B54" w:rsidRPr="00312B54" w14:paraId="46BA5F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2961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10E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Pâtes fraîches</w:t>
            </w:r>
          </w:p>
        </w:tc>
      </w:tr>
      <w:tr w:rsidR="00312B54" w:rsidRPr="00312B54" w14:paraId="5A4ECE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E69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E34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Pâtes sèches</w:t>
            </w:r>
          </w:p>
        </w:tc>
      </w:tr>
      <w:tr w:rsidR="00312B54" w:rsidRPr="00312B54" w14:paraId="5900C4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FE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D61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Pâtes fraîches précuites</w:t>
            </w:r>
          </w:p>
        </w:tc>
      </w:tr>
      <w:tr w:rsidR="00312B54" w:rsidRPr="00312B54" w14:paraId="5892EBE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12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AB9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Gnocchi de pomme de terre</w:t>
            </w:r>
          </w:p>
        </w:tc>
      </w:tr>
      <w:tr w:rsidR="00312B54" w:rsidRPr="00312B54" w14:paraId="57DEA3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6FD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66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Fourrages pour pâtes farcies (raviolis et produits similaires)</w:t>
            </w:r>
          </w:p>
        </w:tc>
      </w:tr>
      <w:tr w:rsidR="00312B54" w:rsidRPr="00312B54" w14:paraId="3B61901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A10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5F9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Nouilles</w:t>
            </w:r>
          </w:p>
        </w:tc>
      </w:tr>
      <w:tr w:rsidR="00312B54" w:rsidRPr="00312B54" w14:paraId="443BF8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0E3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59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Pâte à frire</w:t>
            </w:r>
          </w:p>
        </w:tc>
      </w:tr>
      <w:tr w:rsidR="00312B54" w:rsidRPr="00312B54" w14:paraId="52A59C5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BF5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839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Céréales précuites ou transformées</w:t>
            </w:r>
          </w:p>
        </w:tc>
      </w:tr>
      <w:tr w:rsidR="00312B54" w:rsidRPr="00312B54" w14:paraId="56C6DF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C2D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369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boulangerie</w:t>
            </w:r>
          </w:p>
        </w:tc>
      </w:tr>
      <w:tr w:rsidR="00312B54" w:rsidRPr="00312B54" w14:paraId="0F6C256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634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7D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Pain et petits pains</w:t>
            </w:r>
          </w:p>
        </w:tc>
      </w:tr>
      <w:tr w:rsidR="00312B54" w:rsidRPr="00312B54" w14:paraId="19F183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42F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07.1.1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B5C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Pain préparé exclusivement à partir des ingrédients suivants: farine de blé, eau, levure ou levain, sel</w:t>
            </w:r>
          </w:p>
        </w:tc>
      </w:tr>
      <w:tr w:rsidR="00312B54" w:rsidRPr="00312B54" w14:paraId="1C93EC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0FD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07.1.2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7E6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Pain courant français; Friss búzakenyér, fehér és félbarna kenyerek</w:t>
            </w:r>
          </w:p>
        </w:tc>
      </w:tr>
      <w:tr w:rsidR="00312B54" w:rsidRPr="00312B54" w14:paraId="34B900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D8B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07.2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BA7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de boulangerie fine</w:t>
            </w:r>
          </w:p>
        </w:tc>
      </w:tr>
      <w:tr w:rsidR="00312B54" w:rsidRPr="00312B54" w14:paraId="6B02426E"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608CB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 w:tooltip="32014R0601: REPLACED" w:history="1">
              <w:r w:rsidRPr="00312B54">
                <w:rPr>
                  <w:rFonts w:ascii="inherit" w:eastAsia="Times New Roman" w:hAnsi="inherit" w:cs="Times New Roman"/>
                  <w:b/>
                  <w:bCs/>
                  <w:color w:val="3366CC"/>
                  <w:sz w:val="24"/>
                  <w:szCs w:val="24"/>
                  <w:lang w:eastAsia="fr-FR"/>
                </w:rPr>
                <w:t>▼M42</w:t>
              </w:r>
            </w:hyperlink>
          </w:p>
        </w:tc>
      </w:tr>
      <w:tr w:rsidR="00312B54" w:rsidRPr="00312B54" w14:paraId="02F0991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B77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318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Viandes</w:t>
            </w:r>
          </w:p>
        </w:tc>
      </w:tr>
      <w:tr w:rsidR="00312B54" w:rsidRPr="00312B54" w14:paraId="4EACFA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D62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6A6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Viandes fraîches autres que les préparations de viandes au sens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853/2004</w:t>
            </w:r>
          </w:p>
        </w:tc>
      </w:tr>
      <w:tr w:rsidR="00312B54" w:rsidRPr="00312B54" w14:paraId="4539B2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1F4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CADA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viandes au sens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853/2004</w:t>
            </w:r>
          </w:p>
        </w:tc>
      </w:tr>
      <w:tr w:rsidR="00312B54" w:rsidRPr="00312B54" w14:paraId="025A95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967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77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à base de viande</w:t>
            </w:r>
          </w:p>
        </w:tc>
      </w:tr>
      <w:tr w:rsidR="00312B54" w:rsidRPr="00312B54" w14:paraId="44DF35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8AF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281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à base de viande non traités thermiquement</w:t>
            </w:r>
          </w:p>
        </w:tc>
      </w:tr>
      <w:tr w:rsidR="00312B54" w:rsidRPr="00312B54" w14:paraId="7E3AA3E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8C4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5A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à base de viande traités thermiquement</w:t>
            </w:r>
          </w:p>
        </w:tc>
      </w:tr>
      <w:tr w:rsidR="00312B54" w:rsidRPr="00312B54" w14:paraId="01717E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E4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136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Boyaux, enrobages et décorations pour viande</w:t>
            </w:r>
          </w:p>
        </w:tc>
      </w:tr>
      <w:tr w:rsidR="00312B54" w:rsidRPr="00312B54" w14:paraId="7103C5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71D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B59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à base de viande saumurés de manière traditionnelle faisant l'objet de dispositions spécifiques concernant les nitrites et les nitrates</w:t>
            </w:r>
          </w:p>
        </w:tc>
      </w:tr>
      <w:tr w:rsidR="00312B54" w:rsidRPr="00312B54" w14:paraId="1C1536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9E4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93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traditionnels saumurés par immersion (produits à base de viande qui ont été immergés dans une saumure contenant des nitrites et/ou des nitrates, du sel et d'autres composants)</w:t>
            </w:r>
          </w:p>
        </w:tc>
      </w:tr>
      <w:tr w:rsidR="00312B54" w:rsidRPr="00312B54" w14:paraId="0B5E3B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C6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08.3.4.2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31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Produits traditionnels traités en salaison sèche. (Le processus de salaison à sec consiste en l'application à sec d'un mélange de saumure contenant des nitrites et/ou des nitrates, du sel et d'autres composants à la surface de la viande, </w:t>
            </w:r>
            <w:r w:rsidRPr="00312B54">
              <w:rPr>
                <w:rFonts w:ascii="inherit" w:eastAsia="Times New Roman" w:hAnsi="inherit" w:cs="Times New Roman"/>
                <w:sz w:val="24"/>
                <w:szCs w:val="24"/>
                <w:lang w:eastAsia="fr-FR"/>
              </w:rPr>
              <w:lastRenderedPageBreak/>
              <w:t>puis en une période de stabilisation/maturation.)</w:t>
            </w:r>
          </w:p>
        </w:tc>
      </w:tr>
      <w:tr w:rsidR="00312B54" w:rsidRPr="00312B54" w14:paraId="781C9D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1E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08.3.4.3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D95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produits saumurés de manière traditionnelle. (Processus de salaison par immersion ou à sec utilisés en combinaison ou lorsque les nitrites et/ou les nitrates sont contenus dans un produit composé ou lorsque la saumure est injectée dans le produit avant la cuisson.)</w:t>
            </w:r>
          </w:p>
        </w:tc>
      </w:tr>
      <w:tr w:rsidR="00312B54" w:rsidRPr="00312B54" w14:paraId="65C8ABB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E12EA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7F0C544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16C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B06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Poisson et produits de la pêche</w:t>
            </w:r>
          </w:p>
        </w:tc>
      </w:tr>
      <w:tr w:rsidR="00312B54" w:rsidRPr="00312B54" w14:paraId="4073D9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98E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59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Poisson et produits de la pêche non transformés</w:t>
            </w:r>
          </w:p>
        </w:tc>
      </w:tr>
      <w:tr w:rsidR="00312B54" w:rsidRPr="00312B54" w14:paraId="0A2A36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5AB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915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Poisson non transformé</w:t>
            </w:r>
          </w:p>
        </w:tc>
      </w:tr>
      <w:tr w:rsidR="00312B54" w:rsidRPr="00312B54" w14:paraId="158F007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BA3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09.1.2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6BD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Mollusques et crustacés non transformés</w:t>
            </w:r>
          </w:p>
        </w:tc>
      </w:tr>
      <w:tr w:rsidR="00312B54" w:rsidRPr="00312B54" w14:paraId="58955A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111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AA7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Poisson et produits de la pêche transformés, y compris mollusques et crustacés</w:t>
            </w:r>
          </w:p>
        </w:tc>
      </w:tr>
      <w:tr w:rsidR="00312B54" w:rsidRPr="00312B54" w14:paraId="20BFBB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D4B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9EC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Œufs de poisson</w:t>
            </w:r>
          </w:p>
        </w:tc>
      </w:tr>
      <w:tr w:rsidR="00312B54" w:rsidRPr="00312B54" w14:paraId="059513E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3CB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705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Œufs et ovoproduits</w:t>
            </w:r>
          </w:p>
        </w:tc>
      </w:tr>
      <w:tr w:rsidR="00312B54" w:rsidRPr="00312B54" w14:paraId="1ACAF4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966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75D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Œufs non transformés</w:t>
            </w:r>
          </w:p>
        </w:tc>
      </w:tr>
      <w:tr w:rsidR="00312B54" w:rsidRPr="00312B54" w14:paraId="26738C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549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FB1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Œufs transformés et ovoproduits</w:t>
            </w:r>
          </w:p>
        </w:tc>
      </w:tr>
      <w:tr w:rsidR="00312B54" w:rsidRPr="00312B54" w14:paraId="1F1BB6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4B8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20A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Sucres, sirops, miel et édulcorants de table</w:t>
            </w:r>
          </w:p>
        </w:tc>
      </w:tr>
      <w:tr w:rsidR="00312B54" w:rsidRPr="00312B54" w14:paraId="02E020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275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F6C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Sucres et sirops au sens de la directive 2001/111/CE</w:t>
            </w:r>
          </w:p>
        </w:tc>
      </w:tr>
      <w:tr w:rsidR="00312B54" w:rsidRPr="00312B54" w14:paraId="187069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91E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92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sucres et sirops</w:t>
            </w:r>
          </w:p>
        </w:tc>
      </w:tr>
      <w:tr w:rsidR="00312B54" w:rsidRPr="00312B54" w14:paraId="673F17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267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8D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Miel au sens de la directive 2001/110/CE</w:t>
            </w:r>
          </w:p>
        </w:tc>
      </w:tr>
      <w:tr w:rsidR="00312B54" w:rsidRPr="00312B54" w14:paraId="7DA53C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643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8D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 de table</w:t>
            </w:r>
          </w:p>
        </w:tc>
      </w:tr>
      <w:tr w:rsidR="00312B54" w:rsidRPr="00312B54" w14:paraId="42638A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160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7DA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 de table sous forme liquide</w:t>
            </w:r>
          </w:p>
        </w:tc>
      </w:tr>
      <w:tr w:rsidR="00312B54" w:rsidRPr="00312B54" w14:paraId="319042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24D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6BB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 de table sous forme de poudre</w:t>
            </w:r>
          </w:p>
        </w:tc>
      </w:tr>
      <w:tr w:rsidR="00312B54" w:rsidRPr="00312B54" w14:paraId="03A22D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E9D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926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 de table sous forme de comprimés</w:t>
            </w:r>
          </w:p>
        </w:tc>
      </w:tr>
      <w:tr w:rsidR="00312B54" w:rsidRPr="00312B54" w14:paraId="4A4E8BC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043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9FC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Sels, épices, soupes, potages, sauces, salades et produits protéiques</w:t>
            </w:r>
          </w:p>
        </w:tc>
      </w:tr>
      <w:tr w:rsidR="00312B54" w:rsidRPr="00312B54" w14:paraId="32AD72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5F0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AD4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et produits de substitution du sel</w:t>
            </w:r>
          </w:p>
        </w:tc>
      </w:tr>
      <w:tr w:rsidR="00312B54" w:rsidRPr="00312B54" w14:paraId="799085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0D29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FFC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w:t>
            </w:r>
          </w:p>
        </w:tc>
      </w:tr>
      <w:tr w:rsidR="00312B54" w:rsidRPr="00312B54" w14:paraId="514C2B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FB5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7F9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de substitution du sel</w:t>
            </w:r>
          </w:p>
        </w:tc>
      </w:tr>
      <w:tr w:rsidR="00312B54" w:rsidRPr="00312B54" w14:paraId="4A8D4EB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AF7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58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Fines herbes, épices et assaisonnements</w:t>
            </w:r>
          </w:p>
        </w:tc>
      </w:tr>
      <w:tr w:rsidR="00312B54" w:rsidRPr="00312B54" w14:paraId="2A9CBDE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0BD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067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Fines herbes et épices</w:t>
            </w:r>
          </w:p>
        </w:tc>
      </w:tr>
      <w:tr w:rsidR="00312B54" w:rsidRPr="00312B54" w14:paraId="2633EF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D2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825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Assaisonnements et condiments</w:t>
            </w:r>
          </w:p>
        </w:tc>
      </w:tr>
      <w:tr w:rsidR="00312B54" w:rsidRPr="00312B54" w14:paraId="7ED2CD6F"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7F61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 w:tooltip="32016R0263: REPLACED" w:history="1">
              <w:r w:rsidRPr="00312B54">
                <w:rPr>
                  <w:rFonts w:ascii="inherit" w:eastAsia="Times New Roman" w:hAnsi="inherit" w:cs="Times New Roman"/>
                  <w:b/>
                  <w:bCs/>
                  <w:color w:val="3366CC"/>
                  <w:sz w:val="24"/>
                  <w:szCs w:val="24"/>
                  <w:lang w:eastAsia="fr-FR"/>
                </w:rPr>
                <w:t>▼M60</w:t>
              </w:r>
            </w:hyperlink>
          </w:p>
        </w:tc>
      </w:tr>
      <w:tr w:rsidR="00312B54" w:rsidRPr="00312B54" w14:paraId="2170BB0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026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7E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Vinaigres et acide acétique dilué (dans de l'eau à 4-30 % en volume)</w:t>
            </w:r>
          </w:p>
        </w:tc>
      </w:tr>
      <w:tr w:rsidR="00312B54" w:rsidRPr="00312B54" w14:paraId="22B570FA"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C4BDE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A28DD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BF3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DFB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Moutarde</w:t>
            </w:r>
          </w:p>
        </w:tc>
      </w:tr>
      <w:tr w:rsidR="00312B54" w:rsidRPr="00312B54" w14:paraId="034133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9C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275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Soupes, potages et bouillons</w:t>
            </w:r>
          </w:p>
        </w:tc>
      </w:tr>
      <w:tr w:rsidR="00312B54" w:rsidRPr="00312B54" w14:paraId="6C72AC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ACD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8D9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Sauces</w:t>
            </w:r>
          </w:p>
        </w:tc>
      </w:tr>
      <w:tr w:rsidR="00312B54" w:rsidRPr="00312B54" w14:paraId="4C62A0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25C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8E2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Salades et pâtes à tartiner salées</w:t>
            </w:r>
          </w:p>
        </w:tc>
      </w:tr>
      <w:tr w:rsidR="00312B54" w:rsidRPr="00312B54" w14:paraId="0BCCD0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1E3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BA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Levures et produits de levures</w:t>
            </w:r>
          </w:p>
        </w:tc>
      </w:tr>
      <w:tr w:rsidR="00312B54" w:rsidRPr="00312B54" w14:paraId="261B16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12D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846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protéiques, à l’exclusion des produits relevant de la catégorie 1.8</w:t>
            </w:r>
          </w:p>
        </w:tc>
      </w:tr>
      <w:tr w:rsidR="00312B54" w:rsidRPr="00312B54" w14:paraId="65BEC19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C80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8DEF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Denrées alimentaires destinées à une alimentation particulière au sens de la directive 2009/39/CE</w:t>
            </w:r>
          </w:p>
        </w:tc>
      </w:tr>
      <w:tr w:rsidR="00312B54" w:rsidRPr="00312B54" w14:paraId="1DD9455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65E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921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304C016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60C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761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pour nourrissons au sens de la directive 2006/141/CE de la Commission </w:t>
            </w:r>
            <w:hyperlink r:id="rId119" w:anchor="E0032"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r>
      <w:tr w:rsidR="00312B54" w:rsidRPr="00312B54" w14:paraId="4BF29C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E52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7F3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suite au sens de la directive 2006/141/CE</w:t>
            </w:r>
          </w:p>
        </w:tc>
      </w:tr>
      <w:tr w:rsidR="00312B54" w:rsidRPr="00312B54" w14:paraId="74573F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198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FAFA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 de la Commission </w:t>
            </w:r>
            <w:hyperlink r:id="rId120" w:anchor="E0033"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2DC5C36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0CF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248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aliments pour enfants en bas âge</w:t>
            </w:r>
          </w:p>
        </w:tc>
      </w:tr>
      <w:tr w:rsidR="00312B54" w:rsidRPr="00312B54" w14:paraId="38F457F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533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AA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diététiques destinés à des fins médicales spéciales pour nourrissons et enfants en bas âge au sens de la directive 1999/21/CE de la Commission </w:t>
            </w:r>
            <w:hyperlink r:id="rId121" w:anchor="E0034"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3</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et préparations spéciales pour nourrissons</w:t>
            </w:r>
          </w:p>
        </w:tc>
      </w:tr>
      <w:tr w:rsidR="00312B54" w:rsidRPr="00312B54" w14:paraId="0FBD597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E00C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14B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diététiques destinés à des fins médicales spéciales pour nourrissons et préparations spéciales pour nourrissons</w:t>
            </w:r>
          </w:p>
        </w:tc>
      </w:tr>
      <w:tr w:rsidR="00312B54" w:rsidRPr="00312B54" w14:paraId="61A0A5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DB7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13.1.5.2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9B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diététiques destinés à des fins médicales spéciales pour bébés et enfants en bas âge au sens de la directive 1999/21/CE</w:t>
            </w:r>
          </w:p>
        </w:tc>
      </w:tr>
      <w:tr w:rsidR="00312B54" w:rsidRPr="00312B54" w14:paraId="0686CB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DEF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9B6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Aliments diététiques destinés à des fins médicales spéciales au sens de la directive 1999/21/CE (à </w:t>
            </w:r>
            <w:r w:rsidRPr="00312B54">
              <w:rPr>
                <w:rFonts w:ascii="inherit" w:eastAsia="Times New Roman" w:hAnsi="inherit" w:cs="Times New Roman"/>
                <w:sz w:val="24"/>
                <w:szCs w:val="24"/>
                <w:lang w:eastAsia="fr-FR"/>
              </w:rPr>
              <w:lastRenderedPageBreak/>
              <w:t>l’exclusion des produits relevant de la catégorie 13.1.5)</w:t>
            </w:r>
          </w:p>
        </w:tc>
      </w:tr>
      <w:tr w:rsidR="00312B54" w:rsidRPr="00312B54" w14:paraId="7997D7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2CF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B6F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diététiques de régime pour contrôle du poids destinés à remplacer un repas ou l’apport alimentaire d’une journée (en tout ou en partie)</w:t>
            </w:r>
          </w:p>
        </w:tc>
      </w:tr>
      <w:tr w:rsidR="00312B54" w:rsidRPr="00312B54" w14:paraId="12C808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13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200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Denrées alimentaires convenant aux personnes souffrant d’une intolérance au gluten au sens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41/2009 de la Commission </w:t>
            </w:r>
            <w:hyperlink r:id="rId122" w:anchor="E003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4</w:t>
              </w:r>
              <w:r w:rsidRPr="00312B54">
                <w:rPr>
                  <w:rFonts w:ascii="inherit" w:eastAsia="Times New Roman" w:hAnsi="inherit" w:cs="Times New Roman"/>
                  <w:color w:val="3366CC"/>
                  <w:sz w:val="24"/>
                  <w:szCs w:val="24"/>
                  <w:lang w:eastAsia="fr-FR"/>
                </w:rPr>
                <w:t>)</w:t>
              </w:r>
            </w:hyperlink>
          </w:p>
        </w:tc>
      </w:tr>
      <w:tr w:rsidR="00312B54" w:rsidRPr="00312B54" w14:paraId="4296B0A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C38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294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w:t>
            </w:r>
          </w:p>
        </w:tc>
      </w:tr>
      <w:tr w:rsidR="00312B54" w:rsidRPr="00312B54" w14:paraId="2E54A5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2FE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F67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Boissons non alcoolisées</w:t>
            </w:r>
          </w:p>
        </w:tc>
      </w:tr>
      <w:tr w:rsidR="00312B54" w:rsidRPr="00312B54" w14:paraId="237D686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256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C16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Eau, y compris l’eau minérale naturelle au sens de la directive 2009/54/CE, l’eau de source et toutes les autres eaux en bouteille ou conditionnées</w:t>
            </w:r>
          </w:p>
        </w:tc>
      </w:tr>
      <w:tr w:rsidR="00312B54" w:rsidRPr="00312B54" w14:paraId="60381B5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BA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02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 de fruits au sens de la directive 2001/112/CE et jus de légumes</w:t>
            </w:r>
          </w:p>
        </w:tc>
      </w:tr>
      <w:tr w:rsidR="00312B54" w:rsidRPr="00312B54" w14:paraId="64B2F3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E8B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0B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Nectars de fruits au sens de la directive 2001/112/CE, nectars de légumes et produits similaires</w:t>
            </w:r>
          </w:p>
        </w:tc>
      </w:tr>
      <w:tr w:rsidR="00312B54" w:rsidRPr="00312B54" w14:paraId="61498A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10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5B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Boissons aromatisées</w:t>
            </w:r>
          </w:p>
        </w:tc>
      </w:tr>
      <w:tr w:rsidR="00312B54" w:rsidRPr="00312B54" w14:paraId="4A4876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C15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436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Café, thé, infusions de plantes et de fruits, chicorée; extraits de thé, d’infusions de plantes et de fruits et de chicorée; préparations de thé, de plantes, de fruits et de céréales pour infusion, ainsi que mélanges et </w:t>
            </w:r>
            <w:r w:rsidRPr="00312B54">
              <w:rPr>
                <w:rFonts w:ascii="inherit" w:eastAsia="Times New Roman" w:hAnsi="inherit" w:cs="Times New Roman"/>
                <w:sz w:val="24"/>
                <w:szCs w:val="24"/>
                <w:lang w:eastAsia="fr-FR"/>
              </w:rPr>
              <w:lastRenderedPageBreak/>
              <w:t>préparations instantanées de ces produits</w:t>
            </w:r>
          </w:p>
        </w:tc>
      </w:tr>
      <w:tr w:rsidR="00312B54" w:rsidRPr="00312B54" w14:paraId="7A158E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E4A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14.1.5.1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C9E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Café et extraits de café</w:t>
            </w:r>
          </w:p>
        </w:tc>
      </w:tr>
      <w:tr w:rsidR="00312B54" w:rsidRPr="00312B54" w14:paraId="16F85F3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C01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14.1.5.2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089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w:t>
            </w:r>
          </w:p>
        </w:tc>
      </w:tr>
      <w:tr w:rsidR="00312B54" w:rsidRPr="00312B54" w14:paraId="261804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9F8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41A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Boissons alcoolisées, y compris les équivalents sans alcool et à faible teneur en alcool</w:t>
            </w:r>
          </w:p>
        </w:tc>
      </w:tr>
      <w:tr w:rsidR="00312B54" w:rsidRPr="00312B54" w14:paraId="6AADB84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F8F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37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Bière et boissons maltées</w:t>
            </w:r>
          </w:p>
        </w:tc>
      </w:tr>
      <w:tr w:rsidR="00312B54" w:rsidRPr="00312B54" w14:paraId="502393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39F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FB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Vins et autres produits définis dans le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 et équivalents sans alcool</w:t>
            </w:r>
          </w:p>
        </w:tc>
      </w:tr>
      <w:tr w:rsidR="00312B54" w:rsidRPr="00312B54" w14:paraId="1935DA2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61E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B8A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Cidre et poiré</w:t>
            </w:r>
          </w:p>
        </w:tc>
      </w:tr>
      <w:tr w:rsidR="00312B54" w:rsidRPr="00312B54" w14:paraId="30DC1CF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FF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AEE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Vins de fruits et </w:t>
            </w:r>
            <w:r w:rsidRPr="00312B54">
              <w:rPr>
                <w:rFonts w:ascii="inherit" w:eastAsia="Times New Roman" w:hAnsi="inherit" w:cs="Times New Roman"/>
                <w:i/>
                <w:iCs/>
                <w:sz w:val="24"/>
                <w:szCs w:val="24"/>
                <w:lang w:eastAsia="fr-FR"/>
              </w:rPr>
              <w:t>made wine</w:t>
            </w:r>
          </w:p>
        </w:tc>
      </w:tr>
      <w:tr w:rsidR="00312B54" w:rsidRPr="00312B54" w14:paraId="411B47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087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7DF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Hydromel</w:t>
            </w:r>
          </w:p>
        </w:tc>
      </w:tr>
      <w:tr w:rsidR="00312B54" w:rsidRPr="00312B54" w14:paraId="69698A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1EE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62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Boissons spiritueuses au sens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w:t>
            </w:r>
          </w:p>
        </w:tc>
      </w:tr>
      <w:tr w:rsidR="00312B54" w:rsidRPr="00312B54" w14:paraId="60ACA2C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51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5C5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aromatisés à base de vin visés dans le règlement (CEE)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1601/91</w:t>
            </w:r>
          </w:p>
        </w:tc>
      </w:tr>
      <w:tr w:rsidR="00312B54" w:rsidRPr="00312B54" w14:paraId="128528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EC4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00D2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Vins aromatisés</w:t>
            </w:r>
          </w:p>
        </w:tc>
      </w:tr>
      <w:tr w:rsidR="00312B54" w:rsidRPr="00312B54" w14:paraId="24C3A3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1D8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07A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Boissons aromatisées à base de vin</w:t>
            </w:r>
          </w:p>
        </w:tc>
      </w:tr>
      <w:tr w:rsidR="00312B54" w:rsidRPr="00312B54" w14:paraId="64C081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712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C7E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Cocktails aromatisés de produits viti-vinicoles</w:t>
            </w:r>
          </w:p>
        </w:tc>
      </w:tr>
      <w:tr w:rsidR="00312B54" w:rsidRPr="00312B54" w14:paraId="0B02586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713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6C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boissons alcoolisées, y compris les mélanges de boissons alcoolisées et de boissons non alcoolisées et les spiritueux ayant un titre alcoométrique inférieur à 15 % vol</w:t>
            </w:r>
          </w:p>
        </w:tc>
      </w:tr>
      <w:tr w:rsidR="00312B54" w:rsidRPr="00312B54" w14:paraId="481B49F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72F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A17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Amuse-gueules salés prêts à consommer</w:t>
            </w:r>
          </w:p>
        </w:tc>
      </w:tr>
      <w:tr w:rsidR="00312B54" w:rsidRPr="00312B54" w14:paraId="1DE884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186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BAE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Amuse-gueules à base de pommes de terre, de </w:t>
            </w:r>
            <w:r w:rsidRPr="00312B54">
              <w:rPr>
                <w:rFonts w:ascii="inherit" w:eastAsia="Times New Roman" w:hAnsi="inherit" w:cs="Times New Roman"/>
                <w:sz w:val="24"/>
                <w:szCs w:val="24"/>
                <w:lang w:eastAsia="fr-FR"/>
              </w:rPr>
              <w:lastRenderedPageBreak/>
              <w:t>céréales, de farine, d’amidon ou de fécule</w:t>
            </w:r>
          </w:p>
        </w:tc>
      </w:tr>
      <w:tr w:rsidR="00312B54" w:rsidRPr="00312B54" w14:paraId="1063AA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78A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4D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Fruits à coque transformés</w:t>
            </w:r>
          </w:p>
        </w:tc>
      </w:tr>
      <w:tr w:rsidR="00312B54" w:rsidRPr="00312B54" w14:paraId="08EB8CE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8292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B46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Desserts, à l’exclusion des produits relevant des catégories 1, 3 et 4</w:t>
            </w:r>
          </w:p>
        </w:tc>
      </w:tr>
      <w:tr w:rsidR="00312B54" w:rsidRPr="00312B54" w14:paraId="533399DE"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88EE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 w:tooltip="32018R1497: REPLACED" w:history="1">
              <w:r w:rsidRPr="00312B54">
                <w:rPr>
                  <w:rFonts w:ascii="inherit" w:eastAsia="Times New Roman" w:hAnsi="inherit" w:cs="Times New Roman"/>
                  <w:b/>
                  <w:bCs/>
                  <w:color w:val="3366CC"/>
                  <w:sz w:val="24"/>
                  <w:szCs w:val="24"/>
                  <w:lang w:eastAsia="fr-FR"/>
                </w:rPr>
                <w:t>▼M83</w:t>
              </w:r>
            </w:hyperlink>
          </w:p>
        </w:tc>
      </w:tr>
      <w:tr w:rsidR="00312B54" w:rsidRPr="00312B54" w14:paraId="5E942A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2B7E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62C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Compléments alimentaires au sens de la directive 2002/46/CE</w:t>
            </w:r>
          </w:p>
        </w:tc>
      </w:tr>
      <w:tr w:rsidR="00312B54" w:rsidRPr="00312B54" w14:paraId="179FA7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4C0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D82F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Compléments alimentaires sous forme solide, à l'exclusion des compléments alimentaires destinés aux nourrissons et aux enfants en bas âge</w:t>
            </w:r>
          </w:p>
        </w:tc>
      </w:tr>
      <w:tr w:rsidR="00312B54" w:rsidRPr="00312B54" w14:paraId="5E0E24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91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600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Compléments alimentaires sous forme liquide, à l'exclusion des compléments alimentaires destinés aux nourrissons et aux enfants en bas âge</w:t>
            </w:r>
          </w:p>
        </w:tc>
      </w:tr>
      <w:tr w:rsidR="00312B54" w:rsidRPr="00312B54" w14:paraId="2B8F3C2D"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99D5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C62B6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445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54B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Denrées alimentaires transformées ne relevant pas des catégories 1 à 17, à l’exclusion des aliments pour nourrissons et enfants en bas âge</w:t>
            </w:r>
          </w:p>
        </w:tc>
      </w:tr>
      <w:tr w:rsidR="00312B54" w:rsidRPr="00312B54" w14:paraId="775AF6A3"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17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JO L 401 du 30.12.2006, p. 1.</w:t>
            </w:r>
          </w:p>
          <w:p w14:paraId="0423DA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JO L 339 du 6.12.2006, p. 16.</w:t>
            </w:r>
          </w:p>
          <w:p w14:paraId="6E71D9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3</w:t>
            </w:r>
            <w:r w:rsidRPr="00312B54">
              <w:rPr>
                <w:rFonts w:ascii="inherit" w:eastAsia="Times New Roman" w:hAnsi="inherit" w:cs="Times New Roman"/>
                <w:sz w:val="24"/>
                <w:szCs w:val="24"/>
                <w:lang w:eastAsia="fr-FR"/>
              </w:rPr>
              <w:t>)   JO L 91 du 7.4.1999, p. 29.</w:t>
            </w:r>
          </w:p>
          <w:p w14:paraId="20AF12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4</w:t>
            </w:r>
            <w:r w:rsidRPr="00312B54">
              <w:rPr>
                <w:rFonts w:ascii="inherit" w:eastAsia="Times New Roman" w:hAnsi="inherit" w:cs="Times New Roman"/>
                <w:sz w:val="24"/>
                <w:szCs w:val="24"/>
                <w:lang w:eastAsia="fr-FR"/>
              </w:rPr>
              <w:t>)   JO L 16 du 21.1.2009, p. 3.</w:t>
            </w:r>
          </w:p>
        </w:tc>
      </w:tr>
    </w:tbl>
    <w:p w14:paraId="77B4B490"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E</w:t>
      </w:r>
    </w:p>
    <w:p w14:paraId="6A7FE123"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b/>
          <w:bCs/>
          <w:i/>
          <w:iCs/>
          <w:color w:val="000000"/>
          <w:sz w:val="24"/>
          <w:szCs w:val="24"/>
          <w:lang w:eastAsia="fr-FR"/>
        </w:rPr>
        <w:t>ADDITIFS ALIMENTAIRES AUTORISÉS DANS LES DIFFÉRENTES CATÉGORIES DE DENRÉES ALIMENTAIRES ET CONDITIONS D’UTILISATION</w:t>
      </w:r>
    </w:p>
    <w:p w14:paraId="46ECDA0D"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0775F281"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82"/>
        <w:gridCol w:w="1376"/>
        <w:gridCol w:w="1417"/>
        <w:gridCol w:w="659"/>
        <w:gridCol w:w="1603"/>
        <w:gridCol w:w="3417"/>
        <w:gridCol w:w="51"/>
        <w:gridCol w:w="51"/>
      </w:tblGrid>
      <w:tr w:rsidR="00312B54" w:rsidRPr="00312B54" w14:paraId="0350BE9A" w14:textId="77777777" w:rsidTr="00312B54">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4E0C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lastRenderedPageBreak/>
              <w:t>Numéro de catégorie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1238A"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D43C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D9FDB"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 (en mg/l ou mg/kg selon le cas)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A4C6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Notes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10B7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Restrictions/exceptions</w:t>
            </w:r>
          </w:p>
        </w:tc>
      </w:tr>
      <w:tr w:rsidR="00312B54" w:rsidRPr="00312B54" w14:paraId="40D58873" w14:textId="77777777" w:rsidTr="00312B54">
        <w:trPr>
          <w:gridAfter w:val="2"/>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ACD78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 w:tooltip="32016R0324: REPLACED" w:history="1">
              <w:r w:rsidRPr="00312B54">
                <w:rPr>
                  <w:rFonts w:ascii="inherit" w:eastAsia="Times New Roman" w:hAnsi="inherit" w:cs="Times New Roman"/>
                  <w:b/>
                  <w:bCs/>
                  <w:color w:val="3366CC"/>
                  <w:sz w:val="24"/>
                  <w:szCs w:val="24"/>
                  <w:lang w:eastAsia="fr-FR"/>
                </w:rPr>
                <w:t>▼M61</w:t>
              </w:r>
            </w:hyperlink>
          </w:p>
        </w:tc>
      </w:tr>
      <w:tr w:rsidR="00312B54" w:rsidRPr="00312B54" w14:paraId="2FD1071E" w14:textId="77777777" w:rsidTr="00312B54">
        <w:trPr>
          <w:gridAfter w:val="2"/>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080E9"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E62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Additifs alimentaires dont la présence est permise dans toutes les catégories de denrées alimentaires à l'exclusion des denrées alimentaires pour nourrissons et enfants en bas âge, sauf dispositions spécifiques</w:t>
            </w:r>
          </w:p>
        </w:tc>
      </w:tr>
      <w:tr w:rsidR="00312B54" w:rsidRPr="00312B54" w14:paraId="4A964213"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0AE8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8D52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E32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30F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A09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9E5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211E3F62"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71BE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46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F8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7E7E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76D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8A5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189317F6"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7261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4F0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1A9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153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145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9DE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1740F168"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0AF2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DC4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5C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F88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2B1B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B25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630974F8"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79E5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638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6F3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575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09C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867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5163E86A"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D94B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BCF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B12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87C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134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C5E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Peut être utilisé dans les denrées alimentaires destinées aux nourrissons et aux enfants en bas âge</w:t>
            </w:r>
          </w:p>
        </w:tc>
      </w:tr>
      <w:tr w:rsidR="00312B54" w:rsidRPr="00312B54" w14:paraId="555F392E"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D816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D7C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FF1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115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71E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82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Peut être utilisé dans les denrées alimentaires destinées aux </w:t>
            </w:r>
            <w:r w:rsidRPr="00312B54">
              <w:rPr>
                <w:rFonts w:ascii="inherit" w:eastAsia="Times New Roman" w:hAnsi="inherit" w:cs="Times New Roman"/>
                <w:sz w:val="24"/>
                <w:szCs w:val="24"/>
                <w:lang w:eastAsia="fr-FR"/>
              </w:rPr>
              <w:lastRenderedPageBreak/>
              <w:t>nourrissons et aux enfants en bas âge</w:t>
            </w:r>
          </w:p>
        </w:tc>
      </w:tr>
      <w:tr w:rsidR="00312B54" w:rsidRPr="00312B54" w14:paraId="4F1B29FC" w14:textId="77777777" w:rsidTr="00312B54">
        <w:trPr>
          <w:gridAfter w:val="2"/>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216E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182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96B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3B7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67C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4EE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 (autrement dit les denrées alimentaires séchées au cours de la fabrication et les mélanges de ces denrées), à l'exclusion des denrées alimentaires énumérées dans la partie A, tableau 1, de la présente annexe</w:t>
            </w:r>
          </w:p>
        </w:tc>
      </w:tr>
      <w:tr w:rsidR="00312B54" w:rsidRPr="00312B54" w14:paraId="2091150F"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2682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7340F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 w:tooltip="32012R0380: REPLACED" w:history="1">
              <w:r w:rsidRPr="00312B54">
                <w:rPr>
                  <w:rFonts w:ascii="inherit" w:eastAsia="Times New Roman" w:hAnsi="inherit" w:cs="Times New Roman"/>
                  <w:b/>
                  <w:bCs/>
                  <w:color w:val="3366CC"/>
                  <w:sz w:val="24"/>
                  <w:szCs w:val="24"/>
                  <w:lang w:eastAsia="fr-FR"/>
                </w:rPr>
                <w:t>▼M7</w:t>
              </w:r>
            </w:hyperlink>
          </w:p>
        </w:tc>
      </w:tr>
      <w:tr w:rsidR="00312B54" w:rsidRPr="00312B54" w14:paraId="38026502"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E1B0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ECB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CAD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CF4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3CD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1C9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 (autrement dit les denrées alimentaires séchées au cours de la fabrication et les mélanges de ces denrées), à l’exclusion des denrées alimentaires énumérées dans la partie A, tableau 1, de la présente annexe</w:t>
            </w:r>
          </w:p>
          <w:p w14:paraId="2122C5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DFB7B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43BCAB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58DF75"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E9BE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39D2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 w:tooltip="32016R0324: REPLACED" w:history="1">
              <w:r w:rsidRPr="00312B54">
                <w:rPr>
                  <w:rFonts w:ascii="inherit" w:eastAsia="Times New Roman" w:hAnsi="inherit" w:cs="Times New Roman"/>
                  <w:b/>
                  <w:bCs/>
                  <w:color w:val="3366CC"/>
                  <w:sz w:val="24"/>
                  <w:szCs w:val="24"/>
                  <w:lang w:eastAsia="fr-FR"/>
                </w:rPr>
                <w:t>▼M61</w:t>
              </w:r>
            </w:hyperlink>
          </w:p>
        </w:tc>
      </w:tr>
      <w:tr w:rsidR="00312B54" w:rsidRPr="00312B54" w14:paraId="2EEE418E"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8175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0D6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39B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401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27C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F55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 (autrement dit les denrées alimentaires séchées au cours de la fabrication et les mélanges de ces denrées), à l'exclusion des denrées alimentaires énumérées dans la partie A, tableau 1, de la présente annexe</w:t>
            </w:r>
          </w:p>
        </w:tc>
        <w:tc>
          <w:tcPr>
            <w:tcW w:w="0" w:type="auto"/>
            <w:shd w:val="clear" w:color="auto" w:fill="auto"/>
            <w:vAlign w:val="center"/>
            <w:hideMark/>
          </w:tcPr>
          <w:p w14:paraId="31DE0E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11330"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55C0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D69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0F2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781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BDD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CE2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 à l'exclusion des denrées alimentaires énumérées dans la partie A, tableau 1, de la présente annexe</w:t>
            </w:r>
          </w:p>
        </w:tc>
        <w:tc>
          <w:tcPr>
            <w:tcW w:w="0" w:type="auto"/>
            <w:shd w:val="clear" w:color="auto" w:fill="auto"/>
            <w:vAlign w:val="center"/>
            <w:hideMark/>
          </w:tcPr>
          <w:p w14:paraId="6F8789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444D8E"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39EF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8E41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 w:tooltip="32012R0380: REPLACED" w:history="1">
              <w:r w:rsidRPr="00312B54">
                <w:rPr>
                  <w:rFonts w:ascii="inherit" w:eastAsia="Times New Roman" w:hAnsi="inherit" w:cs="Times New Roman"/>
                  <w:b/>
                  <w:bCs/>
                  <w:color w:val="3366CC"/>
                  <w:sz w:val="24"/>
                  <w:szCs w:val="24"/>
                  <w:lang w:eastAsia="fr-FR"/>
                </w:rPr>
                <w:t>▼M7</w:t>
              </w:r>
            </w:hyperlink>
          </w:p>
        </w:tc>
      </w:tr>
      <w:tr w:rsidR="00312B54" w:rsidRPr="00312B54" w14:paraId="3F2A6E52"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6027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F6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CDF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D5B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0A5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99A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 à l’exclusion des denrées alimentaires énumérées dans la partie A, tableau 1, de la présente annexe</w:t>
            </w:r>
          </w:p>
          <w:p w14:paraId="1BF151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3E344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10D464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0B21AE"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D725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CDD25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9" w:tooltip="32016R0324: REPLACED" w:history="1">
              <w:r w:rsidRPr="00312B54">
                <w:rPr>
                  <w:rFonts w:ascii="inherit" w:eastAsia="Times New Roman" w:hAnsi="inherit" w:cs="Times New Roman"/>
                  <w:b/>
                  <w:bCs/>
                  <w:color w:val="3366CC"/>
                  <w:sz w:val="24"/>
                  <w:szCs w:val="24"/>
                  <w:lang w:eastAsia="fr-FR"/>
                </w:rPr>
                <w:t>▼M61</w:t>
              </w:r>
            </w:hyperlink>
          </w:p>
        </w:tc>
      </w:tr>
      <w:tr w:rsidR="00312B54" w:rsidRPr="00312B54" w14:paraId="59139ADC" w14:textId="77777777" w:rsidTr="00312B54">
        <w:trPr>
          <w:gridAfter w:val="1"/>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7F4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774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EFE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931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9B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 à l'exclusion des denrées alimentaires énumérées dans la partie A, tableau 1, de la présente annexe</w:t>
            </w:r>
          </w:p>
        </w:tc>
        <w:tc>
          <w:tcPr>
            <w:tcW w:w="0" w:type="auto"/>
            <w:shd w:val="clear" w:color="auto" w:fill="auto"/>
            <w:vAlign w:val="center"/>
            <w:hideMark/>
          </w:tcPr>
          <w:p w14:paraId="265740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4408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8F6FCD"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28CE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944E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418AABC8"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C0C4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3C1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F8512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2D8D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ED17C9"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ECFE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7D0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53911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71CD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81E91E" w14:textId="77777777" w:rsidTr="00312B54">
        <w:trPr>
          <w:gridAfter w:val="1"/>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61F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(57):  La quantité maximale s’applique sauf lorsqu’une quantité maximale différente est précisée aux points 01 à 18 de la présente annexe pour certaines denrées alimentaires ou catégories de denrées alimentaires.</w:t>
            </w:r>
          </w:p>
        </w:tc>
        <w:tc>
          <w:tcPr>
            <w:tcW w:w="0" w:type="auto"/>
            <w:shd w:val="clear" w:color="auto" w:fill="auto"/>
            <w:vAlign w:val="center"/>
            <w:hideMark/>
          </w:tcPr>
          <w:p w14:paraId="74E86A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5382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CE6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0578B2" w14:textId="77777777" w:rsidTr="00312B54">
        <w:trPr>
          <w:gridAfter w:val="1"/>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8FDE3"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0CD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laitiers et succédanés</w:t>
            </w:r>
          </w:p>
        </w:tc>
        <w:tc>
          <w:tcPr>
            <w:tcW w:w="0" w:type="auto"/>
            <w:shd w:val="clear" w:color="auto" w:fill="auto"/>
            <w:vAlign w:val="center"/>
            <w:hideMark/>
          </w:tcPr>
          <w:p w14:paraId="701823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424B2A" w14:textId="77777777" w:rsidTr="00312B54">
        <w:trPr>
          <w:gridAfter w:val="1"/>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42F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DEE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Lait pasteurisé et stérilisé (y compris par procédé UHT) non aromatisé</w:t>
            </w:r>
          </w:p>
        </w:tc>
        <w:tc>
          <w:tcPr>
            <w:tcW w:w="0" w:type="auto"/>
            <w:shd w:val="clear" w:color="auto" w:fill="auto"/>
            <w:vAlign w:val="center"/>
            <w:hideMark/>
          </w:tcPr>
          <w:p w14:paraId="6014B3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9C7EFD"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4A4A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D90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5F6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153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80C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A1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de chèvre UHT</w:t>
            </w:r>
          </w:p>
        </w:tc>
        <w:tc>
          <w:tcPr>
            <w:tcW w:w="0" w:type="auto"/>
            <w:shd w:val="clear" w:color="auto" w:fill="auto"/>
            <w:vAlign w:val="center"/>
            <w:hideMark/>
          </w:tcPr>
          <w:p w14:paraId="4CD8EA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66E275"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C084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6E6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C04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w:t>
            </w:r>
            <w:r w:rsidRPr="00312B54">
              <w:rPr>
                <w:rFonts w:ascii="inherit" w:eastAsia="Times New Roman" w:hAnsi="inherit" w:cs="Times New Roman"/>
                <w:sz w:val="24"/>
                <w:szCs w:val="24"/>
                <w:lang w:eastAsia="fr-FR"/>
              </w:rPr>
              <w:lastRenderedPageBreak/>
              <w:t>,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61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12B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DF7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stérilisé et UHT</w:t>
            </w:r>
          </w:p>
        </w:tc>
        <w:tc>
          <w:tcPr>
            <w:tcW w:w="0" w:type="auto"/>
            <w:shd w:val="clear" w:color="auto" w:fill="auto"/>
            <w:vAlign w:val="center"/>
            <w:hideMark/>
          </w:tcPr>
          <w:p w14:paraId="57DAD6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D8A1C1"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0A4B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362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5D9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138B0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FBAD02"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C22E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8CFE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E67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47F34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D501FD" w14:textId="77777777" w:rsidTr="00312B54">
        <w:trPr>
          <w:gridAfter w:val="1"/>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915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CA8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laitiers fermentés non aromatisés, y compris le babeurre naturel non aromatisé (à l’exclusion du babeurre stérilisé), non traités thermiquement après fermentation</w:t>
            </w:r>
          </w:p>
        </w:tc>
        <w:tc>
          <w:tcPr>
            <w:tcW w:w="0" w:type="auto"/>
            <w:shd w:val="clear" w:color="auto" w:fill="auto"/>
            <w:vAlign w:val="center"/>
            <w:hideMark/>
          </w:tcPr>
          <w:p w14:paraId="1125AF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F1DE22" w14:textId="77777777" w:rsidTr="00312B54">
        <w:trPr>
          <w:gridAfter w:val="1"/>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A36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BB1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laitiers fermentés non aromatisés traités thermiquement après fermentation</w:t>
            </w:r>
          </w:p>
        </w:tc>
        <w:tc>
          <w:tcPr>
            <w:tcW w:w="0" w:type="auto"/>
            <w:shd w:val="clear" w:color="auto" w:fill="auto"/>
            <w:vAlign w:val="center"/>
            <w:hideMark/>
          </w:tcPr>
          <w:p w14:paraId="327621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8593C0"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E3BC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903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F2D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E0D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A58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79C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546A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8BDBFF"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8206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4F200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1" w:tooltip="32018R0098: REPLACED" w:history="1">
              <w:r w:rsidRPr="00312B54">
                <w:rPr>
                  <w:rFonts w:ascii="inherit" w:eastAsia="Times New Roman" w:hAnsi="inherit" w:cs="Times New Roman"/>
                  <w:b/>
                  <w:bCs/>
                  <w:color w:val="3366CC"/>
                  <w:sz w:val="24"/>
                  <w:szCs w:val="24"/>
                  <w:lang w:eastAsia="fr-FR"/>
                </w:rPr>
                <w:t>▼M76</w:t>
              </w:r>
            </w:hyperlink>
          </w:p>
        </w:tc>
      </w:tr>
      <w:tr w:rsidR="00312B54" w:rsidRPr="00312B54" w14:paraId="7AAEB7CB" w14:textId="77777777" w:rsidTr="00312B54">
        <w:trPr>
          <w:gridAfter w:val="1"/>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8395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5CE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DFE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65D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20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2E8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caillé</w:t>
            </w:r>
          </w:p>
        </w:tc>
        <w:tc>
          <w:tcPr>
            <w:tcW w:w="0" w:type="auto"/>
            <w:shd w:val="clear" w:color="auto" w:fill="auto"/>
            <w:vAlign w:val="center"/>
            <w:hideMark/>
          </w:tcPr>
          <w:p w14:paraId="52B166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5BAC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CDD1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E8CF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5C92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2"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D0F24E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82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21A35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8F99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063F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BB6B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5210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6E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8822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9583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F232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853C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2187D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09FF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4EC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laitiers fermentés aromatisés, y compris traités thermiquement</w:t>
            </w:r>
          </w:p>
        </w:tc>
        <w:tc>
          <w:tcPr>
            <w:tcW w:w="0" w:type="auto"/>
            <w:shd w:val="clear" w:color="auto" w:fill="auto"/>
            <w:vAlign w:val="center"/>
            <w:hideMark/>
          </w:tcPr>
          <w:p w14:paraId="607B09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8AF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A955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640E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594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6E3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3FF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749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F61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FEB6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B812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8F4E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3AE8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F496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74985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5DB4B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38A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135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411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F42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801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5D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C6A49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494F2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2152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7A9B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EA01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001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BA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EB95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61C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028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4B156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2553E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5E94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F861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9CD7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BF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40D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496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2D6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9F5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132CC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4C912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478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6F52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BC3F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418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A95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336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C1A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943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F6B3E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05B4D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BD6F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C074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BE72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9D7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147C7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7D5F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387B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690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19B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DD8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79B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50E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73313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838B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BF5D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BD35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5BD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5E32D9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4944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7344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081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624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EC2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AC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022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329F7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07DA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1D03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DEEB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B0D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9B5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15B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7EB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E1F3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548B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70B6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ACB9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890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FA2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FA6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99F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A7D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C6C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9D09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8963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1633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6220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A71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6"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12724D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EDF3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C94D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62A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D7C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D40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E8B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620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0A9E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729C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6190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B264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3E6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8A3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91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D0D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A3A8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C558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E46E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F499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EC89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2407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680DE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5B5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A798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FD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16E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0EB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94F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83D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3DB3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4FF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E9BE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796B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0F7A3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8"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2CFCC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4D65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38BE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E7D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57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0AA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97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E41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à base de produits laitiers non traités thermiquement</w:t>
            </w:r>
          </w:p>
        </w:tc>
        <w:tc>
          <w:tcPr>
            <w:tcW w:w="0" w:type="auto"/>
            <w:shd w:val="clear" w:color="auto" w:fill="auto"/>
            <w:vAlign w:val="center"/>
            <w:hideMark/>
          </w:tcPr>
          <w:p w14:paraId="4624EA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47D8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35C0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3E02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E29F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1FB4F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C1D7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2E03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408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38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96E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4CE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C2A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aromatisés aux fruits</w:t>
            </w:r>
          </w:p>
        </w:tc>
        <w:tc>
          <w:tcPr>
            <w:tcW w:w="0" w:type="auto"/>
            <w:shd w:val="clear" w:color="auto" w:fill="auto"/>
            <w:vAlign w:val="center"/>
            <w:hideMark/>
          </w:tcPr>
          <w:p w14:paraId="5DD3B2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85B0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299E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7E8F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E6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ADD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w:t>
            </w:r>
            <w:r w:rsidRPr="00312B54">
              <w:rPr>
                <w:rFonts w:ascii="inherit" w:eastAsia="Times New Roman" w:hAnsi="inherit" w:cs="Times New Roman"/>
                <w:sz w:val="24"/>
                <w:szCs w:val="24"/>
                <w:lang w:eastAsia="fr-FR"/>
              </w:rPr>
              <w:lastRenderedPageBreak/>
              <w:t>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113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7F9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DAC9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8197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A507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310F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B1F8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1BC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D6B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ACD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D6A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8CF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aromatisés aux fruits</w:t>
            </w:r>
          </w:p>
        </w:tc>
        <w:tc>
          <w:tcPr>
            <w:tcW w:w="0" w:type="auto"/>
            <w:shd w:val="clear" w:color="auto" w:fill="auto"/>
            <w:vAlign w:val="center"/>
            <w:hideMark/>
          </w:tcPr>
          <w:p w14:paraId="663516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9FF9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B5E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3295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642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C43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77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94F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29E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9827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3A0E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F24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4860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EAD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9FE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FB0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2C5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A86B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2B14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C3B3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7F9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E5C6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3C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E6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20E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F4F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5F6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B82B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77A9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98BC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0918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124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99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18E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9B5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D17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314A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FB02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AD32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838C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357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D51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10D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3EB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6C7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6871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CD7F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B3C7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7947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B5C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A61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8EF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E92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ECA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F1B6F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D16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C9C2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06B1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D2F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5F1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8E0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ED7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801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F8C9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605C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5A9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4857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607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6A1E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DCC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6B6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076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1925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CEF9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0585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C24E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C1E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141D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stéaryle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2D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B35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326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0CAD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5856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A2BF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D11A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CE7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ACC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AE8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301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A6F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A985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7CD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0188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9947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878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1D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5AA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DC3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3B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7FFC8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94F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0D5C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D2A7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DE2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83E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14A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23F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DE0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A5E7F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5FB0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A0D5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A043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BA6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F8B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75C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052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6E4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173051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5A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31F4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1F13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E4A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C03D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3E0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830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3E5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AC894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EE3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C01D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7BA8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A71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836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18D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4C3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0F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73EBC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CAF2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4494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3476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35E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59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58D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1BC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19D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0F67F2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D6F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6808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05BE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C88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7C8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96D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D22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847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2A18E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DF3E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C4F1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101A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3FFB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0"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45353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C91A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781A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57B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65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062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804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A7C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4EB49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742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9CE5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1D93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ACF6C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838B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DB54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290B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268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B89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630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081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14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4EEEA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A18E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B33F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4DC9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97F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E53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33C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2E3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59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9B201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F9D6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38CF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A2C1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E2A64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2"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A1095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CA0B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7658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FAD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2B4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3F8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CA2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39E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40851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1A7A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B805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2D32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0299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DA95F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3"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D1215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C1EC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92ED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A117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F1579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D951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4302E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D1C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029069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3ADF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93F7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7FDC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84C04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2B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8CFC4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102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B3FE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2DC8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28E90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0E4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0DF5B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B924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CBCE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CF3B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3C2AA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045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3A0198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4112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6B78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ECF9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2F09A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CF5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49F34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B79C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05DE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2554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149D2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32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3BBD7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58C5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AC8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E88A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7E7F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DD6A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E585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2C44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4A39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939C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512FF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BAC6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D515E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B095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564D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9E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43067F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4939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211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E35E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729AB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9E4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BEBC6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1F14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C1789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752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1F0C2C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2591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4E23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C7A9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56F14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C33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6"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48870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4093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1472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325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  Quantité maximale d’aluminium provenant de toutes laques aluminiques: 15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373AC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A3B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D24D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EDD0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773C7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C2AF5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7"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3ECD21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8737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F59DA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80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(94):  Lorsque les additifs E 160b(i) (Bixine de rocou) et E 160b(ii) </w:t>
            </w:r>
            <w:r w:rsidRPr="00312B54">
              <w:rPr>
                <w:rFonts w:ascii="inherit" w:eastAsia="Times New Roman" w:hAnsi="inherit" w:cs="Times New Roman"/>
                <w:sz w:val="24"/>
                <w:szCs w:val="24"/>
                <w:lang w:eastAsia="fr-FR"/>
              </w:rPr>
              <w:lastRenderedPageBreak/>
              <w:t>(Norbixine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64DF03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A7B1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5A4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D867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329B5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E2A9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A5E1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C950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A5D8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E53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5B8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Lait déshydraté au sens de la directive 2001/114/CE</w:t>
            </w:r>
          </w:p>
        </w:tc>
        <w:tc>
          <w:tcPr>
            <w:tcW w:w="0" w:type="auto"/>
            <w:shd w:val="clear" w:color="auto" w:fill="auto"/>
            <w:vAlign w:val="center"/>
            <w:hideMark/>
          </w:tcPr>
          <w:p w14:paraId="4182BC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7971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4DBE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E1A2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B99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C6D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BC7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262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00C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produits non aromatisés</w:t>
            </w:r>
          </w:p>
        </w:tc>
        <w:tc>
          <w:tcPr>
            <w:tcW w:w="0" w:type="auto"/>
            <w:shd w:val="clear" w:color="auto" w:fill="auto"/>
            <w:vAlign w:val="center"/>
            <w:hideMark/>
          </w:tcPr>
          <w:p w14:paraId="1AD720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1345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AC54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91EA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78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A90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57AB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D28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BCE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0835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0407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EE99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4517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8F5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D14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480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607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C97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9926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73A7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AA77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9594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63C2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F04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933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C952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197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C0DD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0ECB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08C2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B7A7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CA5A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49"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428AD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576C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2D67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21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859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F50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EE2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A2C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en poudre pour distributeurs automatiques</w:t>
            </w:r>
          </w:p>
        </w:tc>
        <w:tc>
          <w:tcPr>
            <w:tcW w:w="0" w:type="auto"/>
            <w:shd w:val="clear" w:color="auto" w:fill="auto"/>
            <w:vAlign w:val="center"/>
            <w:hideMark/>
          </w:tcPr>
          <w:p w14:paraId="042C65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3D36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1147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E576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D5A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2C18B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CC8B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FF33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3B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87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F3C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4C6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B2C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3C6FE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24FB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0B3E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0FE6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39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C24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394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6E1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F7E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68E3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F884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A21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6D98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03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D8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209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4CF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B1C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4E2C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3D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8CD0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E299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73D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37EC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 diphosphates, </w:t>
            </w:r>
            <w:r w:rsidRPr="00312B54">
              <w:rPr>
                <w:rFonts w:ascii="inherit" w:eastAsia="Times New Roman" w:hAnsi="inherit" w:cs="Times New Roman"/>
                <w:sz w:val="24"/>
                <w:szCs w:val="24"/>
                <w:lang w:eastAsia="fr-FR"/>
              </w:rPr>
              <w:lastRenderedPageBreak/>
              <w:t>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5B4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258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BA8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partiellement déshydraté contenant moins de 28 % de matière sèche</w:t>
            </w:r>
          </w:p>
        </w:tc>
        <w:tc>
          <w:tcPr>
            <w:tcW w:w="0" w:type="auto"/>
            <w:shd w:val="clear" w:color="auto" w:fill="auto"/>
            <w:vAlign w:val="center"/>
            <w:hideMark/>
          </w:tcPr>
          <w:p w14:paraId="3D53BF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E865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60B9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2994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2E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88A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A36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F01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388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partiellement déshydraté contenant plus de 28 % de matière sèche</w:t>
            </w:r>
          </w:p>
        </w:tc>
        <w:tc>
          <w:tcPr>
            <w:tcW w:w="0" w:type="auto"/>
            <w:shd w:val="clear" w:color="auto" w:fill="auto"/>
            <w:vAlign w:val="center"/>
            <w:hideMark/>
          </w:tcPr>
          <w:p w14:paraId="566C4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74BC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8BAA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B4EE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033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C1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88D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DE3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7B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en poudre et lait écrémé en poudre</w:t>
            </w:r>
          </w:p>
        </w:tc>
        <w:tc>
          <w:tcPr>
            <w:tcW w:w="0" w:type="auto"/>
            <w:shd w:val="clear" w:color="auto" w:fill="auto"/>
            <w:vAlign w:val="center"/>
            <w:hideMark/>
          </w:tcPr>
          <w:p w14:paraId="07C0B9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9927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F31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0729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0EB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7B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351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88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490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en poudre pour distributeurs automatiques</w:t>
            </w:r>
          </w:p>
        </w:tc>
        <w:tc>
          <w:tcPr>
            <w:tcW w:w="0" w:type="auto"/>
            <w:shd w:val="clear" w:color="auto" w:fill="auto"/>
            <w:vAlign w:val="center"/>
            <w:hideMark/>
          </w:tcPr>
          <w:p w14:paraId="700176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3D55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9F7C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E97B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448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D58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1A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715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DEA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en poudre pour la fabrication de crèmes glacées</w:t>
            </w:r>
          </w:p>
        </w:tc>
        <w:tc>
          <w:tcPr>
            <w:tcW w:w="0" w:type="auto"/>
            <w:shd w:val="clear" w:color="auto" w:fill="auto"/>
            <w:vAlign w:val="center"/>
            <w:hideMark/>
          </w:tcPr>
          <w:p w14:paraId="6F5D40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779B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5798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66F4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94E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81B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7E5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434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D27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2304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7BBE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388E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741F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E1D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687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acide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C609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442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A76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1DD8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A10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EDBB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B1FB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8C9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024F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acide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1E5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327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C8D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6D13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9269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5BD0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2F2A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37B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287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016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41D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572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85B5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9348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A1EF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5ED4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FBC4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916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6A50C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CA58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EBF3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7495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06D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43B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9CC01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556A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7ED07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A19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(41):  Exprimée par rapport à la matière grasse.</w:t>
            </w:r>
          </w:p>
        </w:tc>
        <w:tc>
          <w:tcPr>
            <w:tcW w:w="0" w:type="auto"/>
            <w:shd w:val="clear" w:color="auto" w:fill="auto"/>
            <w:vAlign w:val="center"/>
            <w:hideMark/>
          </w:tcPr>
          <w:p w14:paraId="51158E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151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6C37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93DC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1F0AC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F9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5E0F7E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76E8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B5D0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1EDD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01998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C83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8E9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Crème et crème en poudre</w:t>
            </w:r>
          </w:p>
        </w:tc>
        <w:tc>
          <w:tcPr>
            <w:tcW w:w="0" w:type="auto"/>
            <w:shd w:val="clear" w:color="auto" w:fill="auto"/>
            <w:vAlign w:val="center"/>
            <w:hideMark/>
          </w:tcPr>
          <w:p w14:paraId="16A1EF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727B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DD771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B91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01.6.1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99F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Crème pasteurisée non aromatisée (à l’exclusion des crèmes à faible teneur en matières grasses)</w:t>
            </w:r>
          </w:p>
        </w:tc>
        <w:tc>
          <w:tcPr>
            <w:tcW w:w="0" w:type="auto"/>
            <w:shd w:val="clear" w:color="auto" w:fill="auto"/>
            <w:vAlign w:val="center"/>
            <w:hideMark/>
          </w:tcPr>
          <w:p w14:paraId="0F5BDF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9A69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6566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2DB1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3C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D45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C2C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5F6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2B3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043DD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85AD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1F29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1BDD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8A7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D54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342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86C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28E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93F1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97BC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D007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7DF8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343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93E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568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F74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EA0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36C5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4ED8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790B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ABB4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2621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1"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37DC0A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E589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BFE0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84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9D3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357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A08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538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0DCE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B20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F1E1A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C355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4269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9219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396F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B22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A70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FCF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247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453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8768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B51C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0F9E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55136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4E3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01.6.2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E2F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à base de crème fermentée au moyen de ferments vivants non aromatisés et produits de substitution ayant une teneur en matières grasses inférieure à 20 %</w:t>
            </w:r>
          </w:p>
        </w:tc>
        <w:tc>
          <w:tcPr>
            <w:tcW w:w="0" w:type="auto"/>
            <w:shd w:val="clear" w:color="auto" w:fill="auto"/>
            <w:vAlign w:val="center"/>
            <w:hideMark/>
          </w:tcPr>
          <w:p w14:paraId="39FFAD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B8DF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BD8D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D596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5E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C6F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0A6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892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9FF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6C4E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221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22AB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E9A5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02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6BA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843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393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96A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2FC17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260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AC88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209F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43B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8BB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B8B6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B026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C55A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3A47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C424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25FA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EFDD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A3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F67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F897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9C7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038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1585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B0A1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6E7B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01FE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95E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296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DA7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D65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BF9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9724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55EC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BD92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8BEE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C81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69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740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B3D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E4A7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BBC0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D4BF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AA52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B571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884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1EA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BF4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A36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E66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9973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ECF6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78F2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3C6E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6B99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3"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1AFC27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DFD4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FBCE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1A2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5C0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35E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E27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D43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CA80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8AD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C6BF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E90F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0AD7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6010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571F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9D12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7D0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FC3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4EB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AED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D3A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0CF7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88DB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4756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7338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A30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CC5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882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082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C97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ECE6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6329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2935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DF41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499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1C6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A5E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2AD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693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CC6A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1FEF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E988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EE8B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71D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34B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D9E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4A4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E4A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D61D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37BA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C719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1BC4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E1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AC5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A33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3904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39A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4EF0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6BD4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2338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2313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8CA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FE2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A19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B72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FEE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2FE8F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D34C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6CDD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36F5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B9A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EAA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F81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A04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B73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82F54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B6A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96DE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748A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E80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44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2081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D6E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48F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2A20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3E78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0259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EE2B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5FC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C09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D3D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920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24B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5931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C61A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E40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2882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2D2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555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C4BA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F6A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D4E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C8F2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137D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5899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544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C1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7C2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CCC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806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BAB0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00CE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0372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819D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8EB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6F0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942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357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1DF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1F30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8B65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C41C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7BA5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5BB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01.6.3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E36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crèmes</w:t>
            </w:r>
          </w:p>
        </w:tc>
        <w:tc>
          <w:tcPr>
            <w:tcW w:w="0" w:type="auto"/>
            <w:shd w:val="clear" w:color="auto" w:fill="auto"/>
            <w:vAlign w:val="center"/>
            <w:hideMark/>
          </w:tcPr>
          <w:p w14:paraId="405D65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FD37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84DF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C376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480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653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F54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093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955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73AA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5297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4533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7BB4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C3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DDD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8B1F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165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6D5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crèmes aromatisées</w:t>
            </w:r>
          </w:p>
        </w:tc>
        <w:tc>
          <w:tcPr>
            <w:tcW w:w="0" w:type="auto"/>
            <w:shd w:val="clear" w:color="auto" w:fill="auto"/>
            <w:vAlign w:val="center"/>
            <w:hideMark/>
          </w:tcPr>
          <w:p w14:paraId="7F2B0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9F4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D373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DC45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5859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3B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FB9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BC4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C52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crèmes aromatisées</w:t>
            </w:r>
          </w:p>
        </w:tc>
        <w:tc>
          <w:tcPr>
            <w:tcW w:w="0" w:type="auto"/>
            <w:shd w:val="clear" w:color="auto" w:fill="auto"/>
            <w:vAlign w:val="center"/>
            <w:hideMark/>
          </w:tcPr>
          <w:p w14:paraId="05A9F4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17A2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F5F7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0CC2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9821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B4B39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C5E0B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31E9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621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03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2C8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D79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06A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crèmes aromatisées</w:t>
            </w:r>
          </w:p>
        </w:tc>
        <w:tc>
          <w:tcPr>
            <w:tcW w:w="0" w:type="auto"/>
            <w:shd w:val="clear" w:color="auto" w:fill="auto"/>
            <w:vAlign w:val="center"/>
            <w:hideMark/>
          </w:tcPr>
          <w:p w14:paraId="3E5425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3DD9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E043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49ED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248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E69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706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3F3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4DE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crèmes aromatisées</w:t>
            </w:r>
          </w:p>
        </w:tc>
        <w:tc>
          <w:tcPr>
            <w:tcW w:w="0" w:type="auto"/>
            <w:shd w:val="clear" w:color="auto" w:fill="auto"/>
            <w:vAlign w:val="center"/>
            <w:hideMark/>
          </w:tcPr>
          <w:p w14:paraId="25B8A8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345C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8F84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7D28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7EC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14E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B6F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EDA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421A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crèmes aromatisées</w:t>
            </w:r>
          </w:p>
        </w:tc>
        <w:tc>
          <w:tcPr>
            <w:tcW w:w="0" w:type="auto"/>
            <w:shd w:val="clear" w:color="auto" w:fill="auto"/>
            <w:vAlign w:val="center"/>
            <w:hideMark/>
          </w:tcPr>
          <w:p w14:paraId="52EC4B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0F49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921F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DD2D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1AFF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BFF7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49F6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BC57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BB0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5A0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8B2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6C3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65B5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clotted cream</w:t>
            </w:r>
          </w:p>
        </w:tc>
        <w:tc>
          <w:tcPr>
            <w:tcW w:w="0" w:type="auto"/>
            <w:shd w:val="clear" w:color="auto" w:fill="auto"/>
            <w:vAlign w:val="center"/>
            <w:hideMark/>
          </w:tcPr>
          <w:p w14:paraId="43F4C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D624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BB8E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9312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721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ECFD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03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F4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E508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 stérilisée, pasteurisée et UHT et crème fouettée</w:t>
            </w:r>
          </w:p>
        </w:tc>
        <w:tc>
          <w:tcPr>
            <w:tcW w:w="0" w:type="auto"/>
            <w:shd w:val="clear" w:color="auto" w:fill="auto"/>
            <w:vAlign w:val="center"/>
            <w:hideMark/>
          </w:tcPr>
          <w:p w14:paraId="2495B8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E379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028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6935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A2B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4E9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119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848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D81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crème stérilisée et crème stérilisée à faible teneur en matières grasses</w:t>
            </w:r>
          </w:p>
        </w:tc>
        <w:tc>
          <w:tcPr>
            <w:tcW w:w="0" w:type="auto"/>
            <w:shd w:val="clear" w:color="auto" w:fill="auto"/>
            <w:vAlign w:val="center"/>
            <w:hideMark/>
          </w:tcPr>
          <w:p w14:paraId="793A80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6527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7914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1B5F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28AF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50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DA19E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5C50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95948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578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8E2EF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03B5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5760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1F9B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35ED5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705B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7"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A7266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D367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61965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009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66D9C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1409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BD15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F7F4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34532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D03FD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2E37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2485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9D4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629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6C2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Fromages et produits fromagers</w:t>
            </w:r>
          </w:p>
        </w:tc>
        <w:tc>
          <w:tcPr>
            <w:tcW w:w="0" w:type="auto"/>
            <w:shd w:val="clear" w:color="auto" w:fill="auto"/>
            <w:vAlign w:val="center"/>
            <w:hideMark/>
          </w:tcPr>
          <w:p w14:paraId="266317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859D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D3859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A7F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8AFD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Fromages non affinés, à l’exclusion des produits relevant de la catégorie 16</w:t>
            </w:r>
          </w:p>
        </w:tc>
        <w:tc>
          <w:tcPr>
            <w:tcW w:w="0" w:type="auto"/>
            <w:shd w:val="clear" w:color="auto" w:fill="auto"/>
            <w:vAlign w:val="center"/>
            <w:hideMark/>
          </w:tcPr>
          <w:p w14:paraId="60FF4B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038A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1B5E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B8B1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71AB1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59"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37BE78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89E6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FD68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ABB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7D5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7B2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D4A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0BA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787A9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3AD1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6BE3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639A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8DD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8C0D3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EF39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0CDF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670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143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57E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B1C8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319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non affinés aromatisés</w:t>
            </w:r>
          </w:p>
        </w:tc>
        <w:tc>
          <w:tcPr>
            <w:tcW w:w="0" w:type="auto"/>
            <w:shd w:val="clear" w:color="auto" w:fill="auto"/>
            <w:vAlign w:val="center"/>
            <w:hideMark/>
          </w:tcPr>
          <w:p w14:paraId="0AD7BA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1C18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8369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7228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A42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4E1B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317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92F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82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non affinés aromatisés</w:t>
            </w:r>
          </w:p>
        </w:tc>
        <w:tc>
          <w:tcPr>
            <w:tcW w:w="0" w:type="auto"/>
            <w:shd w:val="clear" w:color="auto" w:fill="auto"/>
            <w:vAlign w:val="center"/>
            <w:hideMark/>
          </w:tcPr>
          <w:p w14:paraId="57CA18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0DD3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9E39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7E50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D7FB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CDF61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4E3F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66B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93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76A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648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AA6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F08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2EAF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011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B4FD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D593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89E9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ACA01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6FB5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70EF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77E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573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E62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7F5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5D4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mascarpone</w:t>
            </w:r>
          </w:p>
        </w:tc>
        <w:tc>
          <w:tcPr>
            <w:tcW w:w="0" w:type="auto"/>
            <w:shd w:val="clear" w:color="auto" w:fill="auto"/>
            <w:vAlign w:val="center"/>
            <w:hideMark/>
          </w:tcPr>
          <w:p w14:paraId="4B69F4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D996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5AC5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9477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4D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133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00AA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5AA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701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013A88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84E5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0367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51E6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0406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0B1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866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EAD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401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4A8C26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9F08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D489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A0E9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B32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00C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A36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975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05B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1B003E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7A81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B661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E41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3F5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721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D6D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C97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AFE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752859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F143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1057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BB14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F96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220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C55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73A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4AA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mozzarella</w:t>
            </w:r>
            <w:r w:rsidRPr="00312B54">
              <w:rPr>
                <w:rFonts w:ascii="inherit" w:eastAsia="Times New Roman" w:hAnsi="inherit" w:cs="Times New Roman"/>
                <w:sz w:val="24"/>
                <w:szCs w:val="24"/>
                <w:lang w:eastAsia="fr-FR"/>
              </w:rPr>
              <w:t> râpée et en tranches</w:t>
            </w:r>
          </w:p>
        </w:tc>
        <w:tc>
          <w:tcPr>
            <w:tcW w:w="0" w:type="auto"/>
            <w:shd w:val="clear" w:color="auto" w:fill="auto"/>
            <w:vAlign w:val="center"/>
            <w:hideMark/>
          </w:tcPr>
          <w:p w14:paraId="0C0023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52D0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5CFDA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C45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824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A78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9B78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37C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mozzarella</w:t>
            </w:r>
          </w:p>
        </w:tc>
        <w:tc>
          <w:tcPr>
            <w:tcW w:w="0" w:type="auto"/>
            <w:shd w:val="clear" w:color="auto" w:fill="auto"/>
            <w:vAlign w:val="center"/>
            <w:hideMark/>
          </w:tcPr>
          <w:p w14:paraId="497D89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1428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7101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09F5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7B3C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524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1F585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0DE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70C3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5007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0F7E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0C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E2AAA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CA72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8A8D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3FB7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37C7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FC9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10EA2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8779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574D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5B17C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3B8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5AE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Fromages affinés</w:t>
            </w:r>
          </w:p>
        </w:tc>
        <w:tc>
          <w:tcPr>
            <w:tcW w:w="0" w:type="auto"/>
            <w:shd w:val="clear" w:color="auto" w:fill="auto"/>
            <w:vAlign w:val="center"/>
            <w:hideMark/>
          </w:tcPr>
          <w:p w14:paraId="1986FA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54E8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E380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AB1D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689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40E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4F58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D76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7B0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2106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08FD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ADD9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D4F4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B324D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3" w:tooltip="32014R1093: REPLACED" w:history="1">
              <w:r w:rsidRPr="00312B54">
                <w:rPr>
                  <w:rFonts w:ascii="inherit" w:eastAsia="Times New Roman" w:hAnsi="inherit" w:cs="Times New Roman"/>
                  <w:b/>
                  <w:bCs/>
                  <w:color w:val="3366CC"/>
                  <w:sz w:val="24"/>
                  <w:szCs w:val="24"/>
                  <w:lang w:eastAsia="fr-FR"/>
                </w:rPr>
                <w:t>▼M49</w:t>
              </w:r>
            </w:hyperlink>
          </w:p>
        </w:tc>
        <w:tc>
          <w:tcPr>
            <w:tcW w:w="0" w:type="auto"/>
            <w:shd w:val="clear" w:color="auto" w:fill="auto"/>
            <w:vAlign w:val="center"/>
            <w:hideMark/>
          </w:tcPr>
          <w:p w14:paraId="58991B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4611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7C9D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04B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16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5D3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BA5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3A6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BC3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persillé à pâte rouge et fromage au pesto rouge</w:t>
            </w:r>
          </w:p>
        </w:tc>
        <w:tc>
          <w:tcPr>
            <w:tcW w:w="0" w:type="auto"/>
            <w:shd w:val="clear" w:color="auto" w:fill="auto"/>
            <w:vAlign w:val="center"/>
            <w:hideMark/>
          </w:tcPr>
          <w:p w14:paraId="7BD31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99C5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0D0B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0DE5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B1D0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73504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4249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91DD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C8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C1B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E96B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990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7AE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sage derby</w:t>
            </w:r>
          </w:p>
        </w:tc>
        <w:tc>
          <w:tcPr>
            <w:tcW w:w="0" w:type="auto"/>
            <w:shd w:val="clear" w:color="auto" w:fill="auto"/>
            <w:vAlign w:val="center"/>
            <w:hideMark/>
          </w:tcPr>
          <w:p w14:paraId="2A8A74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E6A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B000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F76B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E3F9E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6" w:tooltip="32014R1093: REPLACED" w:history="1">
              <w:r w:rsidRPr="00312B54">
                <w:rPr>
                  <w:rFonts w:ascii="inherit" w:eastAsia="Times New Roman" w:hAnsi="inherit" w:cs="Times New Roman"/>
                  <w:b/>
                  <w:bCs/>
                  <w:color w:val="3366CC"/>
                  <w:sz w:val="24"/>
                  <w:szCs w:val="24"/>
                  <w:lang w:eastAsia="fr-FR"/>
                </w:rPr>
                <w:t>▼M49</w:t>
              </w:r>
            </w:hyperlink>
          </w:p>
        </w:tc>
        <w:tc>
          <w:tcPr>
            <w:tcW w:w="0" w:type="auto"/>
            <w:shd w:val="clear" w:color="auto" w:fill="auto"/>
            <w:vAlign w:val="center"/>
            <w:hideMark/>
          </w:tcPr>
          <w:p w14:paraId="1DF7A6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10AB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FF6A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8D1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FD5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876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B45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B1B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sage derby</w:t>
            </w:r>
            <w:r w:rsidRPr="00312B54">
              <w:rPr>
                <w:rFonts w:ascii="inherit" w:eastAsia="Times New Roman" w:hAnsi="inherit" w:cs="Times New Roman"/>
                <w:sz w:val="24"/>
                <w:szCs w:val="24"/>
                <w:lang w:eastAsia="fr-FR"/>
              </w:rPr>
              <w:t>, fromages au pesto rouge et vert, fromage au wasabi et fromage persillé à pâte verte aux herbes</w:t>
            </w:r>
          </w:p>
        </w:tc>
        <w:tc>
          <w:tcPr>
            <w:tcW w:w="0" w:type="auto"/>
            <w:shd w:val="clear" w:color="auto" w:fill="auto"/>
            <w:vAlign w:val="center"/>
            <w:hideMark/>
          </w:tcPr>
          <w:p w14:paraId="7C45A8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5CAA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40F2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8D36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67A2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16838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2224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9715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DB8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D16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B41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668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CD0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morbier</w:t>
            </w:r>
          </w:p>
        </w:tc>
        <w:tc>
          <w:tcPr>
            <w:tcW w:w="0" w:type="auto"/>
            <w:shd w:val="clear" w:color="auto" w:fill="auto"/>
            <w:vAlign w:val="center"/>
            <w:hideMark/>
          </w:tcPr>
          <w:p w14:paraId="04205F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FFE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7A1A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F06E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281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463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AB1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D8B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43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affiné à pâte orange, jaune et blanc cassé</w:t>
            </w:r>
          </w:p>
        </w:tc>
        <w:tc>
          <w:tcPr>
            <w:tcW w:w="0" w:type="auto"/>
            <w:shd w:val="clear" w:color="auto" w:fill="auto"/>
            <w:vAlign w:val="center"/>
            <w:hideMark/>
          </w:tcPr>
          <w:p w14:paraId="6ADFF1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49DB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DC29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56A6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93B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8"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309EA9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B486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329B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D0D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490D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A62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46B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2C9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affiné à pâte orange, jaune et blanc cassé, et fromage au pesto rouge et vert</w:t>
            </w:r>
          </w:p>
        </w:tc>
        <w:tc>
          <w:tcPr>
            <w:tcW w:w="0" w:type="auto"/>
            <w:shd w:val="clear" w:color="auto" w:fill="auto"/>
            <w:vAlign w:val="center"/>
            <w:hideMark/>
          </w:tcPr>
          <w:p w14:paraId="4B3B5C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6974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50FD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A6CA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34B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FB4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54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5E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8593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affiné à pâte orange, jaune et blanc cassé, et fromage au pesto rouge et vert</w:t>
            </w:r>
          </w:p>
        </w:tc>
        <w:tc>
          <w:tcPr>
            <w:tcW w:w="0" w:type="auto"/>
            <w:shd w:val="clear" w:color="auto" w:fill="auto"/>
            <w:vAlign w:val="center"/>
            <w:hideMark/>
          </w:tcPr>
          <w:p w14:paraId="117FCD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F057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24CD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119F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F43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5C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827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704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29D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red Leicester</w:t>
            </w:r>
          </w:p>
        </w:tc>
        <w:tc>
          <w:tcPr>
            <w:tcW w:w="0" w:type="auto"/>
            <w:shd w:val="clear" w:color="auto" w:fill="auto"/>
            <w:vAlign w:val="center"/>
            <w:hideMark/>
          </w:tcPr>
          <w:p w14:paraId="540124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D1A7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E1EE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F9DC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9FC9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43D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B10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F51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25D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mimolette</w:t>
            </w:r>
          </w:p>
        </w:tc>
        <w:tc>
          <w:tcPr>
            <w:tcW w:w="0" w:type="auto"/>
            <w:shd w:val="clear" w:color="auto" w:fill="auto"/>
            <w:vAlign w:val="center"/>
            <w:hideMark/>
          </w:tcPr>
          <w:p w14:paraId="66D88D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7F8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918D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835C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922B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69" w:tooltip="32014R1093: REPLACED" w:history="1">
              <w:r w:rsidRPr="00312B54">
                <w:rPr>
                  <w:rFonts w:ascii="inherit" w:eastAsia="Times New Roman" w:hAnsi="inherit" w:cs="Times New Roman"/>
                  <w:b/>
                  <w:bCs/>
                  <w:color w:val="3366CC"/>
                  <w:sz w:val="24"/>
                  <w:szCs w:val="24"/>
                  <w:lang w:eastAsia="fr-FR"/>
                </w:rPr>
                <w:t>▼M49</w:t>
              </w:r>
            </w:hyperlink>
          </w:p>
        </w:tc>
        <w:tc>
          <w:tcPr>
            <w:tcW w:w="0" w:type="auto"/>
            <w:shd w:val="clear" w:color="auto" w:fill="auto"/>
            <w:vAlign w:val="center"/>
            <w:hideMark/>
          </w:tcPr>
          <w:p w14:paraId="6A0583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9707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E4B7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ACF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94A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EF9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754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C92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affiné à pâte orange, jaune et blanc cassé et fromage au pesto rouge</w:t>
            </w:r>
          </w:p>
        </w:tc>
        <w:tc>
          <w:tcPr>
            <w:tcW w:w="0" w:type="auto"/>
            <w:shd w:val="clear" w:color="auto" w:fill="auto"/>
            <w:vAlign w:val="center"/>
            <w:hideMark/>
          </w:tcPr>
          <w:p w14:paraId="61A62F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85C9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9F8D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F86A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96D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3B526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1E88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F3E7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990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52B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20B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8B1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52F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persillé à pâte rouge</w:t>
            </w:r>
          </w:p>
        </w:tc>
        <w:tc>
          <w:tcPr>
            <w:tcW w:w="0" w:type="auto"/>
            <w:shd w:val="clear" w:color="auto" w:fill="auto"/>
            <w:vAlign w:val="center"/>
            <w:hideMark/>
          </w:tcPr>
          <w:p w14:paraId="080E85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256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70C9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59D1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8ED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A76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4599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CD2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F4C6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695D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24BC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F3D6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E2D7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2A6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E4591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1D0A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74D4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478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E1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F36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54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583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en tranches et coupé, préemballé; fromage en couches et fromage avec addition de denrées alimentaires</w:t>
            </w:r>
          </w:p>
        </w:tc>
        <w:tc>
          <w:tcPr>
            <w:tcW w:w="0" w:type="auto"/>
            <w:shd w:val="clear" w:color="auto" w:fill="auto"/>
            <w:vAlign w:val="center"/>
            <w:hideMark/>
          </w:tcPr>
          <w:p w14:paraId="5AFF55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752B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919F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1639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531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EE2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4A9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EAE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86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 produits affinés</w:t>
            </w:r>
          </w:p>
        </w:tc>
        <w:tc>
          <w:tcPr>
            <w:tcW w:w="0" w:type="auto"/>
            <w:shd w:val="clear" w:color="auto" w:fill="auto"/>
            <w:vAlign w:val="center"/>
            <w:hideMark/>
          </w:tcPr>
          <w:p w14:paraId="55FD83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B6B6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E040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9E68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139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1C9B2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51E9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0F86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566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A96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0D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4C6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589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FE79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9189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AAC7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8310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284C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3"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19006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C584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C53B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294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A9F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Natamycine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C34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mg/dm</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de surface (absence à 5 mm de profondeur)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6A9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274A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externe des fromages à pâte dure, semi-dure et semi-molle non prédécoupés</w:t>
            </w:r>
          </w:p>
        </w:tc>
        <w:tc>
          <w:tcPr>
            <w:tcW w:w="0" w:type="auto"/>
            <w:shd w:val="clear" w:color="auto" w:fill="auto"/>
            <w:vAlign w:val="center"/>
            <w:hideMark/>
          </w:tcPr>
          <w:p w14:paraId="235D35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D9FC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96E7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720A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15C3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DF13B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09AA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B84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560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2C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Hexaméthylènetétramine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E4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quantité résiduelle de 25 mg/kg exprimée en forma</w:t>
            </w:r>
            <w:r w:rsidRPr="00312B54">
              <w:rPr>
                <w:rFonts w:ascii="inherit" w:eastAsia="Times New Roman" w:hAnsi="inherit" w:cs="Times New Roman"/>
                <w:sz w:val="24"/>
                <w:szCs w:val="24"/>
                <w:lang w:eastAsia="fr-FR"/>
              </w:rPr>
              <w:lastRenderedPageBreak/>
              <w:t>ldéhyde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710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759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w:t>
            </w:r>
            <w:r w:rsidRPr="00312B54">
              <w:rPr>
                <w:rFonts w:ascii="inherit" w:eastAsia="Times New Roman" w:hAnsi="inherit" w:cs="Times New Roman"/>
                <w:i/>
                <w:iCs/>
                <w:sz w:val="24"/>
                <w:szCs w:val="24"/>
                <w:lang w:eastAsia="fr-FR"/>
              </w:rPr>
              <w:t>provolone</w:t>
            </w:r>
          </w:p>
        </w:tc>
        <w:tc>
          <w:tcPr>
            <w:tcW w:w="0" w:type="auto"/>
            <w:shd w:val="clear" w:color="auto" w:fill="auto"/>
            <w:vAlign w:val="center"/>
            <w:hideMark/>
          </w:tcPr>
          <w:p w14:paraId="0B9957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B53D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02B6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E06F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88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C85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8AB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176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B12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à pâte dure, semi-dure et semi-molle</w:t>
            </w:r>
          </w:p>
        </w:tc>
        <w:tc>
          <w:tcPr>
            <w:tcW w:w="0" w:type="auto"/>
            <w:shd w:val="clear" w:color="auto" w:fill="auto"/>
            <w:vAlign w:val="center"/>
            <w:hideMark/>
          </w:tcPr>
          <w:p w14:paraId="219AD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2387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F9E2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1D66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0A8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031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FE2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474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F7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1C7005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9DDB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6857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776E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BEA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F7F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0AF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192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30B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affiné en tranches et râpé</w:t>
            </w:r>
          </w:p>
        </w:tc>
        <w:tc>
          <w:tcPr>
            <w:tcW w:w="0" w:type="auto"/>
            <w:shd w:val="clear" w:color="auto" w:fill="auto"/>
            <w:vAlign w:val="center"/>
            <w:hideMark/>
          </w:tcPr>
          <w:p w14:paraId="20012E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4F39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F5F7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F057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18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B47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acide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3C2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722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55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au lait aigre</w:t>
            </w:r>
          </w:p>
        </w:tc>
        <w:tc>
          <w:tcPr>
            <w:tcW w:w="0" w:type="auto"/>
            <w:shd w:val="clear" w:color="auto" w:fill="auto"/>
            <w:vAlign w:val="center"/>
            <w:hideMark/>
          </w:tcPr>
          <w:p w14:paraId="329380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A6B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B1BF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1E75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174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934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4C4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3FB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25B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1D8C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9B2A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DC18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31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C8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4F8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7BB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207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3A49E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5983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067C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1C2BB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0ED4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5"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7BA95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F9D2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11AD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74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8ACF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75E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F4B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A92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en tranches ou râpé à pâte dure et semi-dure</w:t>
            </w:r>
          </w:p>
          <w:p w14:paraId="2F92DE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080A0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519138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2510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FBDB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6A94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F14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BF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8BB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E7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A2D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en tranches ou râpé à pâte dure et semi-dure</w:t>
            </w:r>
          </w:p>
          <w:p w14:paraId="60C4C0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725C9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7FB98A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069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51BA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34C5C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BEEBF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76F98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2F00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49857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4A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864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7E2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28F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450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AADE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3971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BFEF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23D5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9241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5B4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96A84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5EEB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8700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0905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C46F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661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FCC42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1E8D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329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08F2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308F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F05A1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7"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ABC90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602A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56B9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58A5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A38D5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0BD2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5DD9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C9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Cette substance peut être présente naturellement dans certains fromages obtenus par des processus de fermentation.</w:t>
            </w:r>
          </w:p>
        </w:tc>
        <w:tc>
          <w:tcPr>
            <w:tcW w:w="0" w:type="auto"/>
            <w:shd w:val="clear" w:color="auto" w:fill="auto"/>
            <w:vAlign w:val="center"/>
            <w:hideMark/>
          </w:tcPr>
          <w:p w14:paraId="18975B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9430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160D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2120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8608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5E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Dans le lait de fromagerie ou dose équivalente si l’ajout est opéré après retrait du lactosérum et ajout d’eau.</w:t>
            </w:r>
          </w:p>
        </w:tc>
        <w:tc>
          <w:tcPr>
            <w:tcW w:w="0" w:type="auto"/>
            <w:shd w:val="clear" w:color="auto" w:fill="auto"/>
            <w:vAlign w:val="center"/>
            <w:hideMark/>
          </w:tcPr>
          <w:p w14:paraId="0F86ED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62F8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E966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12F1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D75D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223C5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79"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2872B8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ABF07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640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(83):  Quantité maximale d'aluminium provenant de laques aluminiques de </w:t>
            </w:r>
            <w:hyperlink r:id="rId180"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3,2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6BE7E5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882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A478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B81F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AF6CB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3453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1"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77078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C2F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4DE0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B5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755D27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BFFF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C675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8767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E9D04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E6E79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A4E9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588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2E2E0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830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3F4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Croûtes de fromage comestibles</w:t>
            </w:r>
          </w:p>
        </w:tc>
        <w:tc>
          <w:tcPr>
            <w:tcW w:w="0" w:type="auto"/>
            <w:shd w:val="clear" w:color="auto" w:fill="auto"/>
            <w:vAlign w:val="center"/>
            <w:hideMark/>
          </w:tcPr>
          <w:p w14:paraId="69F5D9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B0FE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6C9D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A81F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E0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8F6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570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517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48F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232E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A98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CEFC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D04B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EAEF3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3E8D2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F864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770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DB3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9B6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91AB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1F3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3C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1E2C6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3E990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55C1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7FA4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3B62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4047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CDD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B87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153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33B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23FFD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5BE7F7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0B3F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6AD7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C852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22AFE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4"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FC429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A3AF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E823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F68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389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A47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38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499D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2907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1A86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34A6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9F31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4D9C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47193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D9F5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EF4E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64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C36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DC2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65E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ED6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7E4D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5F2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093E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A62F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8858D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6"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7C59C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56E4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9CDA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159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CE9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Lithol-rubine BK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6C6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E8B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BD1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0A06A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652FB4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2B04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E4CC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8627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273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05B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Lithol-rubine BK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7980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F4E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1AE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732EB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177700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67F9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E4B3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80B3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6773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7"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19D956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6427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59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DD4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AD2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62A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7D3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770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D3CC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5ED1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0A6A4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16D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856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35B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F3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B60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1D6C3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0782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20A2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095C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9BDD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7D97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8"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61C2D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056F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265A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81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  La quantité totale de E 104 et des colorants du groupe III ne peut dépasser le maximum prévu pour le groupe III.</w:t>
            </w:r>
          </w:p>
        </w:tc>
        <w:tc>
          <w:tcPr>
            <w:tcW w:w="0" w:type="auto"/>
            <w:shd w:val="clear" w:color="auto" w:fill="auto"/>
            <w:vAlign w:val="center"/>
            <w:hideMark/>
          </w:tcPr>
          <w:p w14:paraId="288E97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679E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25D2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1B67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9F85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CBEB7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89"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4162F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3DE43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5B1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(67):  Quantité maximale d'aluminium provenant de laques aluminiques de </w:t>
            </w:r>
            <w:hyperlink r:id="rId190"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xml:space="preserve">et de E 180 (lithol-rubine BK): 10 mg/kg. Aucune autre laque aluminique ne peut être utilisée. Aux fins de l'article 22, paragraphe 1, point g), du présent règlement, cette </w:t>
            </w:r>
            <w:r w:rsidRPr="00312B54">
              <w:rPr>
                <w:rFonts w:ascii="inherit" w:eastAsia="Times New Roman" w:hAnsi="inherit" w:cs="Times New Roman"/>
                <w:sz w:val="24"/>
                <w:szCs w:val="24"/>
                <w:lang w:eastAsia="fr-FR"/>
              </w:rPr>
              <w:lastRenderedPageBreak/>
              <w:t>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27B40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5BB6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8780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61DB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D31A2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6904C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1"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0E8DD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957C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C0141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FC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6E0040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B78A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4931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F291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09C8D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D0D9F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A4646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1217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BFF06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6A0E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5B2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Fromages de lactosérum</w:t>
            </w:r>
          </w:p>
        </w:tc>
        <w:tc>
          <w:tcPr>
            <w:tcW w:w="0" w:type="auto"/>
            <w:shd w:val="clear" w:color="auto" w:fill="auto"/>
            <w:vAlign w:val="center"/>
            <w:hideMark/>
          </w:tcPr>
          <w:p w14:paraId="7496FC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587C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A62C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7712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BC2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2E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1F7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A3D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475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C444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8086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7B55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FD71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F99B7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4CEFA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E429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99EE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04E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07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CF1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2D4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F45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en tranches, préemballé; fromage en couches et fromage avec addition de denrées alimentaires</w:t>
            </w:r>
          </w:p>
        </w:tc>
        <w:tc>
          <w:tcPr>
            <w:tcW w:w="0" w:type="auto"/>
            <w:shd w:val="clear" w:color="auto" w:fill="auto"/>
            <w:vAlign w:val="center"/>
            <w:hideMark/>
          </w:tcPr>
          <w:p w14:paraId="59D716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8185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55F7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F58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B9DE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6911E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893B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153E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F20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1E4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9ED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E18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903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lait de fromagerie pour fromage à pâte dure, semi-dure et semi-molle</w:t>
            </w:r>
          </w:p>
        </w:tc>
        <w:tc>
          <w:tcPr>
            <w:tcW w:w="0" w:type="auto"/>
            <w:shd w:val="clear" w:color="auto" w:fill="auto"/>
            <w:vAlign w:val="center"/>
            <w:hideMark/>
          </w:tcPr>
          <w:p w14:paraId="0DBCE4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9A82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B94E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AD29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200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CA8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DDD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D42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1A4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7C1D2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391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5CD2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F33F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1A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1EC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A12A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9E4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896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3354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47C4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D8F3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15F1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EBA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E3E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BC0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BFE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6AE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F41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595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5FDC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0D12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DD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358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7B1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F07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716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 râpé et en tranches</w:t>
            </w:r>
          </w:p>
        </w:tc>
        <w:tc>
          <w:tcPr>
            <w:tcW w:w="0" w:type="auto"/>
            <w:shd w:val="clear" w:color="auto" w:fill="auto"/>
            <w:vAlign w:val="center"/>
            <w:hideMark/>
          </w:tcPr>
          <w:p w14:paraId="1EBF68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0DB1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9D3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A9B2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B0D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D9D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0DE5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D84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44F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A948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548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5784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394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7FB9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73A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B6B4C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52F3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C813F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985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0FFEDD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7C2D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634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46AF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3B5C6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31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Dans le lait de fromagerie ou dose équivalente si l’ajout est opéré après retrait du lactosérum et ajout d’eau.</w:t>
            </w:r>
          </w:p>
        </w:tc>
        <w:tc>
          <w:tcPr>
            <w:tcW w:w="0" w:type="auto"/>
            <w:shd w:val="clear" w:color="auto" w:fill="auto"/>
            <w:vAlign w:val="center"/>
            <w:hideMark/>
          </w:tcPr>
          <w:p w14:paraId="1AFBB3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14A2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B49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7D6F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9C62F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54AB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12BA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Fromages fondus</w:t>
            </w:r>
          </w:p>
        </w:tc>
        <w:tc>
          <w:tcPr>
            <w:tcW w:w="0" w:type="auto"/>
            <w:shd w:val="clear" w:color="auto" w:fill="auto"/>
            <w:vAlign w:val="center"/>
            <w:hideMark/>
          </w:tcPr>
          <w:p w14:paraId="2F9443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FC56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B074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8DE7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00C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D6E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1A1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FD2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E8F1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949D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5CEB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FD9B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6E9A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BBF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86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E09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23E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B00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331D31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108C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8C05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4281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A3D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3F7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B0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92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69FF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5875AD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95D1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1A73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AC16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7C5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217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D1A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756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CE0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0BA133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42B4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54BF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DFB5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348A2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5"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4A3F7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23F1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3A6B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8C2C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6"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B9599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06D8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EFEF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8C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197"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C5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EA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A4E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415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p w14:paraId="08C60D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0F55D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016C0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CC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56AC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B39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CCC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198"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91F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AB9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F39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 (66)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30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p w14:paraId="16E06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A5C7F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098F2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7E7B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0265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3714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1805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9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78B45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59B1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F237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65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6B8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111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B47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038A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5EF06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D116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CCC6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EC02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A6F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0"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5F151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A1E6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EE57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8F6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43EF7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ED25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1064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0D6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54C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4213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4BF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8A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7C0F44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B42B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2681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C935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624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F5C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F21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582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F33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1BF3A3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E0B2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C645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4414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900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F55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63B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C77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A9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fromages fondus aromatisés</w:t>
            </w:r>
          </w:p>
        </w:tc>
        <w:tc>
          <w:tcPr>
            <w:tcW w:w="0" w:type="auto"/>
            <w:shd w:val="clear" w:color="auto" w:fill="auto"/>
            <w:vAlign w:val="center"/>
            <w:hideMark/>
          </w:tcPr>
          <w:p w14:paraId="5786AC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99AE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2152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5E48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0D3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59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AC57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6AA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96C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31EB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9BC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5B8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6FDF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E685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9BD8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78E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720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256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2A7A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A67C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7B12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65F1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FA8BB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2"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2ECF8D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EB2E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8713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2E4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3D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CFF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2C4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40F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737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9C30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BFFF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75C3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22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BB0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F9E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FD6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756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DEDF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1F81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65617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B410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EE269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84C04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0E71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917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9B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B94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D7E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545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CE0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2A90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F6ED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106E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1C58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6B08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14124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D6AE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670B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0C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54A9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375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F4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60A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4D9A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2992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435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FB34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C0E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44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131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B6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349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7F18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E02E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A39D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2310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0D3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214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869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29B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0EB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B113F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CE47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C46B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CE5D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E3629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5"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34ADB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C22C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6B85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E4C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68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3E6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D46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B7A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1E2F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7A452A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7B71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C65F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2DAD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5AD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68F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5DA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BC1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09B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08D5B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1A0AA3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23BA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0F3C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40F5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1A65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B273B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302C256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1A9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A5E0C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0F91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50CE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18A2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B7695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431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E07BA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7832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4391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2991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F4B3C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14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C34D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17DA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2B32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3EF9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EB067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0BA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Cette substance peut être présente naturellement dans certains fromages obtenus par des processus de fermentation.</w:t>
            </w:r>
          </w:p>
        </w:tc>
        <w:tc>
          <w:tcPr>
            <w:tcW w:w="0" w:type="auto"/>
            <w:shd w:val="clear" w:color="auto" w:fill="auto"/>
            <w:vAlign w:val="center"/>
            <w:hideMark/>
          </w:tcPr>
          <w:p w14:paraId="350F1E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2160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6CE9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3DCC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72000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64252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7"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4F210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7B54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A6C1B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759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  Maximum employés seuls ou pour le mélange de E 100, E 102, E 120, E 122, E 160e et E 161b.</w:t>
            </w:r>
          </w:p>
        </w:tc>
        <w:tc>
          <w:tcPr>
            <w:tcW w:w="0" w:type="auto"/>
            <w:shd w:val="clear" w:color="auto" w:fill="auto"/>
            <w:vAlign w:val="center"/>
            <w:hideMark/>
          </w:tcPr>
          <w:p w14:paraId="6CAC42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8653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41AD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BC66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618BF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61D55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0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5341E7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5C3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20EAD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326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  Quantité maximale d'aluminium provenant de laques aluminiques de </w:t>
            </w:r>
            <w:hyperlink r:id="rId20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F24DC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20F6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9F9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9160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FCBC3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D02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0"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2AC273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E82C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DE186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E79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2B0F8D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B574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33A6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9381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AB6E2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BE08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DC21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1CE5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AB3C7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CEB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01.7.6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76C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fromagers (à l’exclusion des produits relevant de la catégorie 16)</w:t>
            </w:r>
          </w:p>
        </w:tc>
        <w:tc>
          <w:tcPr>
            <w:tcW w:w="0" w:type="auto"/>
            <w:shd w:val="clear" w:color="auto" w:fill="auto"/>
            <w:vAlign w:val="center"/>
            <w:hideMark/>
          </w:tcPr>
          <w:p w14:paraId="589293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4394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6BAC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3B5A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08B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95D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F0B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BBF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2F2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E1AA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4858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4BA2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BD42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14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608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3D1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FB35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09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non affinés aromatisés</w:t>
            </w:r>
          </w:p>
        </w:tc>
        <w:tc>
          <w:tcPr>
            <w:tcW w:w="0" w:type="auto"/>
            <w:shd w:val="clear" w:color="auto" w:fill="auto"/>
            <w:vAlign w:val="center"/>
            <w:hideMark/>
          </w:tcPr>
          <w:p w14:paraId="6A381F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1D90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5BAF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9CC9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36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B8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32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482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077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non affinés aromatisés</w:t>
            </w:r>
          </w:p>
        </w:tc>
        <w:tc>
          <w:tcPr>
            <w:tcW w:w="0" w:type="auto"/>
            <w:shd w:val="clear" w:color="auto" w:fill="auto"/>
            <w:vAlign w:val="center"/>
            <w:hideMark/>
          </w:tcPr>
          <w:p w14:paraId="0C54E2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8AD6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7BA5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5A42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62D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20A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AB2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154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37C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w:t>
            </w:r>
          </w:p>
        </w:tc>
        <w:tc>
          <w:tcPr>
            <w:tcW w:w="0" w:type="auto"/>
            <w:shd w:val="clear" w:color="auto" w:fill="auto"/>
            <w:vAlign w:val="center"/>
            <w:hideMark/>
          </w:tcPr>
          <w:p w14:paraId="259913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8CCC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940E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797C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78B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212"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69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8E8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46D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AE9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persillés à pâte rouge</w:t>
            </w:r>
          </w:p>
        </w:tc>
        <w:tc>
          <w:tcPr>
            <w:tcW w:w="0" w:type="auto"/>
            <w:shd w:val="clear" w:color="auto" w:fill="auto"/>
            <w:vAlign w:val="center"/>
            <w:hideMark/>
          </w:tcPr>
          <w:p w14:paraId="36C624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72BB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D0E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F307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D4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759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BAD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575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34D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à pâte orange, jaune et blanc cassé</w:t>
            </w:r>
          </w:p>
        </w:tc>
        <w:tc>
          <w:tcPr>
            <w:tcW w:w="0" w:type="auto"/>
            <w:shd w:val="clear" w:color="auto" w:fill="auto"/>
            <w:vAlign w:val="center"/>
            <w:hideMark/>
          </w:tcPr>
          <w:p w14:paraId="071D22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B689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9D5A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E16C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0D94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3"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DFA0B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C353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97B6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49E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B1C9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E53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74A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36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à pâte orange, jaune et blanc cassé</w:t>
            </w:r>
          </w:p>
        </w:tc>
        <w:tc>
          <w:tcPr>
            <w:tcW w:w="0" w:type="auto"/>
            <w:shd w:val="clear" w:color="auto" w:fill="auto"/>
            <w:vAlign w:val="center"/>
            <w:hideMark/>
          </w:tcPr>
          <w:p w14:paraId="269FB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9EF2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7C1D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5473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DC240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55F63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F72D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8C3C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28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950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CAA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10B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9C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à pâte orange, jaune et blanc cassé</w:t>
            </w:r>
          </w:p>
        </w:tc>
        <w:tc>
          <w:tcPr>
            <w:tcW w:w="0" w:type="auto"/>
            <w:shd w:val="clear" w:color="auto" w:fill="auto"/>
            <w:vAlign w:val="center"/>
            <w:hideMark/>
          </w:tcPr>
          <w:p w14:paraId="480834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D860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9894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A033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7D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8C9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738C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AC9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829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persillés à pâte rouge</w:t>
            </w:r>
          </w:p>
        </w:tc>
        <w:tc>
          <w:tcPr>
            <w:tcW w:w="0" w:type="auto"/>
            <w:shd w:val="clear" w:color="auto" w:fill="auto"/>
            <w:vAlign w:val="center"/>
            <w:hideMark/>
          </w:tcPr>
          <w:p w14:paraId="28B72B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1C31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C081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85A8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A1D4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3EA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1C0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5D7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15B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w:t>
            </w:r>
          </w:p>
        </w:tc>
        <w:tc>
          <w:tcPr>
            <w:tcW w:w="0" w:type="auto"/>
            <w:shd w:val="clear" w:color="auto" w:fill="auto"/>
            <w:vAlign w:val="center"/>
            <w:hideMark/>
          </w:tcPr>
          <w:p w14:paraId="0873A3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4395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013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37C4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5D7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3DC9C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5B83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A68D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20A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288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D4E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D54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C87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non affinés; produits affinés en tranches, préemballés; produits affinés en couches et produits affinés avec addition de denrées alimentaires</w:t>
            </w:r>
          </w:p>
        </w:tc>
        <w:tc>
          <w:tcPr>
            <w:tcW w:w="0" w:type="auto"/>
            <w:shd w:val="clear" w:color="auto" w:fill="auto"/>
            <w:vAlign w:val="center"/>
            <w:hideMark/>
          </w:tcPr>
          <w:p w14:paraId="3457AE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D898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5C83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C82F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5EE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4C7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11A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425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28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 produits affinés</w:t>
            </w:r>
          </w:p>
        </w:tc>
        <w:tc>
          <w:tcPr>
            <w:tcW w:w="0" w:type="auto"/>
            <w:shd w:val="clear" w:color="auto" w:fill="auto"/>
            <w:vAlign w:val="center"/>
            <w:hideMark/>
          </w:tcPr>
          <w:p w14:paraId="6DFF42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AB65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1E9E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B0F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A28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F5501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8A66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B7D2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47D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7FE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086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C4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7B4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et fondus</w:t>
            </w:r>
          </w:p>
        </w:tc>
        <w:tc>
          <w:tcPr>
            <w:tcW w:w="0" w:type="auto"/>
            <w:shd w:val="clear" w:color="auto" w:fill="auto"/>
            <w:vAlign w:val="center"/>
            <w:hideMark/>
          </w:tcPr>
          <w:p w14:paraId="5BBC6A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4DCB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2CC6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87B2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D5934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7"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97F2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0EBB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CE08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EBE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0A6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Natamycine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0F1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mg/dm</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de surface (absence à 5 mm de profondeur)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D0B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26A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externe des produits à pâte dure, semi-dure et semi-molle non prédécoupés</w:t>
            </w:r>
          </w:p>
        </w:tc>
        <w:tc>
          <w:tcPr>
            <w:tcW w:w="0" w:type="auto"/>
            <w:shd w:val="clear" w:color="auto" w:fill="auto"/>
            <w:vAlign w:val="center"/>
            <w:hideMark/>
          </w:tcPr>
          <w:p w14:paraId="4B264A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628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0B35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2BCB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29DFA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8763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91D7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01CF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81C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D21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F95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68A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AB0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à pâte dure, semi-dure et semi-molle</w:t>
            </w:r>
          </w:p>
        </w:tc>
        <w:tc>
          <w:tcPr>
            <w:tcW w:w="0" w:type="auto"/>
            <w:shd w:val="clear" w:color="auto" w:fill="auto"/>
            <w:vAlign w:val="center"/>
            <w:hideMark/>
          </w:tcPr>
          <w:p w14:paraId="4EF589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BB68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ED88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15E9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7FE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48F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66FA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5D7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472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 produits affinés</w:t>
            </w:r>
          </w:p>
        </w:tc>
        <w:tc>
          <w:tcPr>
            <w:tcW w:w="0" w:type="auto"/>
            <w:shd w:val="clear" w:color="auto" w:fill="auto"/>
            <w:vAlign w:val="center"/>
            <w:hideMark/>
          </w:tcPr>
          <w:p w14:paraId="04108D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199E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E43F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8CC8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E5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095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8D0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858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9A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non affinés</w:t>
            </w:r>
          </w:p>
        </w:tc>
        <w:tc>
          <w:tcPr>
            <w:tcW w:w="0" w:type="auto"/>
            <w:shd w:val="clear" w:color="auto" w:fill="auto"/>
            <w:vAlign w:val="center"/>
            <w:hideMark/>
          </w:tcPr>
          <w:p w14:paraId="756C0A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CBA7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0F9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77E3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49D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A07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A50F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19C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349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 et non affinés râpés et en tranches</w:t>
            </w:r>
          </w:p>
        </w:tc>
        <w:tc>
          <w:tcPr>
            <w:tcW w:w="0" w:type="auto"/>
            <w:shd w:val="clear" w:color="auto" w:fill="auto"/>
            <w:vAlign w:val="center"/>
            <w:hideMark/>
          </w:tcPr>
          <w:p w14:paraId="1EDFD9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B581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214B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CF0B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A80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161B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421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B34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EF7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w:t>
            </w:r>
          </w:p>
        </w:tc>
        <w:tc>
          <w:tcPr>
            <w:tcW w:w="0" w:type="auto"/>
            <w:shd w:val="clear" w:color="auto" w:fill="auto"/>
            <w:vAlign w:val="center"/>
            <w:hideMark/>
          </w:tcPr>
          <w:p w14:paraId="4AB43F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05F8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CE65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63F5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33F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994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519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8A1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672F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w:t>
            </w:r>
          </w:p>
        </w:tc>
        <w:tc>
          <w:tcPr>
            <w:tcW w:w="0" w:type="auto"/>
            <w:shd w:val="clear" w:color="auto" w:fill="auto"/>
            <w:vAlign w:val="center"/>
            <w:hideMark/>
          </w:tcPr>
          <w:p w14:paraId="6AA11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0E54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0C48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1EE6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6E7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19"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A9C02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A5D3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4CBD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FFC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76C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silicate de calcium, silicate de magnésium, 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04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06A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67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pâte dure et semi-dure en tranches ou râpés</w:t>
            </w:r>
          </w:p>
          <w:p w14:paraId="70387E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2674E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1037C4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6BB9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4365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F0B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ECB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373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281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5F1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pâte dure et semi-dure en tranches ou râpés</w:t>
            </w:r>
          </w:p>
          <w:p w14:paraId="3DE141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59941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637E51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19E5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98DC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0776C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A6D9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EA29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358A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4EC6B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6388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E09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25F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624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D0E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affinés</w:t>
            </w:r>
          </w:p>
        </w:tc>
        <w:tc>
          <w:tcPr>
            <w:tcW w:w="0" w:type="auto"/>
            <w:shd w:val="clear" w:color="auto" w:fill="auto"/>
            <w:vAlign w:val="center"/>
            <w:hideMark/>
          </w:tcPr>
          <w:p w14:paraId="4412FA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1765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A5B6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973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2A3D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930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F3AFA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A349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3949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9CBE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9F56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57B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60EC8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20D0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FA7D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983D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463A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20B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EAF7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EAD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650C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3C26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7D33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F2A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Cette substance peut être présente naturellement dans certains produits obtenus par des processus de fermentation.</w:t>
            </w:r>
          </w:p>
        </w:tc>
        <w:tc>
          <w:tcPr>
            <w:tcW w:w="0" w:type="auto"/>
            <w:shd w:val="clear" w:color="auto" w:fill="auto"/>
            <w:vAlign w:val="center"/>
            <w:hideMark/>
          </w:tcPr>
          <w:p w14:paraId="4882E8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1AC5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05A9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8643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901E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BC7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Dans le lait de fromagerie ou dose équivalente si l’ajout est opéré après retrait du lactosérum et ajout d’eau.</w:t>
            </w:r>
          </w:p>
        </w:tc>
        <w:tc>
          <w:tcPr>
            <w:tcW w:w="0" w:type="auto"/>
            <w:shd w:val="clear" w:color="auto" w:fill="auto"/>
            <w:vAlign w:val="center"/>
            <w:hideMark/>
          </w:tcPr>
          <w:p w14:paraId="2E8396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FFA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B234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EFCB5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7A4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01.8</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600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Succédanés de produits laitiers, y compris blanchisseurs de boissons</w:t>
            </w:r>
          </w:p>
        </w:tc>
        <w:tc>
          <w:tcPr>
            <w:tcW w:w="0" w:type="auto"/>
            <w:shd w:val="clear" w:color="auto" w:fill="auto"/>
            <w:vAlign w:val="center"/>
            <w:hideMark/>
          </w:tcPr>
          <w:p w14:paraId="67DB45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0A87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A70A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57CE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16E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B53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A1A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632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9E4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ECA1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EF7D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4625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12F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C1A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861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7E2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741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F35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8D595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CAA5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1F33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29A0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9EE9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F134A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0ED8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FEE5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8A2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321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6DE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722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FC0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à base de protéines</w:t>
            </w:r>
          </w:p>
        </w:tc>
        <w:tc>
          <w:tcPr>
            <w:tcW w:w="0" w:type="auto"/>
            <w:shd w:val="clear" w:color="auto" w:fill="auto"/>
            <w:vAlign w:val="center"/>
            <w:hideMark/>
          </w:tcPr>
          <w:p w14:paraId="6B049B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E039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9CDE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8C2E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B1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62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EC1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8E0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12C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(uniquement traitement en surface)</w:t>
            </w:r>
          </w:p>
        </w:tc>
        <w:tc>
          <w:tcPr>
            <w:tcW w:w="0" w:type="auto"/>
            <w:shd w:val="clear" w:color="auto" w:fill="auto"/>
            <w:vAlign w:val="center"/>
            <w:hideMark/>
          </w:tcPr>
          <w:p w14:paraId="1197D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958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B801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0368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DAD94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CCF31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67B2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1540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2B4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F23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5F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EC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C634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à base de produits laitiers</w:t>
            </w:r>
          </w:p>
        </w:tc>
        <w:tc>
          <w:tcPr>
            <w:tcW w:w="0" w:type="auto"/>
            <w:shd w:val="clear" w:color="auto" w:fill="auto"/>
            <w:vAlign w:val="center"/>
            <w:hideMark/>
          </w:tcPr>
          <w:p w14:paraId="7ADD84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1F4A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C424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3D8E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B4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3DA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A5B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CA4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D8D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(uniquement traitement en surface)</w:t>
            </w:r>
          </w:p>
        </w:tc>
        <w:tc>
          <w:tcPr>
            <w:tcW w:w="0" w:type="auto"/>
            <w:shd w:val="clear" w:color="auto" w:fill="auto"/>
            <w:vAlign w:val="center"/>
            <w:hideMark/>
          </w:tcPr>
          <w:p w14:paraId="6A87F7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3B08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70F3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BAFD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D08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566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7B7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90E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5E8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crème fouettée</w:t>
            </w:r>
          </w:p>
        </w:tc>
        <w:tc>
          <w:tcPr>
            <w:tcW w:w="0" w:type="auto"/>
            <w:shd w:val="clear" w:color="auto" w:fill="auto"/>
            <w:vAlign w:val="center"/>
            <w:hideMark/>
          </w:tcPr>
          <w:p w14:paraId="42F92C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3B21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4AE0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4208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EB9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416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3CE6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5CA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C4D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fromages fondus</w:t>
            </w:r>
          </w:p>
        </w:tc>
        <w:tc>
          <w:tcPr>
            <w:tcW w:w="0" w:type="auto"/>
            <w:shd w:val="clear" w:color="auto" w:fill="auto"/>
            <w:vAlign w:val="center"/>
            <w:hideMark/>
          </w:tcPr>
          <w:p w14:paraId="0F69B3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24D6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661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81BB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884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E80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 </w:t>
            </w:r>
            <w:r w:rsidRPr="00312B54">
              <w:rPr>
                <w:rFonts w:ascii="inherit" w:eastAsia="Times New Roman" w:hAnsi="inherit" w:cs="Times New Roman"/>
                <w:sz w:val="24"/>
                <w:szCs w:val="24"/>
                <w:lang w:eastAsia="fr-FR"/>
              </w:rPr>
              <w:lastRenderedPageBreak/>
              <w:t>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C7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4CF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FFA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w:t>
            </w:r>
          </w:p>
        </w:tc>
        <w:tc>
          <w:tcPr>
            <w:tcW w:w="0" w:type="auto"/>
            <w:shd w:val="clear" w:color="auto" w:fill="auto"/>
            <w:vAlign w:val="center"/>
            <w:hideMark/>
          </w:tcPr>
          <w:p w14:paraId="06ADA3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63A2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CC90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D529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40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22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6DD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C8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DAE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 pour distributeurs automatiques</w:t>
            </w:r>
          </w:p>
        </w:tc>
        <w:tc>
          <w:tcPr>
            <w:tcW w:w="0" w:type="auto"/>
            <w:shd w:val="clear" w:color="auto" w:fill="auto"/>
            <w:vAlign w:val="center"/>
            <w:hideMark/>
          </w:tcPr>
          <w:p w14:paraId="567C49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1B8B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585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DFAD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FDD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55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22A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9F2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150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lait et de crème</w:t>
            </w:r>
          </w:p>
        </w:tc>
        <w:tc>
          <w:tcPr>
            <w:tcW w:w="0" w:type="auto"/>
            <w:shd w:val="clear" w:color="auto" w:fill="auto"/>
            <w:vAlign w:val="center"/>
            <w:hideMark/>
          </w:tcPr>
          <w:p w14:paraId="2CE9F3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23F5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4931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2BB5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199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FE3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547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BD2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60F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crème</w:t>
            </w:r>
          </w:p>
        </w:tc>
        <w:tc>
          <w:tcPr>
            <w:tcW w:w="0" w:type="auto"/>
            <w:shd w:val="clear" w:color="auto" w:fill="auto"/>
            <w:vAlign w:val="center"/>
            <w:hideMark/>
          </w:tcPr>
          <w:p w14:paraId="7ACE30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19C9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DBBC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0851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509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C94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8E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B09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DA4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w:t>
            </w:r>
          </w:p>
        </w:tc>
        <w:tc>
          <w:tcPr>
            <w:tcW w:w="0" w:type="auto"/>
            <w:shd w:val="clear" w:color="auto" w:fill="auto"/>
            <w:vAlign w:val="center"/>
            <w:hideMark/>
          </w:tcPr>
          <w:p w14:paraId="1EF97B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F46B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8391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D4CC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D64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6C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94D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218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02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lait et de crème</w:t>
            </w:r>
          </w:p>
        </w:tc>
        <w:tc>
          <w:tcPr>
            <w:tcW w:w="0" w:type="auto"/>
            <w:shd w:val="clear" w:color="auto" w:fill="auto"/>
            <w:vAlign w:val="center"/>
            <w:hideMark/>
          </w:tcPr>
          <w:p w14:paraId="2A95FE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5CF7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9575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6FDE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D08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3B4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EA4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D47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F52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w:t>
            </w:r>
          </w:p>
        </w:tc>
        <w:tc>
          <w:tcPr>
            <w:tcW w:w="0" w:type="auto"/>
            <w:shd w:val="clear" w:color="auto" w:fill="auto"/>
            <w:vAlign w:val="center"/>
            <w:hideMark/>
          </w:tcPr>
          <w:p w14:paraId="529073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B15E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8D7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B9A5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9CC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50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682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96E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E2B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w:t>
            </w:r>
          </w:p>
        </w:tc>
        <w:tc>
          <w:tcPr>
            <w:tcW w:w="0" w:type="auto"/>
            <w:shd w:val="clear" w:color="auto" w:fill="auto"/>
            <w:vAlign w:val="center"/>
            <w:hideMark/>
          </w:tcPr>
          <w:p w14:paraId="6807E0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4B22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BDFB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B514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E0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07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C86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B85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CC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lait et de crème</w:t>
            </w:r>
          </w:p>
        </w:tc>
        <w:tc>
          <w:tcPr>
            <w:tcW w:w="0" w:type="auto"/>
            <w:shd w:val="clear" w:color="auto" w:fill="auto"/>
            <w:vAlign w:val="center"/>
            <w:hideMark/>
          </w:tcPr>
          <w:p w14:paraId="29991F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5187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F703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698D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293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F54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210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861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5F7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blanchisseurs de boissons</w:t>
            </w:r>
          </w:p>
        </w:tc>
        <w:tc>
          <w:tcPr>
            <w:tcW w:w="0" w:type="auto"/>
            <w:shd w:val="clear" w:color="auto" w:fill="auto"/>
            <w:vAlign w:val="center"/>
            <w:hideMark/>
          </w:tcPr>
          <w:p w14:paraId="01A451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D296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5078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4D8B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96D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FAA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C37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AC7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86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lait et de crème; blanchisseurs de boissons</w:t>
            </w:r>
          </w:p>
        </w:tc>
        <w:tc>
          <w:tcPr>
            <w:tcW w:w="0" w:type="auto"/>
            <w:shd w:val="clear" w:color="auto" w:fill="auto"/>
            <w:vAlign w:val="center"/>
            <w:hideMark/>
          </w:tcPr>
          <w:p w14:paraId="1D6E8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7A13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95C6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2CE0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A2333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8927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E876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FCA8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B01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7B4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8AE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05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FCA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en tranches ou râpés et succédanés de fromages fondus; blanchisseurs de boissons</w:t>
            </w:r>
          </w:p>
          <w:p w14:paraId="74930A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80246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1A5711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3568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E31A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03F1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781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D0E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076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E3B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3CE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fromage en tranches ou râpés et succédanés de fromages fondus; blanchisseurs de boissons</w:t>
            </w:r>
          </w:p>
          <w:p w14:paraId="54DC82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A9307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65A503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8F48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C54E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7EF5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A5E4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3F77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DA908F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B4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3FB62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F1DF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193F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B505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9F21C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88F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12DFB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0C99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63AF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56FF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D451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08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D4B88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C8CC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5D9D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6511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80D2C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17E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Dans le lait de fromagerie ou dose équivalente si l’ajout est opéré après retrait du lactosérum et ajout d’eau.</w:t>
            </w:r>
          </w:p>
        </w:tc>
        <w:tc>
          <w:tcPr>
            <w:tcW w:w="0" w:type="auto"/>
            <w:shd w:val="clear" w:color="auto" w:fill="auto"/>
            <w:vAlign w:val="center"/>
            <w:hideMark/>
          </w:tcPr>
          <w:p w14:paraId="074725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67EC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EEAD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723C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BDD32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2316F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5" w:tooltip="32016R0691: INSERTED" w:history="1">
              <w:r w:rsidRPr="00312B54">
                <w:rPr>
                  <w:rFonts w:ascii="inherit" w:eastAsia="Times New Roman" w:hAnsi="inherit" w:cs="Times New Roman"/>
                  <w:b/>
                  <w:bCs/>
                  <w:color w:val="3366CC"/>
                  <w:sz w:val="24"/>
                  <w:szCs w:val="24"/>
                  <w:lang w:eastAsia="fr-FR"/>
                </w:rPr>
                <w:t>▼M65</w:t>
              </w:r>
            </w:hyperlink>
          </w:p>
        </w:tc>
        <w:tc>
          <w:tcPr>
            <w:tcW w:w="0" w:type="auto"/>
            <w:shd w:val="clear" w:color="auto" w:fill="auto"/>
            <w:vAlign w:val="center"/>
            <w:hideMark/>
          </w:tcPr>
          <w:p w14:paraId="7E344F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D613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DDAE2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A49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01.9</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3AD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Caséinates alimentaires</w:t>
            </w:r>
          </w:p>
        </w:tc>
        <w:tc>
          <w:tcPr>
            <w:tcW w:w="0" w:type="auto"/>
            <w:shd w:val="clear" w:color="auto" w:fill="auto"/>
            <w:vAlign w:val="center"/>
            <w:hideMark/>
          </w:tcPr>
          <w:p w14:paraId="34AFC5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358F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E03C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6F4B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67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253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801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76F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DD0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019D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237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2513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891E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1A3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1C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5C5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5D8B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531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02E89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69C1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A350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56A2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91E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A83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FD4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629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B7B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868E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0512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2C8D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4D77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904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4E0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33D0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9C1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4940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3B6E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0EBB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64B8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4D30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998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95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287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403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41A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6F3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CF2F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998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7DF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7A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4F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69D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2D7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2FE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24DD6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20F6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6951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3EDD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2D6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633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D2A9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69D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4DA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1DBE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2A9A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2863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58C7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04B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BB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660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8FC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771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BDB05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B7A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044E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7126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F4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49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0DC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F3E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39A8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F46C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E616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4F60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32EA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CE0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AF5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63BB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DF4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BEF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988F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D841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494F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259E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FDF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27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E9A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4AE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8F0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AAD5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D5C7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EA62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76AB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50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D29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5D3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111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2AD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5B41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F30A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D272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D2B1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C0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4D8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16D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2D2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605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1102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939B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C38D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88EF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68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C33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C40C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B48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D83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2E71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D1A5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32289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12983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C66BD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7E5F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1B855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CE701"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6CE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Matières grasses et huiles, et émulsions de matières grasses et d'huiles</w:t>
            </w:r>
          </w:p>
        </w:tc>
        <w:tc>
          <w:tcPr>
            <w:tcW w:w="0" w:type="auto"/>
            <w:shd w:val="clear" w:color="auto" w:fill="auto"/>
            <w:vAlign w:val="center"/>
            <w:hideMark/>
          </w:tcPr>
          <w:p w14:paraId="0E646D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C8F2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1A122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783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502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Matières grasses et huiles pratiquement anhydres (à l’exclusion des matières grasses laitières anhydres)</w:t>
            </w:r>
          </w:p>
        </w:tc>
        <w:tc>
          <w:tcPr>
            <w:tcW w:w="0" w:type="auto"/>
            <w:shd w:val="clear" w:color="auto" w:fill="auto"/>
            <w:vAlign w:val="center"/>
            <w:hideMark/>
          </w:tcPr>
          <w:p w14:paraId="699484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B3C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B9DC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37BD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00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1C9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3A2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6BD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E8C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w:t>
            </w:r>
          </w:p>
        </w:tc>
        <w:tc>
          <w:tcPr>
            <w:tcW w:w="0" w:type="auto"/>
            <w:shd w:val="clear" w:color="auto" w:fill="auto"/>
            <w:vAlign w:val="center"/>
            <w:hideMark/>
          </w:tcPr>
          <w:p w14:paraId="5C17DB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5EE6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CC90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4A27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2D4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19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42A6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8BD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078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w:t>
            </w:r>
          </w:p>
        </w:tc>
        <w:tc>
          <w:tcPr>
            <w:tcW w:w="0" w:type="auto"/>
            <w:shd w:val="clear" w:color="auto" w:fill="auto"/>
            <w:vAlign w:val="center"/>
            <w:hideMark/>
          </w:tcPr>
          <w:p w14:paraId="59D5C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8C84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E3FD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CFD8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BD6F7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7"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76A02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2BEC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24A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4BF6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6EC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D9D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F5C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540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w:t>
            </w:r>
          </w:p>
        </w:tc>
        <w:tc>
          <w:tcPr>
            <w:tcW w:w="0" w:type="auto"/>
            <w:shd w:val="clear" w:color="auto" w:fill="auto"/>
            <w:vAlign w:val="center"/>
            <w:hideMark/>
          </w:tcPr>
          <w:p w14:paraId="10710D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19A0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9D5C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1278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A8F4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5BB7C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E225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F5B7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2DD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A55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70D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6F0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D1E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la cuisson et/ou la friture ou la préparation de sauces, à l'exception des huiles vierges et des huiles d'olive</w:t>
            </w:r>
          </w:p>
        </w:tc>
        <w:tc>
          <w:tcPr>
            <w:tcW w:w="0" w:type="auto"/>
            <w:shd w:val="clear" w:color="auto" w:fill="auto"/>
            <w:vAlign w:val="center"/>
            <w:hideMark/>
          </w:tcPr>
          <w:p w14:paraId="2DD9CE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DE94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8D09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B6AF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536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14B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FD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2C2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BC8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la cuisson et/ou la friture ou la préparation de sauces, à l'exception des huiles vierges et des huiles d'olive</w:t>
            </w:r>
          </w:p>
        </w:tc>
        <w:tc>
          <w:tcPr>
            <w:tcW w:w="0" w:type="auto"/>
            <w:shd w:val="clear" w:color="auto" w:fill="auto"/>
            <w:vAlign w:val="center"/>
            <w:hideMark/>
          </w:tcPr>
          <w:p w14:paraId="4953D5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31F4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C339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A8B3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B67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2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3E2F4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51FF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9291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CF8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47A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531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3C8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1F2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3D4FE7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5EB4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9786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BB88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725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294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B8AF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F40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145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2FAD73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348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B0F1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07B8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384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3BF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9AD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8B8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F07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6016D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4FC1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79F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36EF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71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CAF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3C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04B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51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 d’olive raffinée, y compris huile de grignons d’olives</w:t>
            </w:r>
          </w:p>
        </w:tc>
        <w:tc>
          <w:tcPr>
            <w:tcW w:w="0" w:type="auto"/>
            <w:shd w:val="clear" w:color="auto" w:fill="auto"/>
            <w:vAlign w:val="center"/>
            <w:hideMark/>
          </w:tcPr>
          <w:p w14:paraId="6B22E8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3B8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CC59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BEEB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70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D0E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1F2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F8C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5B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407B15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FC22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605E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9E55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5BC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27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2F3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ACFA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5D6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25FA44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ED8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A2B7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0D9D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F9A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0"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0AAB95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6F4B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5467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2D3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C19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9C8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DCE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954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et huiles pour la fabrication professionnelle de denrées alimentaires subissant un traitement thermique; huiles et matières grasses destinées à la friture (excepté l'huile de grignons d'olives), saindoux, huile de poisson, graisses de bœuf, de volaille et de mouton</w:t>
            </w:r>
          </w:p>
        </w:tc>
        <w:tc>
          <w:tcPr>
            <w:tcW w:w="0" w:type="auto"/>
            <w:shd w:val="clear" w:color="auto" w:fill="auto"/>
            <w:vAlign w:val="center"/>
            <w:hideMark/>
          </w:tcPr>
          <w:p w14:paraId="02925E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352F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66EE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B1A0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872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1FC69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BDB8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D65A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1F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1B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Butylhydroxy-toluène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2D1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38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E9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et huiles pour la fabrication professionnelle de denrées alimentaires subissant un traitement thermique; huiles et matières grasses destinées à la friture (excepté l’huile de grignons d’olives), saindoux, huile de poisson, graisses de bœuf, de volaille et de mouton</w:t>
            </w:r>
          </w:p>
        </w:tc>
        <w:tc>
          <w:tcPr>
            <w:tcW w:w="0" w:type="auto"/>
            <w:shd w:val="clear" w:color="auto" w:fill="auto"/>
            <w:vAlign w:val="center"/>
            <w:hideMark/>
          </w:tcPr>
          <w:p w14:paraId="455EE5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A34C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C229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67BE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F7F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02F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85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836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D5E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7CCF97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EE79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E99D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C34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6A8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02E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3360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C06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F6E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582585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83BC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89CA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4926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3D2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2E2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03C3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279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757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6EF62B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F14F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60EB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1955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E58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B2A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EFCE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817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EC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6466E5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7562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6543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261A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443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FB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276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734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974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02803C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A510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B97D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D1C3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7D8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CE3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121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B08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551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huiles végétales (à l’exception des huiles vierges et des huiles d’olive) et matières grasses dont la teneur en acides gras polyinsaturés est supérieure à 15 % m/m du total des acides gras, pour une utilisation dans les </w:t>
            </w:r>
            <w:r w:rsidRPr="00312B54">
              <w:rPr>
                <w:rFonts w:ascii="inherit" w:eastAsia="Times New Roman" w:hAnsi="inherit" w:cs="Times New Roman"/>
                <w:sz w:val="24"/>
                <w:szCs w:val="24"/>
                <w:lang w:eastAsia="fr-FR"/>
              </w:rPr>
              <w:lastRenderedPageBreak/>
              <w:t>produits alimentaires non traités thermiquement</w:t>
            </w:r>
          </w:p>
        </w:tc>
        <w:tc>
          <w:tcPr>
            <w:tcW w:w="0" w:type="auto"/>
            <w:shd w:val="clear" w:color="auto" w:fill="auto"/>
            <w:vAlign w:val="center"/>
            <w:hideMark/>
          </w:tcPr>
          <w:p w14:paraId="3A7654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8DDF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46D9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04F2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AC0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C2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E4D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52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8D1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huiles de poisson et huile d’algue; saindoux, graisses de bœuf, de volaille, de mouton et de porc; matières grasses et huiles pour la fabrication professionnelle de denrées alimentaires subissant un traitement thermique; huiles et matières grasses destinées à la friture, excepté l’huile d’olive et l’huile de grignons d’olives</w:t>
            </w:r>
          </w:p>
        </w:tc>
        <w:tc>
          <w:tcPr>
            <w:tcW w:w="0" w:type="auto"/>
            <w:shd w:val="clear" w:color="auto" w:fill="auto"/>
            <w:vAlign w:val="center"/>
            <w:hideMark/>
          </w:tcPr>
          <w:p w14:paraId="17CC16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E6F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1FA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1022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67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9DB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165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5ED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9D3B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huiles vierges et des huiles d’olive</w:t>
            </w:r>
          </w:p>
        </w:tc>
        <w:tc>
          <w:tcPr>
            <w:tcW w:w="0" w:type="auto"/>
            <w:shd w:val="clear" w:color="auto" w:fill="auto"/>
            <w:vAlign w:val="center"/>
            <w:hideMark/>
          </w:tcPr>
          <w:p w14:paraId="23FF7A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F86B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FA958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414AB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2"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8DD5B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FEB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011F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70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F47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DBE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D50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FE2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la cuisson et/ou la friture ou la préparation de sauces, à l'exception des huiles vierges et des huiles d'olive</w:t>
            </w:r>
          </w:p>
        </w:tc>
        <w:tc>
          <w:tcPr>
            <w:tcW w:w="0" w:type="auto"/>
            <w:shd w:val="clear" w:color="auto" w:fill="auto"/>
            <w:vAlign w:val="center"/>
            <w:hideMark/>
          </w:tcPr>
          <w:p w14:paraId="4B072E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8083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426A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023D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1F14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6726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371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35A06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AD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7A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120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C7D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CE6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huiles et matières grasses destinées à la friture</w:t>
            </w:r>
          </w:p>
        </w:tc>
        <w:tc>
          <w:tcPr>
            <w:tcW w:w="0" w:type="auto"/>
            <w:shd w:val="clear" w:color="auto" w:fill="auto"/>
            <w:vAlign w:val="center"/>
            <w:hideMark/>
          </w:tcPr>
          <w:p w14:paraId="7D109A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079F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EA2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0822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5649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F9A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CBA45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17BD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C70B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0280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0EE0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5EC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56D855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5769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7B0F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6452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17D6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9D97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48D522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8969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A426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FAC6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116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A82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Émulsions de matières grasses et d'huiles essentiellement du type eau dans huile</w:t>
            </w:r>
          </w:p>
        </w:tc>
        <w:tc>
          <w:tcPr>
            <w:tcW w:w="0" w:type="auto"/>
            <w:shd w:val="clear" w:color="auto" w:fill="auto"/>
            <w:vAlign w:val="center"/>
            <w:hideMark/>
          </w:tcPr>
          <w:p w14:paraId="06AA19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B3A6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212B2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647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lastRenderedPageBreak/>
              <w:t>02.2.1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EFEA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Beurre, beurre concentré, huile de beurre et matières grasses laitières anhydres</w:t>
            </w:r>
          </w:p>
        </w:tc>
        <w:tc>
          <w:tcPr>
            <w:tcW w:w="0" w:type="auto"/>
            <w:shd w:val="clear" w:color="auto" w:fill="auto"/>
            <w:vAlign w:val="center"/>
            <w:hideMark/>
          </w:tcPr>
          <w:p w14:paraId="334B65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7308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7CB2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80F0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2B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7E85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11C4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709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5D7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du beurre à base de lait de brebis et de chèvre</w:t>
            </w:r>
          </w:p>
        </w:tc>
        <w:tc>
          <w:tcPr>
            <w:tcW w:w="0" w:type="auto"/>
            <w:shd w:val="clear" w:color="auto" w:fill="auto"/>
            <w:vAlign w:val="center"/>
            <w:hideMark/>
          </w:tcPr>
          <w:p w14:paraId="653BCB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EC1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AEE4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CAEA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44E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68A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163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079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059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beurre de crème acide</w:t>
            </w:r>
          </w:p>
        </w:tc>
        <w:tc>
          <w:tcPr>
            <w:tcW w:w="0" w:type="auto"/>
            <w:shd w:val="clear" w:color="auto" w:fill="auto"/>
            <w:vAlign w:val="center"/>
            <w:hideMark/>
          </w:tcPr>
          <w:p w14:paraId="7045B9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F09C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2B9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935F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174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853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408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498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C99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beurre de crème acide</w:t>
            </w:r>
          </w:p>
        </w:tc>
        <w:tc>
          <w:tcPr>
            <w:tcW w:w="0" w:type="auto"/>
            <w:shd w:val="clear" w:color="auto" w:fill="auto"/>
            <w:vAlign w:val="center"/>
            <w:hideMark/>
          </w:tcPr>
          <w:p w14:paraId="11F264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153D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F4F7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23C8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CEF4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810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1102E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E1A7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03D4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D394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F76C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3AE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7222E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71AC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F0957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C67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C96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émulsions de matières grasses et d'huiles, y compris les matières grasses tartinables au sens du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1234/2007 du Conseil, et émulsions liquides</w:t>
            </w:r>
          </w:p>
        </w:tc>
        <w:tc>
          <w:tcPr>
            <w:tcW w:w="0" w:type="auto"/>
            <w:shd w:val="clear" w:color="auto" w:fill="auto"/>
            <w:vAlign w:val="center"/>
            <w:hideMark/>
          </w:tcPr>
          <w:p w14:paraId="11138D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272C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FF0C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A3C4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B6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B50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DF1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15F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F4DC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B6D2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A3FB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4A16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7E84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0CF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8A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53F6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E75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A33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beurre à teneur lipidique réduite</w:t>
            </w:r>
          </w:p>
        </w:tc>
        <w:tc>
          <w:tcPr>
            <w:tcW w:w="0" w:type="auto"/>
            <w:shd w:val="clear" w:color="auto" w:fill="auto"/>
            <w:vAlign w:val="center"/>
            <w:hideMark/>
          </w:tcPr>
          <w:p w14:paraId="2473BB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FF6E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E45A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567A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19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571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A64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2B0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C4D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906E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E979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29AB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6C51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75AA3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4"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910C3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6A58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AE7D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368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7A3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1FC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278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83C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beurre à teneur lipidique réduite</w:t>
            </w:r>
          </w:p>
        </w:tc>
        <w:tc>
          <w:tcPr>
            <w:tcW w:w="0" w:type="auto"/>
            <w:shd w:val="clear" w:color="auto" w:fill="auto"/>
            <w:vAlign w:val="center"/>
            <w:hideMark/>
          </w:tcPr>
          <w:p w14:paraId="65EB18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0C06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383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C190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C67A8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E5854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C334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C5A5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6E1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1A1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B72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F5E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5A8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(à l'exception du beurre) dont la teneur en matières grasses est d'au moins 60 %</w:t>
            </w:r>
          </w:p>
        </w:tc>
        <w:tc>
          <w:tcPr>
            <w:tcW w:w="0" w:type="auto"/>
            <w:shd w:val="clear" w:color="auto" w:fill="auto"/>
            <w:vAlign w:val="center"/>
            <w:hideMark/>
          </w:tcPr>
          <w:p w14:paraId="5BCF65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6521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CD77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AF7B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9AB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47C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DCA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57D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E4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dont la teneur en matières grasses est inférieure à 60 %</w:t>
            </w:r>
          </w:p>
        </w:tc>
        <w:tc>
          <w:tcPr>
            <w:tcW w:w="0" w:type="auto"/>
            <w:shd w:val="clear" w:color="auto" w:fill="auto"/>
            <w:vAlign w:val="center"/>
            <w:hideMark/>
          </w:tcPr>
          <w:p w14:paraId="49879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259B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2E21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646B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2AF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6"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6B89EB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D1CE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D16D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2B0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ABB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1A2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366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F88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destinées à la friture</w:t>
            </w:r>
          </w:p>
        </w:tc>
        <w:tc>
          <w:tcPr>
            <w:tcW w:w="0" w:type="auto"/>
            <w:shd w:val="clear" w:color="auto" w:fill="auto"/>
            <w:vAlign w:val="center"/>
            <w:hideMark/>
          </w:tcPr>
          <w:p w14:paraId="5CE171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C334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5348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EACD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D18C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23D3C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0270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FE81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5CA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CBB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Butylhydroxy-toluène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575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92E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05F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destinées à la friture</w:t>
            </w:r>
          </w:p>
        </w:tc>
        <w:tc>
          <w:tcPr>
            <w:tcW w:w="0" w:type="auto"/>
            <w:shd w:val="clear" w:color="auto" w:fill="auto"/>
            <w:vAlign w:val="center"/>
            <w:hideMark/>
          </w:tcPr>
          <w:p w14:paraId="11CB4D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55C2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F4A7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AC2B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124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D7E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4D7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E2C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943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tartinables</w:t>
            </w:r>
          </w:p>
        </w:tc>
        <w:tc>
          <w:tcPr>
            <w:tcW w:w="0" w:type="auto"/>
            <w:shd w:val="clear" w:color="auto" w:fill="auto"/>
            <w:vAlign w:val="center"/>
            <w:hideMark/>
          </w:tcPr>
          <w:p w14:paraId="0DEC86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F8A5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AA46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C630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2C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252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682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742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846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tartinables, au sens de l’article 115 et de l’annexe XV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 d’une teneur en matières grasses n’excédant pas 41 %</w:t>
            </w:r>
          </w:p>
        </w:tc>
        <w:tc>
          <w:tcPr>
            <w:tcW w:w="0" w:type="auto"/>
            <w:shd w:val="clear" w:color="auto" w:fill="auto"/>
            <w:vAlign w:val="center"/>
            <w:hideMark/>
          </w:tcPr>
          <w:p w14:paraId="67ACB4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8D59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ED74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6D4C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6D7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8" w:tooltip="32016R0056: INSERTED" w:history="1">
              <w:r w:rsidRPr="00312B54">
                <w:rPr>
                  <w:rFonts w:ascii="inherit" w:eastAsia="Times New Roman" w:hAnsi="inherit" w:cs="Times New Roman"/>
                  <w:b/>
                  <w:bCs/>
                  <w:color w:val="3366CC"/>
                  <w:sz w:val="24"/>
                  <w:szCs w:val="24"/>
                  <w:lang w:eastAsia="fr-FR"/>
                </w:rPr>
                <w:t>▼M59</w:t>
              </w:r>
            </w:hyperlink>
          </w:p>
        </w:tc>
        <w:tc>
          <w:tcPr>
            <w:tcW w:w="0" w:type="auto"/>
            <w:shd w:val="clear" w:color="auto" w:fill="auto"/>
            <w:vAlign w:val="center"/>
            <w:hideMark/>
          </w:tcPr>
          <w:p w14:paraId="6E6111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E9D5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9A27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918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9C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D1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E34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16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tartinables dont la teneur en matières grasses est inférieure à 80 %</w:t>
            </w:r>
          </w:p>
        </w:tc>
        <w:tc>
          <w:tcPr>
            <w:tcW w:w="0" w:type="auto"/>
            <w:shd w:val="clear" w:color="auto" w:fill="auto"/>
            <w:vAlign w:val="center"/>
            <w:hideMark/>
          </w:tcPr>
          <w:p w14:paraId="7272F3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01B0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F996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BF3E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D286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1721E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3B2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07CD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27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AD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F3C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BBA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2AD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50E2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FB74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6F34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D75B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B33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63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E58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4E5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0A1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pour pâtisserie</w:t>
            </w:r>
          </w:p>
        </w:tc>
        <w:tc>
          <w:tcPr>
            <w:tcW w:w="0" w:type="auto"/>
            <w:shd w:val="clear" w:color="auto" w:fill="auto"/>
            <w:vAlign w:val="center"/>
            <w:hideMark/>
          </w:tcPr>
          <w:p w14:paraId="7F0A5E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C6CB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6588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2BE7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CD1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739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6BD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42D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06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pour pâtisserie</w:t>
            </w:r>
          </w:p>
        </w:tc>
        <w:tc>
          <w:tcPr>
            <w:tcW w:w="0" w:type="auto"/>
            <w:shd w:val="clear" w:color="auto" w:fill="auto"/>
            <w:vAlign w:val="center"/>
            <w:hideMark/>
          </w:tcPr>
          <w:p w14:paraId="567EE6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6FBA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BE8A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3740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67C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EA2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2ACB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0CD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E10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4A1C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453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7BB3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C9C9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DE6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19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342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01C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4C3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tartinables, au sens de l’article 115 et de l’annexe XV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 d’une teneur en matières grasses n’excédant pas 41 % et produits tartinables analogues d’une teneur en matières grasses inférieure à 10 %</w:t>
            </w:r>
          </w:p>
        </w:tc>
        <w:tc>
          <w:tcPr>
            <w:tcW w:w="0" w:type="auto"/>
            <w:shd w:val="clear" w:color="auto" w:fill="auto"/>
            <w:vAlign w:val="center"/>
            <w:hideMark/>
          </w:tcPr>
          <w:p w14:paraId="0A4436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EA52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C6EF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939D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D3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11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2E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FBB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7BD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pour pâtisserie</w:t>
            </w:r>
          </w:p>
        </w:tc>
        <w:tc>
          <w:tcPr>
            <w:tcW w:w="0" w:type="auto"/>
            <w:shd w:val="clear" w:color="auto" w:fill="auto"/>
            <w:vAlign w:val="center"/>
            <w:hideMark/>
          </w:tcPr>
          <w:p w14:paraId="2CFC71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8CB3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3ADA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E14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902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479b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F8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Huile de soja oxydée par chauffage ayant réagi avec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FC1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93F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5F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émulsions de matières grasses pour friture</w:t>
            </w:r>
          </w:p>
        </w:tc>
        <w:tc>
          <w:tcPr>
            <w:tcW w:w="0" w:type="auto"/>
            <w:shd w:val="clear" w:color="auto" w:fill="auto"/>
            <w:vAlign w:val="center"/>
            <w:hideMark/>
          </w:tcPr>
          <w:p w14:paraId="2019DC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3F37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41E7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D394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E3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11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4A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4F9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F58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FBC7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1095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474E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6345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486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7D7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698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758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666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7CAE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3751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24C5B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A101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195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0"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C6ABE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F997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C11C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ED9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079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19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0B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D6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pour enduire les moules à pâtisserie</w:t>
            </w:r>
          </w:p>
          <w:p w14:paraId="4ABDED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3441E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174B26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061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C25B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275C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EA5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5E6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5B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E90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D4E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pour enduire les moules à pâtisserie</w:t>
            </w:r>
          </w:p>
          <w:p w14:paraId="10D079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8CED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22BD4C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34B9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59C8B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442E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BD99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A740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1053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62E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E42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8D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0D0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E2A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huiles et matières grasses destinées à la friture</w:t>
            </w:r>
          </w:p>
        </w:tc>
        <w:tc>
          <w:tcPr>
            <w:tcW w:w="0" w:type="auto"/>
            <w:shd w:val="clear" w:color="auto" w:fill="auto"/>
            <w:vAlign w:val="center"/>
            <w:hideMark/>
          </w:tcPr>
          <w:p w14:paraId="33D343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E1B2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8291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0F9AA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24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82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591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A6E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570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 uniquement dans les matières grasses appartenant aux groupes B et C de l’annexe XV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w:t>
            </w:r>
          </w:p>
        </w:tc>
        <w:tc>
          <w:tcPr>
            <w:tcW w:w="0" w:type="auto"/>
            <w:shd w:val="clear" w:color="auto" w:fill="auto"/>
            <w:vAlign w:val="center"/>
            <w:hideMark/>
          </w:tcPr>
          <w:p w14:paraId="196A64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920D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09C6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203C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AD91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0CD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0C3C0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B72C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3E11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9B22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CFC0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8B0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642A0D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379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98EB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D6BE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88E6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9D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D8447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B33A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D5D1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86A1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5873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51C8E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2" w:tooltip="32016R0056: INSERTED" w:history="1">
              <w:r w:rsidRPr="00312B54">
                <w:rPr>
                  <w:rFonts w:ascii="inherit" w:eastAsia="Times New Roman" w:hAnsi="inherit" w:cs="Times New Roman"/>
                  <w:b/>
                  <w:bCs/>
                  <w:color w:val="3366CC"/>
                  <w:sz w:val="24"/>
                  <w:szCs w:val="24"/>
                  <w:lang w:eastAsia="fr-FR"/>
                </w:rPr>
                <w:t>▼M59</w:t>
              </w:r>
            </w:hyperlink>
          </w:p>
        </w:tc>
        <w:tc>
          <w:tcPr>
            <w:tcW w:w="0" w:type="auto"/>
            <w:shd w:val="clear" w:color="auto" w:fill="auto"/>
            <w:vAlign w:val="center"/>
            <w:hideMark/>
          </w:tcPr>
          <w:p w14:paraId="56956D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29BE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F595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FBB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117E7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D68B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A161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972FD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FCC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6EB051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215C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F2D8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575C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9961D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28A4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95034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FB7A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B2C21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A6CA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02.3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772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Huiles végétales à vaporiser</w:t>
            </w:r>
          </w:p>
        </w:tc>
        <w:tc>
          <w:tcPr>
            <w:tcW w:w="0" w:type="auto"/>
            <w:shd w:val="clear" w:color="auto" w:fill="auto"/>
            <w:vAlign w:val="center"/>
            <w:hideMark/>
          </w:tcPr>
          <w:p w14:paraId="6925E4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CD1B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2E8F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CD50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7C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601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4CB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29B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7E7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9FCD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ADEB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C676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4D34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A7F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45C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DB8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307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B80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émulsion aqueuse en aérosol pour le revêtement des moules à pâtisserie</w:t>
            </w:r>
          </w:p>
        </w:tc>
        <w:tc>
          <w:tcPr>
            <w:tcW w:w="0" w:type="auto"/>
            <w:shd w:val="clear" w:color="auto" w:fill="auto"/>
            <w:vAlign w:val="center"/>
            <w:hideMark/>
          </w:tcPr>
          <w:p w14:paraId="0E6B34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D4A4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76BD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B165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76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4B1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3A1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510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CEA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et huiles pour la fabrication professionnelle de denrées alimentaires subissant un traitement thermique</w:t>
            </w:r>
          </w:p>
        </w:tc>
        <w:tc>
          <w:tcPr>
            <w:tcW w:w="0" w:type="auto"/>
            <w:shd w:val="clear" w:color="auto" w:fill="auto"/>
            <w:vAlign w:val="center"/>
            <w:hideMark/>
          </w:tcPr>
          <w:p w14:paraId="4B4D97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AD67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21B1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55F8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1D8C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4"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4AF0A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39A6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B0A7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41D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63A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EF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7C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5D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pour enduire les moules à pâtisserie</w:t>
            </w:r>
          </w:p>
          <w:p w14:paraId="74C94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848E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4F4A13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D6B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1237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C704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A35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76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F0AA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CF2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34D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pour enduire les moules à pâtisserie</w:t>
            </w:r>
          </w:p>
          <w:p w14:paraId="53F8D8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C932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054F17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40F5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477E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E7D1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6BC7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FD667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F4D3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CBCA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872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885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CE5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123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92B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 végétale à vaporiser (pour usage professionnel uniquement) et émulsion aqueuse en aérosol</w:t>
            </w:r>
          </w:p>
        </w:tc>
        <w:tc>
          <w:tcPr>
            <w:tcW w:w="0" w:type="auto"/>
            <w:shd w:val="clear" w:color="auto" w:fill="auto"/>
            <w:vAlign w:val="center"/>
            <w:hideMark/>
          </w:tcPr>
          <w:p w14:paraId="1FEB73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B1B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155B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5DB3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1E8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DD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Isobutane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FF2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988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110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 végétale à vaporiser (pour usage professionnel uniquement) et émulsion aqueuse en aérosol</w:t>
            </w:r>
          </w:p>
        </w:tc>
        <w:tc>
          <w:tcPr>
            <w:tcW w:w="0" w:type="auto"/>
            <w:shd w:val="clear" w:color="auto" w:fill="auto"/>
            <w:vAlign w:val="center"/>
            <w:hideMark/>
          </w:tcPr>
          <w:p w14:paraId="48A451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CB4B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1983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5339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713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D4C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A3A2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EFA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AF4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huile végétale à vaporiser (pour usage professionnel uniquement) et émulsion aqueuse en aérosol</w:t>
            </w:r>
          </w:p>
        </w:tc>
        <w:tc>
          <w:tcPr>
            <w:tcW w:w="0" w:type="auto"/>
            <w:shd w:val="clear" w:color="auto" w:fill="auto"/>
            <w:vAlign w:val="center"/>
            <w:hideMark/>
          </w:tcPr>
          <w:p w14:paraId="7F0474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F521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63A0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D877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660F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36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648BD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9BA7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3E68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0654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EAF3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FB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17ACC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168D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BF174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8DA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(41):  Exprimée par rapport à la matière grasse.</w:t>
            </w:r>
          </w:p>
        </w:tc>
        <w:tc>
          <w:tcPr>
            <w:tcW w:w="0" w:type="auto"/>
            <w:shd w:val="clear" w:color="auto" w:fill="auto"/>
            <w:vAlign w:val="center"/>
            <w:hideMark/>
          </w:tcPr>
          <w:p w14:paraId="581567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40C8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5B11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BB6F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13F37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CB5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6E06EC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B1E6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F458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F326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96416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0C852"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1B7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Glaces de consommation</w:t>
            </w:r>
          </w:p>
        </w:tc>
        <w:tc>
          <w:tcPr>
            <w:tcW w:w="0" w:type="auto"/>
            <w:shd w:val="clear" w:color="auto" w:fill="auto"/>
            <w:vAlign w:val="center"/>
            <w:hideMark/>
          </w:tcPr>
          <w:p w14:paraId="57A2C1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413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FFDC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57D5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B2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53C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0BD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114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292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C982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9C79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3FF2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C20B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3682D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6"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64593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16CB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4AB6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164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1F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D511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D57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214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12926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2B9B8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E63F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B450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7AB7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845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BE6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1D2C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F54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CD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19E1B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98A25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BE1E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D5A2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564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F85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7E3EB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43D6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BFEB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BF4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957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8F2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9BA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EF7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E4C7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D32B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9B8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85D8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397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38C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1B0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5A6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B3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5DFD0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412F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8A4C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FA9E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1E24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8"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34A2D3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B451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B2A2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782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042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4D1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D71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FF0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AF8C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B8C0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C505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9A59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1FC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4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FDDA9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10DE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74FE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908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828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7EA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3B6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0DD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BC5D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58A7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AA37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4141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E7D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9C6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125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109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268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BF6F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33CF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C14F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2FA3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FF9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C39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58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4EF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71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glaces de consommation à l’eau</w:t>
            </w:r>
          </w:p>
        </w:tc>
        <w:tc>
          <w:tcPr>
            <w:tcW w:w="0" w:type="auto"/>
            <w:shd w:val="clear" w:color="auto" w:fill="auto"/>
            <w:vAlign w:val="center"/>
            <w:hideMark/>
          </w:tcPr>
          <w:p w14:paraId="76A942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6F52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23D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1CE5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A18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C35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659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5BC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784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2427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1D5F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2417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3F8F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9ED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858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2F4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47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797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1C1A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2F35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BA98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B255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6B3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56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A16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C25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CE7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190CE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44AD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5783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7591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976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C1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DFD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A1B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58A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1E69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B10D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E83F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4E92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65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1BB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E0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038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DC5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C4A1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730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B665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E5EE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704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89D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C63B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9AA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C02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gaufrettes préemballées contenant de la crème glacée</w:t>
            </w:r>
          </w:p>
        </w:tc>
        <w:tc>
          <w:tcPr>
            <w:tcW w:w="0" w:type="auto"/>
            <w:shd w:val="clear" w:color="auto" w:fill="auto"/>
            <w:vAlign w:val="center"/>
            <w:hideMark/>
          </w:tcPr>
          <w:p w14:paraId="676107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5E8F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39CE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551F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3F5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184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09E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710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20D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D507F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4481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E2F8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B59C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1DF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811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03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50C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7CA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4167C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C06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BE70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7702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882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E2B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560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5FF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115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31F0E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86BA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0E5C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F3D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7E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007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546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63B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6CF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A43E3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7BCA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C6CC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0BCF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D4B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D66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259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F82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B80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7EB37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C8C1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2830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AC59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19C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0B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B9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659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75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7F3C3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A1A4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D038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990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249F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0"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235C81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0BA7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0415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6BA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FE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6CD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6C7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E1C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3B09B3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458B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0037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2913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04E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D3576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1E77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4B1B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35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4B1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0B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D4E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C8B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1BBDE3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CFD4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DA12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343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340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67F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C3E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0D6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2D1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F289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5A7F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AA63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0325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B77B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2"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68090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566E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AD33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1C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152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669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0F8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618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4EF3F0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7F589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047E2C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8988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B68D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C891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8AB4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3"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0136CF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323E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714B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4A0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9FA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9AA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3E0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A54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4C9B3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F2BC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4208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9CCC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4BB7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DDDBB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8372A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4B9E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FAB3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8EB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C3C61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86DF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4EB7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6FD7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B880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061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0A4EE1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21D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C567E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42B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94577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115A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04D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3DF3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3055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0F2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5ED1E9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ECA8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1238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12FD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37713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717D4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5"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1DEF0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BCEF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56F6B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03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08B1A0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57E1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7CA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668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952FB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43BB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7BE7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6CEB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19BC9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4D2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51E5F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377B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83F2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F26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30E5B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5BB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2EC526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66D6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2FD2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A392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EDFB9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8C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4A3606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958E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9B04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96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72334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9E4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5233D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0251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04D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63B7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27AE4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5340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4349F4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383A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E6E1C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521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0F99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CD6E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09C2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7830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0DF6C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70BAF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8"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7BC101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6EE3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0CD19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060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(75):  Quantité maximale d’aluminium provenant de toutes laques aluminiques: 30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683A11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B2E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18C2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EE10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FA9DE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1076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5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C162F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29E9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3BEC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9B277"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0548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w:t>
            </w:r>
          </w:p>
        </w:tc>
        <w:tc>
          <w:tcPr>
            <w:tcW w:w="0" w:type="auto"/>
            <w:shd w:val="clear" w:color="auto" w:fill="auto"/>
            <w:vAlign w:val="center"/>
            <w:hideMark/>
          </w:tcPr>
          <w:p w14:paraId="3A0681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938A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1937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FF2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5B1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non transformés</w:t>
            </w:r>
          </w:p>
        </w:tc>
        <w:tc>
          <w:tcPr>
            <w:tcW w:w="0" w:type="auto"/>
            <w:shd w:val="clear" w:color="auto" w:fill="auto"/>
            <w:vAlign w:val="center"/>
            <w:hideMark/>
          </w:tcPr>
          <w:p w14:paraId="72B291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87D5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B26C1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5A9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E1D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frais entiers</w:t>
            </w:r>
          </w:p>
        </w:tc>
        <w:tc>
          <w:tcPr>
            <w:tcW w:w="0" w:type="auto"/>
            <w:shd w:val="clear" w:color="auto" w:fill="auto"/>
            <w:vAlign w:val="center"/>
            <w:hideMark/>
          </w:tcPr>
          <w:p w14:paraId="706798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60B2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FC21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E963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9757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0" w:tooltip="32013R0510: INSERTED" w:history="1">
              <w:r w:rsidRPr="00312B54">
                <w:rPr>
                  <w:rFonts w:ascii="inherit" w:eastAsia="Times New Roman" w:hAnsi="inherit" w:cs="Times New Roman"/>
                  <w:b/>
                  <w:bCs/>
                  <w:color w:val="3366CC"/>
                  <w:sz w:val="24"/>
                  <w:szCs w:val="24"/>
                  <w:lang w:eastAsia="fr-FR"/>
                </w:rPr>
                <w:t>▼M25</w:t>
              </w:r>
            </w:hyperlink>
          </w:p>
        </w:tc>
        <w:tc>
          <w:tcPr>
            <w:tcW w:w="0" w:type="auto"/>
            <w:shd w:val="clear" w:color="auto" w:fill="auto"/>
            <w:vAlign w:val="center"/>
            <w:hideMark/>
          </w:tcPr>
          <w:p w14:paraId="74FE4D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780E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8B8B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05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DD3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Oxydes et hydroxydes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B6E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9B4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E9A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amplificateurs de contraste pour le marquage des agrumes, des melons et des grenades de manière à:</w:t>
            </w:r>
          </w:p>
          <w:p w14:paraId="37FF875B"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reproduire la totalité ou une partie des mentions qui sont obligatoires en vertu de la législation de l’Union et/ou la législation nationale,</w:t>
            </w:r>
          </w:p>
          <w:p w14:paraId="60F8789C"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et/ou</w:t>
            </w:r>
          </w:p>
          <w:p w14:paraId="3737EE9C"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 indiquer facultativement la marque, la méthode de production, le code PLU, le code QR et/ou le code à barres</w:t>
            </w:r>
          </w:p>
          <w:p w14:paraId="77C9A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0EF5A9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24 juin 2013</w:t>
            </w:r>
          </w:p>
        </w:tc>
        <w:tc>
          <w:tcPr>
            <w:tcW w:w="0" w:type="auto"/>
            <w:shd w:val="clear" w:color="auto" w:fill="auto"/>
            <w:vAlign w:val="center"/>
            <w:hideMark/>
          </w:tcPr>
          <w:p w14:paraId="017D2C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155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D35B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C58C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8F9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67998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ACE2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7B14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7A3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955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0C1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348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FF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d'agrumes frais non pelés</w:t>
            </w:r>
          </w:p>
        </w:tc>
        <w:tc>
          <w:tcPr>
            <w:tcW w:w="0" w:type="auto"/>
            <w:shd w:val="clear" w:color="auto" w:fill="auto"/>
            <w:vAlign w:val="center"/>
            <w:hideMark/>
          </w:tcPr>
          <w:p w14:paraId="186482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ED46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FC06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7001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FA105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551B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3339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A45B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207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8F2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B2D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976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23A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raisins de table, litchis frais (mesurée sur les parties comestibles) et myrtilles (</w:t>
            </w:r>
            <w:r w:rsidRPr="00312B54">
              <w:rPr>
                <w:rFonts w:ascii="inherit" w:eastAsia="Times New Roman" w:hAnsi="inherit" w:cs="Times New Roman"/>
                <w:i/>
                <w:iCs/>
                <w:sz w:val="24"/>
                <w:szCs w:val="24"/>
                <w:lang w:eastAsia="fr-FR"/>
              </w:rPr>
              <w:t>Vaccinium corymbosum</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26C2E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2D91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7DB8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4251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4E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8C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7C2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04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92F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maïs doux emballé sous vide</w:t>
            </w:r>
          </w:p>
        </w:tc>
        <w:tc>
          <w:tcPr>
            <w:tcW w:w="0" w:type="auto"/>
            <w:shd w:val="clear" w:color="auto" w:fill="auto"/>
            <w:vAlign w:val="center"/>
            <w:hideMark/>
          </w:tcPr>
          <w:p w14:paraId="19CA62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2B8A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436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27A9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623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605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1DA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2E4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3A5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w:t>
            </w:r>
          </w:p>
        </w:tc>
        <w:tc>
          <w:tcPr>
            <w:tcW w:w="0" w:type="auto"/>
            <w:shd w:val="clear" w:color="auto" w:fill="auto"/>
            <w:vAlign w:val="center"/>
            <w:hideMark/>
          </w:tcPr>
          <w:p w14:paraId="4E7CBD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6BC2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A6D1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AB88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87D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3" w:tooltip="32013R0510: INSERTED" w:history="1">
              <w:r w:rsidRPr="00312B54">
                <w:rPr>
                  <w:rFonts w:ascii="inherit" w:eastAsia="Times New Roman" w:hAnsi="inherit" w:cs="Times New Roman"/>
                  <w:b/>
                  <w:bCs/>
                  <w:color w:val="3366CC"/>
                  <w:sz w:val="24"/>
                  <w:szCs w:val="24"/>
                  <w:lang w:eastAsia="fr-FR"/>
                </w:rPr>
                <w:t>▼M25</w:t>
              </w:r>
            </w:hyperlink>
          </w:p>
        </w:tc>
        <w:tc>
          <w:tcPr>
            <w:tcW w:w="0" w:type="auto"/>
            <w:shd w:val="clear" w:color="auto" w:fill="auto"/>
            <w:vAlign w:val="center"/>
            <w:hideMark/>
          </w:tcPr>
          <w:p w14:paraId="4B0584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C5B6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D2C1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00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EF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EA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C1D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6A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les agrumes, les melons et les grenades de manière à:</w:t>
            </w:r>
          </w:p>
          <w:p w14:paraId="2C15D5A1"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reproduire la totalité ou une partie des mentions qui sont obligatoires en vertu de la législation de l’Union et/ou la législation nationale,</w:t>
            </w:r>
          </w:p>
          <w:p w14:paraId="5CB15CF9"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et/ou</w:t>
            </w:r>
          </w:p>
          <w:p w14:paraId="1B48B458"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indiquer facultativement la marque, la méthode de production, le code PLU, le code QR et/ou le code à barres</w:t>
            </w:r>
          </w:p>
          <w:p w14:paraId="4F3B5F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33C888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24 juin 2013</w:t>
            </w:r>
          </w:p>
        </w:tc>
        <w:tc>
          <w:tcPr>
            <w:tcW w:w="0" w:type="auto"/>
            <w:shd w:val="clear" w:color="auto" w:fill="auto"/>
            <w:vAlign w:val="center"/>
            <w:hideMark/>
          </w:tcPr>
          <w:p w14:paraId="2F312C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80F1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C22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0473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D3D3C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4" w:tooltip="32019R0801: INSERTED" w:history="1">
              <w:r w:rsidRPr="00312B54">
                <w:rPr>
                  <w:rFonts w:ascii="inherit" w:eastAsia="Times New Roman" w:hAnsi="inherit" w:cs="Times New Roman"/>
                  <w:b/>
                  <w:bCs/>
                  <w:color w:val="3366CC"/>
                  <w:sz w:val="24"/>
                  <w:szCs w:val="24"/>
                  <w:lang w:eastAsia="fr-FR"/>
                </w:rPr>
                <w:t>▼M85</w:t>
              </w:r>
            </w:hyperlink>
          </w:p>
        </w:tc>
        <w:tc>
          <w:tcPr>
            <w:tcW w:w="0" w:type="auto"/>
            <w:shd w:val="clear" w:color="auto" w:fill="auto"/>
            <w:vAlign w:val="center"/>
            <w:hideMark/>
          </w:tcPr>
          <w:p w14:paraId="73715F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1807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A17F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6F0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28C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0CF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F5A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49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 melons, ananas, bananes, papayes, mangues, avocats et grenades</w:t>
            </w:r>
          </w:p>
        </w:tc>
        <w:tc>
          <w:tcPr>
            <w:tcW w:w="0" w:type="auto"/>
            <w:shd w:val="clear" w:color="auto" w:fill="auto"/>
            <w:vAlign w:val="center"/>
            <w:hideMark/>
          </w:tcPr>
          <w:p w14:paraId="4505EE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97C9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7C08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D3B2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8023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DD6B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5357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5A6A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C1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8B1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6F2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FFB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148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frais, traitement en surface</w:t>
            </w:r>
          </w:p>
        </w:tc>
        <w:tc>
          <w:tcPr>
            <w:tcW w:w="0" w:type="auto"/>
            <w:shd w:val="clear" w:color="auto" w:fill="auto"/>
            <w:vAlign w:val="center"/>
            <w:hideMark/>
          </w:tcPr>
          <w:p w14:paraId="7CA3A1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6F4F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AEB2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57B3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9701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6" w:tooltip="32012R1147: REPLACED" w:history="1">
              <w:r w:rsidRPr="00312B54">
                <w:rPr>
                  <w:rFonts w:ascii="inherit" w:eastAsia="Times New Roman" w:hAnsi="inherit" w:cs="Times New Roman"/>
                  <w:b/>
                  <w:bCs/>
                  <w:color w:val="3366CC"/>
                  <w:sz w:val="24"/>
                  <w:szCs w:val="24"/>
                  <w:lang w:eastAsia="fr-FR"/>
                </w:rPr>
                <w:t>▼M16</w:t>
              </w:r>
            </w:hyperlink>
          </w:p>
        </w:tc>
        <w:tc>
          <w:tcPr>
            <w:tcW w:w="0" w:type="auto"/>
            <w:shd w:val="clear" w:color="auto" w:fill="auto"/>
            <w:vAlign w:val="center"/>
            <w:hideMark/>
          </w:tcPr>
          <w:p w14:paraId="500E1E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B211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F214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6D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C7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007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D0A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D74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 melons, pommes, poires, pêches, ananas, bananes, mangues, avocats et grenades et comme agent d’enrobage pour fruits à coque</w:t>
            </w:r>
          </w:p>
          <w:p w14:paraId="46F6F9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 pour les bananes, les mangues, les avocats et les grenades:</w:t>
            </w:r>
          </w:p>
          <w:p w14:paraId="0BBFD7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59ABED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653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53B0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5B7A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68E44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10A83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3954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A3E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C29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461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CFE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207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 melons, pommes, poires, pêches et ananas et comme agent d’enrobage pour fruits à coque</w:t>
            </w:r>
          </w:p>
        </w:tc>
        <w:tc>
          <w:tcPr>
            <w:tcW w:w="0" w:type="auto"/>
            <w:shd w:val="clear" w:color="auto" w:fill="auto"/>
            <w:vAlign w:val="center"/>
            <w:hideMark/>
          </w:tcPr>
          <w:p w14:paraId="2663AF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3E1D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07F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5485E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6D02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8" w:tooltip="32012R1147: REPLACED" w:history="1">
              <w:r w:rsidRPr="00312B54">
                <w:rPr>
                  <w:rFonts w:ascii="inherit" w:eastAsia="Times New Roman" w:hAnsi="inherit" w:cs="Times New Roman"/>
                  <w:b/>
                  <w:bCs/>
                  <w:color w:val="3366CC"/>
                  <w:sz w:val="24"/>
                  <w:szCs w:val="24"/>
                  <w:lang w:eastAsia="fr-FR"/>
                </w:rPr>
                <w:t>▼M16</w:t>
              </w:r>
            </w:hyperlink>
          </w:p>
        </w:tc>
        <w:tc>
          <w:tcPr>
            <w:tcW w:w="0" w:type="auto"/>
            <w:shd w:val="clear" w:color="auto" w:fill="auto"/>
            <w:vAlign w:val="center"/>
            <w:hideMark/>
          </w:tcPr>
          <w:p w14:paraId="0206F1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68AA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FD5F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25A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670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AEC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111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94F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traitement en surface des agrumes, melons, pommes, poires, pêches, </w:t>
            </w:r>
            <w:r w:rsidRPr="00312B54">
              <w:rPr>
                <w:rFonts w:ascii="inherit" w:eastAsia="Times New Roman" w:hAnsi="inherit" w:cs="Times New Roman"/>
                <w:sz w:val="24"/>
                <w:szCs w:val="24"/>
                <w:lang w:eastAsia="fr-FR"/>
              </w:rPr>
              <w:lastRenderedPageBreak/>
              <w:t>ananas, grenades, mangues, avocats et papayes et comme agent d’enrobage pour fruits à coque</w:t>
            </w:r>
          </w:p>
          <w:p w14:paraId="4BEC71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 pour les grenades, les mangues, les avocats et les papayes:</w:t>
            </w:r>
          </w:p>
          <w:p w14:paraId="48C7D0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348401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3A29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4494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2709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9FB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1CF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C26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16CB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7A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 melons, pommes, poires, pêches, ananas, grenades, mangues, avocats et papayes et comme agent d’enrobage pour fruits à coque</w:t>
            </w:r>
          </w:p>
          <w:p w14:paraId="0A96D7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 pour les grenades, les mangues, les avocats et les papayes:</w:t>
            </w:r>
          </w:p>
          <w:p w14:paraId="57E8AA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13E2B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A8E3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3938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95009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DE2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40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microcristalline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633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E409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BBA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melons, papayes, mangues, avocats et ananas</w:t>
            </w:r>
          </w:p>
          <w:p w14:paraId="3C50CA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 pour les ananas:</w:t>
            </w:r>
          </w:p>
          <w:p w14:paraId="027F48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680655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08C0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C311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F2C9D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4505E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69" w:tooltip="32014R0957: DELETED" w:history="1">
              <w:r w:rsidRPr="00312B54">
                <w:rPr>
                  <w:rFonts w:ascii="inherit" w:eastAsia="Times New Roman" w:hAnsi="inherit" w:cs="Times New Roman"/>
                  <w:b/>
                  <w:bCs/>
                  <w:color w:val="3366CC"/>
                  <w:sz w:val="24"/>
                  <w:szCs w:val="24"/>
                  <w:lang w:eastAsia="fr-FR"/>
                </w:rPr>
                <w:t>▼M45</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400A0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08D5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C8D78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3533C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0F9B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D516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49A9F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1A1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C7E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polyéthylène oxydée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6119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CCAE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E97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agrumes, melons, papayes, mangues, avocats et ananas</w:t>
            </w:r>
          </w:p>
        </w:tc>
        <w:tc>
          <w:tcPr>
            <w:tcW w:w="0" w:type="auto"/>
            <w:shd w:val="clear" w:color="auto" w:fill="auto"/>
            <w:vAlign w:val="center"/>
            <w:hideMark/>
          </w:tcPr>
          <w:p w14:paraId="2615E1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708F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44B7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81A7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0A86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636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9CFD7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965C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5E2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D603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F43C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F13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655C0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B79A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F95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2BE88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E5A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5C7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épluchés, coupés et râpés</w:t>
            </w:r>
          </w:p>
        </w:tc>
        <w:tc>
          <w:tcPr>
            <w:tcW w:w="0" w:type="auto"/>
            <w:shd w:val="clear" w:color="auto" w:fill="auto"/>
            <w:vAlign w:val="center"/>
            <w:hideMark/>
          </w:tcPr>
          <w:p w14:paraId="0747AC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9E1F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1909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84CA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ABD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FF5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1D6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CAA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2AB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pommes de terre pelées</w:t>
            </w:r>
          </w:p>
        </w:tc>
        <w:tc>
          <w:tcPr>
            <w:tcW w:w="0" w:type="auto"/>
            <w:shd w:val="clear" w:color="auto" w:fill="auto"/>
            <w:vAlign w:val="center"/>
            <w:hideMark/>
          </w:tcPr>
          <w:p w14:paraId="154CFD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AA80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6DB8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89B5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D01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B9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A28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FB0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6D0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pulpe d’oignon, d’ail et d’échalote</w:t>
            </w:r>
          </w:p>
        </w:tc>
        <w:tc>
          <w:tcPr>
            <w:tcW w:w="0" w:type="auto"/>
            <w:shd w:val="clear" w:color="auto" w:fill="auto"/>
            <w:vAlign w:val="center"/>
            <w:hideMark/>
          </w:tcPr>
          <w:p w14:paraId="64F94E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3E13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B815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40A4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57E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5A9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700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D25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51A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pulpe de raifort</w:t>
            </w:r>
          </w:p>
        </w:tc>
        <w:tc>
          <w:tcPr>
            <w:tcW w:w="0" w:type="auto"/>
            <w:shd w:val="clear" w:color="auto" w:fill="auto"/>
            <w:vAlign w:val="center"/>
            <w:hideMark/>
          </w:tcPr>
          <w:p w14:paraId="762539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9D9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C75E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2DF6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F7D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755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6AE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341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92A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pommes de terre non transformées, pelées et préemballées</w:t>
            </w:r>
          </w:p>
        </w:tc>
        <w:tc>
          <w:tcPr>
            <w:tcW w:w="0" w:type="auto"/>
            <w:shd w:val="clear" w:color="auto" w:fill="auto"/>
            <w:vAlign w:val="center"/>
            <w:hideMark/>
          </w:tcPr>
          <w:p w14:paraId="6FD19B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5778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0EC5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8855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34197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1"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56C184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987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BB43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56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1B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CD9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F4B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5DC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6F8E60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2B82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C622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017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0BE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E06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85AA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B04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1B2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5757DE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0D8C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027D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200E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F21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75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81F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D54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DA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539E7A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D9C2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533F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8E7F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35C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94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16A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450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28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44082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407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2C7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BA8B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891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BC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E38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BA9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6E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21D8DE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D7FF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2482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7E6E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35E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AE0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129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EC0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D91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26E2CE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0FAB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1DE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AA8C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ED5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ACE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109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DB42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40D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fruits et légumes non transformés et réfrigérés, prêts à la consommation et préemballés et pommes de terre </w:t>
            </w:r>
            <w:r w:rsidRPr="00312B54">
              <w:rPr>
                <w:rFonts w:ascii="inherit" w:eastAsia="Times New Roman" w:hAnsi="inherit" w:cs="Times New Roman"/>
                <w:sz w:val="24"/>
                <w:szCs w:val="24"/>
                <w:lang w:eastAsia="fr-FR"/>
              </w:rPr>
              <w:lastRenderedPageBreak/>
              <w:t>non transformées, pelées et préemballées</w:t>
            </w:r>
          </w:p>
        </w:tc>
        <w:tc>
          <w:tcPr>
            <w:tcW w:w="0" w:type="auto"/>
            <w:shd w:val="clear" w:color="auto" w:fill="auto"/>
            <w:vAlign w:val="center"/>
            <w:hideMark/>
          </w:tcPr>
          <w:p w14:paraId="00F584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E03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4976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098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9753D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2" w:tooltip="32014R0969: INSERTED" w:history="1">
              <w:r w:rsidRPr="00312B54">
                <w:rPr>
                  <w:rFonts w:ascii="inherit" w:eastAsia="Times New Roman" w:hAnsi="inherit" w:cs="Times New Roman"/>
                  <w:b/>
                  <w:bCs/>
                  <w:color w:val="3366CC"/>
                  <w:sz w:val="24"/>
                  <w:szCs w:val="24"/>
                  <w:lang w:eastAsia="fr-FR"/>
                </w:rPr>
                <w:t>▼M46</w:t>
              </w:r>
            </w:hyperlink>
          </w:p>
        </w:tc>
        <w:tc>
          <w:tcPr>
            <w:tcW w:w="0" w:type="auto"/>
            <w:shd w:val="clear" w:color="auto" w:fill="auto"/>
            <w:vAlign w:val="center"/>
            <w:hideMark/>
          </w:tcPr>
          <w:p w14:paraId="537937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820F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59CD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8B8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E5C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FD7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714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2F3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destinés à la vente au consommateur final</w:t>
            </w:r>
          </w:p>
        </w:tc>
        <w:tc>
          <w:tcPr>
            <w:tcW w:w="0" w:type="auto"/>
            <w:shd w:val="clear" w:color="auto" w:fill="auto"/>
            <w:vAlign w:val="center"/>
            <w:hideMark/>
          </w:tcPr>
          <w:p w14:paraId="3ED9A5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A97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F8B7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A760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3E8D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3" w:tooltip="32017R1270: INSERTED" w:history="1">
              <w:r w:rsidRPr="00312B54">
                <w:rPr>
                  <w:rFonts w:ascii="inherit" w:eastAsia="Times New Roman" w:hAnsi="inherit" w:cs="Times New Roman"/>
                  <w:b/>
                  <w:bCs/>
                  <w:color w:val="3366CC"/>
                  <w:sz w:val="24"/>
                  <w:szCs w:val="24"/>
                  <w:lang w:eastAsia="fr-FR"/>
                </w:rPr>
                <w:t>▼M71</w:t>
              </w:r>
            </w:hyperlink>
          </w:p>
        </w:tc>
        <w:tc>
          <w:tcPr>
            <w:tcW w:w="0" w:type="auto"/>
            <w:shd w:val="clear" w:color="auto" w:fill="auto"/>
            <w:vAlign w:val="center"/>
            <w:hideMark/>
          </w:tcPr>
          <w:p w14:paraId="60D607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90449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A39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21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069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66F9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E0F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non transformés et réfrigérés, prêts à la consommation et préemballés et pommes de terre non transformées, pelées et préemballées</w:t>
            </w:r>
          </w:p>
        </w:tc>
        <w:tc>
          <w:tcPr>
            <w:tcW w:w="0" w:type="auto"/>
            <w:shd w:val="clear" w:color="auto" w:fill="auto"/>
            <w:vAlign w:val="center"/>
            <w:hideMark/>
          </w:tcPr>
          <w:p w14:paraId="1B1402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B652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797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6EA9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A32C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E6126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5BFF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5576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7274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67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5FB562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A03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006C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97E78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43E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5" w:tooltip="32014R0969: INSERTED" w:history="1">
              <w:r w:rsidRPr="00312B54">
                <w:rPr>
                  <w:rFonts w:ascii="inherit" w:eastAsia="Times New Roman" w:hAnsi="inherit" w:cs="Times New Roman"/>
                  <w:b/>
                  <w:bCs/>
                  <w:color w:val="3366CC"/>
                  <w:sz w:val="24"/>
                  <w:szCs w:val="24"/>
                  <w:lang w:eastAsia="fr-FR"/>
                </w:rPr>
                <w:t>▼M46</w:t>
              </w:r>
            </w:hyperlink>
          </w:p>
        </w:tc>
        <w:tc>
          <w:tcPr>
            <w:tcW w:w="0" w:type="auto"/>
            <w:shd w:val="clear" w:color="auto" w:fill="auto"/>
            <w:vAlign w:val="center"/>
            <w:hideMark/>
          </w:tcPr>
          <w:p w14:paraId="3CEF08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155C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7B2EE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9A8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(82):  Ne peut être utilisé qu'en combinaison avec le E 302, l'un et l'autre en tant qu'agents de glaçage, la quantité de E 302 dans l'aliment final ne dépassant pas 800 mg/kg.</w:t>
            </w:r>
          </w:p>
        </w:tc>
        <w:tc>
          <w:tcPr>
            <w:tcW w:w="0" w:type="auto"/>
            <w:shd w:val="clear" w:color="auto" w:fill="auto"/>
            <w:vAlign w:val="center"/>
            <w:hideMark/>
          </w:tcPr>
          <w:p w14:paraId="22DCE9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32F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359D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F859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BEE49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39F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1D078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AE6E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6CA82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478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10B6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congelés</w:t>
            </w:r>
          </w:p>
        </w:tc>
        <w:tc>
          <w:tcPr>
            <w:tcW w:w="0" w:type="auto"/>
            <w:shd w:val="clear" w:color="auto" w:fill="auto"/>
            <w:vAlign w:val="center"/>
            <w:hideMark/>
          </w:tcPr>
          <w:p w14:paraId="1B0F0A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2487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72B5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7AEF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30AE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C88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2B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6ED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A9F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blancs, y compris champignons et légumineuses blanches</w:t>
            </w:r>
          </w:p>
        </w:tc>
        <w:tc>
          <w:tcPr>
            <w:tcW w:w="0" w:type="auto"/>
            <w:shd w:val="clear" w:color="auto" w:fill="auto"/>
            <w:vAlign w:val="center"/>
            <w:hideMark/>
          </w:tcPr>
          <w:p w14:paraId="617E70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9C2C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627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493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59E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BFB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F29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167E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9AD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pommes de terre congelées et surgelées</w:t>
            </w:r>
          </w:p>
        </w:tc>
        <w:tc>
          <w:tcPr>
            <w:tcW w:w="0" w:type="auto"/>
            <w:shd w:val="clear" w:color="auto" w:fill="auto"/>
            <w:vAlign w:val="center"/>
            <w:hideMark/>
          </w:tcPr>
          <w:p w14:paraId="208A24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AF55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8114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6476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151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06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F12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886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5E8B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1492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35AE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4D69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0978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B9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10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94A7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F09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9C5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FC14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B301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C64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D964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0EC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F09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A16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808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B62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61110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C125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C991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6F0A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740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171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D54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CD3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F6A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F681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D112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B072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E324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9CF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0DC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ACF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966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44B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8460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7CAA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91B2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21B8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5B3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DCD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DDA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3C8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232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E334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6DE2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82A9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72D7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13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588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DD3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3A1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AAD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7C99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1987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A46B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9F6E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58FC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BFF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9E806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4329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4D73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B4B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90C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transformés</w:t>
            </w:r>
          </w:p>
        </w:tc>
        <w:tc>
          <w:tcPr>
            <w:tcW w:w="0" w:type="auto"/>
            <w:shd w:val="clear" w:color="auto" w:fill="auto"/>
            <w:vAlign w:val="center"/>
            <w:hideMark/>
          </w:tcPr>
          <w:p w14:paraId="7942BB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261E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554F3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0AA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4FF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séchés</w:t>
            </w:r>
          </w:p>
        </w:tc>
        <w:tc>
          <w:tcPr>
            <w:tcW w:w="0" w:type="auto"/>
            <w:shd w:val="clear" w:color="auto" w:fill="auto"/>
            <w:vAlign w:val="center"/>
            <w:hideMark/>
          </w:tcPr>
          <w:p w14:paraId="45094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56C8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01ED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CC4C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AC5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719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04C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C37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4C2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410, E 412, E 415 et E 417 ne peuvent pas être employés pour la production de denrées alimentaires déshydratées dont la réhydratation s’effectue au moment de l’ingestion.</w:t>
            </w:r>
          </w:p>
        </w:tc>
        <w:tc>
          <w:tcPr>
            <w:tcW w:w="0" w:type="auto"/>
            <w:shd w:val="clear" w:color="auto" w:fill="auto"/>
            <w:vAlign w:val="center"/>
            <w:hideMark/>
          </w:tcPr>
          <w:p w14:paraId="16AD43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64D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46A5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FF55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8B1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39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088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E66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F69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026B09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4D1C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DECB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3BD4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F25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277"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30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C86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839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3BE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F6C6A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327C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F56F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F3D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848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4C4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058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76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D1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3FC47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422E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8AC9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BC72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ED76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8"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01A64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13C3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CD2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03614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7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AB865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40A1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4FF3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A1E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74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611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7C1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739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C06AB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828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0975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77CB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6D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DC2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8A1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DEF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79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E5C00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9BDA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D2FA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EC7E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72C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FE6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F30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504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283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06B4CC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11C5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2FC3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DBE8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ED5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4FF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96E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F3E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9E8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F36A0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AE63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2597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6C7E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EEC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9A1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56D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854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64B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80E78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4200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2BB6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2D0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6D6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4ED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783B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50A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676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0D921C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D29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6DA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0A04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C03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FFC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0BE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38E8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212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AC5FB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1E5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7EFE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EAA9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991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E6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DAC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F19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149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7456B4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5BE5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C058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072E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02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CBF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B176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E4B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7A9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6EFED3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F504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7442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17C9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00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BFD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B97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AB6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54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2D9E5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3821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E38E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387F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7D3FB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0"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901C4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7324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D105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039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499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3BE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D59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14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secs</w:t>
            </w:r>
          </w:p>
        </w:tc>
        <w:tc>
          <w:tcPr>
            <w:tcW w:w="0" w:type="auto"/>
            <w:shd w:val="clear" w:color="auto" w:fill="auto"/>
            <w:vAlign w:val="center"/>
            <w:hideMark/>
          </w:tcPr>
          <w:p w14:paraId="4413E0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253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41F7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4438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E054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5C7D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B9D0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C99B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D4E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6F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8C3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8E6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8E0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noix de coco séchées</w:t>
            </w:r>
          </w:p>
        </w:tc>
        <w:tc>
          <w:tcPr>
            <w:tcW w:w="0" w:type="auto"/>
            <w:shd w:val="clear" w:color="auto" w:fill="auto"/>
            <w:vAlign w:val="center"/>
            <w:hideMark/>
          </w:tcPr>
          <w:p w14:paraId="7D2610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5FA7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832C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8412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7B3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F4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585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1F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C73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blancs transformés, y compris les légumineuses</w:t>
            </w:r>
          </w:p>
        </w:tc>
        <w:tc>
          <w:tcPr>
            <w:tcW w:w="0" w:type="auto"/>
            <w:shd w:val="clear" w:color="auto" w:fill="auto"/>
            <w:vAlign w:val="center"/>
            <w:hideMark/>
          </w:tcPr>
          <w:p w14:paraId="23EEC2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AEAF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E6B1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58FF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A95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D27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C8B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5AD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D03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champignons séchés</w:t>
            </w:r>
          </w:p>
        </w:tc>
        <w:tc>
          <w:tcPr>
            <w:tcW w:w="0" w:type="auto"/>
            <w:shd w:val="clear" w:color="auto" w:fill="auto"/>
            <w:vAlign w:val="center"/>
            <w:hideMark/>
          </w:tcPr>
          <w:p w14:paraId="704FB7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4847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B00B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24DE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E8C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22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FB5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45D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6C6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gingembre séché</w:t>
            </w:r>
          </w:p>
        </w:tc>
        <w:tc>
          <w:tcPr>
            <w:tcW w:w="0" w:type="auto"/>
            <w:shd w:val="clear" w:color="auto" w:fill="auto"/>
            <w:vAlign w:val="center"/>
            <w:hideMark/>
          </w:tcPr>
          <w:p w14:paraId="68022D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872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CF60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C3ED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C68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22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05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F90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2A0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tomates séchées</w:t>
            </w:r>
          </w:p>
        </w:tc>
        <w:tc>
          <w:tcPr>
            <w:tcW w:w="0" w:type="auto"/>
            <w:shd w:val="clear" w:color="auto" w:fill="auto"/>
            <w:vAlign w:val="center"/>
            <w:hideMark/>
          </w:tcPr>
          <w:p w14:paraId="376659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877C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3377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ABF8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A0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A4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F7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605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8F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blancs séchés</w:t>
            </w:r>
          </w:p>
        </w:tc>
        <w:tc>
          <w:tcPr>
            <w:tcW w:w="0" w:type="auto"/>
            <w:shd w:val="clear" w:color="auto" w:fill="auto"/>
            <w:vAlign w:val="center"/>
            <w:hideMark/>
          </w:tcPr>
          <w:p w14:paraId="5BB04C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7EEC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4030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6B52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2AF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639B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5D8B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805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88A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fruits à coque séchés, à l’exclusion des pommes, poires, bananes, abricots, pêches, raisins, prunes et figues séchés</w:t>
            </w:r>
          </w:p>
        </w:tc>
        <w:tc>
          <w:tcPr>
            <w:tcW w:w="0" w:type="auto"/>
            <w:shd w:val="clear" w:color="auto" w:fill="auto"/>
            <w:vAlign w:val="center"/>
            <w:hideMark/>
          </w:tcPr>
          <w:p w14:paraId="6B23BF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6FC7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EC87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915F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0BD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F2E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A7A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DC6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E45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pommes et poires séchées</w:t>
            </w:r>
          </w:p>
        </w:tc>
        <w:tc>
          <w:tcPr>
            <w:tcW w:w="0" w:type="auto"/>
            <w:shd w:val="clear" w:color="auto" w:fill="auto"/>
            <w:vAlign w:val="center"/>
            <w:hideMark/>
          </w:tcPr>
          <w:p w14:paraId="145685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5CA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EA61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1CF6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2D8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87B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863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2F3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5F2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bananes séchées</w:t>
            </w:r>
          </w:p>
        </w:tc>
        <w:tc>
          <w:tcPr>
            <w:tcW w:w="0" w:type="auto"/>
            <w:shd w:val="clear" w:color="auto" w:fill="auto"/>
            <w:vAlign w:val="center"/>
            <w:hideMark/>
          </w:tcPr>
          <w:p w14:paraId="4C47D9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F81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00A1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9B00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B80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25E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1C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74A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306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abricots, pêches, raisins, prunes et figues séchés</w:t>
            </w:r>
          </w:p>
        </w:tc>
        <w:tc>
          <w:tcPr>
            <w:tcW w:w="0" w:type="auto"/>
            <w:shd w:val="clear" w:color="auto" w:fill="auto"/>
            <w:vAlign w:val="center"/>
            <w:hideMark/>
          </w:tcPr>
          <w:p w14:paraId="68EFF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9793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C4F9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316C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C7B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1AD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Poly-1-décène hydrogéné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752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0A2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F1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séchés, comme agent d’enrobage</w:t>
            </w:r>
          </w:p>
        </w:tc>
        <w:tc>
          <w:tcPr>
            <w:tcW w:w="0" w:type="auto"/>
            <w:shd w:val="clear" w:color="auto" w:fill="auto"/>
            <w:vAlign w:val="center"/>
            <w:hideMark/>
          </w:tcPr>
          <w:p w14:paraId="7A411D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259B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B120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A473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EAF5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82D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25EFB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DCBF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185FD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AE0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D044B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D8FD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7857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BD7A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7CEF2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2AE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4D96D3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30D7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CE8D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1040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0E48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05FB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2"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E9515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75DC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6F905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B69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  Maximum employés seuls ou pour le mélange de E 120, E 122, E 129, E 131 et E 133.</w:t>
            </w:r>
          </w:p>
        </w:tc>
        <w:tc>
          <w:tcPr>
            <w:tcW w:w="0" w:type="auto"/>
            <w:shd w:val="clear" w:color="auto" w:fill="auto"/>
            <w:vAlign w:val="center"/>
            <w:hideMark/>
          </w:tcPr>
          <w:p w14:paraId="7E2873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EDA8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614F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22A0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D0465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131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AC372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1DE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39959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740F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3F0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conservés dans le vinaigre, l’huile ou la saumure</w:t>
            </w:r>
          </w:p>
        </w:tc>
        <w:tc>
          <w:tcPr>
            <w:tcW w:w="0" w:type="auto"/>
            <w:shd w:val="clear" w:color="auto" w:fill="auto"/>
            <w:vAlign w:val="center"/>
            <w:hideMark/>
          </w:tcPr>
          <w:p w14:paraId="0F5FA9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F3F6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B24C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2C94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B7A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36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9B1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F10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26B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F90D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75A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6E96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38D6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7FB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E43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806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F86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39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760199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7660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F645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9006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985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28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3C2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37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D38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04A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CE295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2DA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F3BA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D25D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B6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ACD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636D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651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D3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B226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D301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D52B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37BE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A0BD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5"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895CC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FBC4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FBEE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04A24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D1A6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7FE5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B230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E73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F70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E65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AF4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63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530BB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94C6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6C6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86D4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7AE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3D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313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7EA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B67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DEAB5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4CC7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A271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506C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D92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19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C3F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FA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08A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2D01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4A26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49B1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F77E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19D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CA2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B9C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1C2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ED6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F4C3C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A934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3031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1C98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80B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FD4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44C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92F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34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6DE30D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7C72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7DDE7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E0CD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6BF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0DE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CC6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056E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2E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29F79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0EA2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F933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CA2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36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3B9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F6F4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D27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171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0CF9D8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FDBA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C03E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3D47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CA3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C52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16F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C56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742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3B1E1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2ABD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4324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D78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0E6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88C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01E30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F8C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E58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C5666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95AE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ADCE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E7C4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8E7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7F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1D9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C50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678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117DD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AC22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CCB2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CB70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F7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B15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4A8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622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B88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6D6CCF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57F1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21C0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F9FF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C8D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A7F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95D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D39C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69E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387E00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E1C3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F2C4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F51C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040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157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2C6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EFC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D85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35D1D1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4BBF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3C52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7B35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D21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F35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2AF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2E3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5D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3B0C65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9D57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65D0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385B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D65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999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01B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AB8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2A2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23137B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8618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49F4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0D98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9F3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AFD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A6EC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8E3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B5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7195A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CA27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D776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2AEC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F04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2FD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90B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9779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DF8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6AB8CC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8CCE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5696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D7A2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0CF1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7"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36532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E6F1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E702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1E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350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E96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4CB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F60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301373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3A9E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F720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BB3A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5B6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6BE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69C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DF95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FBA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olives et préparations à base d'olives</w:t>
            </w:r>
          </w:p>
        </w:tc>
        <w:tc>
          <w:tcPr>
            <w:tcW w:w="0" w:type="auto"/>
            <w:shd w:val="clear" w:color="auto" w:fill="auto"/>
            <w:vAlign w:val="center"/>
            <w:hideMark/>
          </w:tcPr>
          <w:p w14:paraId="301997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CE1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1196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ACF4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E255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8BA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8074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D60B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3FA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23A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05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91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962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olives et préparations à base d’olives</w:t>
            </w:r>
          </w:p>
        </w:tc>
        <w:tc>
          <w:tcPr>
            <w:tcW w:w="0" w:type="auto"/>
            <w:shd w:val="clear" w:color="auto" w:fill="auto"/>
            <w:vAlign w:val="center"/>
            <w:hideMark/>
          </w:tcPr>
          <w:p w14:paraId="4769C4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A199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BAEA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024D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C9E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89"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F3498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26AE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3AD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3E4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D50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DDF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C06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614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olives et préparations à base d'olives</w:t>
            </w:r>
          </w:p>
        </w:tc>
        <w:tc>
          <w:tcPr>
            <w:tcW w:w="0" w:type="auto"/>
            <w:shd w:val="clear" w:color="auto" w:fill="auto"/>
            <w:vAlign w:val="center"/>
            <w:hideMark/>
          </w:tcPr>
          <w:p w14:paraId="4E89EA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E66E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05DC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F6B9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2889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23CE4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3587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FA5D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EB51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E61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C67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7C0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686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olives et des poivrons jaunes conservés dans la saumure</w:t>
            </w:r>
          </w:p>
        </w:tc>
        <w:tc>
          <w:tcPr>
            <w:tcW w:w="0" w:type="auto"/>
            <w:shd w:val="clear" w:color="auto" w:fill="auto"/>
            <w:vAlign w:val="center"/>
            <w:hideMark/>
          </w:tcPr>
          <w:p w14:paraId="21E5D9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DB6E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E2ED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AE91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397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09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3B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6D0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B87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poivrons jaunes conservés dans la saumure</w:t>
            </w:r>
          </w:p>
        </w:tc>
        <w:tc>
          <w:tcPr>
            <w:tcW w:w="0" w:type="auto"/>
            <w:shd w:val="clear" w:color="auto" w:fill="auto"/>
            <w:vAlign w:val="center"/>
            <w:hideMark/>
          </w:tcPr>
          <w:p w14:paraId="04003A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BF24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BC97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B8B9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68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A5A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ferreux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74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784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52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olives noircies par oxydation</w:t>
            </w:r>
          </w:p>
        </w:tc>
        <w:tc>
          <w:tcPr>
            <w:tcW w:w="0" w:type="auto"/>
            <w:shd w:val="clear" w:color="auto" w:fill="auto"/>
            <w:vAlign w:val="center"/>
            <w:hideMark/>
          </w:tcPr>
          <w:p w14:paraId="0212FF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D80E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F71D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056B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A56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1" w:tooltip="32019R0891: REPLACED" w:history="1">
              <w:r w:rsidRPr="00312B54">
                <w:rPr>
                  <w:rFonts w:ascii="inherit" w:eastAsia="Times New Roman" w:hAnsi="inherit" w:cs="Times New Roman"/>
                  <w:b/>
                  <w:bCs/>
                  <w:color w:val="3366CC"/>
                  <w:sz w:val="24"/>
                  <w:szCs w:val="24"/>
                  <w:lang w:eastAsia="fr-FR"/>
                </w:rPr>
                <w:t>▼M86</w:t>
              </w:r>
            </w:hyperlink>
          </w:p>
        </w:tc>
        <w:tc>
          <w:tcPr>
            <w:tcW w:w="0" w:type="auto"/>
            <w:shd w:val="clear" w:color="auto" w:fill="auto"/>
            <w:vAlign w:val="center"/>
            <w:hideMark/>
          </w:tcPr>
          <w:p w14:paraId="2D10E3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7060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3379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C5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C85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ferreux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D8D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5E8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83B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champignon </w:t>
            </w:r>
            <w:r w:rsidRPr="00312B54">
              <w:rPr>
                <w:rFonts w:ascii="inherit" w:eastAsia="Times New Roman" w:hAnsi="inherit" w:cs="Times New Roman"/>
                <w:i/>
                <w:iCs/>
                <w:sz w:val="24"/>
                <w:szCs w:val="24"/>
                <w:lang w:eastAsia="fr-FR"/>
              </w:rPr>
              <w:t>Albatrellus ovinus</w:t>
            </w:r>
            <w:r w:rsidRPr="00312B54">
              <w:rPr>
                <w:rFonts w:ascii="inherit" w:eastAsia="Times New Roman" w:hAnsi="inherit" w:cs="Times New Roman"/>
                <w:sz w:val="24"/>
                <w:szCs w:val="24"/>
                <w:lang w:eastAsia="fr-FR"/>
              </w:rPr>
              <w:t> utilisé en tant qu'ingrédient alimentaire dans les pâtés de foie suédois et olives noircies par oxydation</w:t>
            </w:r>
          </w:p>
        </w:tc>
        <w:tc>
          <w:tcPr>
            <w:tcW w:w="0" w:type="auto"/>
            <w:shd w:val="clear" w:color="auto" w:fill="auto"/>
            <w:vAlign w:val="center"/>
            <w:hideMark/>
          </w:tcPr>
          <w:p w14:paraId="17407E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4552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0B9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228D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9DE8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42A9A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6217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989D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97A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D90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DEC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F75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DCE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5A5A15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E82F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F35D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1F49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14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FA6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11B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425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391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2F457D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EDB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8841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50AE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0C0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0CC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23E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4A0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EC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46BE42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0EB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29BB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53FE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088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A0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801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E17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77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264DAD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FFB7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8970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198B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5AC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5D0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35C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004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7E1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3AD57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9C8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024B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ABBB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C61E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3"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28547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380C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21FD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C49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C6F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0C5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FBF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362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de légumes</w:t>
            </w:r>
          </w:p>
        </w:tc>
        <w:tc>
          <w:tcPr>
            <w:tcW w:w="0" w:type="auto"/>
            <w:shd w:val="clear" w:color="auto" w:fill="auto"/>
            <w:vAlign w:val="center"/>
            <w:hideMark/>
          </w:tcPr>
          <w:p w14:paraId="40DE04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67CD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9D87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529D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8E24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A8E6A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F4D9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E01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5BC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D2A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0E6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7D8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34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4265F8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F16D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ACAA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3FE1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305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3A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747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321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790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légumes</w:t>
            </w:r>
          </w:p>
        </w:tc>
        <w:tc>
          <w:tcPr>
            <w:tcW w:w="0" w:type="auto"/>
            <w:shd w:val="clear" w:color="auto" w:fill="auto"/>
            <w:vAlign w:val="center"/>
            <w:hideMark/>
          </w:tcPr>
          <w:p w14:paraId="204191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6FFF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3D72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282D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0011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0E1719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158E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6BC3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989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57C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358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4F5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21F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aigres-douces de fruits et de légumes</w:t>
            </w:r>
          </w:p>
        </w:tc>
        <w:tc>
          <w:tcPr>
            <w:tcW w:w="0" w:type="auto"/>
            <w:shd w:val="clear" w:color="auto" w:fill="auto"/>
            <w:vAlign w:val="center"/>
            <w:hideMark/>
          </w:tcPr>
          <w:p w14:paraId="0D13E5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5A66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D9D51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6C4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C7855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7B3C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97C2A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D12D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3D8AA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1CA9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9B99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654F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F013C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35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  La quantité maximale s’applique à la somme et les quantités sont exprimées en acide libre.</w:t>
            </w:r>
          </w:p>
        </w:tc>
        <w:tc>
          <w:tcPr>
            <w:tcW w:w="0" w:type="auto"/>
            <w:shd w:val="clear" w:color="auto" w:fill="auto"/>
            <w:vAlign w:val="center"/>
            <w:hideMark/>
          </w:tcPr>
          <w:p w14:paraId="3BA39D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DD23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B119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273A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3FE0F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2EE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3E036C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667C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BEAE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3AD6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78A62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662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3F269B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2DB8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FE4D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FE8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DB068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8A3B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7"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60712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5995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7E14E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5A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  Maximum employés seuls ou pour le mélange de E 120, E 122, E 129, E 131 et E 133.</w:t>
            </w:r>
          </w:p>
        </w:tc>
        <w:tc>
          <w:tcPr>
            <w:tcW w:w="0" w:type="auto"/>
            <w:shd w:val="clear" w:color="auto" w:fill="auto"/>
            <w:vAlign w:val="center"/>
            <w:hideMark/>
          </w:tcPr>
          <w:p w14:paraId="48CE0F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4579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640F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A08E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0D255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3B73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2C934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FBF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F016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F80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56C185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3B25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0CCC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156A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867BD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591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E9D68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B30B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C91B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34AA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46C64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A7C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058572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8C8D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B5A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0E2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E0A28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22B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  Exprimée en Fe.</w:t>
            </w:r>
          </w:p>
        </w:tc>
        <w:tc>
          <w:tcPr>
            <w:tcW w:w="0" w:type="auto"/>
            <w:shd w:val="clear" w:color="auto" w:fill="auto"/>
            <w:vAlign w:val="center"/>
            <w:hideMark/>
          </w:tcPr>
          <w:p w14:paraId="5DB9AC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1991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E2EC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A50C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3BAB3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C896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29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A3CA4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886F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BC6A9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388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E4834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0495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E937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F2EE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F9341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51548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A25AC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592B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D846F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F61F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F23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et légumes en conserve</w:t>
            </w:r>
          </w:p>
        </w:tc>
        <w:tc>
          <w:tcPr>
            <w:tcW w:w="0" w:type="auto"/>
            <w:shd w:val="clear" w:color="auto" w:fill="auto"/>
            <w:vAlign w:val="center"/>
            <w:hideMark/>
          </w:tcPr>
          <w:p w14:paraId="42BDDA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8386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35A9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2629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0E6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61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4B4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74A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42D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A0FB3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63F8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54FD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C4A4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6F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01"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A6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89B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2DE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02F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759158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0D82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5D2B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7D12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EA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DF8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CC8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432E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676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23649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B755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08DD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634C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79A8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2"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76F4D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7DCD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1B2B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6F555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E2AD0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F1C6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3655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857F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A39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7A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9A69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D124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0C7296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F23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638B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5D8A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AB1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A85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47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C5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48C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4FFF7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BC2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3B5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FB42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1BE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FC6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5AB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363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CC7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EC5E0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47B9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CD74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87CD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58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947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82F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45E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E5E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73176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A173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37EE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0966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AA8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9A6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822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1A7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1E4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699C1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AB7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289C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D0E6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0F0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8DD4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48A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E42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CBA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C89E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D8C5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FE24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FDCE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78D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88E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83C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401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184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C9D61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A42A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3B41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FB8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BB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68C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72A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D2A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C9D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14A3C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1225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AF2F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4E75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C6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AA7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9F6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837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DB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02EA1A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0584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E380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CD27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EB0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699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75FA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C76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FBD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7D4AC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DF8A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AC3B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BAD7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036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7235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F2F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C85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B66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processed mushy and garden peas</w:t>
            </w:r>
            <w:r w:rsidRPr="00312B54">
              <w:rPr>
                <w:rFonts w:ascii="inherit" w:eastAsia="Times New Roman" w:hAnsi="inherit" w:cs="Times New Roman"/>
                <w:sz w:val="24"/>
                <w:szCs w:val="24"/>
                <w:lang w:eastAsia="fr-FR"/>
              </w:rPr>
              <w:t> (en conserve)</w:t>
            </w:r>
          </w:p>
        </w:tc>
        <w:tc>
          <w:tcPr>
            <w:tcW w:w="0" w:type="auto"/>
            <w:shd w:val="clear" w:color="auto" w:fill="auto"/>
            <w:vAlign w:val="center"/>
            <w:hideMark/>
          </w:tcPr>
          <w:p w14:paraId="5A8FFF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3F2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DE43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69AB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C1F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5DD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CB5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C67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50D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processed mushy and garden peas</w:t>
            </w:r>
            <w:r w:rsidRPr="00312B54">
              <w:rPr>
                <w:rFonts w:ascii="inherit" w:eastAsia="Times New Roman" w:hAnsi="inherit" w:cs="Times New Roman"/>
                <w:sz w:val="24"/>
                <w:szCs w:val="24"/>
                <w:lang w:eastAsia="fr-FR"/>
              </w:rPr>
              <w:t> (en conserve)</w:t>
            </w:r>
          </w:p>
        </w:tc>
        <w:tc>
          <w:tcPr>
            <w:tcW w:w="0" w:type="auto"/>
            <w:shd w:val="clear" w:color="auto" w:fill="auto"/>
            <w:vAlign w:val="center"/>
            <w:hideMark/>
          </w:tcPr>
          <w:p w14:paraId="600A6D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1B71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7BC7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CD4C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5E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94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FF1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E56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67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processed mushy and garden peas</w:t>
            </w:r>
            <w:r w:rsidRPr="00312B54">
              <w:rPr>
                <w:rFonts w:ascii="inherit" w:eastAsia="Times New Roman" w:hAnsi="inherit" w:cs="Times New Roman"/>
                <w:sz w:val="24"/>
                <w:szCs w:val="24"/>
                <w:lang w:eastAsia="fr-FR"/>
              </w:rPr>
              <w:t> (en conserve)</w:t>
            </w:r>
          </w:p>
        </w:tc>
        <w:tc>
          <w:tcPr>
            <w:tcW w:w="0" w:type="auto"/>
            <w:shd w:val="clear" w:color="auto" w:fill="auto"/>
            <w:vAlign w:val="center"/>
            <w:hideMark/>
          </w:tcPr>
          <w:p w14:paraId="520E19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F210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77C1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9FFA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C4D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611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Erythrosine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E7A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49A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6A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cerises pour cocktails et cerises confites</w:t>
            </w:r>
          </w:p>
        </w:tc>
        <w:tc>
          <w:tcPr>
            <w:tcW w:w="0" w:type="auto"/>
            <w:shd w:val="clear" w:color="auto" w:fill="auto"/>
            <w:vAlign w:val="center"/>
            <w:hideMark/>
          </w:tcPr>
          <w:p w14:paraId="2FFE60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CE32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7724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5440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92E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A61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Erythrosine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CA4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1D06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4B9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bigarreaux au sirop et pour cocktails</w:t>
            </w:r>
          </w:p>
        </w:tc>
        <w:tc>
          <w:tcPr>
            <w:tcW w:w="0" w:type="auto"/>
            <w:shd w:val="clear" w:color="auto" w:fill="auto"/>
            <w:vAlign w:val="center"/>
            <w:hideMark/>
          </w:tcPr>
          <w:p w14:paraId="1A6561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4AB7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29FD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C10D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5877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4"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BCBDE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FD65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E32E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D35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F17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A6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902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71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blancs, y compris les légumineuses et les champignons transformés</w:t>
            </w:r>
          </w:p>
        </w:tc>
        <w:tc>
          <w:tcPr>
            <w:tcW w:w="0" w:type="auto"/>
            <w:shd w:val="clear" w:color="auto" w:fill="auto"/>
            <w:vAlign w:val="center"/>
            <w:hideMark/>
          </w:tcPr>
          <w:p w14:paraId="530BEC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373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372F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25C8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95F0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73F65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57BC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286C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1AA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43D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E02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D79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F13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tranches de citron en bocal</w:t>
            </w:r>
          </w:p>
        </w:tc>
        <w:tc>
          <w:tcPr>
            <w:tcW w:w="0" w:type="auto"/>
            <w:shd w:val="clear" w:color="auto" w:fill="auto"/>
            <w:vAlign w:val="center"/>
            <w:hideMark/>
          </w:tcPr>
          <w:p w14:paraId="6DEE2B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F613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D535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F84B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1B7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C8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112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0FD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21B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bigarreaux en bocal; maïs doux emballé sous vide</w:t>
            </w:r>
          </w:p>
        </w:tc>
        <w:tc>
          <w:tcPr>
            <w:tcW w:w="0" w:type="auto"/>
            <w:shd w:val="clear" w:color="auto" w:fill="auto"/>
            <w:vAlign w:val="center"/>
            <w:hideMark/>
          </w:tcPr>
          <w:p w14:paraId="62CD41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4428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A9DF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FBB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866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13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56C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450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673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B3F2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6ECC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1149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E333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29C5D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6" w:tooltip="32013R0025: REPLACED" w:history="1">
              <w:r w:rsidRPr="00312B54">
                <w:rPr>
                  <w:rFonts w:ascii="inherit" w:eastAsia="Times New Roman" w:hAnsi="inherit" w:cs="Times New Roman"/>
                  <w:b/>
                  <w:bCs/>
                  <w:color w:val="3366CC"/>
                  <w:sz w:val="24"/>
                  <w:szCs w:val="24"/>
                  <w:lang w:eastAsia="fr-FR"/>
                </w:rPr>
                <w:t>▼M20</w:t>
              </w:r>
            </w:hyperlink>
          </w:p>
        </w:tc>
        <w:tc>
          <w:tcPr>
            <w:tcW w:w="0" w:type="auto"/>
            <w:shd w:val="clear" w:color="auto" w:fill="auto"/>
            <w:vAlign w:val="center"/>
            <w:hideMark/>
          </w:tcPr>
          <w:p w14:paraId="1998E1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2B80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47CD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10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B52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03A4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E65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1A1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5E0EE7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6 février 2013</w:t>
            </w:r>
          </w:p>
        </w:tc>
        <w:tc>
          <w:tcPr>
            <w:tcW w:w="0" w:type="auto"/>
            <w:shd w:val="clear" w:color="auto" w:fill="auto"/>
            <w:vAlign w:val="center"/>
            <w:hideMark/>
          </w:tcPr>
          <w:p w14:paraId="7CE68F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2D62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6670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F2C1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04DE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4DFA2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0AEA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0566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07C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224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0B0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5B0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051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D0D2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2DAB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FCDE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DF98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171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571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951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30B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436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4CDC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BF53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A68E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E4D7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73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EC4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232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D06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88D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BED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60D3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C759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A898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71B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80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B9E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9F6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E70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6080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3581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17AB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BA2C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CED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D49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340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A13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0A7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986E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CE08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0F5F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20B9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469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EDDA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9D5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17E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07F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5825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A90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D1BD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CF3C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2A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C8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C38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515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078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B832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69E7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8DA9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5EF6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DA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B1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891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22A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38B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32C3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78C7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7A6B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B8BF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55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69C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45D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D79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EBD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CC0B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E65C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8EBD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86E0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5F9B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96A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4DF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158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EBE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071B8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BABA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FE8A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1B7D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316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019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D982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343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4651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18689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7A1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10B9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13F3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0FB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E3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25B2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C0E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9BC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0F69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560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C605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9AFD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EBD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67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A85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C0E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F7A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13FF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34E1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4EBF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BBBB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094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34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8DC7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F16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E1E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D9D9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8A5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6711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072F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90B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6F8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DE7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13F7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C9C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865C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9732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6BB4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200E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EA35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0C1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F41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08B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F98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258C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8D79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114F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FE85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61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C3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67C2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6D7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55F4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35C2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6F8A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9896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1CFB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A9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05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AC7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403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70B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6BC3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27BD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BC0A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D5F7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D3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099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8E8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1A6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23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légumineuses, champignons et artichauts</w:t>
            </w:r>
          </w:p>
        </w:tc>
        <w:tc>
          <w:tcPr>
            <w:tcW w:w="0" w:type="auto"/>
            <w:shd w:val="clear" w:color="auto" w:fill="auto"/>
            <w:vAlign w:val="center"/>
            <w:hideMark/>
          </w:tcPr>
          <w:p w14:paraId="0601B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9A3A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D432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F8DD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35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C2B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F7E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57B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9E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châtaignes conservées dans un liquide</w:t>
            </w:r>
          </w:p>
        </w:tc>
        <w:tc>
          <w:tcPr>
            <w:tcW w:w="0" w:type="auto"/>
            <w:shd w:val="clear" w:color="auto" w:fill="auto"/>
            <w:vAlign w:val="center"/>
            <w:hideMark/>
          </w:tcPr>
          <w:p w14:paraId="7BC2DF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DAD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D12E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B4A1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374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BC3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367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FC7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856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châtaignes conservées dans un liquide</w:t>
            </w:r>
          </w:p>
        </w:tc>
        <w:tc>
          <w:tcPr>
            <w:tcW w:w="0" w:type="auto"/>
            <w:shd w:val="clear" w:color="auto" w:fill="auto"/>
            <w:vAlign w:val="center"/>
            <w:hideMark/>
          </w:tcPr>
          <w:p w14:paraId="558FEC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796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E727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00AC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3DC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9C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3F2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A89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91A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châtaignes conservées dans un liquide</w:t>
            </w:r>
          </w:p>
        </w:tc>
        <w:tc>
          <w:tcPr>
            <w:tcW w:w="0" w:type="auto"/>
            <w:shd w:val="clear" w:color="auto" w:fill="auto"/>
            <w:vAlign w:val="center"/>
            <w:hideMark/>
          </w:tcPr>
          <w:p w14:paraId="544CE5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18C2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AE6D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DAFF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BC9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6DA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4C63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8F9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831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2AA4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F074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5E93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AAEE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34D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3BDE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d’étain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39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25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994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asperges blanches</w:t>
            </w:r>
          </w:p>
        </w:tc>
        <w:tc>
          <w:tcPr>
            <w:tcW w:w="0" w:type="auto"/>
            <w:shd w:val="clear" w:color="auto" w:fill="auto"/>
            <w:vAlign w:val="center"/>
            <w:hideMark/>
          </w:tcPr>
          <w:p w14:paraId="162868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3C46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C5CA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4EA3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B5A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53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101B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CC4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E7F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97DE2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7139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14F9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E7E4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C2E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7DB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ferreux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419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7E0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96C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olives noircies par oxydation</w:t>
            </w:r>
          </w:p>
        </w:tc>
        <w:tc>
          <w:tcPr>
            <w:tcW w:w="0" w:type="auto"/>
            <w:shd w:val="clear" w:color="auto" w:fill="auto"/>
            <w:vAlign w:val="center"/>
            <w:hideMark/>
          </w:tcPr>
          <w:p w14:paraId="0A46AA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FF09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E55A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AC3A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6E6C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8" w:tooltip="32019R0891: REPLACED" w:history="1">
              <w:r w:rsidRPr="00312B54">
                <w:rPr>
                  <w:rFonts w:ascii="inherit" w:eastAsia="Times New Roman" w:hAnsi="inherit" w:cs="Times New Roman"/>
                  <w:b/>
                  <w:bCs/>
                  <w:color w:val="3366CC"/>
                  <w:sz w:val="24"/>
                  <w:szCs w:val="24"/>
                  <w:lang w:eastAsia="fr-FR"/>
                </w:rPr>
                <w:t>▼M86</w:t>
              </w:r>
            </w:hyperlink>
          </w:p>
        </w:tc>
        <w:tc>
          <w:tcPr>
            <w:tcW w:w="0" w:type="auto"/>
            <w:shd w:val="clear" w:color="auto" w:fill="auto"/>
            <w:vAlign w:val="center"/>
            <w:hideMark/>
          </w:tcPr>
          <w:p w14:paraId="160F81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4320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D9AF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EAA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7DA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ferreux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482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018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560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champignon </w:t>
            </w:r>
            <w:r w:rsidRPr="00312B54">
              <w:rPr>
                <w:rFonts w:ascii="inherit" w:eastAsia="Times New Roman" w:hAnsi="inherit" w:cs="Times New Roman"/>
                <w:i/>
                <w:iCs/>
                <w:sz w:val="24"/>
                <w:szCs w:val="24"/>
                <w:lang w:eastAsia="fr-FR"/>
              </w:rPr>
              <w:t>Albatrellus ovinus</w:t>
            </w:r>
            <w:r w:rsidRPr="00312B54">
              <w:rPr>
                <w:rFonts w:ascii="inherit" w:eastAsia="Times New Roman" w:hAnsi="inherit" w:cs="Times New Roman"/>
                <w:sz w:val="24"/>
                <w:szCs w:val="24"/>
                <w:lang w:eastAsia="fr-FR"/>
              </w:rPr>
              <w:t xml:space="preserve"> utilisé en tant </w:t>
            </w:r>
            <w:r w:rsidRPr="00312B54">
              <w:rPr>
                <w:rFonts w:ascii="inherit" w:eastAsia="Times New Roman" w:hAnsi="inherit" w:cs="Times New Roman"/>
                <w:sz w:val="24"/>
                <w:szCs w:val="24"/>
                <w:lang w:eastAsia="fr-FR"/>
              </w:rPr>
              <w:lastRenderedPageBreak/>
              <w:t>qu'ingrédient alimentaire dans les pâtés de foie suédois et olives noircies par oxydation</w:t>
            </w:r>
          </w:p>
        </w:tc>
        <w:tc>
          <w:tcPr>
            <w:tcW w:w="0" w:type="auto"/>
            <w:shd w:val="clear" w:color="auto" w:fill="auto"/>
            <w:vAlign w:val="center"/>
            <w:hideMark/>
          </w:tcPr>
          <w:p w14:paraId="3C9D50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1907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6849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3E35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89118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0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730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1CC9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D5F4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E9F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2BD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226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B3C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D25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4130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E6BE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1A79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6A4A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FA4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DA1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F87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E8B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A33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31BAF4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138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BA39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AF65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6F2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F71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41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DA5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8A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32017D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281B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F84C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931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2C5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1F9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739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A35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0AC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267541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3DA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399E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A172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6E9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AAF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6F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652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5BC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257C2D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FC9D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90AB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8C59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173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73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15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DD1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92B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7BC970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DCB8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2A98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0940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8EF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FCC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4D9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C52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A4C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6E1DAB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441D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8211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2DEF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6BC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12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F0E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401B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91F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721E24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7675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01A2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DFD6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13A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F8A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1FB1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F8A7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BE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70FBCC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DB16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A405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361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AAD1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3736D5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619B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838D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B76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D8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A540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8DB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846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valeur énergétique réduite ou sans sucres ajoutés</w:t>
            </w:r>
          </w:p>
        </w:tc>
        <w:tc>
          <w:tcPr>
            <w:tcW w:w="0" w:type="auto"/>
            <w:shd w:val="clear" w:color="auto" w:fill="auto"/>
            <w:vAlign w:val="center"/>
            <w:hideMark/>
          </w:tcPr>
          <w:p w14:paraId="13D47A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5D0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B123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8C8C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F177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758D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3116E7B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EA3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xml:space="preserve"> et se rapportent à la quantité totale disponible en tenant </w:t>
            </w:r>
            <w:r w:rsidRPr="00312B54">
              <w:rPr>
                <w:rFonts w:ascii="inherit" w:eastAsia="Times New Roman" w:hAnsi="inherit" w:cs="Times New Roman"/>
                <w:sz w:val="24"/>
                <w:szCs w:val="24"/>
                <w:lang w:eastAsia="fr-FR"/>
              </w:rPr>
              <w:lastRenderedPageBreak/>
              <w:t>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7B029D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6D77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8981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496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7D6AE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32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178C16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3FB8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9D7E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FC56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9A16E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7A7B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2"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5E3B2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5450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0F3F2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E8A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  Maximum employés seuls ou pour le mélange de E 120, E 122, E 129, E 131 et E 133.</w:t>
            </w:r>
          </w:p>
        </w:tc>
        <w:tc>
          <w:tcPr>
            <w:tcW w:w="0" w:type="auto"/>
            <w:shd w:val="clear" w:color="auto" w:fill="auto"/>
            <w:vAlign w:val="center"/>
            <w:hideMark/>
          </w:tcPr>
          <w:p w14:paraId="31CB87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0FE7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426F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C434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07075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7A5F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0A708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F4E5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F8F0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090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0A793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BFC4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E056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664D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EBABD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E4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348085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8F5B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A673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A5D5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CCDFF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B45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46059C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5985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58C1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0E18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5628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938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EB4FB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1371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F0DC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3860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FCB02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14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  Exprimée en Sn.</w:t>
            </w:r>
          </w:p>
        </w:tc>
        <w:tc>
          <w:tcPr>
            <w:tcW w:w="0" w:type="auto"/>
            <w:shd w:val="clear" w:color="auto" w:fill="auto"/>
            <w:vAlign w:val="center"/>
            <w:hideMark/>
          </w:tcPr>
          <w:p w14:paraId="772B5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93B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C4C9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6857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8FF31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FBF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(56):  Exprimée en Fe.</w:t>
            </w:r>
          </w:p>
        </w:tc>
        <w:tc>
          <w:tcPr>
            <w:tcW w:w="0" w:type="auto"/>
            <w:shd w:val="clear" w:color="auto" w:fill="auto"/>
            <w:vAlign w:val="center"/>
            <w:hideMark/>
          </w:tcPr>
          <w:p w14:paraId="626A6B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A26B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048A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4D32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70F87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E87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CB1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de fruits et de légumes, à l’exclusion des produits relevant de la catégorie 5.4</w:t>
            </w:r>
          </w:p>
        </w:tc>
        <w:tc>
          <w:tcPr>
            <w:tcW w:w="0" w:type="auto"/>
            <w:shd w:val="clear" w:color="auto" w:fill="auto"/>
            <w:vAlign w:val="center"/>
            <w:hideMark/>
          </w:tcPr>
          <w:p w14:paraId="5B42D2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9404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8C10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9611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FC5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de fruits et de légumes, à l’exclusion des compotes</w:t>
            </w:r>
          </w:p>
        </w:tc>
        <w:tc>
          <w:tcPr>
            <w:tcW w:w="0" w:type="auto"/>
            <w:shd w:val="clear" w:color="auto" w:fill="auto"/>
            <w:vAlign w:val="center"/>
            <w:hideMark/>
          </w:tcPr>
          <w:p w14:paraId="3C1193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494F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BA5D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62D0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E56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BD9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EB7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269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8BB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064D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CA73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D89D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C60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1AC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77D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7D1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748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D07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618642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C133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5ECB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0C1F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CBB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C7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Colorants avec limite </w:t>
            </w:r>
            <w:r w:rsidRPr="00312B54">
              <w:rPr>
                <w:rFonts w:ascii="inherit" w:eastAsia="Times New Roman" w:hAnsi="inherit" w:cs="Times New Roman"/>
                <w:sz w:val="24"/>
                <w:szCs w:val="24"/>
                <w:lang w:eastAsia="fr-FR"/>
              </w:rPr>
              <w:lastRenderedPageBreak/>
              <w:t>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92F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113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8DD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49E2B5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6B24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D7D9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B733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C69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15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8B5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1E8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487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 ou sans sucres ajoutés, à l’exclusion de celles destinées à la fabrication de boissons à base de jus de fruits</w:t>
            </w:r>
          </w:p>
        </w:tc>
        <w:tc>
          <w:tcPr>
            <w:tcW w:w="0" w:type="auto"/>
            <w:shd w:val="clear" w:color="auto" w:fill="auto"/>
            <w:vAlign w:val="center"/>
            <w:hideMark/>
          </w:tcPr>
          <w:p w14:paraId="4F6A9D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3BB6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826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C79F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517F5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4"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768EB2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6226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C7D9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ED07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BA8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782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74A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22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35588D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3FBD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E130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63A8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757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13060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331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0238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4B7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E09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B97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89D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3E1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420E78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3FB2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8C1B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8A9B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4297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6"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2438D6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D053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0E42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202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8A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EF6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DF9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0E6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27173A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2CF5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7B7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11EE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F6C84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7"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76D9B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52BF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50C8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772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A70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CC4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008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CD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195BEA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4461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6D22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9875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345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EA5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E3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E2C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68D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6A6113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3A73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DADA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DC18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5F8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18"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397DBD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D136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03BA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1F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1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B1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FCF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A3F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68F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7AC151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6DF1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AF7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1B41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2FF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40995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00E5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F5BF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C23B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21"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3D9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57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B9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65F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E6169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11C0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19D5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8161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A4D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CB7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9DB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600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5BA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28E3B7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078F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4EB1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D11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F848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2"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CFCAB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3AC8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04A3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A06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E9A58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233B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2ED0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FCC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26D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Cochineal Red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25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99A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D3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Only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569B69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1A11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9E33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B390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AD8A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79B87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1F59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21E1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18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D61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0A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BD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E60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6EFA53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112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1D65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B0AA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A48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18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patenté 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D3E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0F0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037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057AC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7A8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F40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C2DF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69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172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0B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D35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AA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6D413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0BBD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0BC6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0D9E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A2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23B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EBE6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AAB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3A3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959B6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1AC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E86F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00E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22B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E6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8B0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4AA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CAA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3C0D8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C5D7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56DD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07E8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8023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5"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2EDC81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784D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6FBC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F7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C98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 – chlorophylles et cuivre –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27F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E48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82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3B6BBB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F887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9C43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3B9C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F4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409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ordinaire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DED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BBC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921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0C45AC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F3A2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08F4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D3BF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5666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0AA80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B197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A7D6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64A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B9C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ECBA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733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56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2EE10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E914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A84B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EC0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05741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7"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5A4492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BE65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5F53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FE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EC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2FB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F52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935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666D23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FA0C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4F01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446D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285AA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02A8C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96FE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0866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70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0B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4E3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2F60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52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63643A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20E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E9B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A8F2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73B0B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29"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794F47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B28A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1EB4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DC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D8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D23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8190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50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31F322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77F3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9EBD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74D3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E4E0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A8A45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7FEA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EA32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E91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03F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FF9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532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7D3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15605F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4EC2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F762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438A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35B6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1"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74B4ED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B902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7DE0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9BA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20C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258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28B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D39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7F0645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AAC7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55CE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95ED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B46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88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β-apo-8’-caroténal (C 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8E9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8A7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283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04AA8E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20D3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EC6D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E440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E0F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FCE99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2E63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292E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B0D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E9E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401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FF6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FEE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(à l’exception des olives)</w:t>
            </w:r>
          </w:p>
        </w:tc>
        <w:tc>
          <w:tcPr>
            <w:tcW w:w="0" w:type="auto"/>
            <w:shd w:val="clear" w:color="auto" w:fill="auto"/>
            <w:vAlign w:val="center"/>
            <w:hideMark/>
          </w:tcPr>
          <w:p w14:paraId="2C0BD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FD01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C547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B229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DCDB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3"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5FD4A4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66B5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5A2F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D21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B9E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BA59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B4E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1AA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296B28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F671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69BF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585C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B9FF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95AF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F25D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F1A2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F6A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32E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D102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1D7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38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de fruits rouges</w:t>
            </w:r>
          </w:p>
        </w:tc>
        <w:tc>
          <w:tcPr>
            <w:tcW w:w="0" w:type="auto"/>
            <w:shd w:val="clear" w:color="auto" w:fill="auto"/>
            <w:vAlign w:val="center"/>
            <w:hideMark/>
          </w:tcPr>
          <w:p w14:paraId="5D0321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1B5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0DEB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EE4B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D88B7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5"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0A6A8F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BE8A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2358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5F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92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26A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08B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394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078946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717C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AE83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E699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BCB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5F7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715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F0F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801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602A1E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E470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1989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FF18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CB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C2C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Oxydes et hydroxydes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2088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DB9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030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7FE4AE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0FC5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7098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ADD2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6EE64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0D8633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6027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A851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7E6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D40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4EE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E7D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0C3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fruits et de légumes, y compris les préparations à base d'algues marines, les sauces à base de fruits, l'aspic, excepté les purées, les mousses, les compotes, les salades et produits similaires en conserve</w:t>
            </w:r>
          </w:p>
        </w:tc>
        <w:tc>
          <w:tcPr>
            <w:tcW w:w="0" w:type="auto"/>
            <w:shd w:val="clear" w:color="auto" w:fill="auto"/>
            <w:vAlign w:val="center"/>
            <w:hideMark/>
          </w:tcPr>
          <w:p w14:paraId="5AE7F2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3D57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855E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D65E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64C1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02E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CFFD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8A19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0C8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854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AC9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2B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D3C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d’algues marines, olives et préparations à base d’olives</w:t>
            </w:r>
          </w:p>
        </w:tc>
        <w:tc>
          <w:tcPr>
            <w:tcW w:w="0" w:type="auto"/>
            <w:shd w:val="clear" w:color="auto" w:fill="auto"/>
            <w:vAlign w:val="center"/>
            <w:hideMark/>
          </w:tcPr>
          <w:p w14:paraId="571CC4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61F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ABA4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3DAB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60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FCF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96B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D4D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8A8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betteraves rouges cuites</w:t>
            </w:r>
          </w:p>
        </w:tc>
        <w:tc>
          <w:tcPr>
            <w:tcW w:w="0" w:type="auto"/>
            <w:shd w:val="clear" w:color="auto" w:fill="auto"/>
            <w:vAlign w:val="center"/>
            <w:hideMark/>
          </w:tcPr>
          <w:p w14:paraId="4B19D4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E7B2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39A5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C9B3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467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8"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70120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7FC5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946B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6A9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52E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DD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481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62E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d'olives</w:t>
            </w:r>
          </w:p>
        </w:tc>
        <w:tc>
          <w:tcPr>
            <w:tcW w:w="0" w:type="auto"/>
            <w:shd w:val="clear" w:color="auto" w:fill="auto"/>
            <w:vAlign w:val="center"/>
            <w:hideMark/>
          </w:tcPr>
          <w:p w14:paraId="36B878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063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DE55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C818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F4EB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E5BB9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B472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847D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E47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8A8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4C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BA7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40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légumes blancs et champignons transformés</w:t>
            </w:r>
          </w:p>
        </w:tc>
        <w:tc>
          <w:tcPr>
            <w:tcW w:w="0" w:type="auto"/>
            <w:shd w:val="clear" w:color="auto" w:fill="auto"/>
            <w:vAlign w:val="center"/>
            <w:hideMark/>
          </w:tcPr>
          <w:p w14:paraId="2421C1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1AA8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CD8D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A67D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FE1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F0B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3EB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136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E6E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secs réhydratés et litchis,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746106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408F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12FA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A8C8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640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6F1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822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2D2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960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pulpe d’oignon, d’ail et d’échalote</w:t>
            </w:r>
          </w:p>
        </w:tc>
        <w:tc>
          <w:tcPr>
            <w:tcW w:w="0" w:type="auto"/>
            <w:shd w:val="clear" w:color="auto" w:fill="auto"/>
            <w:vAlign w:val="center"/>
            <w:hideMark/>
          </w:tcPr>
          <w:p w14:paraId="37C355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BCE7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2471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1B2D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C98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5B2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E2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35C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40E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pulpe de raifort</w:t>
            </w:r>
          </w:p>
        </w:tc>
        <w:tc>
          <w:tcPr>
            <w:tcW w:w="0" w:type="auto"/>
            <w:shd w:val="clear" w:color="auto" w:fill="auto"/>
            <w:vAlign w:val="center"/>
            <w:hideMark/>
          </w:tcPr>
          <w:p w14:paraId="149C84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9E2C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2D88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1BF8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823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24C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D4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407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E33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extraits de fruit gélifiants, pectine liquide destinés à la vente au consommateur final</w:t>
            </w:r>
          </w:p>
        </w:tc>
        <w:tc>
          <w:tcPr>
            <w:tcW w:w="0" w:type="auto"/>
            <w:shd w:val="clear" w:color="auto" w:fill="auto"/>
            <w:vAlign w:val="center"/>
            <w:hideMark/>
          </w:tcPr>
          <w:p w14:paraId="052C9A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3389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9C3B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E124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7B8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EB7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AA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660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CD2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fruits</w:t>
            </w:r>
          </w:p>
        </w:tc>
        <w:tc>
          <w:tcPr>
            <w:tcW w:w="0" w:type="auto"/>
            <w:shd w:val="clear" w:color="auto" w:fill="auto"/>
            <w:vAlign w:val="center"/>
            <w:hideMark/>
          </w:tcPr>
          <w:p w14:paraId="53A512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CA79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0B8F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A407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C1CF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0"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007EF8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CDA4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82BD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F4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3C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3A2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DFB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3EA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7F88CF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8567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30DB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3618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4CC8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CBD8F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7191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632A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91E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534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0A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D68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33C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enrobages pour produits végétaux</w:t>
            </w:r>
          </w:p>
        </w:tc>
        <w:tc>
          <w:tcPr>
            <w:tcW w:w="0" w:type="auto"/>
            <w:shd w:val="clear" w:color="auto" w:fill="auto"/>
            <w:vAlign w:val="center"/>
            <w:hideMark/>
          </w:tcPr>
          <w:p w14:paraId="7F1526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6414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25C7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F972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B69DB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2"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16CD04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3C26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56F6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099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46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4BF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1C8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9EA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116CDF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BA32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42CF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94A3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F59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1E967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D33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998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6C6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88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F71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52C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8544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A4E7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5DEE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17686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E3F2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4" w:tooltip="32012R0583: INSERTED" w:history="1">
              <w:r w:rsidRPr="00312B54">
                <w:rPr>
                  <w:rFonts w:ascii="inherit" w:eastAsia="Times New Roman" w:hAnsi="inherit" w:cs="Times New Roman"/>
                  <w:b/>
                  <w:bCs/>
                  <w:color w:val="3366CC"/>
                  <w:sz w:val="24"/>
                  <w:szCs w:val="24"/>
                  <w:lang w:eastAsia="fr-FR"/>
                </w:rPr>
                <w:t>▼M12</w:t>
              </w:r>
            </w:hyperlink>
          </w:p>
        </w:tc>
        <w:tc>
          <w:tcPr>
            <w:tcW w:w="0" w:type="auto"/>
            <w:shd w:val="clear" w:color="auto" w:fill="auto"/>
            <w:vAlign w:val="center"/>
            <w:hideMark/>
          </w:tcPr>
          <w:p w14:paraId="002981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4C81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26F7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DBD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3B9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888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F73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F6A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Lait de coco uniquement</w:t>
            </w:r>
          </w:p>
          <w:p w14:paraId="2C6BE2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41D10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23 juillet 2012</w:t>
            </w:r>
          </w:p>
        </w:tc>
        <w:tc>
          <w:tcPr>
            <w:tcW w:w="0" w:type="auto"/>
            <w:shd w:val="clear" w:color="auto" w:fill="auto"/>
            <w:vAlign w:val="center"/>
            <w:hideMark/>
          </w:tcPr>
          <w:p w14:paraId="0B8DB4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5791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7B95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C248A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024E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58224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C9D3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B31D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A39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760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B0E5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73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613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mostarda di frutta</w:t>
            </w:r>
          </w:p>
        </w:tc>
        <w:tc>
          <w:tcPr>
            <w:tcW w:w="0" w:type="auto"/>
            <w:shd w:val="clear" w:color="auto" w:fill="auto"/>
            <w:vAlign w:val="center"/>
            <w:hideMark/>
          </w:tcPr>
          <w:p w14:paraId="0193B4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7AE1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2F67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59DF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DAE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7AC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844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565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70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00D6B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8A44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7562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EF1F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C82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5B6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400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D938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8CF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7C51F2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DFA6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285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21C5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79C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CCB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63B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54E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FB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22456D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94E6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4917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5A36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9406F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6"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05DBD6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CFEC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1916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94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3212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C27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51C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351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Succédanés d’œufs de poisson à base d’algues uniquement</w:t>
            </w:r>
          </w:p>
        </w:tc>
        <w:tc>
          <w:tcPr>
            <w:tcW w:w="0" w:type="auto"/>
            <w:shd w:val="clear" w:color="auto" w:fill="auto"/>
            <w:vAlign w:val="center"/>
            <w:hideMark/>
          </w:tcPr>
          <w:p w14:paraId="13D83A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55F4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A37D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588A0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7E903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36E88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8715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5ACE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447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6BC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5C3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3C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5D1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1B6A28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ADCC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7AB4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4982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9E5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7E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6DE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6E385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4E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7C6872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00B8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C3A9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B159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DE9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BE1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82A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825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63BA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2C0441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25C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B7CF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99D78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CCBE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8"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9AC14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932F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9C53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ED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FC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62A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2F1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0D4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w:t>
            </w:r>
          </w:p>
        </w:tc>
        <w:tc>
          <w:tcPr>
            <w:tcW w:w="0" w:type="auto"/>
            <w:shd w:val="clear" w:color="auto" w:fill="auto"/>
            <w:vAlign w:val="center"/>
            <w:hideMark/>
          </w:tcPr>
          <w:p w14:paraId="75F004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866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A2E7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AF650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4B34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4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51EC2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073C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0649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4A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8C1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9CD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F88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DB7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6380A7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9D77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0CB1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BD68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188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C1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80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BF3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3E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6959DF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D73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4838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0EDEB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435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B621B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C77C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968F4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1F8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5FD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A2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494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5A4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valeur énergétique réduite</w:t>
            </w:r>
          </w:p>
        </w:tc>
        <w:tc>
          <w:tcPr>
            <w:tcW w:w="0" w:type="auto"/>
            <w:shd w:val="clear" w:color="auto" w:fill="auto"/>
            <w:vAlign w:val="center"/>
            <w:hideMark/>
          </w:tcPr>
          <w:p w14:paraId="399CF1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FCA4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4336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86D7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0362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DCE1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FBE2B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67E2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15CA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54E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4DC24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6C48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365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7BAB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749B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0A6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960BB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06CD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F4A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38A5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698A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696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xml:space="preserve"> en </w:t>
            </w:r>
            <w:r w:rsidRPr="00312B54">
              <w:rPr>
                <w:rFonts w:ascii="inherit" w:eastAsia="Times New Roman" w:hAnsi="inherit" w:cs="Times New Roman"/>
                <w:sz w:val="24"/>
                <w:szCs w:val="24"/>
                <w:lang w:eastAsia="fr-FR"/>
              </w:rPr>
              <w:lastRenderedPageBreak/>
              <w:t>quantité n’excédant pas 10 mg/kg ou 10 mg/l n’est pas considéré comme présent.</w:t>
            </w:r>
          </w:p>
        </w:tc>
        <w:tc>
          <w:tcPr>
            <w:tcW w:w="0" w:type="auto"/>
            <w:shd w:val="clear" w:color="auto" w:fill="auto"/>
            <w:vAlign w:val="center"/>
            <w:hideMark/>
          </w:tcPr>
          <w:p w14:paraId="3EE935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E98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E988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9B8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2B5E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296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6EF0A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7602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4997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B523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4734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6E6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0DF3C4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CA9F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5374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F67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1950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4989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2"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DCF22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2CA1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21C1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9F6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(34):  Maximum employés seuls ou pour le mélange de E 120, E 122, E 129, E 131 et E 133.</w:t>
            </w:r>
          </w:p>
        </w:tc>
        <w:tc>
          <w:tcPr>
            <w:tcW w:w="0" w:type="auto"/>
            <w:shd w:val="clear" w:color="auto" w:fill="auto"/>
            <w:vAlign w:val="center"/>
            <w:hideMark/>
          </w:tcPr>
          <w:p w14:paraId="761DA5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5300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4A0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2654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35DD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7869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3" w:tooltip="32013R0738: INSERTED" w:history="1">
              <w:r w:rsidRPr="00312B54">
                <w:rPr>
                  <w:rFonts w:ascii="inherit" w:eastAsia="Times New Roman" w:hAnsi="inherit" w:cs="Times New Roman"/>
                  <w:b/>
                  <w:bCs/>
                  <w:color w:val="3366CC"/>
                  <w:sz w:val="24"/>
                  <w:szCs w:val="24"/>
                  <w:lang w:eastAsia="fr-FR"/>
                </w:rPr>
                <w:t>▼M27</w:t>
              </w:r>
            </w:hyperlink>
          </w:p>
        </w:tc>
        <w:tc>
          <w:tcPr>
            <w:tcW w:w="0" w:type="auto"/>
            <w:shd w:val="clear" w:color="auto" w:fill="auto"/>
            <w:vAlign w:val="center"/>
            <w:hideMark/>
          </w:tcPr>
          <w:p w14:paraId="79737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D6E6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92FA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94F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438C3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623D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E81E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F611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677B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0375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CA24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5AC8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0096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E37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7EB22A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1E5F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8CF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BE94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D9C5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7C2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793759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7336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0A93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E79CB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18B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0591F8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F943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8CCB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700E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3D53B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2BA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1799E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D347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70FC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93C0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9D38C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2D05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5"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0BF0F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CD9A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DAB00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8D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5BB584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95F3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BDA0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D470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FCF4F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9F131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6"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6AD50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12A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71DC6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FAF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060806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F932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03C4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8A8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2E6B4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09D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481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7B7B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29C15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6BD7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E5D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Compotes, à l’exclusion des produits relevant de la catégorie 16</w:t>
            </w:r>
          </w:p>
        </w:tc>
        <w:tc>
          <w:tcPr>
            <w:tcW w:w="0" w:type="auto"/>
            <w:shd w:val="clear" w:color="auto" w:fill="auto"/>
            <w:vAlign w:val="center"/>
            <w:hideMark/>
          </w:tcPr>
          <w:p w14:paraId="26C34C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6C20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EDB2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EB64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77A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5D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BD3C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FD0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BBB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7E01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097C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7979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E2BE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47D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A77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681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5DD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88E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20236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F664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F60E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3DEE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8C8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9F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ED9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C7C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A3A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2FF2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785F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B9DD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A81D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7EB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595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A098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CD3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D32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40B7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D656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DED7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7193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F4A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7A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613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463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893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EEF2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D1A6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5D896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047D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E1A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9B9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5D5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DC7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A05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2444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6C43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BEC4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6D1E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32CF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226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C42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701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A7F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92F3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9C71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8BBD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80E0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48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4B6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325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1FF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0E5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compote de fruits autres que les pommes</w:t>
            </w:r>
          </w:p>
        </w:tc>
        <w:tc>
          <w:tcPr>
            <w:tcW w:w="0" w:type="auto"/>
            <w:shd w:val="clear" w:color="auto" w:fill="auto"/>
            <w:vAlign w:val="center"/>
            <w:hideMark/>
          </w:tcPr>
          <w:p w14:paraId="440A6C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E69F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12C7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020E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1A9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307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C13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5FB5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C55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compote de fruits autres que les pommes</w:t>
            </w:r>
          </w:p>
        </w:tc>
        <w:tc>
          <w:tcPr>
            <w:tcW w:w="0" w:type="auto"/>
            <w:shd w:val="clear" w:color="auto" w:fill="auto"/>
            <w:vAlign w:val="center"/>
            <w:hideMark/>
          </w:tcPr>
          <w:p w14:paraId="5EF046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BC68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65F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CE2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0CD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Confitures, gelées, marmelades et produits similaires</w:t>
            </w:r>
          </w:p>
        </w:tc>
        <w:tc>
          <w:tcPr>
            <w:tcW w:w="0" w:type="auto"/>
            <w:shd w:val="clear" w:color="auto" w:fill="auto"/>
            <w:vAlign w:val="center"/>
            <w:hideMark/>
          </w:tcPr>
          <w:p w14:paraId="7878C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C3B3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A39C7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D6A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04.2.5.1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B27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Confitures extra et gelées extra au sens de la directive 2001/113/CE</w:t>
            </w:r>
          </w:p>
        </w:tc>
        <w:tc>
          <w:tcPr>
            <w:tcW w:w="0" w:type="auto"/>
            <w:shd w:val="clear" w:color="auto" w:fill="auto"/>
            <w:vAlign w:val="center"/>
            <w:hideMark/>
          </w:tcPr>
          <w:p w14:paraId="3EC02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B70E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851C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B61F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4F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16F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E70B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7DF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A67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marmelades à valeur énergétique réduite ou sans sucres ajoutés</w:t>
            </w:r>
          </w:p>
        </w:tc>
        <w:tc>
          <w:tcPr>
            <w:tcW w:w="0" w:type="auto"/>
            <w:shd w:val="clear" w:color="auto" w:fill="auto"/>
            <w:vAlign w:val="center"/>
            <w:hideMark/>
          </w:tcPr>
          <w:p w14:paraId="1F2211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03D1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5511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A280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1D762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8"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54B7F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579E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9A97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902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06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sorbate de potassium; acide </w:t>
            </w:r>
            <w:r w:rsidRPr="00312B54">
              <w:rPr>
                <w:rFonts w:ascii="inherit" w:eastAsia="Times New Roman" w:hAnsi="inherit" w:cs="Times New Roman"/>
                <w:sz w:val="24"/>
                <w:szCs w:val="24"/>
                <w:lang w:eastAsia="fr-FR"/>
              </w:rPr>
              <w:lastRenderedPageBreak/>
              <w:t>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676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C05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9CE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faible teneur en sucre et produits similaires à faible teneur en calories ou sans sucre,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7306D4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24A1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E1A6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5E13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2890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5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F300F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0B4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BAEE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CA0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AE6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5F0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246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8B7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faible teneur en sucre et produits similaires à faible teneur en calories ou sans sucre,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7874F1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5854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A3BE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173D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41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D28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A65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773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4EC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w:t>
            </w:r>
            <w:r w:rsidRPr="00312B54">
              <w:rPr>
                <w:rFonts w:ascii="inherit" w:eastAsia="Times New Roman" w:hAnsi="inherit" w:cs="Times New Roman"/>
                <w:i/>
                <w:iCs/>
                <w:sz w:val="24"/>
                <w:szCs w:val="24"/>
                <w:lang w:eastAsia="fr-FR"/>
              </w:rPr>
              <w:t>marmelades</w:t>
            </w:r>
            <w:r w:rsidRPr="00312B54">
              <w:rPr>
                <w:rFonts w:ascii="inherit" w:eastAsia="Times New Roman" w:hAnsi="inherit" w:cs="Times New Roman"/>
                <w:sz w:val="24"/>
                <w:szCs w:val="24"/>
                <w:lang w:eastAsia="fr-FR"/>
              </w:rPr>
              <w:t> contenant des fruits sulfités</w:t>
            </w:r>
          </w:p>
        </w:tc>
        <w:tc>
          <w:tcPr>
            <w:tcW w:w="0" w:type="auto"/>
            <w:shd w:val="clear" w:color="auto" w:fill="auto"/>
            <w:vAlign w:val="center"/>
            <w:hideMark/>
          </w:tcPr>
          <w:p w14:paraId="1F70E9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BE46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09C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CA1C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733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096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D66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E70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F05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822E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C14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EFC7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8148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A21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D5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BD6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C4C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0E5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F381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CD81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CAA8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B70C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F86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A26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402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BAB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CD5E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B997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0898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4116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ABC8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7B4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5A7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7B5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2BB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E08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5065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4D6C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70C5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08F3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70A9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185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460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B7B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6DB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7A40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FD9C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9FBF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4911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611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9F6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457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B38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13C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6989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DA9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3890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80D7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173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CBC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106F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5BC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E01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E9F2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8A3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15F5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02A2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D15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607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B67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0526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605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2E55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833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972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7A94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CDB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E6C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B49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189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6A4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ECA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E99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73C7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6B51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061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79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8FE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050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CDF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3793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1090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7A7D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ACCB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82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2A8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82B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840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6F2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9F07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E12C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0705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2D5C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12B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1D9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FE2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22B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BE6D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719F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F9BE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CA8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73F5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EF7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FC2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A18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68A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A5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608AB8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D2D1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6119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9BA6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FD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763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CD6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38C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76F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43A9BD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E9E7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309F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1BD4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602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FB2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CB0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054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BAA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0F6A3E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F97C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B9FD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69F3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BF9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932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740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E45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0CF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77D288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C892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FBA7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3332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B4E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FD7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F9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E0B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862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193252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A3BF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3B5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6450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169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767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D60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BF7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788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3BDB95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11A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7250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B3BA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6446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0"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F4BE3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0E5E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8A4B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20E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2F9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FB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00F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B2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7F755D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8EBD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066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3ADC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39955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623DC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5F09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EA21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2EA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F11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08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9D4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6CE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55FF91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6CBB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833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F4E4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FB7D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FFA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0D9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8618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8A5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confitures, gelées et marmelades à valeur énergétique </w:t>
            </w:r>
            <w:r w:rsidRPr="00312B54">
              <w:rPr>
                <w:rFonts w:ascii="inherit" w:eastAsia="Times New Roman" w:hAnsi="inherit" w:cs="Times New Roman"/>
                <w:sz w:val="24"/>
                <w:szCs w:val="24"/>
                <w:lang w:eastAsia="fr-FR"/>
              </w:rPr>
              <w:lastRenderedPageBreak/>
              <w:t>réduite, en tant qu’exhausteur de goût</w:t>
            </w:r>
          </w:p>
        </w:tc>
        <w:tc>
          <w:tcPr>
            <w:tcW w:w="0" w:type="auto"/>
            <w:shd w:val="clear" w:color="auto" w:fill="auto"/>
            <w:vAlign w:val="center"/>
            <w:hideMark/>
          </w:tcPr>
          <w:p w14:paraId="617E97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8C88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C3F7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8AB7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05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125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61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4CF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460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5548AC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FD55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B6D6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03FB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C609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2"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345F2F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AEF6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4538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3BF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94C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DA4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68A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DA2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2A88D5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5E848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1C7B1E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4358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E2D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239E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7646A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3"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0817F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0B97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04ED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929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46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6D0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88F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2FE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07A791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90CC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EF95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BEDF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9EF2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BBDBE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B8DA8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59F4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108F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76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DAFBE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3558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DE9D1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F00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D01BE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FDB9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D1F4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90C4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064FE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C9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3A4C8F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2EBE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54B1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3435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A77A8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4BD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F5289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60D5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E0BE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EDAA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976C3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3C3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E4157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CE74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ED3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F73A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FCE07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E63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4DDFCF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2B49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A784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9812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4F279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B4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756AE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601F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B30D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69B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389CF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ADB16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5"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47C9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6D7B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49F48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9EC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341AE7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2322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DC61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A281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EAA71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37934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A1AAE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B04F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D25F3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885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04.2.5.2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2EE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Confitures, gelées, marmelades et crème de marrons au sens de la directive 2001/113/CE</w:t>
            </w:r>
          </w:p>
        </w:tc>
        <w:tc>
          <w:tcPr>
            <w:tcW w:w="0" w:type="auto"/>
            <w:shd w:val="clear" w:color="auto" w:fill="auto"/>
            <w:vAlign w:val="center"/>
            <w:hideMark/>
          </w:tcPr>
          <w:p w14:paraId="1914B8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F91C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E82A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9C18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222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FE1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846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F3C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C1A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C404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78D7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72D1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B6D4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6C1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A1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7EB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C58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79C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1897F0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FD60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69E1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D236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744F1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7"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50BAF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4456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0699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3055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68"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6E5C5C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EC8C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B5AA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C10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6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0AB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0B8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4E8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BF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p w14:paraId="43E196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0463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FE733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A340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CDC5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DE21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57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70"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29C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31E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558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 (66)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73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p w14:paraId="5F4D43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22852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FF5B2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E073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1FCC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25CD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4B61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1"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0DC07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4BB9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0629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10E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0AB1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DBD7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13C2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7C0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15B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A45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AA1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8C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1E1578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C418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89DA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ED2A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6AA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EC3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C34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C19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506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330447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3EA6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AFDB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9147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2F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1C7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BDF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217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EF6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4CEFE0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8D1D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D542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915B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CA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CB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5B4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03B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26D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3EE48A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A75E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4041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6564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5CB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BB8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1699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CD4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62B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63377D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D81F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F737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24DD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4D56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3"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2FF80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C09F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0894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28F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46E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D2B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53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1B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45B37F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2A60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74BC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C687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BE4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C66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823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172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24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7722F8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A469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7C3B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7E95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2BA57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678CD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0290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003A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90C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116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2D6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AB7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7DA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668314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A369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285D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7EFF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2C5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DD2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8DF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43D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6E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346F01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971C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8019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A818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B4F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E21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A47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87A7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0DB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483FF8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2CC4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4AE4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61E2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85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8FB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4E4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7E23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BE3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61CCAA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B48B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76BF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218F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C87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7A0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0CE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FE8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11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crème de marrons</w:t>
            </w:r>
          </w:p>
        </w:tc>
        <w:tc>
          <w:tcPr>
            <w:tcW w:w="0" w:type="auto"/>
            <w:shd w:val="clear" w:color="auto" w:fill="auto"/>
            <w:vAlign w:val="center"/>
            <w:hideMark/>
          </w:tcPr>
          <w:p w14:paraId="1D7772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6C2F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3E3A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97EB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D18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50F6F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DBE5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485A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52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79D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BDE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9BA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340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faible teneur en sucre et produits similaires à faible teneur en calories ou sans sucre, pâtes à tartiner,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084E44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AA49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6441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05F3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E4E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1DC0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51BC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1F2F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9C9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01F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6FC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48B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A2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produits à faible teneur en sucre et produits similaires à faible teneur en </w:t>
            </w:r>
            <w:r w:rsidRPr="00312B54">
              <w:rPr>
                <w:rFonts w:ascii="inherit" w:eastAsia="Times New Roman" w:hAnsi="inherit" w:cs="Times New Roman"/>
                <w:sz w:val="24"/>
                <w:szCs w:val="24"/>
                <w:lang w:eastAsia="fr-FR"/>
              </w:rPr>
              <w:lastRenderedPageBreak/>
              <w:t>calories ou sans sucre;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7EC8DF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2C15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A453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CC80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3C7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56D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FF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812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9A8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887A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E058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6C22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1C82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14D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45C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F0A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C41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5AF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w:t>
            </w:r>
            <w:r w:rsidRPr="00312B54">
              <w:rPr>
                <w:rFonts w:ascii="inherit" w:eastAsia="Times New Roman" w:hAnsi="inherit" w:cs="Times New Roman"/>
                <w:i/>
                <w:iCs/>
                <w:sz w:val="24"/>
                <w:szCs w:val="24"/>
                <w:lang w:eastAsia="fr-FR"/>
              </w:rPr>
              <w:t>marmelades</w:t>
            </w:r>
            <w:r w:rsidRPr="00312B54">
              <w:rPr>
                <w:rFonts w:ascii="inherit" w:eastAsia="Times New Roman" w:hAnsi="inherit" w:cs="Times New Roman"/>
                <w:sz w:val="24"/>
                <w:szCs w:val="24"/>
                <w:lang w:eastAsia="fr-FR"/>
              </w:rPr>
              <w:t> contenant des fruits sulfités</w:t>
            </w:r>
          </w:p>
        </w:tc>
        <w:tc>
          <w:tcPr>
            <w:tcW w:w="0" w:type="auto"/>
            <w:shd w:val="clear" w:color="auto" w:fill="auto"/>
            <w:vAlign w:val="center"/>
            <w:hideMark/>
          </w:tcPr>
          <w:p w14:paraId="2B4CC5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326C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BD2A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645A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16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E2E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D1D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C68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E91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CEA6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E96B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2A25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0B4A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E0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ADC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1EC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35B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C78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38FD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53C1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C968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E2B5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D65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7E3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D6F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48A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5900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3360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FE17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7A9E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C6AC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A92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71B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7CE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6CC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18B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3D83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EF54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BC03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2CBB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4BC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382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E21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837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D55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F0EF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28D6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DDA0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E66B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085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ACC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E10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B2F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6F78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83D3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4D63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155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6E79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275B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F99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5DC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F54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A1C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28DC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8CB6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512D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71D2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5D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EDD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76D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62A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C53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9360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E222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D0FC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5649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E84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666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B7F7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65A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A03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C486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6B05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13F2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6502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B84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0F6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64C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D4A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994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4DAC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EACE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1D5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3854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E47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400 - 404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64B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 - alginates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01D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FEB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215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B861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9392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1230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FAC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B5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329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5FC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538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BE2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CB94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1EA0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A65D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E4E3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3F1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13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8A9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B6E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215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7C6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E98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6A7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6458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6C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739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1F3F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39A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048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1422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75C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C9DC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F27F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2CD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F1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83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E2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4BF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C5B5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C28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164F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189D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01C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93A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33F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E75D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52C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8168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9B9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25B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04B6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CF4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931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03B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11B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DDB2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40375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BBFF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453D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80D4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5BF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E81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78A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E17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A1A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43479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215E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CD62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4386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C66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AA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13A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DF0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277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3A52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6ABC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99BF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4A60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93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9BA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1C0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0DA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19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marmelade en gelée</w:t>
            </w:r>
          </w:p>
        </w:tc>
        <w:tc>
          <w:tcPr>
            <w:tcW w:w="0" w:type="auto"/>
            <w:shd w:val="clear" w:color="auto" w:fill="auto"/>
            <w:vAlign w:val="center"/>
            <w:hideMark/>
          </w:tcPr>
          <w:p w14:paraId="12316D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492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0EC9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60B6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DE1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1D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8218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A20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95D9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1484B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904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FAC0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6173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B0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99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D55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E9C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E79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77955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E291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1CC2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A7CE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DD6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D08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901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AD8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522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7DDA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275C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C265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4D6A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6D6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5DB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447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6D4C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9C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1FA8F9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6708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7429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B3FA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BE9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544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C1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893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111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262C1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87F9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EF7A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6C29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D3E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CB2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EE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22A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D5B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2B5B5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5549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20AA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3A48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E25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E49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E3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002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F3F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2196AA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09DA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7376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3E0D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501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31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EE0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A80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F4D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17D384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975A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EA8E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86EA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D85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69FB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E506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59C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C5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7E2DDF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D106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8138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606A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7C3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456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ED3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D5E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52E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gelées de fruits, comme exhausteur de goût</w:t>
            </w:r>
          </w:p>
        </w:tc>
        <w:tc>
          <w:tcPr>
            <w:tcW w:w="0" w:type="auto"/>
            <w:shd w:val="clear" w:color="auto" w:fill="auto"/>
            <w:vAlign w:val="center"/>
            <w:hideMark/>
          </w:tcPr>
          <w:p w14:paraId="5C2675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384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DE89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5E2B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C603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47D1D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1F49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3AE4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7F7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BB9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873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192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42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7EBC7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674D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9A1E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61B8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F17FB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BE6E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984B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7E79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58C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97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AF9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14B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FD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4773B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A06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00B7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A31E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C43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F01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F95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D9B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FE0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 en tant qu’exhausteur de goût</w:t>
            </w:r>
          </w:p>
        </w:tc>
        <w:tc>
          <w:tcPr>
            <w:tcW w:w="0" w:type="auto"/>
            <w:shd w:val="clear" w:color="auto" w:fill="auto"/>
            <w:vAlign w:val="center"/>
            <w:hideMark/>
          </w:tcPr>
          <w:p w14:paraId="164B51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7D53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18F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910E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5DB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192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8D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EEA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3F6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17B3AB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CA89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BBA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F10D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2AF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79"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5F3A29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2737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3648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3C8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8D07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B24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326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8CF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78D0E4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00EAD8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4C6E31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F75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A5A3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8235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41F12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CCE41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D24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8C78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251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687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FF2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043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BAD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confitures, gelées et marmelades à valeur énergétique réduite</w:t>
            </w:r>
          </w:p>
        </w:tc>
        <w:tc>
          <w:tcPr>
            <w:tcW w:w="0" w:type="auto"/>
            <w:shd w:val="clear" w:color="auto" w:fill="auto"/>
            <w:vAlign w:val="center"/>
            <w:hideMark/>
          </w:tcPr>
          <w:p w14:paraId="08E800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556A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92FA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A44A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C05C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BAB3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74248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91A8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0BC6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439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6E9D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56F6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31A7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E167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5C98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2E3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1C85D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B3D6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70687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79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3226E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9B0D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6516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1638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F0969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657E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CB658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6915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6978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308F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E187A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F28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70472A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33DD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D4C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FC0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20105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E0D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5BEE31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F592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0B60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7D75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8573E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F4D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4AE5FE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5BD2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A3C8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4E0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A389E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BD91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2"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779DA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D19D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CD9A4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E1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  Maximum employés seuls ou en mélange avec E 120, E 142, E 160d et E 161b.</w:t>
            </w:r>
          </w:p>
        </w:tc>
        <w:tc>
          <w:tcPr>
            <w:tcW w:w="0" w:type="auto"/>
            <w:shd w:val="clear" w:color="auto" w:fill="auto"/>
            <w:vAlign w:val="center"/>
            <w:hideMark/>
          </w:tcPr>
          <w:p w14:paraId="009055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3A88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851E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E08E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B1A7D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A34D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BD5E0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1D8C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944B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0CD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  Maximum employés seuls ou en mélange avec E 400 - 404, E 406, E 407, E 410, E 412, E 415 et E 418.</w:t>
            </w:r>
          </w:p>
        </w:tc>
        <w:tc>
          <w:tcPr>
            <w:tcW w:w="0" w:type="auto"/>
            <w:shd w:val="clear" w:color="auto" w:fill="auto"/>
            <w:vAlign w:val="center"/>
            <w:hideMark/>
          </w:tcPr>
          <w:p w14:paraId="456144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9518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D09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747D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6D58A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CE706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DBB21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964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D7F1C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ED7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4C9A6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1250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AA53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42C0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80410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28A9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566CEC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AF27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0DD9C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B47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(66):  Quantité maximale d'aluminium provenant de laques aluminiques de </w:t>
            </w:r>
            <w:hyperlink r:id="rId38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0AF220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D6D4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A5FD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EA64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485C4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68C6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7"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68BEF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75D3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517A0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954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080C04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0EEA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46FE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8FF2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2661A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C256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C739F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BDD1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AF131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CA4F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04.2.5.3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0C5F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pâtes à tartiner similaires à base de fruits ou de légumes</w:t>
            </w:r>
          </w:p>
        </w:tc>
        <w:tc>
          <w:tcPr>
            <w:tcW w:w="0" w:type="auto"/>
            <w:shd w:val="clear" w:color="auto" w:fill="auto"/>
            <w:vAlign w:val="center"/>
            <w:hideMark/>
          </w:tcPr>
          <w:p w14:paraId="0A4827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2E48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FEC5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7D39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2D1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8D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1B2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8C4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220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0F45F9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7A2C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C140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E3B8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9A9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25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B50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9A07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DF6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FD473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7183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E23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012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9C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B31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FF7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5F5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C77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2F481A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2FE3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DFB5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EEC7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5ADC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89"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CC7F3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ED26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52BA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D09BE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7F995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E57E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FD7C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E28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391"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FBF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007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BE8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0B9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157BBB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DBF8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00FF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3BC2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1FD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2"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0C21D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36F5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43A1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5775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73F15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392D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7E12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6A8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833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FD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EE0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38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659C5F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1A76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7F9B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881D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C094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4"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B2BE8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5F47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72B1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E5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24D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117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E5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196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3933B5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C3D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79B6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4F1F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D4F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9B1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C67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A20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F21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37B3B6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9CB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B310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5258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227B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2D5F8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3FC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9447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859E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550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F6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2C6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84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7C790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C800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C5B0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8721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13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936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434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F3C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42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w:t>
            </w:r>
            <w:r w:rsidRPr="00312B54">
              <w:rPr>
                <w:rFonts w:ascii="inherit" w:eastAsia="Times New Roman" w:hAnsi="inherit" w:cs="Times New Roman"/>
                <w:i/>
                <w:iCs/>
                <w:sz w:val="24"/>
                <w:szCs w:val="24"/>
                <w:lang w:eastAsia="fr-FR"/>
              </w:rPr>
              <w:t>crème de pruneaux</w:t>
            </w:r>
          </w:p>
        </w:tc>
        <w:tc>
          <w:tcPr>
            <w:tcW w:w="0" w:type="auto"/>
            <w:shd w:val="clear" w:color="auto" w:fill="auto"/>
            <w:vAlign w:val="center"/>
            <w:hideMark/>
          </w:tcPr>
          <w:p w14:paraId="542659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373A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6FF0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1CDE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289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CB31D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579F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7481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1F2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E0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0CC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E6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CCD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pâtes à tartiner à base de fruits,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00EAAF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52CB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EF4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98E2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3010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3B0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44A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1F1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BB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marmelada</w:t>
            </w:r>
          </w:p>
        </w:tc>
        <w:tc>
          <w:tcPr>
            <w:tcW w:w="0" w:type="auto"/>
            <w:shd w:val="clear" w:color="auto" w:fill="auto"/>
            <w:vAlign w:val="center"/>
            <w:hideMark/>
          </w:tcPr>
          <w:p w14:paraId="757620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C66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676B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4790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906CB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4A718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17C6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4C5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DA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80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95E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D1F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554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Autres pâtes à tartiner à base de fruits, </w:t>
            </w:r>
            <w:r w:rsidRPr="00312B54">
              <w:rPr>
                <w:rFonts w:ascii="inherit" w:eastAsia="Times New Roman" w:hAnsi="inherit" w:cs="Times New Roman"/>
                <w:i/>
                <w:iCs/>
                <w:sz w:val="24"/>
                <w:szCs w:val="24"/>
                <w:lang w:eastAsia="fr-FR"/>
              </w:rPr>
              <w:t>mermeladas</w:t>
            </w:r>
          </w:p>
        </w:tc>
        <w:tc>
          <w:tcPr>
            <w:tcW w:w="0" w:type="auto"/>
            <w:shd w:val="clear" w:color="auto" w:fill="auto"/>
            <w:vAlign w:val="center"/>
            <w:hideMark/>
          </w:tcPr>
          <w:p w14:paraId="10E915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E75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3D2C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25E2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E94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AAC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4959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BD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F2B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dulce de membrillo</w:t>
            </w:r>
          </w:p>
        </w:tc>
        <w:tc>
          <w:tcPr>
            <w:tcW w:w="0" w:type="auto"/>
            <w:shd w:val="clear" w:color="auto" w:fill="auto"/>
            <w:vAlign w:val="center"/>
            <w:hideMark/>
          </w:tcPr>
          <w:p w14:paraId="7D038F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95E9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7AFC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D781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759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5A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850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89A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665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894F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C67B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B545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27B3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41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CA8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9CA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E8C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D38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5AE8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99BB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8B14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254B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865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F6D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64E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01C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1E1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566E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CDCF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737F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A638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6CB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E5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6260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501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469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7E2F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F906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EA0E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FBC9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683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4CD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B712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0D0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763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CCF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0EF5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DE4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4384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122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2B2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8561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B70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5DD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D129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221A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7913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4F5D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2E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69D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35A4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2CC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327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730F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2A9A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136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E954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E20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E63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32A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D9C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0D0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E8B79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C868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2A64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B6EA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7E2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BB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4C1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25A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DDA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2B31D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8ABA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345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5BE1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B6E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660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C1B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E2B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969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A160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F999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775D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E703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F8C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DAA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CD3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5E8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12C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A272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225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70FD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49A6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DAC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400 - 404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C53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 - alginates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DF1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5A6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096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EB81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CC65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E6E9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AD09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ECE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C3F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BC02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18C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727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5875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80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560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9953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2095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B7E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FD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01D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57B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64F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251C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C6F7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359D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E6E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3CC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C00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8E2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453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84F2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5ABB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FAA8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38E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1F8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756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07B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9DA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E3B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D41C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569E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8EB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2A83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134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718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F12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6EE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F6C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B0AB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BE8D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9C1F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463B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3FA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5A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116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86C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953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727F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8692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CE2E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ADA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D98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E67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3AD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3B4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643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3C863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987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6134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D28E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DE2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916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EE14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67C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3AA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6398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EEC7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7FB9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2D0C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C1E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AA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B73F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D52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1AE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2D1D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C368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F5B2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F563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85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9C8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B05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C89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0AC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32FD8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9173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39D6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C8CB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45B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7A7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7FB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AE8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911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8CC8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E640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EF1D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F203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622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8" w:tooltip="32013R0913: REPLACED" w:history="1">
              <w:r w:rsidRPr="00312B54">
                <w:rPr>
                  <w:rFonts w:ascii="inherit" w:eastAsia="Times New Roman" w:hAnsi="inherit" w:cs="Times New Roman"/>
                  <w:b/>
                  <w:bCs/>
                  <w:color w:val="3366CC"/>
                  <w:sz w:val="24"/>
                  <w:szCs w:val="24"/>
                  <w:lang w:eastAsia="fr-FR"/>
                </w:rPr>
                <w:t>▼M32</w:t>
              </w:r>
            </w:hyperlink>
          </w:p>
        </w:tc>
        <w:tc>
          <w:tcPr>
            <w:tcW w:w="0" w:type="auto"/>
            <w:shd w:val="clear" w:color="auto" w:fill="auto"/>
            <w:vAlign w:val="center"/>
            <w:hideMark/>
          </w:tcPr>
          <w:p w14:paraId="1FF5E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2F27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5C44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BF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6C2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51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561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4BD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0AC4D7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873C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4034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834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90D0F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399" w:tooltip="32014R1092: REPLACED" w:history="1">
              <w:r w:rsidRPr="00312B54">
                <w:rPr>
                  <w:rFonts w:ascii="inherit" w:eastAsia="Times New Roman" w:hAnsi="inherit" w:cs="Times New Roman"/>
                  <w:b/>
                  <w:bCs/>
                  <w:color w:val="3366CC"/>
                  <w:sz w:val="24"/>
                  <w:szCs w:val="24"/>
                  <w:lang w:eastAsia="fr-FR"/>
                </w:rPr>
                <w:t>▼M48</w:t>
              </w:r>
            </w:hyperlink>
          </w:p>
        </w:tc>
        <w:tc>
          <w:tcPr>
            <w:tcW w:w="0" w:type="auto"/>
            <w:shd w:val="clear" w:color="auto" w:fill="auto"/>
            <w:vAlign w:val="center"/>
            <w:hideMark/>
          </w:tcPr>
          <w:p w14:paraId="20ADD7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CCC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511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0DD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2E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428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4FC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73A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365EFA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B1B7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1398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E38E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EAD3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0" w:tooltip="32013R0913: REPLACED" w:history="1">
              <w:r w:rsidRPr="00312B54">
                <w:rPr>
                  <w:rFonts w:ascii="inherit" w:eastAsia="Times New Roman" w:hAnsi="inherit" w:cs="Times New Roman"/>
                  <w:b/>
                  <w:bCs/>
                  <w:color w:val="3366CC"/>
                  <w:sz w:val="24"/>
                  <w:szCs w:val="24"/>
                  <w:lang w:eastAsia="fr-FR"/>
                </w:rPr>
                <w:t>▼M32</w:t>
              </w:r>
            </w:hyperlink>
          </w:p>
        </w:tc>
        <w:tc>
          <w:tcPr>
            <w:tcW w:w="0" w:type="auto"/>
            <w:shd w:val="clear" w:color="auto" w:fill="auto"/>
            <w:vAlign w:val="center"/>
            <w:hideMark/>
          </w:tcPr>
          <w:p w14:paraId="29BBCF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4B12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C0A3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E79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102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34F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DF8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803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28AC89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1FAD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D272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1FA4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8DC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32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A02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65C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194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pâtes à tartiner à base de fruits ou de légumes à valeur énergétique réduite et pâtes à tartiner à base de fruits </w:t>
            </w:r>
            <w:r w:rsidRPr="00312B54">
              <w:rPr>
                <w:rFonts w:ascii="inherit" w:eastAsia="Times New Roman" w:hAnsi="inherit" w:cs="Times New Roman"/>
                <w:sz w:val="24"/>
                <w:szCs w:val="24"/>
                <w:lang w:eastAsia="fr-FR"/>
              </w:rPr>
              <w:lastRenderedPageBreak/>
              <w:t>secs, à valeur énergétique réduite ou sans sucres ajoutés</w:t>
            </w:r>
          </w:p>
        </w:tc>
        <w:tc>
          <w:tcPr>
            <w:tcW w:w="0" w:type="auto"/>
            <w:shd w:val="clear" w:color="auto" w:fill="auto"/>
            <w:vAlign w:val="center"/>
            <w:hideMark/>
          </w:tcPr>
          <w:p w14:paraId="2D1063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C0CF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0CED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9155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A25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37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B5F7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7F5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30B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0F1742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54BE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D941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0587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7E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07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D86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708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B5F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4638DA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2B01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72AA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A2E1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282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0E2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F03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CF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65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766D5D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A6C8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7A07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0B9E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D5D9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1" w:tooltip="32014R1092: REPLACED" w:history="1">
              <w:r w:rsidRPr="00312B54">
                <w:rPr>
                  <w:rFonts w:ascii="inherit" w:eastAsia="Times New Roman" w:hAnsi="inherit" w:cs="Times New Roman"/>
                  <w:b/>
                  <w:bCs/>
                  <w:color w:val="3366CC"/>
                  <w:sz w:val="24"/>
                  <w:szCs w:val="24"/>
                  <w:lang w:eastAsia="fr-FR"/>
                </w:rPr>
                <w:t>▼M48</w:t>
              </w:r>
            </w:hyperlink>
          </w:p>
        </w:tc>
        <w:tc>
          <w:tcPr>
            <w:tcW w:w="0" w:type="auto"/>
            <w:shd w:val="clear" w:color="auto" w:fill="auto"/>
            <w:vAlign w:val="center"/>
            <w:hideMark/>
          </w:tcPr>
          <w:p w14:paraId="520CCF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AAD3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7EB8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81A1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6DE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A4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CD0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0FB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342F60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84D9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E773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8503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AF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0F1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BD7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BBF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E1C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fruits ou de légumes à valeur énergétique réduite et pâtes à tartiner à base de fruits secs, à valeur énergétique réduite ou sans sucres ajoutés</w:t>
            </w:r>
          </w:p>
        </w:tc>
        <w:tc>
          <w:tcPr>
            <w:tcW w:w="0" w:type="auto"/>
            <w:shd w:val="clear" w:color="auto" w:fill="auto"/>
            <w:vAlign w:val="center"/>
            <w:hideMark/>
          </w:tcPr>
          <w:p w14:paraId="650CC4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DA1F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07BC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4B72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71AD5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2"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1A14CC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AABE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E010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E6B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6C6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5AD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E501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C6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5B29A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67075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1F6F06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4C99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2908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4F11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67ED4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3"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05078F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1AFE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2E96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90F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F6B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FE6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29F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ED9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pâtes à tartiner à base de fruits secs, à valeur </w:t>
            </w:r>
            <w:r w:rsidRPr="00312B54">
              <w:rPr>
                <w:rFonts w:ascii="inherit" w:eastAsia="Times New Roman" w:hAnsi="inherit" w:cs="Times New Roman"/>
                <w:sz w:val="24"/>
                <w:szCs w:val="24"/>
                <w:lang w:eastAsia="fr-FR"/>
              </w:rPr>
              <w:lastRenderedPageBreak/>
              <w:t>énergétique réduite ou sans sucres ajoutésv</w:t>
            </w:r>
          </w:p>
        </w:tc>
        <w:tc>
          <w:tcPr>
            <w:tcW w:w="0" w:type="auto"/>
            <w:shd w:val="clear" w:color="auto" w:fill="auto"/>
            <w:vAlign w:val="center"/>
            <w:hideMark/>
          </w:tcPr>
          <w:p w14:paraId="41E8A9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C553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99A7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A65D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E8F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B9FFD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4"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BB3878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577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6AB65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5554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8EF4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58AB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59C77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63E1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FCEA4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8D44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94F6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D325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C4E0D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65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721FA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8A07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410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094C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6D62F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24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30B1E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F0CA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8524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D81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DC874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B2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4FA432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38D6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7CCF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2D09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55E09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3DCD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20B9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224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A619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2D0C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C8806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63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096729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BF05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52C6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8433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5D146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20A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4E8664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B8C4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4AC5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856A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AF4AF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E486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5"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E009A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3AB7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AFB97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C3C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(31):  Maximum employés seuls ou en mélange avec E 120, E 142, E 160d et E 161b.</w:t>
            </w:r>
          </w:p>
        </w:tc>
        <w:tc>
          <w:tcPr>
            <w:tcW w:w="0" w:type="auto"/>
            <w:shd w:val="clear" w:color="auto" w:fill="auto"/>
            <w:vAlign w:val="center"/>
            <w:hideMark/>
          </w:tcPr>
          <w:p w14:paraId="55FA7E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E11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2F3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0472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6ECC3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6B4F5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D09F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741C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DD100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CC7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(32):  Maximum employés seuls ou en mélange avec E 400 - 404, E 406, E 407, E 410, E 412, E 415 et E 418.</w:t>
            </w:r>
          </w:p>
        </w:tc>
        <w:tc>
          <w:tcPr>
            <w:tcW w:w="0" w:type="auto"/>
            <w:shd w:val="clear" w:color="auto" w:fill="auto"/>
            <w:vAlign w:val="center"/>
            <w:hideMark/>
          </w:tcPr>
          <w:p w14:paraId="27B16B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650E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DA7A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AA7F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F5424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D999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5B917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BA3E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250B4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D69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26C532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212B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A1DA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3C23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D01D5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2ED65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8"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2E0E9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7321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1221C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2AB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207B76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7224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E834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3512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0580B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6416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0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D2902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3EF9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937D4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79AA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04.2.5.4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434D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Beurres de fruits à coque et pâtes à tartiner à base de fruits à coque</w:t>
            </w:r>
          </w:p>
        </w:tc>
        <w:tc>
          <w:tcPr>
            <w:tcW w:w="0" w:type="auto"/>
            <w:shd w:val="clear" w:color="auto" w:fill="auto"/>
            <w:vAlign w:val="center"/>
            <w:hideMark/>
          </w:tcPr>
          <w:p w14:paraId="4F4CA7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AF85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CA2F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393C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90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5A0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2DF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BB1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32B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96D1B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354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AA01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7C88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006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0"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187312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9A0B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0DA7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DFB8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1B8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CC9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F93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B2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coque transformés</w:t>
            </w:r>
          </w:p>
        </w:tc>
        <w:tc>
          <w:tcPr>
            <w:tcW w:w="0" w:type="auto"/>
            <w:shd w:val="clear" w:color="auto" w:fill="auto"/>
            <w:vAlign w:val="center"/>
            <w:hideMark/>
          </w:tcPr>
          <w:p w14:paraId="3573F4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8007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9634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C87D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EDC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EBCF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401F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5905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16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01E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158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865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70F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matières grasses tartinables, à l’exclusion du beurre</w:t>
            </w:r>
          </w:p>
        </w:tc>
        <w:tc>
          <w:tcPr>
            <w:tcW w:w="0" w:type="auto"/>
            <w:shd w:val="clear" w:color="auto" w:fill="auto"/>
            <w:vAlign w:val="center"/>
            <w:hideMark/>
          </w:tcPr>
          <w:p w14:paraId="4962C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2CBC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5105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F9C9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3B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CED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529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7E6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2CC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66DC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140D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6ED6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4C9D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D82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942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48D14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4F2C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7185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3176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9D70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04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BFB5B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E19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2BD49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20C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49C26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69B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FD7D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C46A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B626D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679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(46):  Somme du carnosol et de l’acide carnosique.</w:t>
            </w:r>
          </w:p>
        </w:tc>
        <w:tc>
          <w:tcPr>
            <w:tcW w:w="0" w:type="auto"/>
            <w:shd w:val="clear" w:color="auto" w:fill="auto"/>
            <w:vAlign w:val="center"/>
            <w:hideMark/>
          </w:tcPr>
          <w:p w14:paraId="78F2A7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EEB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A3F2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987B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268D7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D2D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04.2.6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172F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pommes de terre transformés</w:t>
            </w:r>
          </w:p>
        </w:tc>
        <w:tc>
          <w:tcPr>
            <w:tcW w:w="0" w:type="auto"/>
            <w:shd w:val="clear" w:color="auto" w:fill="auto"/>
            <w:vAlign w:val="center"/>
            <w:hideMark/>
          </w:tcPr>
          <w:p w14:paraId="0A6554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784C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31D3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0CFA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EE6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0AFF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510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454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66C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46B8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17FC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0D32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9C81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565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9F5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554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669D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97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granules et flocons de pommes de terre séchés</w:t>
            </w:r>
          </w:p>
        </w:tc>
        <w:tc>
          <w:tcPr>
            <w:tcW w:w="0" w:type="auto"/>
            <w:shd w:val="clear" w:color="auto" w:fill="auto"/>
            <w:vAlign w:val="center"/>
            <w:hideMark/>
          </w:tcPr>
          <w:p w14:paraId="6B2E70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925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45FE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596B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DAE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2" w:tooltip="32015R1378: INSERTED" w:history="1">
              <w:r w:rsidRPr="00312B54">
                <w:rPr>
                  <w:rFonts w:ascii="inherit" w:eastAsia="Times New Roman" w:hAnsi="inherit" w:cs="Times New Roman"/>
                  <w:b/>
                  <w:bCs/>
                  <w:color w:val="3366CC"/>
                  <w:sz w:val="24"/>
                  <w:szCs w:val="24"/>
                  <w:lang w:eastAsia="fr-FR"/>
                </w:rPr>
                <w:t>▼M56</w:t>
              </w:r>
            </w:hyperlink>
          </w:p>
        </w:tc>
        <w:tc>
          <w:tcPr>
            <w:tcW w:w="0" w:type="auto"/>
            <w:shd w:val="clear" w:color="auto" w:fill="auto"/>
            <w:vAlign w:val="center"/>
            <w:hideMark/>
          </w:tcPr>
          <w:p w14:paraId="16AC47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8BCC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539B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DFA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227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FD2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A5A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094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granules et flocons de pommes de terre séchés</w:t>
            </w:r>
          </w:p>
        </w:tc>
        <w:tc>
          <w:tcPr>
            <w:tcW w:w="0" w:type="auto"/>
            <w:shd w:val="clear" w:color="auto" w:fill="auto"/>
            <w:vAlign w:val="center"/>
            <w:hideMark/>
          </w:tcPr>
          <w:p w14:paraId="46CAD9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034C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5D9A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312D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BDE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F22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A6D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9FA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EC8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granules et flocons de pommes de terre séchés</w:t>
            </w:r>
          </w:p>
        </w:tc>
        <w:tc>
          <w:tcPr>
            <w:tcW w:w="0" w:type="auto"/>
            <w:shd w:val="clear" w:color="auto" w:fill="auto"/>
            <w:vAlign w:val="center"/>
            <w:hideMark/>
          </w:tcPr>
          <w:p w14:paraId="601F9B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9A37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1310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F0DD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7A14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3"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507C1A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0EAB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7C2F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938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983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70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FF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F4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granules et flocons de pommes de terre séchés</w:t>
            </w:r>
          </w:p>
        </w:tc>
        <w:tc>
          <w:tcPr>
            <w:tcW w:w="0" w:type="auto"/>
            <w:shd w:val="clear" w:color="auto" w:fill="auto"/>
            <w:vAlign w:val="center"/>
            <w:hideMark/>
          </w:tcPr>
          <w:p w14:paraId="6777D8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C44E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B2C5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D3D9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77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F2F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BFD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612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A5A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granules et flocons de pommes de terre séchés</w:t>
            </w:r>
          </w:p>
        </w:tc>
        <w:tc>
          <w:tcPr>
            <w:tcW w:w="0" w:type="auto"/>
            <w:shd w:val="clear" w:color="auto" w:fill="auto"/>
            <w:vAlign w:val="center"/>
            <w:hideMark/>
          </w:tcPr>
          <w:p w14:paraId="147120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0248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4E20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F3F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524AB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4"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9084B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EAC5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3601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6C0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D5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37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F21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E03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 de pommes de terre et tranches de pommes de terre préfrites</w:t>
            </w:r>
          </w:p>
        </w:tc>
        <w:tc>
          <w:tcPr>
            <w:tcW w:w="0" w:type="auto"/>
            <w:shd w:val="clear" w:color="auto" w:fill="auto"/>
            <w:vAlign w:val="center"/>
            <w:hideMark/>
          </w:tcPr>
          <w:p w14:paraId="4567E6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F2FD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5AFD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A05C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B2D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6AC48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1919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F1F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00B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297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934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139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95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pommes de terre déshydratées</w:t>
            </w:r>
          </w:p>
        </w:tc>
        <w:tc>
          <w:tcPr>
            <w:tcW w:w="0" w:type="auto"/>
            <w:shd w:val="clear" w:color="auto" w:fill="auto"/>
            <w:vAlign w:val="center"/>
            <w:hideMark/>
          </w:tcPr>
          <w:p w14:paraId="14FD17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7F92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1959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0574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4B6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00F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C13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10B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EE5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48EA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E299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2A296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7984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F12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6"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710D2A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9EBF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831B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28C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EB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67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242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F58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pommes de terre déshydratées</w:t>
            </w:r>
          </w:p>
        </w:tc>
        <w:tc>
          <w:tcPr>
            <w:tcW w:w="0" w:type="auto"/>
            <w:shd w:val="clear" w:color="auto" w:fill="auto"/>
            <w:vAlign w:val="center"/>
            <w:hideMark/>
          </w:tcPr>
          <w:p w14:paraId="1AC20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4C6A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233F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2CA1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0E8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14DF7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1BD3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4600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EA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B50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A2D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FA5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E7A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les pommes de terre préfrites congelées et surgelées</w:t>
            </w:r>
          </w:p>
        </w:tc>
        <w:tc>
          <w:tcPr>
            <w:tcW w:w="0" w:type="auto"/>
            <w:shd w:val="clear" w:color="auto" w:fill="auto"/>
            <w:vAlign w:val="center"/>
            <w:hideMark/>
          </w:tcPr>
          <w:p w14:paraId="415ED8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9891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5E9E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8DDF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79B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4B4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2C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68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E5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pommes de terre déshydratées</w:t>
            </w:r>
          </w:p>
        </w:tc>
        <w:tc>
          <w:tcPr>
            <w:tcW w:w="0" w:type="auto"/>
            <w:shd w:val="clear" w:color="auto" w:fill="auto"/>
            <w:vAlign w:val="center"/>
            <w:hideMark/>
          </w:tcPr>
          <w:p w14:paraId="08EC7E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B20B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34A8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FD32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336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8"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78C2C6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278BF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CB6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1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23D0F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8BF4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280C3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0FE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58D81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BE03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98BA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39EC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F48C1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A6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8475E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FE57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6B38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5012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31107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DFE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01219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5FE4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C24F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7456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0D2C7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183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036DF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2021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A57D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C42D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FBBE1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EB4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111D0C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68F3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4A28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06BF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2AEA4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8E17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0"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FAE22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70DF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77BDF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A1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701C7A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90D6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7FDE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89D3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2AA93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BF8B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34F78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D10E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A823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AEA24"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5394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Confiseries</w:t>
            </w:r>
          </w:p>
        </w:tc>
        <w:tc>
          <w:tcPr>
            <w:tcW w:w="0" w:type="auto"/>
            <w:shd w:val="clear" w:color="auto" w:fill="auto"/>
            <w:vAlign w:val="center"/>
            <w:hideMark/>
          </w:tcPr>
          <w:p w14:paraId="7BD31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08D3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B56B1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9EB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lastRenderedPageBreak/>
              <w:t>05.1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A43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cacao et de chocolat visés dans la directive 2000/36/CE</w:t>
            </w:r>
          </w:p>
        </w:tc>
        <w:tc>
          <w:tcPr>
            <w:tcW w:w="0" w:type="auto"/>
            <w:shd w:val="clear" w:color="auto" w:fill="auto"/>
            <w:vAlign w:val="center"/>
            <w:hideMark/>
          </w:tcPr>
          <w:p w14:paraId="675A79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547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0FEF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DB19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0F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AA2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279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527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05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47533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5702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BF52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6AF8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F83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5C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DAB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CE9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52A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577AD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512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46CD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D7BC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754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BE0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AD9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07A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E6C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541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82BA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F1C3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5044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DB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05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BF5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949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281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7E39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6AF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A555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740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31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738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9FF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3C5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27E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F964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89B9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7AB6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BAC6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F07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381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0B9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696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397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360F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73A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7007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8D1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63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AE6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9A7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89E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550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78E886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1D2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16BD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E1C7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AEE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07D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5F92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438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B2A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04ED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0CB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93A3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7AAD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6E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3F3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66E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B5D6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9EF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4A644D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F719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BE12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01B1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3C9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270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Phosphatides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232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B9D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F3C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29F2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4922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37D4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CA05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061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01A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8406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B06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43D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F8C5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AFE6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0AB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E1BD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B2B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259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6D6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838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A13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1E94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2701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7A12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30B0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DEE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2DE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07D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D14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7F1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6635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2CB7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8839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2B5E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CC9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DF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AB8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DF0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B76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01CC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00EC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9E4C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0563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810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500 - 504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245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0CD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630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55A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8E8A9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D8B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5488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E8B2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0251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524 - 528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E1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939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1C3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A1C6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3A51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4B00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657C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1721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3E1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4D4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A76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549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FB5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246C0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62A5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E517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5C12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1C5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57C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4793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FEB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367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69A4DD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D35E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4ED1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DAA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6F3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C6D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F71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A3C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327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0F4022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6A7D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A116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B5A6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D294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995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F24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F6D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7A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5C2D31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C633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1875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A15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BD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2E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FDD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AA2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5F4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056C01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7F9F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E7DD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BFA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65D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D8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FDD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E26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A81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F397D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8914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AB9C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60F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647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D7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98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55F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B06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6E6B2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59EB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E463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A004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435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823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351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808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6ED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1EB6F9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9652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469C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CBA2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9EB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67B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F7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88E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C33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75287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17E8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E869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DB93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E22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BE3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1C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1B7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91A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37B3A6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1377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3C71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1A1A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BAE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D52C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5D0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5D6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A3C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3A51F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A79C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58BD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D1FB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B0B1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2"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5D8DC8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1F03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797E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69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80B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28B9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DEE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23A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E128D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CDB1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C340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C58A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569D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DADF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9D27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90E3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BE4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C5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E3A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E65E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7F3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8C787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818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FD9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FE53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69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C95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C35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912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DB29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1C990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CAB6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84A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B9C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826C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4"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748EED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A0D9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8025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55A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F62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150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D9E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B3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4723E3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46DD57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346007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0011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150E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B757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B03AE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8CF70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2751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E952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CC2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9F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45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7B7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7A7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02FD6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5796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CF2A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64AE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95FB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E50D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33903A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96DE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FCD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187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E 170, E 500 - 504, E 524 - 528 et E 530: 7 % rapportés à la matière sèche dégraissée, exprimés en carbonates de potassium.</w:t>
            </w:r>
          </w:p>
        </w:tc>
        <w:tc>
          <w:tcPr>
            <w:tcW w:w="0" w:type="auto"/>
            <w:shd w:val="clear" w:color="auto" w:fill="auto"/>
            <w:vAlign w:val="center"/>
            <w:hideMark/>
          </w:tcPr>
          <w:p w14:paraId="58ABF0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3F54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F1F67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D2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5D6393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29C8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01D7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C07F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60741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813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464F0C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A9CC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27F8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6943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72038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203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634DB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374D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9E55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3D1C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F22A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DBC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12B4F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948A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87D8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988C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83F8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08B2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50180D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CE6E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51036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B1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62E7DD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2F3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9718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81D8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A9518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FD956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E59C0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2983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2CAFC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897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05.2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7E2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confiseries, y compris les microconfiseries destinées à rafraîchir l’haleine</w:t>
            </w:r>
          </w:p>
        </w:tc>
        <w:tc>
          <w:tcPr>
            <w:tcW w:w="0" w:type="auto"/>
            <w:shd w:val="clear" w:color="auto" w:fill="auto"/>
            <w:vAlign w:val="center"/>
            <w:hideMark/>
          </w:tcPr>
          <w:p w14:paraId="2C690B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FD79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5B82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6016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49F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59D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8E9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5B6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775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400, E 401, E 402, E 403, E 404, E 406, E 407, E 407a, E 410, E 412, E 413, E 414, E 415, E 417, E 418, E 425 et E 440 ne peuvent pas être utilisés dans les produits de gelée en minibarquettes, définis, aux fins du présent règlement, comme des confiseries gélifiées de consistance ferme, contenues dans des minibarquettes ou minicapsules semi-rigides, destinées à être ingérées en une seule bouchée en étant projetées dans la bouche par une pression sur la minibarquette ou la minicapsule. Les additifs E 410, E 412, E 415 et E 417 ne peuvent pas être employés pour la production de denrées alimentaires déshydratées dont la réhydratation s’effectue au moment de l’ingestion.</w:t>
            </w:r>
          </w:p>
          <w:p w14:paraId="782B3E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L’additif E 425 ne peut pas être utilisé dans les confiseries gélifiées.</w:t>
            </w:r>
          </w:p>
        </w:tc>
        <w:tc>
          <w:tcPr>
            <w:tcW w:w="0" w:type="auto"/>
            <w:shd w:val="clear" w:color="auto" w:fill="auto"/>
            <w:vAlign w:val="center"/>
            <w:hideMark/>
          </w:tcPr>
          <w:p w14:paraId="2E110F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9DBC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D19A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9715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1A6E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29"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20221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20D0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24A9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311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65A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A2F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8FA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96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D2092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5B201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E0AB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8776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F821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34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BA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76A6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B972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A6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5B930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1C8A64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4AED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DF10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D68B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5D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EF5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7EF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5A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172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fruits et légumes confits</w:t>
            </w:r>
          </w:p>
          <w:p w14:paraId="1962B4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AA636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57565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257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5FFF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7BFA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449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9BF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5C3A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BFD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D3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fruits et légumes confits</w:t>
            </w:r>
          </w:p>
          <w:p w14:paraId="67F5A5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5E134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BB2EE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7617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A674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E55B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FDA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1AA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A7E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799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123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w:t>
            </w:r>
          </w:p>
          <w:p w14:paraId="34AB4C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A9AC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E254A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959C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E366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DBAB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5BF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105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1C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9B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3C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w:t>
            </w:r>
          </w:p>
          <w:p w14:paraId="4BC290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227B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9BAB8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3F2E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3D46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E7DF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87884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F84EB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E8A7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A09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AAB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F0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2A3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5B0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26F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1F85A9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CD3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71DD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76FF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2B0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542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B575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145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A49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313916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1DAC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00F4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43B2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2B0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0A0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673B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6348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2EB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ou de fruits secs, de lait ou de graisses, à valeur énergétique réduite ou sans sucres ajoutés</w:t>
            </w:r>
          </w:p>
        </w:tc>
        <w:tc>
          <w:tcPr>
            <w:tcW w:w="0" w:type="auto"/>
            <w:shd w:val="clear" w:color="auto" w:fill="auto"/>
            <w:vAlign w:val="center"/>
            <w:hideMark/>
          </w:tcPr>
          <w:p w14:paraId="24700E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E6F9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8BF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AF23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2FD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655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D692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8F2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1D0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 ou de fruits secs à valeur énergétique réduite ou sans sucres ajoutés</w:t>
            </w:r>
          </w:p>
        </w:tc>
        <w:tc>
          <w:tcPr>
            <w:tcW w:w="0" w:type="auto"/>
            <w:shd w:val="clear" w:color="auto" w:fill="auto"/>
            <w:vAlign w:val="center"/>
            <w:hideMark/>
          </w:tcPr>
          <w:p w14:paraId="54EA62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C43D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5683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8B30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D38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FFA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67FE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6BD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E3F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cristallisés, à valeur énergétique réduite ou sans sucres ajoutés</w:t>
            </w:r>
          </w:p>
        </w:tc>
        <w:tc>
          <w:tcPr>
            <w:tcW w:w="0" w:type="auto"/>
            <w:shd w:val="clear" w:color="auto" w:fill="auto"/>
            <w:vAlign w:val="center"/>
            <w:hideMark/>
          </w:tcPr>
          <w:p w14:paraId="068F42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F6D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36E5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005E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FB4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0313E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707C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01D5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09B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878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85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6A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728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À l’exception des fruits et légumes confits; confiseries traditionnelles à base de fruits à coque ou de cacao enrobées de sucre en forme d’amande ou d’hostie, habituellement de plus de 2 cm de long et consommées en général à l’occasion de </w:t>
            </w:r>
            <w:r w:rsidRPr="00312B54">
              <w:rPr>
                <w:rFonts w:ascii="inherit" w:eastAsia="Times New Roman" w:hAnsi="inherit" w:cs="Times New Roman"/>
                <w:sz w:val="24"/>
                <w:szCs w:val="24"/>
                <w:lang w:eastAsia="fr-FR"/>
              </w:rPr>
              <w:lastRenderedPageBreak/>
              <w:t>célébrations: mariage, communion, etc.</w:t>
            </w:r>
          </w:p>
        </w:tc>
        <w:tc>
          <w:tcPr>
            <w:tcW w:w="0" w:type="auto"/>
            <w:shd w:val="clear" w:color="auto" w:fill="auto"/>
            <w:vAlign w:val="center"/>
            <w:hideMark/>
          </w:tcPr>
          <w:p w14:paraId="74A10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D3B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89FC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628D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A9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5D6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2F2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A1A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B6A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w:t>
            </w:r>
          </w:p>
        </w:tc>
        <w:tc>
          <w:tcPr>
            <w:tcW w:w="0" w:type="auto"/>
            <w:shd w:val="clear" w:color="auto" w:fill="auto"/>
            <w:vAlign w:val="center"/>
            <w:hideMark/>
          </w:tcPr>
          <w:p w14:paraId="2FA7BF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6624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1E59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A3C7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B8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E8F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18A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B2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1AD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traditionnelles à base de fruits à coque ou de cacao enrobées de sucre en forme d’amande ou d’hostie, habituellement de plus de 2 cm de long et consommées en général à l’occasion de célébrations: mariage, communion, etc.</w:t>
            </w:r>
          </w:p>
        </w:tc>
        <w:tc>
          <w:tcPr>
            <w:tcW w:w="0" w:type="auto"/>
            <w:shd w:val="clear" w:color="auto" w:fill="auto"/>
            <w:vAlign w:val="center"/>
            <w:hideMark/>
          </w:tcPr>
          <w:p w14:paraId="67458E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86F9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F88D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6E81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6D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93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5D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95E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AEF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fruits et légumes confits; confiseries traditionnelles à base de fruits à coque ou de cacao enrobées de sucre en forme d’amande ou d’hostie, habituellement de plus de 2 cm de long et consommées en général à l’occasion de célébrations: mariage, communion, etc.</w:t>
            </w:r>
          </w:p>
        </w:tc>
        <w:tc>
          <w:tcPr>
            <w:tcW w:w="0" w:type="auto"/>
            <w:shd w:val="clear" w:color="auto" w:fill="auto"/>
            <w:vAlign w:val="center"/>
            <w:hideMark/>
          </w:tcPr>
          <w:p w14:paraId="20CC3A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0013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0A03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66F6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C8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748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532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567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78E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w:t>
            </w:r>
          </w:p>
        </w:tc>
        <w:tc>
          <w:tcPr>
            <w:tcW w:w="0" w:type="auto"/>
            <w:shd w:val="clear" w:color="auto" w:fill="auto"/>
            <w:vAlign w:val="center"/>
            <w:hideMark/>
          </w:tcPr>
          <w:p w14:paraId="5B10B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F445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DC47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428C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431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B27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506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3360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A3A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traditionnelles à base de fruits à coque ou de cacao enrobées de sucre en forme d’amande ou d’hostie, habituellement de plus de 2 cm de long et consommées en général à l’occasion de célébrations: mariage, communion, etc.</w:t>
            </w:r>
          </w:p>
        </w:tc>
        <w:tc>
          <w:tcPr>
            <w:tcW w:w="0" w:type="auto"/>
            <w:shd w:val="clear" w:color="auto" w:fill="auto"/>
            <w:vAlign w:val="center"/>
            <w:hideMark/>
          </w:tcPr>
          <w:p w14:paraId="0B68F5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AF65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6187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A5B4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09A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3CA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F60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35E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CA4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À l’exception des fruits et légumes confits; confiseries traditionnelles à base de fruits à coque ou de cacao enrobées de sucre en forme d’amande ou d’hostie, habituellement de plus de 2 cm de long et consommées en général à l’occasion de </w:t>
            </w:r>
            <w:r w:rsidRPr="00312B54">
              <w:rPr>
                <w:rFonts w:ascii="inherit" w:eastAsia="Times New Roman" w:hAnsi="inherit" w:cs="Times New Roman"/>
                <w:sz w:val="24"/>
                <w:szCs w:val="24"/>
                <w:lang w:eastAsia="fr-FR"/>
              </w:rPr>
              <w:lastRenderedPageBreak/>
              <w:t>célébrations: mariage, communion, etc.</w:t>
            </w:r>
          </w:p>
        </w:tc>
        <w:tc>
          <w:tcPr>
            <w:tcW w:w="0" w:type="auto"/>
            <w:shd w:val="clear" w:color="auto" w:fill="auto"/>
            <w:vAlign w:val="center"/>
            <w:hideMark/>
          </w:tcPr>
          <w:p w14:paraId="76DFBE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9A8E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AF6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9819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4E2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1C0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0DE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60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B95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w:t>
            </w:r>
          </w:p>
        </w:tc>
        <w:tc>
          <w:tcPr>
            <w:tcW w:w="0" w:type="auto"/>
            <w:shd w:val="clear" w:color="auto" w:fill="auto"/>
            <w:vAlign w:val="center"/>
            <w:hideMark/>
          </w:tcPr>
          <w:p w14:paraId="399068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015E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8111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FC22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D6E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A7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85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1ACF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B64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traditionnelles à base de fruits à coque ou de cacao enrobées de sucre en forme d’amande ou d’hostie, habituellement de plus de 2 cm de long et consommées en général à l’occasion de célébrations: mariage, communion, etc.</w:t>
            </w:r>
          </w:p>
        </w:tc>
        <w:tc>
          <w:tcPr>
            <w:tcW w:w="0" w:type="auto"/>
            <w:shd w:val="clear" w:color="auto" w:fill="auto"/>
            <w:vAlign w:val="center"/>
            <w:hideMark/>
          </w:tcPr>
          <w:p w14:paraId="1A9539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D5FE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2F57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9C17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2F85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2"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4161B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32DC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2FEF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1FF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140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08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DE3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655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C87C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558D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446B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382F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8DC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379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648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9B1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114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5150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96EE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22B4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DF49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0469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E5F75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A316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6BDE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FC0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9F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6DC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2A1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1CDB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1006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E41F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A038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A0B3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012C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4"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6A1F6C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F685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D7A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604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8CB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6D9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1259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C2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des confiseries au sucre destinées à la décoration des gâteaux et de la pâtisserie</w:t>
            </w:r>
          </w:p>
          <w:p w14:paraId="2C982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438D1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72BF82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0E84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8B3C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7888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608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40FCF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16EE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8C79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25A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DBA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B01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106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909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de confiseries</w:t>
            </w:r>
          </w:p>
        </w:tc>
        <w:tc>
          <w:tcPr>
            <w:tcW w:w="0" w:type="auto"/>
            <w:shd w:val="clear" w:color="auto" w:fill="auto"/>
            <w:vAlign w:val="center"/>
            <w:hideMark/>
          </w:tcPr>
          <w:p w14:paraId="639C5B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73FF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B9BF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C53B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80D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87CC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AF5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8B4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3F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de confiseries</w:t>
            </w:r>
          </w:p>
        </w:tc>
        <w:tc>
          <w:tcPr>
            <w:tcW w:w="0" w:type="auto"/>
            <w:shd w:val="clear" w:color="auto" w:fill="auto"/>
            <w:vAlign w:val="center"/>
            <w:hideMark/>
          </w:tcPr>
          <w:p w14:paraId="4EF57F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36A0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87FE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2C3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1378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C5AFC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89DD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42B1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730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946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sorbate de </w:t>
            </w:r>
            <w:r w:rsidRPr="00312B54">
              <w:rPr>
                <w:rFonts w:ascii="inherit" w:eastAsia="Times New Roman" w:hAnsi="inherit" w:cs="Times New Roman"/>
                <w:sz w:val="24"/>
                <w:szCs w:val="24"/>
                <w:lang w:eastAsia="fr-FR"/>
              </w:rPr>
              <w:lastRenderedPageBreak/>
              <w:t>potassium; acide benzoïque – benzoates;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AD9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D7FC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E73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fruits et légumes confits, cristallisés ou glacés</w:t>
            </w:r>
          </w:p>
        </w:tc>
        <w:tc>
          <w:tcPr>
            <w:tcW w:w="0" w:type="auto"/>
            <w:shd w:val="clear" w:color="auto" w:fill="auto"/>
            <w:vAlign w:val="center"/>
            <w:hideMark/>
          </w:tcPr>
          <w:p w14:paraId="3D8219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1AF0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6120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13D5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126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0AD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C6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B02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81E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 cristallisés ou glacés</w:t>
            </w:r>
          </w:p>
        </w:tc>
        <w:tc>
          <w:tcPr>
            <w:tcW w:w="0" w:type="auto"/>
            <w:shd w:val="clear" w:color="auto" w:fill="auto"/>
            <w:vAlign w:val="center"/>
            <w:hideMark/>
          </w:tcPr>
          <w:p w14:paraId="4F9520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164B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99CB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308D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DE2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E9B6C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356E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29C6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EBE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16F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275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AB4F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BB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légumes, angélique et écorces d’agrumes confits, cristallisés ou glacés</w:t>
            </w:r>
          </w:p>
        </w:tc>
        <w:tc>
          <w:tcPr>
            <w:tcW w:w="0" w:type="auto"/>
            <w:shd w:val="clear" w:color="auto" w:fill="auto"/>
            <w:vAlign w:val="center"/>
            <w:hideMark/>
          </w:tcPr>
          <w:p w14:paraId="6335CB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D7E9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4F75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D1A3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CFA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FC7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BBB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474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736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sirop de glucose (transfert à partir de sirop de glucose uniquement)</w:t>
            </w:r>
          </w:p>
        </w:tc>
        <w:tc>
          <w:tcPr>
            <w:tcW w:w="0" w:type="auto"/>
            <w:shd w:val="clear" w:color="auto" w:fill="auto"/>
            <w:vAlign w:val="center"/>
            <w:hideMark/>
          </w:tcPr>
          <w:p w14:paraId="2420E9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B008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034B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4C0F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A15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0B5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C22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2B1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FF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339D8F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97FE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CD0D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6DA5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BD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2FC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FC5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D59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11A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 à l’exception des fruits confits</w:t>
            </w:r>
          </w:p>
        </w:tc>
        <w:tc>
          <w:tcPr>
            <w:tcW w:w="0" w:type="auto"/>
            <w:shd w:val="clear" w:color="auto" w:fill="auto"/>
            <w:vAlign w:val="center"/>
            <w:hideMark/>
          </w:tcPr>
          <w:p w14:paraId="7F6D91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8008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0508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9873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3EE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1D8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AA5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394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A8F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confits</w:t>
            </w:r>
          </w:p>
        </w:tc>
        <w:tc>
          <w:tcPr>
            <w:tcW w:w="0" w:type="auto"/>
            <w:shd w:val="clear" w:color="auto" w:fill="auto"/>
            <w:vAlign w:val="center"/>
            <w:hideMark/>
          </w:tcPr>
          <w:p w14:paraId="3BC585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A437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2AC1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25FE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F80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E6C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65D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94B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DD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0EE7C6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B022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0393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5EBC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529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8"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9C89B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8792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4E3F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E233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8DA0F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FDE0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1A24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C3C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81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85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BD0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4E6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3BFB29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8114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D4D0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9A7D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4DE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597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Phosphatides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F87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402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8A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10D9DF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54D7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AA86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4EF6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A8B0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0" w:tooltip="32012R0472: INSERTED" w:history="1">
              <w:r w:rsidRPr="00312B54">
                <w:rPr>
                  <w:rFonts w:ascii="inherit" w:eastAsia="Times New Roman" w:hAnsi="inherit" w:cs="Times New Roman"/>
                  <w:b/>
                  <w:bCs/>
                  <w:color w:val="3366CC"/>
                  <w:sz w:val="24"/>
                  <w:szCs w:val="24"/>
                  <w:lang w:eastAsia="fr-FR"/>
                </w:rPr>
                <w:t>▼M10</w:t>
              </w:r>
            </w:hyperlink>
          </w:p>
        </w:tc>
        <w:tc>
          <w:tcPr>
            <w:tcW w:w="0" w:type="auto"/>
            <w:shd w:val="clear" w:color="auto" w:fill="auto"/>
            <w:vAlign w:val="center"/>
            <w:hideMark/>
          </w:tcPr>
          <w:p w14:paraId="23C3B2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0618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FF07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FC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78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A8B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811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9A0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l’impression sur des confiseries à enrobage dur personnalisées ou promotionnelles</w:t>
            </w:r>
          </w:p>
          <w:p w14:paraId="50FD62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23C5C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juin 2012</w:t>
            </w:r>
          </w:p>
        </w:tc>
        <w:tc>
          <w:tcPr>
            <w:tcW w:w="0" w:type="auto"/>
            <w:shd w:val="clear" w:color="auto" w:fill="auto"/>
            <w:vAlign w:val="center"/>
            <w:hideMark/>
          </w:tcPr>
          <w:p w14:paraId="76BD56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BB85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ADD9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B18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55A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D21C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BEA8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76CA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679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F78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2E7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659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0E2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w:t>
            </w:r>
          </w:p>
        </w:tc>
        <w:tc>
          <w:tcPr>
            <w:tcW w:w="0" w:type="auto"/>
            <w:shd w:val="clear" w:color="auto" w:fill="auto"/>
            <w:vAlign w:val="center"/>
            <w:hideMark/>
          </w:tcPr>
          <w:p w14:paraId="768887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CB63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C505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5B91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23D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B5F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BE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259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155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0B7438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9D33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B71C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6F2B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556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254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386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916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25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1433FA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2B49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BB52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DEE7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032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81C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00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18C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4B3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14AB93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58BF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48F4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35D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90F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06B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3CC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AD8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1FF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1D07E4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C86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D61A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E230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DA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0E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D3B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C48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031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21B9C5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C8C2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CC78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CFAF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A9B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6BE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820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16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B0E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au sucre</w:t>
            </w:r>
          </w:p>
        </w:tc>
        <w:tc>
          <w:tcPr>
            <w:tcW w:w="0" w:type="auto"/>
            <w:shd w:val="clear" w:color="auto" w:fill="auto"/>
            <w:vAlign w:val="center"/>
            <w:hideMark/>
          </w:tcPr>
          <w:p w14:paraId="5194CC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8379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7C20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2C60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7806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1C4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653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0BC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1A6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73246F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E4B8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6B34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E749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02447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2"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660A7D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363A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CC22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72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520 - 523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82F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35D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ADA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2B1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et légumes confits, cristallisés ou glacés</w:t>
            </w:r>
          </w:p>
          <w:p w14:paraId="42511B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CAB05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07FC55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6267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6194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7FB3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CA6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520 - 523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3D8D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922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0C7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C719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cerises confites</w:t>
            </w:r>
          </w:p>
          <w:p w14:paraId="273162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C907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3D6A73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E962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D419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93B8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6D1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6F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0B5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4D3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44B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p w14:paraId="1E9C64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0B7B8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5328BF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5974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33CF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D845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C5A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2EF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0CF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261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EF6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p w14:paraId="6D899C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33AA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0D5245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3765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1FA9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B86C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151F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978DF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0403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AF71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8FE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064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515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518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3E56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9AED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9891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AEF9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0C79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BE2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1A4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0CA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396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366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65E7CF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0562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F3DE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A494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34F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31D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C9C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324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062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12CA9D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1BFE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089F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9B0F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D1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8513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11C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5A9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29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7BA21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87F6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3797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D946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B5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6E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DEB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FBE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2AC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455E22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6F8B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88CF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B8C8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52E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CC7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microcristalline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2BC4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E05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E75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042A33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01FE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68D9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9C32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B54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67D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Poly-1-décène hydrogéné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EB9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0AB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12A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 pour confiseries au sucre</w:t>
            </w:r>
          </w:p>
        </w:tc>
        <w:tc>
          <w:tcPr>
            <w:tcW w:w="0" w:type="auto"/>
            <w:shd w:val="clear" w:color="auto" w:fill="auto"/>
            <w:vAlign w:val="center"/>
            <w:hideMark/>
          </w:tcPr>
          <w:p w14:paraId="496D84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7D7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E2C0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726C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1AC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9E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041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BF3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297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6D4A0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0D6B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62E0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04E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89D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585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14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BFC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010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642D99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5F4E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01AE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50BC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E90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FC3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B59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4C6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DE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18F82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B0F0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8657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80C3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BD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2C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17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E4A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413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780B61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A15D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C5E0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E7F4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D87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C45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3FD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284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1D1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76274F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17AF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4E14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449B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5B7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358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2E0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D7C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C0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971DC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241B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3E7A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84A2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49ED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037AE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3BB7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DB9C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3C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A539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06F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206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97F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4C76D0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20D2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4E99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F8E9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182FF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AF5AF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B16B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6E63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E44C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948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257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819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73E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7898D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15C8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BF2F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7770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19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FD4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938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F1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181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320113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4637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663C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A095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90C6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6"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31038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6AD5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2D47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3DE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588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9ED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75E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B4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produits à base de cacao ou de fruits secs à valeur </w:t>
            </w:r>
            <w:r w:rsidRPr="00312B54">
              <w:rPr>
                <w:rFonts w:ascii="inherit" w:eastAsia="Times New Roman" w:hAnsi="inherit" w:cs="Times New Roman"/>
                <w:sz w:val="24"/>
                <w:szCs w:val="24"/>
                <w:lang w:eastAsia="fr-FR"/>
              </w:rPr>
              <w:lastRenderedPageBreak/>
              <w:t>énergétique réduite ou sans sucres ajoutés</w:t>
            </w:r>
          </w:p>
        </w:tc>
        <w:tc>
          <w:tcPr>
            <w:tcW w:w="0" w:type="auto"/>
            <w:shd w:val="clear" w:color="auto" w:fill="auto"/>
            <w:vAlign w:val="center"/>
            <w:hideMark/>
          </w:tcPr>
          <w:p w14:paraId="587A49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5A25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7A33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96A0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9F181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7"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676B0A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7F54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0692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046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B5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20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9D1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6A6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à valeur énergétique réduite ou sans sucres ajoutés</w:t>
            </w:r>
          </w:p>
          <w:p w14:paraId="211C82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5DD3FD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28BF1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88D5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8C31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C80E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BA7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6F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C3C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575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14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mâcher sans sucres ajoutés</w:t>
            </w:r>
          </w:p>
          <w:p w14:paraId="21EDDB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3CFC54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375512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BE1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3A9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6422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F5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87A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AC6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990 000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50F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918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bonbons durs sans sucres ajoutés</w:t>
            </w:r>
          </w:p>
          <w:p w14:paraId="3AFCEC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13FEE9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354CC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3007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1E6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CB05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B8B8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74564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DDB6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4A79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E4E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714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968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B42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FA5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sous forme de comprimés à valeur énergétique réduite</w:t>
            </w:r>
          </w:p>
        </w:tc>
        <w:tc>
          <w:tcPr>
            <w:tcW w:w="0" w:type="auto"/>
            <w:shd w:val="clear" w:color="auto" w:fill="auto"/>
            <w:vAlign w:val="center"/>
            <w:hideMark/>
          </w:tcPr>
          <w:p w14:paraId="20C365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10BA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71A9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A8B2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7C2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D3E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64B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995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B10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sous forme de comprimés à valeur énergétique réduite</w:t>
            </w:r>
          </w:p>
        </w:tc>
        <w:tc>
          <w:tcPr>
            <w:tcW w:w="0" w:type="auto"/>
            <w:shd w:val="clear" w:color="auto" w:fill="auto"/>
            <w:vAlign w:val="center"/>
            <w:hideMark/>
          </w:tcPr>
          <w:p w14:paraId="7CCB77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A686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74A4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73A7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F5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FF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495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2BC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AC0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sous forme de comprimés à valeur énergétique réduite</w:t>
            </w:r>
          </w:p>
        </w:tc>
        <w:tc>
          <w:tcPr>
            <w:tcW w:w="0" w:type="auto"/>
            <w:shd w:val="clear" w:color="auto" w:fill="auto"/>
            <w:vAlign w:val="center"/>
            <w:hideMark/>
          </w:tcPr>
          <w:p w14:paraId="6D711B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2B6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32A9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D17B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9B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2E6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21C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753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CAD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155C5B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24D6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ACA9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A126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087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56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12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25BE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B70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65F511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974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A174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ED1B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EB4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ACF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16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1EA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561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pâtes à tartiner à base de cacao, de lait, de fruits secs ou de graisses, à valeur </w:t>
            </w:r>
            <w:r w:rsidRPr="00312B54">
              <w:rPr>
                <w:rFonts w:ascii="inherit" w:eastAsia="Times New Roman" w:hAnsi="inherit" w:cs="Times New Roman"/>
                <w:sz w:val="24"/>
                <w:szCs w:val="24"/>
                <w:lang w:eastAsia="fr-FR"/>
              </w:rPr>
              <w:lastRenderedPageBreak/>
              <w:t>énergétique réduite ou sans sucres ajoutés</w:t>
            </w:r>
          </w:p>
        </w:tc>
        <w:tc>
          <w:tcPr>
            <w:tcW w:w="0" w:type="auto"/>
            <w:shd w:val="clear" w:color="auto" w:fill="auto"/>
            <w:vAlign w:val="center"/>
            <w:hideMark/>
          </w:tcPr>
          <w:p w14:paraId="5AA8F1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5576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C42E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FE57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9E6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01C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021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232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2C0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66A36D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BC95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AB6B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464F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E96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CFA4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F51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F1D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CEB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7390F0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54EA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D599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4B97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18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61E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764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A42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BE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76E52B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1AA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43F8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6329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40886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4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8BE01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29A4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A236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1DA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8F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711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86E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957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34CDE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60DD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7E2B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945C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AE9C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FC63F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3FBF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4FE5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D6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1D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63A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01DF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1E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7A8912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9C82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46AF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A94B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FD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9D6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B68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4C7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BF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4D9D60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99E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1855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2D2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DA4F0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1"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131699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8DDB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94D0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02AB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302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F33D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DD7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D2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tartiner à base de cacao, de lait, de fruits secs ou de graisses, à valeur énergétique réduite ou sans sucres ajoutés</w:t>
            </w:r>
          </w:p>
        </w:tc>
        <w:tc>
          <w:tcPr>
            <w:tcW w:w="0" w:type="auto"/>
            <w:shd w:val="clear" w:color="auto" w:fill="auto"/>
            <w:vAlign w:val="center"/>
            <w:hideMark/>
          </w:tcPr>
          <w:p w14:paraId="57EEA5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3DD7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C9E4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2A7E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6E1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27E9F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6DD1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4331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82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C2B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5E4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30E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759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066C63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2CBD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6992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008B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4D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A9B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8C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C51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AFB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0C1935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27D6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4EA2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1AB3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7A5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734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C50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E4D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D74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2BD97F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0B5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368A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B83D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A59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057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79E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56C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E7F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253CFF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34BC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9FA6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7F05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F11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199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239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842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52E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0E539D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CAD0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1D76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BEC5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8BB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F6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5A6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1B4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FD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2FD310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1C2D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1EEF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69A7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3E3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3"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D5DFF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C285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DF3E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17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327A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0ED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5E2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C333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18AA6D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2DE5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E6BD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895B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C927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4"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8DCBA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5FCA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192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FC1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59D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8FF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D2D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1C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 comme exhausteur de goût</w:t>
            </w:r>
          </w:p>
        </w:tc>
        <w:tc>
          <w:tcPr>
            <w:tcW w:w="0" w:type="auto"/>
            <w:shd w:val="clear" w:color="auto" w:fill="auto"/>
            <w:vAlign w:val="center"/>
            <w:hideMark/>
          </w:tcPr>
          <w:p w14:paraId="195898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E279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EF5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F713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C50E9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CCC0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42CF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DD25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50C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15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0A3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97D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DE9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6AF531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77B4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F9F3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28FD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193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6"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78F8E8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2291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FFFF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0DE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C2A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0C6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3BC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CC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p w14:paraId="4E2425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5BB850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48E76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350C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134A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317E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CA94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B822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7C4A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1651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5FA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DAC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D21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62D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7E7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678133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B283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1F35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039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302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8D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A28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27B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E3B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7AF55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3B46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0A1E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42DE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78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ABD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204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224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D9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0557C0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840D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11B6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350A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ED7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E43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CF7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120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CD9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227AE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EBB1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243C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84FE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5D7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12D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90F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E58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44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19639D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AC6E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0B18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439E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4EA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79D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18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056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AE3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17F2EF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EBC5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182C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AA3A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8A92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8" w:tooltip="32017R0335: REPLACED" w:history="1">
              <w:r w:rsidRPr="00312B54">
                <w:rPr>
                  <w:rFonts w:ascii="inherit" w:eastAsia="Times New Roman" w:hAnsi="inherit" w:cs="Times New Roman"/>
                  <w:b/>
                  <w:bCs/>
                  <w:color w:val="3366CC"/>
                  <w:sz w:val="24"/>
                  <w:szCs w:val="24"/>
                  <w:lang w:eastAsia="fr-FR"/>
                </w:rPr>
                <w:t>▼M67</w:t>
              </w:r>
            </w:hyperlink>
          </w:p>
        </w:tc>
        <w:tc>
          <w:tcPr>
            <w:tcW w:w="0" w:type="auto"/>
            <w:shd w:val="clear" w:color="auto" w:fill="auto"/>
            <w:vAlign w:val="center"/>
            <w:hideMark/>
          </w:tcPr>
          <w:p w14:paraId="692DC6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DE9B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6A2C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2D65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1B7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678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812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F29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p w14:paraId="72F11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dures à valeur énergétique réduite (bonbons et sucettes)</w:t>
            </w:r>
          </w:p>
          <w:p w14:paraId="264761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tendres à valeur énergétique réduite (bonbons à mâcher, gommes aux fruits et produits à base de guimauve/marshmallows)</w:t>
            </w:r>
          </w:p>
          <w:p w14:paraId="1B61AC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réglisse à valeur énergétique réduite</w:t>
            </w:r>
          </w:p>
          <w:p w14:paraId="0D1406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nougat à valeur énergétique réduite</w:t>
            </w:r>
          </w:p>
          <w:p w14:paraId="543D2C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massepain à valeur énergétique réduite</w:t>
            </w:r>
          </w:p>
        </w:tc>
        <w:tc>
          <w:tcPr>
            <w:tcW w:w="0" w:type="auto"/>
            <w:shd w:val="clear" w:color="auto" w:fill="auto"/>
            <w:vAlign w:val="center"/>
            <w:hideMark/>
          </w:tcPr>
          <w:p w14:paraId="49EFB9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B44C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28A0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726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6CF4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5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FD86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5F56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A4A2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93C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E0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061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20A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B06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3B9F03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65ED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51DA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795A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3D6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8A8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6FB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D5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743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47F174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F0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98EF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2C81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808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0AE6BA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17FC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19FE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771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301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1D4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583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D87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09D3E0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6A7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C393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2BC5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48558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A04DD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56D5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F1D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72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8EF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E24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84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47D3C7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AC34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78AB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B31E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74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8A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3E7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347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52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5283D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4E2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83C8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3846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15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8B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57A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88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CF7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037E5B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877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3076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B651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218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068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E5A5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9B7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F5E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1C3BC2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9E20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AAC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68D6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0B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525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ACA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D6F9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F82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1BA721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C9E2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FDD8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D6393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E70D8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2" w:tooltip="32017R0335: REPLACED" w:history="1">
              <w:r w:rsidRPr="00312B54">
                <w:rPr>
                  <w:rFonts w:ascii="inherit" w:eastAsia="Times New Roman" w:hAnsi="inherit" w:cs="Times New Roman"/>
                  <w:b/>
                  <w:bCs/>
                  <w:color w:val="3366CC"/>
                  <w:sz w:val="24"/>
                  <w:szCs w:val="24"/>
                  <w:lang w:eastAsia="fr-FR"/>
                </w:rPr>
                <w:t>▼M67</w:t>
              </w:r>
            </w:hyperlink>
          </w:p>
        </w:tc>
        <w:tc>
          <w:tcPr>
            <w:tcW w:w="0" w:type="auto"/>
            <w:shd w:val="clear" w:color="auto" w:fill="auto"/>
            <w:vAlign w:val="center"/>
            <w:hideMark/>
          </w:tcPr>
          <w:p w14:paraId="23FFB9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8051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837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DD8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351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196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E6C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79F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à valeur énergétique réduite ou sans sucres ajoutés</w:t>
            </w:r>
          </w:p>
        </w:tc>
        <w:tc>
          <w:tcPr>
            <w:tcW w:w="0" w:type="auto"/>
            <w:shd w:val="clear" w:color="auto" w:fill="auto"/>
            <w:vAlign w:val="center"/>
            <w:hideMark/>
          </w:tcPr>
          <w:p w14:paraId="31429C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78C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A89C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0450A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0673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E90F2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BB3C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198D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7D1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7D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4AE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3AE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FA9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19DA67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C4B4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4C24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B3B74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7D2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C23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9ED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AA8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AD5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et pastilles pour la gorge fortement aromatisées sans sucres ajoutés, comme exhausteur de goût</w:t>
            </w:r>
          </w:p>
        </w:tc>
        <w:tc>
          <w:tcPr>
            <w:tcW w:w="0" w:type="auto"/>
            <w:shd w:val="clear" w:color="auto" w:fill="auto"/>
            <w:vAlign w:val="center"/>
            <w:hideMark/>
          </w:tcPr>
          <w:p w14:paraId="1686B8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62E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1932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42F8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A5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EF8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060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22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FEF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6BA437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EE09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DE8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349B9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550A9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4"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D8449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BFD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B57B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14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FEA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99F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57B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5CAF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pour rafraîchir l'haleine, sans sucres ajoutés</w:t>
            </w:r>
          </w:p>
        </w:tc>
        <w:tc>
          <w:tcPr>
            <w:tcW w:w="0" w:type="auto"/>
            <w:shd w:val="clear" w:color="auto" w:fill="auto"/>
            <w:vAlign w:val="center"/>
            <w:hideMark/>
          </w:tcPr>
          <w:p w14:paraId="54C3F1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1289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2CA4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777D3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5D244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2466A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612F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4EB35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ABD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6DA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BC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85F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C94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pastilles rafraîchissantes pour la gorge fortement aromatisées sans sucres ajoutés</w:t>
            </w:r>
          </w:p>
        </w:tc>
        <w:tc>
          <w:tcPr>
            <w:tcW w:w="0" w:type="auto"/>
            <w:shd w:val="clear" w:color="auto" w:fill="auto"/>
            <w:vAlign w:val="center"/>
            <w:hideMark/>
          </w:tcPr>
          <w:p w14:paraId="4E5B59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7B2A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03F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12DD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36C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E68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D9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5CF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B8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pastilles rafraîchissantes pour la gorge </w:t>
            </w:r>
            <w:r w:rsidRPr="00312B54">
              <w:rPr>
                <w:rFonts w:ascii="inherit" w:eastAsia="Times New Roman" w:hAnsi="inherit" w:cs="Times New Roman"/>
                <w:sz w:val="24"/>
                <w:szCs w:val="24"/>
                <w:lang w:eastAsia="fr-FR"/>
              </w:rPr>
              <w:lastRenderedPageBreak/>
              <w:t>fortement aromatisées sans sucres ajoutés</w:t>
            </w:r>
          </w:p>
        </w:tc>
        <w:tc>
          <w:tcPr>
            <w:tcW w:w="0" w:type="auto"/>
            <w:shd w:val="clear" w:color="auto" w:fill="auto"/>
            <w:vAlign w:val="center"/>
            <w:hideMark/>
          </w:tcPr>
          <w:p w14:paraId="203C85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D1C2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3082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B8BDF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9F52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6" w:tooltip="32017R0335: REPLACED" w:history="1">
              <w:r w:rsidRPr="00312B54">
                <w:rPr>
                  <w:rFonts w:ascii="inherit" w:eastAsia="Times New Roman" w:hAnsi="inherit" w:cs="Times New Roman"/>
                  <w:b/>
                  <w:bCs/>
                  <w:color w:val="3366CC"/>
                  <w:sz w:val="24"/>
                  <w:szCs w:val="24"/>
                  <w:lang w:eastAsia="fr-FR"/>
                </w:rPr>
                <w:t>▼M67</w:t>
              </w:r>
            </w:hyperlink>
          </w:p>
        </w:tc>
        <w:tc>
          <w:tcPr>
            <w:tcW w:w="0" w:type="auto"/>
            <w:shd w:val="clear" w:color="auto" w:fill="auto"/>
            <w:vAlign w:val="center"/>
            <w:hideMark/>
          </w:tcPr>
          <w:p w14:paraId="0CFDF1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2273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69AC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CBE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C5F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C5C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BD74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F73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pastilles rafraîchissantes pour la gorge fortement aromatisées, à valeur énergétique réduite ou sans sucres ajoutés</w:t>
            </w:r>
          </w:p>
        </w:tc>
        <w:tc>
          <w:tcPr>
            <w:tcW w:w="0" w:type="auto"/>
            <w:shd w:val="clear" w:color="auto" w:fill="auto"/>
            <w:vAlign w:val="center"/>
            <w:hideMark/>
          </w:tcPr>
          <w:p w14:paraId="1491D3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63D7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5177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028CC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1DA6F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79B62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0FF3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376D6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FA2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B6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D9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39C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54E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pastilles rafraîchissantes pour la gorge fortement aromatisées sans sucres ajoutés</w:t>
            </w:r>
          </w:p>
        </w:tc>
        <w:tc>
          <w:tcPr>
            <w:tcW w:w="0" w:type="auto"/>
            <w:shd w:val="clear" w:color="auto" w:fill="auto"/>
            <w:vAlign w:val="center"/>
            <w:hideMark/>
          </w:tcPr>
          <w:p w14:paraId="4A6384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1AA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34A8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8BBF4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6DEF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8"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088DE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DF1D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4D4C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6BB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B3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283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975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B37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pastilles rafraîchissantes pour la gorge fortement aromatisées sans sucres ajoutés</w:t>
            </w:r>
          </w:p>
        </w:tc>
        <w:tc>
          <w:tcPr>
            <w:tcW w:w="0" w:type="auto"/>
            <w:shd w:val="clear" w:color="auto" w:fill="auto"/>
            <w:vAlign w:val="center"/>
            <w:hideMark/>
          </w:tcPr>
          <w:p w14:paraId="335F80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CE09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3CEC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56EA8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5365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6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8184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C478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79E99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F26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CA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Pullulan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72F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242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E8D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microconfiseries sous forme de films destinées à rafraîchir l’haleine</w:t>
            </w:r>
          </w:p>
        </w:tc>
        <w:tc>
          <w:tcPr>
            <w:tcW w:w="0" w:type="auto"/>
            <w:shd w:val="clear" w:color="auto" w:fill="auto"/>
            <w:vAlign w:val="center"/>
            <w:hideMark/>
          </w:tcPr>
          <w:p w14:paraId="47E1E7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80B4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96B3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A06F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0446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8A4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35F55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5358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7207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55AF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EBDD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041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92E33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825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3F81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7AEF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3CBC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47C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FD403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91C0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8683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E41A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52D6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0734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7738E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3BC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1BC1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0384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E2D5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3A6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E 214 – 219: p-hydroxybenzoates (PHB), maximum 300 mg/kg.</w:t>
            </w:r>
          </w:p>
        </w:tc>
        <w:tc>
          <w:tcPr>
            <w:tcW w:w="0" w:type="auto"/>
            <w:shd w:val="clear" w:color="auto" w:fill="auto"/>
            <w:vAlign w:val="center"/>
            <w:hideMark/>
          </w:tcPr>
          <w:p w14:paraId="6990EC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C6AD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038B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186B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EFBA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A5C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531729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9AC8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FB55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AACA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DA29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D48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2F5DFB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7F4A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558A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E3D5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202A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900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966F0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F5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A556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6413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9268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2C3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719736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1B1D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4FCC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22D2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4826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670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D469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0D2D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9661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35E5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E41A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DB4F8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0"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F8743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3A0A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ADD6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AA1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4DB5A2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16AD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FDA8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5059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AA8E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2042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ACE8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0428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95B8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203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  Exprimée en aluminium.</w:t>
            </w:r>
          </w:p>
        </w:tc>
        <w:tc>
          <w:tcPr>
            <w:tcW w:w="0" w:type="auto"/>
            <w:shd w:val="clear" w:color="auto" w:fill="auto"/>
            <w:vAlign w:val="center"/>
            <w:hideMark/>
          </w:tcPr>
          <w:p w14:paraId="3FD17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2EE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FE8A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FF0A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A43D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1C92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2"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E1EF7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68B1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4533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EDC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44BA80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E2D4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05CB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2FC5B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4D5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B2C64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0836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3632D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FD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5C6E13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EDD4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D76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739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BEB7F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49DBC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4"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7B80D0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D490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E67C3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4D3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(72):  Quantité maximale d’aluminium provenant de toutes laques aluminiques: 70 mg/kg. Par dérogation à cette règle, la quantité maximale autorisée uniquement pour les microconfiseries est de 40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14277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E62C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4F41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A2DC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85314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378B0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5"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59DDE8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334F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38989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FA9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7BE070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3CAC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BE9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AFED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22837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4250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61B71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E891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0814B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932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05.3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FAE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Chewing-gum</w:t>
            </w:r>
          </w:p>
        </w:tc>
        <w:tc>
          <w:tcPr>
            <w:tcW w:w="0" w:type="auto"/>
            <w:shd w:val="clear" w:color="auto" w:fill="auto"/>
            <w:vAlign w:val="center"/>
            <w:hideMark/>
          </w:tcPr>
          <w:p w14:paraId="08B317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92EF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A955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10D7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17D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7A5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C53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91F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ABA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E638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1932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0BB4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4F8A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219F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7"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C2ABF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E5F1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1459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F9F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4591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EF5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CBF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DFE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6D82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DDB8B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89BB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F216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68A1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7C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000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543A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13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044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61C09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C9E6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BC1E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5A3E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4717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30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BFF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F43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A89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90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8AFF5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163C7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EFEC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324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1774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B7F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838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70C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E8D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D30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55099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02E5E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DF19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0F4E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CFA0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875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2DF7E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8821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4AB1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C9D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AD6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E3C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3F7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984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7E035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D445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B403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6C72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78B9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79"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D7175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3272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F3C1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B0E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B83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163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1E9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4FD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0F16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E73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9D0F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0E0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3AA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17C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6CB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87B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5E6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C99D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9EF1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7496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6DBE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595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AB7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C09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31B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FDB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A769B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45BD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99E3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BF1A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6489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6049A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6DB6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CB5D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CA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307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4CB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649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F4A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984D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EFC5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4248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EF1B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E5A6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70F0B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DA2A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D88D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EA0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012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C88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E53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282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CAC8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708C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0865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B051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36658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CE269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5306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2F81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40E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9EE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BA3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EC7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3C1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FDE8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BED7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BF90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2600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F8CAB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3"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60853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86B9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28FA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1C3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12EA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BHA et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3C4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84A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E3E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8504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F9DC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DFD4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7880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EB53F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100FC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7E44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F3D7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C3C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414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 diphosphates, triphosphates et </w:t>
            </w:r>
            <w:r w:rsidRPr="00312B54">
              <w:rPr>
                <w:rFonts w:ascii="inherit" w:eastAsia="Times New Roman" w:hAnsi="inherit" w:cs="Times New Roman"/>
                <w:sz w:val="24"/>
                <w:szCs w:val="24"/>
                <w:lang w:eastAsia="fr-FR"/>
              </w:rPr>
              <w:lastRenderedPageBreak/>
              <w:t>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9EB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lastRenderedPageBreak/>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749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1FA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0BDFC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8710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D973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7A3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AB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D72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B3E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2CC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0BA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049C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F9A2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18D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2F56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FD8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8A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3A5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549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43C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DC6F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AC11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3216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0E36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2C9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6A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F94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2EB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88E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D36B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E04E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4E5B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94C9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0A6B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99C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6C4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59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750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E49B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2298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0D09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DFC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BE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9A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596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5C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805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A156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742D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CC0A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42B2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30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15C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855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C3E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475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19712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AACE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44A0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BBB8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7A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747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D31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270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CF9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A0DE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833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0D74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C203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B18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760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FC1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8B0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0AB1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3600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CC9F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FF18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3BA3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9A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557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25C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85C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F8C1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1D43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A6ED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0C93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5957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FC3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8AC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DF02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1E1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773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4EFF89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13E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3FF1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B27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5F9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4A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FB7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492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5B7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490E85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317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7BB5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329F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AF8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BDB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0F4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CD5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D037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23E78D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3B78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BA7E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FED9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866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1A8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B7B5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776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6EC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8D3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2D7A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9001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9B43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9D2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C38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zinc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7E9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0B6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F27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1713E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7034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CA97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A26E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A66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846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5B0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737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62B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9A21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6773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2D51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2267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028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F2C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C3E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30E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E5A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72502E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2D4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1FA6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AD10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092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957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7BEA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A1A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7C1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39D99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EBB8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CD39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334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1F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A4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E1D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08B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AA0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0D939F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5660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9A81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2581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2F8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BD6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183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1A0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08F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577B0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CAA1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9D03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6FA1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8DB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C8E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microcristalline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DF1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D2D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F78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72509F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289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C450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8C7B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B3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64C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Poly-1-décène hydrogéné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82C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6C7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5E1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03FC89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60C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0230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5BEE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8D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927b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733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Carbamide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16A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1FC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B64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3EC552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0175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1C24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1286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C8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004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905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7F1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D7B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4D3484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D3BD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220F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BC2D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5AD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C96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953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470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ADA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721CCC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E848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8A1B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ADA2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31D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5" w:tooltip="32016R1776: INSERTED" w:history="1">
              <w:r w:rsidRPr="00312B54">
                <w:rPr>
                  <w:rFonts w:ascii="inherit" w:eastAsia="Times New Roman" w:hAnsi="inherit" w:cs="Times New Roman"/>
                  <w:b/>
                  <w:bCs/>
                  <w:color w:val="3366CC"/>
                  <w:sz w:val="24"/>
                  <w:szCs w:val="24"/>
                  <w:lang w:eastAsia="fr-FR"/>
                </w:rPr>
                <w:t>▼M66</w:t>
              </w:r>
            </w:hyperlink>
          </w:p>
        </w:tc>
        <w:tc>
          <w:tcPr>
            <w:tcW w:w="0" w:type="auto"/>
            <w:shd w:val="clear" w:color="auto" w:fill="auto"/>
            <w:vAlign w:val="center"/>
            <w:hideMark/>
          </w:tcPr>
          <w:p w14:paraId="78003F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D3AC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605B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B81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56E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E43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8D0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F69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1341EA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D59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089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9356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AC34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BD111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1AC7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D7D5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F2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EA4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297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CA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E6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204980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CFD4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5FFC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55C1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108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034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335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AA7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60D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154592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0E65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DE79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7366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B7D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4CA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3CC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96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E99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31AB8A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EDD3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35FD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D4D7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C11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C4D0E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4C6C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8F1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53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E96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0CE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46C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26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avec sucres ajoutés ou polyols, comme exhausteur de goût</w:t>
            </w:r>
          </w:p>
        </w:tc>
        <w:tc>
          <w:tcPr>
            <w:tcW w:w="0" w:type="auto"/>
            <w:shd w:val="clear" w:color="auto" w:fill="auto"/>
            <w:vAlign w:val="center"/>
            <w:hideMark/>
          </w:tcPr>
          <w:p w14:paraId="743326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6AD3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DA5B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E22B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B6E2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E15E4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497D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057C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6E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A4E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50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5CB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86B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5A69CB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BCAD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EBF7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5928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D1A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074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304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9E0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950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6010BD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3E8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F840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7FB6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B36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B9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1A2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D6C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91B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36FABB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F6A3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9C17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C5CC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468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560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FBA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15C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AB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343AA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8F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BD07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4B70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F0B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D4F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78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3FE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771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00E316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E351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9096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D317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91B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EA1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1C4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7E0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29B0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7F65F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FEE4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4A12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D980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26CAB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8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43CA3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6A08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B8AF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A2B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17F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BC0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F5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836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4A19B5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598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A513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CC4C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B151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3858D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B5C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E25C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340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958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B8B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5AD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F50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1AE55E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6059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F6D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1F42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E5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C0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F58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FD7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7EC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2E5620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3A5D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91F4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F205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CC429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1"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3F23C6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EA0F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5C58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341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515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26A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F77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A8E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p w14:paraId="020A7A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Date d’application:</w:t>
            </w:r>
          </w:p>
          <w:p w14:paraId="670985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734F3C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DD3F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08A3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60DE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9B9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2"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D8D3A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3AB21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65D5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9D9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E29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3F9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437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sucres ajoutés</w:t>
            </w:r>
          </w:p>
        </w:tc>
        <w:tc>
          <w:tcPr>
            <w:tcW w:w="0" w:type="auto"/>
            <w:shd w:val="clear" w:color="auto" w:fill="auto"/>
            <w:vAlign w:val="center"/>
            <w:hideMark/>
          </w:tcPr>
          <w:p w14:paraId="65E088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D320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9DFE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1F909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CF4B3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8863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943E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4B3B1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AB1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D8C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Triacétate de glycéryle (triacétine)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C79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9BC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35E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8F77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C3F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3E12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E82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276B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52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49935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9B01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A4D7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4C5E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E49C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46C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7C43B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3CA1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1575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263C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E33B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022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3AE3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9EC1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69C7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C050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E866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F0B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2A7EDD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10F0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E636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68F3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DEDE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FA3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1F3C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9741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BF5D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C36A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5B2F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8BC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19AB07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4C6E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4687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3C8C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E606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370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6D596E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E9B0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2533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76BF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F45D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B72D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4" w:tooltip="32016R1776: REPLACED" w:history="1">
              <w:r w:rsidRPr="00312B54">
                <w:rPr>
                  <w:rFonts w:ascii="inherit" w:eastAsia="Times New Roman" w:hAnsi="inherit" w:cs="Times New Roman"/>
                  <w:b/>
                  <w:bCs/>
                  <w:color w:val="3366CC"/>
                  <w:sz w:val="24"/>
                  <w:szCs w:val="24"/>
                  <w:lang w:eastAsia="fr-FR"/>
                </w:rPr>
                <w:t>▼M66</w:t>
              </w:r>
            </w:hyperlink>
          </w:p>
        </w:tc>
        <w:tc>
          <w:tcPr>
            <w:tcW w:w="0" w:type="auto"/>
            <w:shd w:val="clear" w:color="auto" w:fill="auto"/>
            <w:vAlign w:val="center"/>
            <w:hideMark/>
          </w:tcPr>
          <w:p w14:paraId="30685A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B350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9B73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A6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Si les additifs E 950, E 951, E 955, E 957, E 959 et E 961 sont utilisés en mélange dans les chewing-gums, la quantité maximale de chacun d'entre eux est réduite en proportion.</w:t>
            </w:r>
          </w:p>
        </w:tc>
        <w:tc>
          <w:tcPr>
            <w:tcW w:w="0" w:type="auto"/>
            <w:shd w:val="clear" w:color="auto" w:fill="auto"/>
            <w:vAlign w:val="center"/>
            <w:hideMark/>
          </w:tcPr>
          <w:p w14:paraId="477A4B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9CD7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0B18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66EE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18A4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61D80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5"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FAA82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108E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DE03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D1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53695C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0A84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91CA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E7F7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3952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1EB0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264DF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4938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1873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F99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1A8912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8DAB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FF7C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8894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1604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8C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(47):  La quantité maximale s’applique à toutes les utilisations régies par le présent règlement, y compris les dispositions de l’annexe III.</w:t>
            </w:r>
          </w:p>
        </w:tc>
        <w:tc>
          <w:tcPr>
            <w:tcW w:w="0" w:type="auto"/>
            <w:shd w:val="clear" w:color="auto" w:fill="auto"/>
            <w:vAlign w:val="center"/>
            <w:hideMark/>
          </w:tcPr>
          <w:p w14:paraId="296744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BA99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A9DC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0B45C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A9EEF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14191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81AE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B4A32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001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59BB5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13C0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D7C0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0974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C7EC3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E315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8"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2BC10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148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8FD6F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E64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012856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9D75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B0E6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8864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45AFC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3617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499"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92C65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4BD5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60046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507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(73):  Quantité maximale d’aluminium provenant de toutes laques aluminiques: 300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0BC02C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6CC9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6972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4857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551B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9640C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3F1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15CD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6D164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DD4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05.4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14F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Décorations, enrobages et fourrages, à l’exclusion des fourrages à base de fruits relevant de la catégorie 4.2.4</w:t>
            </w:r>
          </w:p>
        </w:tc>
        <w:tc>
          <w:tcPr>
            <w:tcW w:w="0" w:type="auto"/>
            <w:shd w:val="clear" w:color="auto" w:fill="auto"/>
            <w:vAlign w:val="center"/>
            <w:hideMark/>
          </w:tcPr>
          <w:p w14:paraId="44C372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1695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0A8D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FDA2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C0A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576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0B3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109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98B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F99A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B0A7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C513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F519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E8C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1EEB5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9E9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7C3D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FB2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FA1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75F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4C5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C6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9E49B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624167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3A8E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222F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FC7F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BA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AA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F88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37E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78F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B4414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5DDDA2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9EE0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B2E8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8508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66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BE7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EFA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184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E2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sauces, à l’exception des fourrages</w:t>
            </w:r>
          </w:p>
          <w:p w14:paraId="52607D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ACAC6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02971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FAA5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43B0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7BB9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C81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264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87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8A9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6C7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sauces, à l’exception des fourrages</w:t>
            </w:r>
          </w:p>
          <w:p w14:paraId="76C229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1B0C9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6384B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DDF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925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C7DA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88B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1AB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8A3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ED3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6F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w:t>
            </w:r>
          </w:p>
          <w:p w14:paraId="244A7D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8BBF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EA18E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D17D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1F89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EF4E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CD6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506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8BC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3F7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93E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w:t>
            </w:r>
          </w:p>
          <w:p w14:paraId="759D93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9213F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B7E05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A72A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69C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FB06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4233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3B90E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2771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1553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99B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4A3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070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7C1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F9A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fourrages sans sucres ajoutés</w:t>
            </w:r>
          </w:p>
        </w:tc>
        <w:tc>
          <w:tcPr>
            <w:tcW w:w="0" w:type="auto"/>
            <w:shd w:val="clear" w:color="auto" w:fill="auto"/>
            <w:vAlign w:val="center"/>
            <w:hideMark/>
          </w:tcPr>
          <w:p w14:paraId="5F2B73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E855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0F43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4740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40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24D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A22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5E1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3FA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0E7353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657A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F174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8B98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5A8D8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7F46C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CA9D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FC50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123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510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0A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282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EE7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sauces, à l’exception des fourrages</w:t>
            </w:r>
          </w:p>
        </w:tc>
        <w:tc>
          <w:tcPr>
            <w:tcW w:w="0" w:type="auto"/>
            <w:shd w:val="clear" w:color="auto" w:fill="auto"/>
            <w:vAlign w:val="center"/>
            <w:hideMark/>
          </w:tcPr>
          <w:p w14:paraId="0606AD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A6D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B774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F754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005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BD9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D1A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2D0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AEF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w:t>
            </w:r>
          </w:p>
        </w:tc>
        <w:tc>
          <w:tcPr>
            <w:tcW w:w="0" w:type="auto"/>
            <w:shd w:val="clear" w:color="auto" w:fill="auto"/>
            <w:vAlign w:val="center"/>
            <w:hideMark/>
          </w:tcPr>
          <w:p w14:paraId="2D4B39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CF6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A430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EF65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8DF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61F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428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9DA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4F3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sauces, à l’exception des fourrages</w:t>
            </w:r>
          </w:p>
        </w:tc>
        <w:tc>
          <w:tcPr>
            <w:tcW w:w="0" w:type="auto"/>
            <w:shd w:val="clear" w:color="auto" w:fill="auto"/>
            <w:vAlign w:val="center"/>
            <w:hideMark/>
          </w:tcPr>
          <w:p w14:paraId="6A1825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7013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E889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D81F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45C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9E7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FB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28B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3A2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w:t>
            </w:r>
          </w:p>
        </w:tc>
        <w:tc>
          <w:tcPr>
            <w:tcW w:w="0" w:type="auto"/>
            <w:shd w:val="clear" w:color="auto" w:fill="auto"/>
            <w:vAlign w:val="center"/>
            <w:hideMark/>
          </w:tcPr>
          <w:p w14:paraId="64AF56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8553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7EA5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F9DD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8B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6F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79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2A7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FC0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enrobages et sauces, à l’exception des fourrages</w:t>
            </w:r>
          </w:p>
        </w:tc>
        <w:tc>
          <w:tcPr>
            <w:tcW w:w="0" w:type="auto"/>
            <w:shd w:val="clear" w:color="auto" w:fill="auto"/>
            <w:vAlign w:val="center"/>
            <w:hideMark/>
          </w:tcPr>
          <w:p w14:paraId="55DC03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858C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D0BA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F0F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185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C74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C4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91F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87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w:t>
            </w:r>
          </w:p>
        </w:tc>
        <w:tc>
          <w:tcPr>
            <w:tcW w:w="0" w:type="auto"/>
            <w:shd w:val="clear" w:color="auto" w:fill="auto"/>
            <w:vAlign w:val="center"/>
            <w:hideMark/>
          </w:tcPr>
          <w:p w14:paraId="07B9A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0884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6873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845F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5EEF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4"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28BE6D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AC0A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3591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8A7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D2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B2F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415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F31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w:t>
            </w:r>
          </w:p>
        </w:tc>
        <w:tc>
          <w:tcPr>
            <w:tcW w:w="0" w:type="auto"/>
            <w:shd w:val="clear" w:color="auto" w:fill="auto"/>
            <w:vAlign w:val="center"/>
            <w:hideMark/>
          </w:tcPr>
          <w:p w14:paraId="7A5D13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D0DC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F5FB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2C70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248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609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8DC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DA2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802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w:t>
            </w:r>
          </w:p>
        </w:tc>
        <w:tc>
          <w:tcPr>
            <w:tcW w:w="0" w:type="auto"/>
            <w:shd w:val="clear" w:color="auto" w:fill="auto"/>
            <w:vAlign w:val="center"/>
            <w:hideMark/>
          </w:tcPr>
          <w:p w14:paraId="0FE92F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CE2F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2F37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C57D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AC8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091E5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663B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6F1C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23B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E1E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D9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331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482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l’enrobage rouge des confiseries à base de chocolat enrobées de sucre dur</w:t>
            </w:r>
          </w:p>
        </w:tc>
        <w:tc>
          <w:tcPr>
            <w:tcW w:w="0" w:type="auto"/>
            <w:shd w:val="clear" w:color="auto" w:fill="auto"/>
            <w:vAlign w:val="center"/>
            <w:hideMark/>
          </w:tcPr>
          <w:p w14:paraId="2BE06F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1CD0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C294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176A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539B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142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5DA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35B6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48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rouge des confiseries à base de chocolat enrobées de sucre dur</w:t>
            </w:r>
          </w:p>
        </w:tc>
        <w:tc>
          <w:tcPr>
            <w:tcW w:w="0" w:type="auto"/>
            <w:shd w:val="clear" w:color="auto" w:fill="auto"/>
            <w:vAlign w:val="center"/>
            <w:hideMark/>
          </w:tcPr>
          <w:p w14:paraId="7D435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BA00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A822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BBB4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DF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F64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FA6C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E64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384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des confiseries au sucre destinées à la décoration des gâteaux et de la pâtisserie</w:t>
            </w:r>
          </w:p>
        </w:tc>
        <w:tc>
          <w:tcPr>
            <w:tcW w:w="0" w:type="auto"/>
            <w:shd w:val="clear" w:color="auto" w:fill="auto"/>
            <w:vAlign w:val="center"/>
            <w:hideMark/>
          </w:tcPr>
          <w:p w14:paraId="217D48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46F8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39EC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4574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633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E1F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E19A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AC0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AA9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de chocolats</w:t>
            </w:r>
          </w:p>
        </w:tc>
        <w:tc>
          <w:tcPr>
            <w:tcW w:w="0" w:type="auto"/>
            <w:shd w:val="clear" w:color="auto" w:fill="auto"/>
            <w:vAlign w:val="center"/>
            <w:hideMark/>
          </w:tcPr>
          <w:p w14:paraId="0A17C7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5886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31C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450A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E84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155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8DFE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772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C83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de chocolats</w:t>
            </w:r>
          </w:p>
        </w:tc>
        <w:tc>
          <w:tcPr>
            <w:tcW w:w="0" w:type="auto"/>
            <w:shd w:val="clear" w:color="auto" w:fill="auto"/>
            <w:vAlign w:val="center"/>
            <w:hideMark/>
          </w:tcPr>
          <w:p w14:paraId="5BB591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8A28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7E28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C1AF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818F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C5803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298C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D1FF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405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EF9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FF7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BE9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F0D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nappages (sirops pour crêpes, sirops aromatisés pour laits frappés aromatisés et glaces; produits similaires)</w:t>
            </w:r>
          </w:p>
        </w:tc>
        <w:tc>
          <w:tcPr>
            <w:tcW w:w="0" w:type="auto"/>
            <w:shd w:val="clear" w:color="auto" w:fill="auto"/>
            <w:vAlign w:val="center"/>
            <w:hideMark/>
          </w:tcPr>
          <w:p w14:paraId="24EDCB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9416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A172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FEF6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CA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A6C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036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103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57D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81DA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B9E5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6758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B88E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46F9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D36F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2318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102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E3C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8F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518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A2C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EBE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confiseries à base de sirop de glucose (transfert à </w:t>
            </w:r>
            <w:r w:rsidRPr="00312B54">
              <w:rPr>
                <w:rFonts w:ascii="inherit" w:eastAsia="Times New Roman" w:hAnsi="inherit" w:cs="Times New Roman"/>
                <w:sz w:val="24"/>
                <w:szCs w:val="24"/>
                <w:lang w:eastAsia="fr-FR"/>
              </w:rPr>
              <w:lastRenderedPageBreak/>
              <w:t>partir de sirop de glucose uniquement)</w:t>
            </w:r>
          </w:p>
        </w:tc>
        <w:tc>
          <w:tcPr>
            <w:tcW w:w="0" w:type="auto"/>
            <w:shd w:val="clear" w:color="auto" w:fill="auto"/>
            <w:vAlign w:val="center"/>
            <w:hideMark/>
          </w:tcPr>
          <w:p w14:paraId="2EA9A3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FBAC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8EFB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721F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8E3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0A8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AEF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1296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622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nappages (sirops pour crêpes, sirops aromatisés pour laits frappés aromatisés et glaces; produits similaires)</w:t>
            </w:r>
          </w:p>
        </w:tc>
        <w:tc>
          <w:tcPr>
            <w:tcW w:w="0" w:type="auto"/>
            <w:shd w:val="clear" w:color="auto" w:fill="auto"/>
            <w:vAlign w:val="center"/>
            <w:hideMark/>
          </w:tcPr>
          <w:p w14:paraId="26DB24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00DF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3010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4D6E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352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B03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4CA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76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45C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à base de fruits pour pâtisserie</w:t>
            </w:r>
          </w:p>
        </w:tc>
        <w:tc>
          <w:tcPr>
            <w:tcW w:w="0" w:type="auto"/>
            <w:shd w:val="clear" w:color="auto" w:fill="auto"/>
            <w:vAlign w:val="center"/>
            <w:hideMark/>
          </w:tcPr>
          <w:p w14:paraId="6A1916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7BC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85BB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F944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C2B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C0A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9CF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F8E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259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5D66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2C24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E3E5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80CC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CDD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FE4D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704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1BD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45C7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et nappages pour produits de boulangerie fine</w:t>
            </w:r>
          </w:p>
        </w:tc>
        <w:tc>
          <w:tcPr>
            <w:tcW w:w="0" w:type="auto"/>
            <w:shd w:val="clear" w:color="auto" w:fill="auto"/>
            <w:vAlign w:val="center"/>
            <w:hideMark/>
          </w:tcPr>
          <w:p w14:paraId="67F5A5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CF1E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1912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EB8F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9AE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659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4A8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3A2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B5B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E5E91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120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5A37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7C1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4B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B1F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2F1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1D1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98F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nappages (sirops pour crêpes, sirops aromatisés pour laits frappés aromatisés et glaces; produits similaires)</w:t>
            </w:r>
          </w:p>
        </w:tc>
        <w:tc>
          <w:tcPr>
            <w:tcW w:w="0" w:type="auto"/>
            <w:shd w:val="clear" w:color="auto" w:fill="auto"/>
            <w:vAlign w:val="center"/>
            <w:hideMark/>
          </w:tcPr>
          <w:p w14:paraId="3AC350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155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2ED4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2296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C63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8B4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7C7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AFE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66B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et nappages pour produits de boulangerie fine</w:t>
            </w:r>
          </w:p>
        </w:tc>
        <w:tc>
          <w:tcPr>
            <w:tcW w:w="0" w:type="auto"/>
            <w:shd w:val="clear" w:color="auto" w:fill="auto"/>
            <w:vAlign w:val="center"/>
            <w:hideMark/>
          </w:tcPr>
          <w:p w14:paraId="3E2E55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9C10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47E3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8CC8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5B7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AAA3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2A5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19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4B2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353A44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5112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8E02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F26A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1F5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6E1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E95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933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87E7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DA2B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BEAA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6D04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11ED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FC7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E8A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27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086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CD4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nappages et enrobages pour boulangerie fine et desserts</w:t>
            </w:r>
          </w:p>
        </w:tc>
        <w:tc>
          <w:tcPr>
            <w:tcW w:w="0" w:type="auto"/>
            <w:shd w:val="clear" w:color="auto" w:fill="auto"/>
            <w:vAlign w:val="center"/>
            <w:hideMark/>
          </w:tcPr>
          <w:p w14:paraId="407D36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A595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2F01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5AB0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7D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205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485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0E3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5D3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nappages et enrobages pour boulangerie fine et desserts</w:t>
            </w:r>
          </w:p>
        </w:tc>
        <w:tc>
          <w:tcPr>
            <w:tcW w:w="0" w:type="auto"/>
            <w:shd w:val="clear" w:color="auto" w:fill="auto"/>
            <w:vAlign w:val="center"/>
            <w:hideMark/>
          </w:tcPr>
          <w:p w14:paraId="277D70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4CB1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6D31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4ED8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DC219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8" w:tooltip="32013R0817: INSERTED" w:history="1">
              <w:r w:rsidRPr="00312B54">
                <w:rPr>
                  <w:rFonts w:ascii="inherit" w:eastAsia="Times New Roman" w:hAnsi="inherit" w:cs="Times New Roman"/>
                  <w:b/>
                  <w:bCs/>
                  <w:color w:val="3366CC"/>
                  <w:sz w:val="24"/>
                  <w:szCs w:val="24"/>
                  <w:lang w:eastAsia="fr-FR"/>
                </w:rPr>
                <w:t>▼M30</w:t>
              </w:r>
            </w:hyperlink>
          </w:p>
        </w:tc>
        <w:tc>
          <w:tcPr>
            <w:tcW w:w="0" w:type="auto"/>
            <w:shd w:val="clear" w:color="auto" w:fill="auto"/>
            <w:vAlign w:val="center"/>
            <w:hideMark/>
          </w:tcPr>
          <w:p w14:paraId="7C00B0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5EAD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239B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195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40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modifiée à l’acide octénylsuccinique (OSA)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84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ED4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glaçages sucrés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607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D7C0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F984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6524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2A3C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DE4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09"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D4154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CEBD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3BF8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6A9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5D7E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26F6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5806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3F2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7F1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2F1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79A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513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fourrages, nappages et enrobages pour boulangerie fine et desserts</w:t>
            </w:r>
          </w:p>
        </w:tc>
        <w:tc>
          <w:tcPr>
            <w:tcW w:w="0" w:type="auto"/>
            <w:shd w:val="clear" w:color="auto" w:fill="auto"/>
            <w:vAlign w:val="center"/>
            <w:hideMark/>
          </w:tcPr>
          <w:p w14:paraId="148A67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E5C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5424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BA8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B9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E3C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3D3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C09E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C8F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A18F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00B6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0DDD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073D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DF61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FB8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Phosphatides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436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878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406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2B3068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1FE7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B80D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04B7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728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038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80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662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BDB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2BB48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CC82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788A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EC76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CA5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C25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C0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30D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5D5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015E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A650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6A1A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67DE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12D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CB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32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C06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501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5539A9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1A63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C503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8B3B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732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0F3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E80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032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2BF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7468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CB21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734C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2645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968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B20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w:t>
            </w:r>
            <w:r w:rsidRPr="00312B54">
              <w:rPr>
                <w:rFonts w:ascii="inherit" w:eastAsia="Times New Roman" w:hAnsi="inherit" w:cs="Times New Roman"/>
                <w:sz w:val="24"/>
                <w:szCs w:val="24"/>
                <w:lang w:eastAsia="fr-FR"/>
              </w:rPr>
              <w:lastRenderedPageBreak/>
              <w:t>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FA1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04B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23D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nappages fouettés pour desserts autres que la crème</w:t>
            </w:r>
          </w:p>
        </w:tc>
        <w:tc>
          <w:tcPr>
            <w:tcW w:w="0" w:type="auto"/>
            <w:shd w:val="clear" w:color="auto" w:fill="auto"/>
            <w:vAlign w:val="center"/>
            <w:hideMark/>
          </w:tcPr>
          <w:p w14:paraId="3F4C36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C353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0339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46A5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614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4C58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03A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B4D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590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BC09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B2E4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D2E0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D3BB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4D5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781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F27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B53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42D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85AD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68A6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3507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0CE7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91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36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E6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917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331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de cacao</w:t>
            </w:r>
          </w:p>
        </w:tc>
        <w:tc>
          <w:tcPr>
            <w:tcW w:w="0" w:type="auto"/>
            <w:shd w:val="clear" w:color="auto" w:fill="auto"/>
            <w:vAlign w:val="center"/>
            <w:hideMark/>
          </w:tcPr>
          <w:p w14:paraId="6A7D11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116A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5345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7503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198B7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60802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4E93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9D46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BD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188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3B8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E2D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6CB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p w14:paraId="026AC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6AE5E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7A5999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607A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E996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8D4E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3E8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70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384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FF1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95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p w14:paraId="2A8A9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0C729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138A88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9764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1170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42EC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7FAB1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8D3EC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AD8B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16AB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1F0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61B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62E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169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E8D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A078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472D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3F3C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BC09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317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5E2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D01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9DF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3A0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662E6C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F619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6E34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11DA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5BD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4B5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EC9C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020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636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77BF0B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2F0F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46BB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DAAC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1A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692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50C7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F80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8F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1A5958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A97D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D954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95CD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BAB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B79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66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DA5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D80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Comme agent d’enrobage uniquement pour petits produits de boulangerie fine enrobés de chocolat</w:t>
            </w:r>
          </w:p>
        </w:tc>
        <w:tc>
          <w:tcPr>
            <w:tcW w:w="0" w:type="auto"/>
            <w:shd w:val="clear" w:color="auto" w:fill="auto"/>
            <w:vAlign w:val="center"/>
            <w:hideMark/>
          </w:tcPr>
          <w:p w14:paraId="542521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834A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095D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8769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3BA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D8A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210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C0C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8A2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7895A6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2A04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9444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4CB2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82B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F5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microcristalline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FE1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4CF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BF8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w:t>
            </w:r>
          </w:p>
        </w:tc>
        <w:tc>
          <w:tcPr>
            <w:tcW w:w="0" w:type="auto"/>
            <w:shd w:val="clear" w:color="auto" w:fill="auto"/>
            <w:vAlign w:val="center"/>
            <w:hideMark/>
          </w:tcPr>
          <w:p w14:paraId="77F42D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7BE8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3B96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01C6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3E0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802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Poly-1-décène hydrogéné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812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9FC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EC9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1D8607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DF86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C976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1C47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1C9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341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168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010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864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7EC22A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ED32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0DEE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DDFD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0FE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1C8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C0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FDF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58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6FB704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18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516A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7ABD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BD5D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3" w:tooltip="32015R0647: INSERT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0B08E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565F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7975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B0A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77F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8E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6BF9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DF9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bombes de crème aromatisée à valeur énergétique réduite ou sans sucres ajoutés</w:t>
            </w:r>
          </w:p>
        </w:tc>
        <w:tc>
          <w:tcPr>
            <w:tcW w:w="0" w:type="auto"/>
            <w:shd w:val="clear" w:color="auto" w:fill="auto"/>
            <w:vAlign w:val="center"/>
            <w:hideMark/>
          </w:tcPr>
          <w:p w14:paraId="788D3F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D9C4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C151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9EF6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A59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DFBA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AAF2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6EA2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10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5AF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98A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263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214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1674A6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1ADD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B1D6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30AC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08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4072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757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49F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6D8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4EB200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BEF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1966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8374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27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931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ADE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0C0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94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668811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034F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1C84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6FE7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134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34E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990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E59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C9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5C3869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2C07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5F39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25F1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A868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51CC44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2795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2AD9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101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361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293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22F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DA2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 comme exhausteur de goût</w:t>
            </w:r>
          </w:p>
        </w:tc>
        <w:tc>
          <w:tcPr>
            <w:tcW w:w="0" w:type="auto"/>
            <w:shd w:val="clear" w:color="auto" w:fill="auto"/>
            <w:vAlign w:val="center"/>
            <w:hideMark/>
          </w:tcPr>
          <w:p w14:paraId="3110EF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B00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248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8F82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E835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2127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5102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D26B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EF9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55A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117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A7E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0A7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7728C2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BAB2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A869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E6E4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D3EA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18D53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C0BE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E44F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819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49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5A2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A1C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8BD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à base d'amidon à valeur énergétique réduite ou sans sucres ajoutés</w:t>
            </w:r>
          </w:p>
        </w:tc>
        <w:tc>
          <w:tcPr>
            <w:tcW w:w="0" w:type="auto"/>
            <w:shd w:val="clear" w:color="auto" w:fill="auto"/>
            <w:vAlign w:val="center"/>
            <w:hideMark/>
          </w:tcPr>
          <w:p w14:paraId="730C6B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8EEA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EF95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5E1B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419A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BE7D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B938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71F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F90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A35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501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60B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D3E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7B81DE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3FDA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606B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B374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21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916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312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9DE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FC2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6B2CB1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24C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BA6C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0B23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60A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82D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7F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7C1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67E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2012EB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DCD3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70F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424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B36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D1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EFD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31DD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73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4AD59D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FB4D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5474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5A95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E3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288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56E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BC8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799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37A1D4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661C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D6EA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5E6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44F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2B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255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8CC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25C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0B6E7D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CDD0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9C05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F3D3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13BA1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1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9D731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48F7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9120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DF4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FDB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5C9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247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67F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33A592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2F9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BD8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3BC3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CC0F7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17B03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8DDE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C475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398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83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05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A1D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7EA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2C471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F50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A43C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8C4A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395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772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2CA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F92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11B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0720A1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D042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8E97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B533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74CE3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1"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2E1819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4780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6839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CA6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7C7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B58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CD8B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F1C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confiseries sans sucres ajoutés</w:t>
            </w:r>
          </w:p>
        </w:tc>
        <w:tc>
          <w:tcPr>
            <w:tcW w:w="0" w:type="auto"/>
            <w:shd w:val="clear" w:color="auto" w:fill="auto"/>
            <w:vAlign w:val="center"/>
            <w:hideMark/>
          </w:tcPr>
          <w:p w14:paraId="32A16B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9828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D426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17CA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C6C4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26D8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42CC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E87B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E4EA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BD4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103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E40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83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2185A3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CDD3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C53B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AF9F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26D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944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654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E5E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021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produits à base de cacao ou de fruits secs à valeur </w:t>
            </w:r>
            <w:r w:rsidRPr="00312B54">
              <w:rPr>
                <w:rFonts w:ascii="inherit" w:eastAsia="Times New Roman" w:hAnsi="inherit" w:cs="Times New Roman"/>
                <w:sz w:val="24"/>
                <w:szCs w:val="24"/>
                <w:lang w:eastAsia="fr-FR"/>
              </w:rPr>
              <w:lastRenderedPageBreak/>
              <w:t>énergétique réduite ou sans sucres ajoutés</w:t>
            </w:r>
          </w:p>
        </w:tc>
        <w:tc>
          <w:tcPr>
            <w:tcW w:w="0" w:type="auto"/>
            <w:shd w:val="clear" w:color="auto" w:fill="auto"/>
            <w:vAlign w:val="center"/>
            <w:hideMark/>
          </w:tcPr>
          <w:p w14:paraId="7E8C20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BF58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54CB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7BE4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3E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E4A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931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34A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654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1D05B4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DE5A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A901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03E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3D8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525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E9A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203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46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F3F2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7C0A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FB30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9BB5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FC0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5D3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21D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15C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5DD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3C9E3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37A6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AF0E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891A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F0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BB9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E504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F96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BD9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8B96A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460E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3DC8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D94D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2E05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3"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51427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8FD1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3267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F8C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F9B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5B8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67E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F38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54EC56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C7A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B720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6086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1F42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3482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0E97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56BE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DFB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D1A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DB0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082C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8D0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2B4F20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9569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B3FC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DC85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11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D47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362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66E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86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6CD736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602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3CF7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7E4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780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FA9B2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130E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F691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D13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EEF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141E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024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F5E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cacao ou de fruits secs à valeur énergétique réduite ou sans sucres ajoutés</w:t>
            </w:r>
          </w:p>
        </w:tc>
        <w:tc>
          <w:tcPr>
            <w:tcW w:w="0" w:type="auto"/>
            <w:shd w:val="clear" w:color="auto" w:fill="auto"/>
            <w:vAlign w:val="center"/>
            <w:hideMark/>
          </w:tcPr>
          <w:p w14:paraId="247C12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DDD3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30B47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12CE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7E5BA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F8F65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4DD3D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883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448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E7D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844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CB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46E479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0715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C3DE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6797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3DF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6A5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466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17B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EC3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203BD0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CC86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62BF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9B2E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9A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CB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E16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B3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945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2802EC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45A5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41A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FC6B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69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695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F72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7D1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D11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62286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26A9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45A5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2DA7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714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3A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477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299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733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69D759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7E3A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68A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80C4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F8E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87F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0549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F424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CF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6C5D90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8FC4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6E67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78CB4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BD7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BC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877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A12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1B6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comme exhausteur de goût</w:t>
            </w:r>
          </w:p>
        </w:tc>
        <w:tc>
          <w:tcPr>
            <w:tcW w:w="0" w:type="auto"/>
            <w:shd w:val="clear" w:color="auto" w:fill="auto"/>
            <w:vAlign w:val="center"/>
            <w:hideMark/>
          </w:tcPr>
          <w:p w14:paraId="0AC694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331D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1173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1E5B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AB2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172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2E8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156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2F6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48B444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A38F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CC8B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6F358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B687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297424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485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BCFF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49B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572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8F3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FF1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2C2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w:t>
            </w:r>
          </w:p>
        </w:tc>
        <w:tc>
          <w:tcPr>
            <w:tcW w:w="0" w:type="auto"/>
            <w:shd w:val="clear" w:color="auto" w:fill="auto"/>
            <w:vAlign w:val="center"/>
            <w:hideMark/>
          </w:tcPr>
          <w:p w14:paraId="5B32F8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7CCB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9765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4E7F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359A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A0E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A8249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FF31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7665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125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ED5D3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1B6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9E5A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20CE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1B07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BE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6AF2F0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0A24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30CC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2BD5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A25D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17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7CDFB0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74EB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6F34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ABA4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9AF0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3F4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08E6C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E0AE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8DF9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FE66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DE8C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E8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E 214 – 219: p-hydroxybenzoates (PHB), maximum 300 mg/kg.</w:t>
            </w:r>
          </w:p>
        </w:tc>
        <w:tc>
          <w:tcPr>
            <w:tcW w:w="0" w:type="auto"/>
            <w:shd w:val="clear" w:color="auto" w:fill="auto"/>
            <w:vAlign w:val="center"/>
            <w:hideMark/>
          </w:tcPr>
          <w:p w14:paraId="0D1F7A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B17F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7671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A250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B0D8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1B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627FDB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0B15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483E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B86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F91E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0A15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12E5D0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7590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4335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3912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3127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B60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6A5238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4D1B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1D2C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1607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8705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557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2339B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A052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998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AFD7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1CC0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1F3D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208E88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BDC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ECE8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A64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F9DD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38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3B4E6B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8AE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A585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4CF4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E01E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0F5B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29"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552C23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B2B9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4C6C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B45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6AD4AD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0AA4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573C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FB75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CE9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410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0"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90B1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A05B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D699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FD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BD1E9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FBC8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51E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6A6CA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DF72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3433F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F5FF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DA5D3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7BB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6935A6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53FD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2BE7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60BA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A8271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638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2"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E124D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2899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620C9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FC5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(73):  Quantité maximale d’aluminium provenant de toutes laques aluminiques: 300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D6BBE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6940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EC3D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0BD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F26E8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89DD2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3"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7F571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051B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47B0B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68D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(94):  Lorsque les additifs E 160b(i) (Bixine de rocou) et E 160b(ii) (Norbixine de rocou) sont ajoutés en mélange, la quantité maximale individuelle la plus élevée s’applique à la somme, mais les quantités </w:t>
            </w:r>
            <w:r w:rsidRPr="00312B54">
              <w:rPr>
                <w:rFonts w:ascii="inherit" w:eastAsia="Times New Roman" w:hAnsi="inherit" w:cs="Times New Roman"/>
                <w:sz w:val="24"/>
                <w:szCs w:val="24"/>
                <w:lang w:eastAsia="fr-FR"/>
              </w:rPr>
              <w:lastRenderedPageBreak/>
              <w:t>maximales individuelles ne doivent pas être dépassées.</w:t>
            </w:r>
          </w:p>
        </w:tc>
        <w:tc>
          <w:tcPr>
            <w:tcW w:w="0" w:type="auto"/>
            <w:shd w:val="clear" w:color="auto" w:fill="auto"/>
            <w:vAlign w:val="center"/>
            <w:hideMark/>
          </w:tcPr>
          <w:p w14:paraId="0BFEA9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B900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622F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C6AF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B9E5E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5265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209A2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9986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079A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524E2"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4CF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Céréales et produits céréaliers</w:t>
            </w:r>
          </w:p>
        </w:tc>
        <w:tc>
          <w:tcPr>
            <w:tcW w:w="0" w:type="auto"/>
            <w:shd w:val="clear" w:color="auto" w:fill="auto"/>
            <w:vAlign w:val="center"/>
            <w:hideMark/>
          </w:tcPr>
          <w:p w14:paraId="08B347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CFB2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03909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7AD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F13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Graines céréalières entières, brisées ou en flocons</w:t>
            </w:r>
          </w:p>
        </w:tc>
        <w:tc>
          <w:tcPr>
            <w:tcW w:w="0" w:type="auto"/>
            <w:shd w:val="clear" w:color="auto" w:fill="auto"/>
            <w:vAlign w:val="center"/>
            <w:hideMark/>
          </w:tcPr>
          <w:p w14:paraId="77260A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769A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4236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CE0D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44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C5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951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2F0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7C4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sagou et orge perlée</w:t>
            </w:r>
          </w:p>
        </w:tc>
        <w:tc>
          <w:tcPr>
            <w:tcW w:w="0" w:type="auto"/>
            <w:shd w:val="clear" w:color="auto" w:fill="auto"/>
            <w:vAlign w:val="center"/>
            <w:hideMark/>
          </w:tcPr>
          <w:p w14:paraId="6B7805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7C1B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88B7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2610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3A9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862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BD8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430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0CD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riz</w:t>
            </w:r>
          </w:p>
        </w:tc>
        <w:tc>
          <w:tcPr>
            <w:tcW w:w="0" w:type="auto"/>
            <w:shd w:val="clear" w:color="auto" w:fill="auto"/>
            <w:vAlign w:val="center"/>
            <w:hideMark/>
          </w:tcPr>
          <w:p w14:paraId="1E6F64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6793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49CF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EE94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56F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5B83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6ECE56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CEB0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965E4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9B0D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217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Farines et autres produits de minoterie; amidons et fécules</w:t>
            </w:r>
          </w:p>
        </w:tc>
        <w:tc>
          <w:tcPr>
            <w:tcW w:w="0" w:type="auto"/>
            <w:shd w:val="clear" w:color="auto" w:fill="auto"/>
            <w:vAlign w:val="center"/>
            <w:hideMark/>
          </w:tcPr>
          <w:p w14:paraId="07D92E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CFF9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2C6AD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ACA9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0EA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Farines</w:t>
            </w:r>
          </w:p>
        </w:tc>
        <w:tc>
          <w:tcPr>
            <w:tcW w:w="0" w:type="auto"/>
            <w:shd w:val="clear" w:color="auto" w:fill="auto"/>
            <w:vAlign w:val="center"/>
            <w:hideMark/>
          </w:tcPr>
          <w:p w14:paraId="423AC4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88D3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F71E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0A69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B7F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E37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207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9A7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AD2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4103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38B7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AF14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6C54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C0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909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565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813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C2A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farine fermentante</w:t>
            </w:r>
          </w:p>
        </w:tc>
        <w:tc>
          <w:tcPr>
            <w:tcW w:w="0" w:type="auto"/>
            <w:shd w:val="clear" w:color="auto" w:fill="auto"/>
            <w:vAlign w:val="center"/>
            <w:hideMark/>
          </w:tcPr>
          <w:p w14:paraId="42B3EB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6E4D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C1CB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B313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FA1F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5"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3AA255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9FDA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B8F6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B16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 (ix)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C2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Dihydrogéno-diphosphate </w:t>
            </w:r>
            <w:r w:rsidRPr="00312B54">
              <w:rPr>
                <w:rFonts w:ascii="inherit" w:eastAsia="Times New Roman" w:hAnsi="inherit" w:cs="Times New Roman"/>
                <w:sz w:val="24"/>
                <w:szCs w:val="24"/>
                <w:lang w:eastAsia="fr-FR"/>
              </w:rPr>
              <w:lastRenderedPageBreak/>
              <w:t>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B70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2A7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B54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farine fermentante</w:t>
            </w:r>
          </w:p>
        </w:tc>
        <w:tc>
          <w:tcPr>
            <w:tcW w:w="0" w:type="auto"/>
            <w:shd w:val="clear" w:color="auto" w:fill="auto"/>
            <w:vAlign w:val="center"/>
            <w:hideMark/>
          </w:tcPr>
          <w:p w14:paraId="147947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C423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3776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9E9E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3542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35028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CBB6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CE0E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21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CFA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744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82E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7A9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A189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21D3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09F8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24A4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E89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8C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L-cystéine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013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124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4A1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166A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0489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5545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801B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BBE6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F5E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61771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40E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1E0BC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6EB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4731A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DE00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B87A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3728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39978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72E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7"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598A85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3BC6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C739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6D6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(81):  La quantité totale de phosphates ne doit pas dépasser le niveau maximal pour E 338 — 452.</w:t>
            </w:r>
          </w:p>
        </w:tc>
        <w:tc>
          <w:tcPr>
            <w:tcW w:w="0" w:type="auto"/>
            <w:shd w:val="clear" w:color="auto" w:fill="auto"/>
            <w:vAlign w:val="center"/>
            <w:hideMark/>
          </w:tcPr>
          <w:p w14:paraId="401A8E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CA2D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5187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B83F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8162F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9AA1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3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7382F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8605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E1E53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E92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43EA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Amidons et fécules</w:t>
            </w:r>
          </w:p>
        </w:tc>
        <w:tc>
          <w:tcPr>
            <w:tcW w:w="0" w:type="auto"/>
            <w:shd w:val="clear" w:color="auto" w:fill="auto"/>
            <w:vAlign w:val="center"/>
            <w:hideMark/>
          </w:tcPr>
          <w:p w14:paraId="04B3C8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27AB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E611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2301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E9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77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56F7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259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547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2085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BE91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18A4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375C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3A7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AB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ED8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CEB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514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amidons et fécules dans les préparations pour nourrissons, les préparations de suite, ainsi que les préparations à base de céréales et les aliments pour bébés</w:t>
            </w:r>
          </w:p>
        </w:tc>
        <w:tc>
          <w:tcPr>
            <w:tcW w:w="0" w:type="auto"/>
            <w:shd w:val="clear" w:color="auto" w:fill="auto"/>
            <w:vAlign w:val="center"/>
            <w:hideMark/>
          </w:tcPr>
          <w:p w14:paraId="2851DF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065C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86C7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F12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636A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5DF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65CB4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7257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52767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FA4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F4D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Céréales pour petit-déjeuner</w:t>
            </w:r>
          </w:p>
        </w:tc>
        <w:tc>
          <w:tcPr>
            <w:tcW w:w="0" w:type="auto"/>
            <w:shd w:val="clear" w:color="auto" w:fill="auto"/>
            <w:vAlign w:val="center"/>
            <w:hideMark/>
          </w:tcPr>
          <w:p w14:paraId="4036A6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AF6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EB90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96E9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778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F27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541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F25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78C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6FC6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29FD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F575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19BC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8E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986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4E9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F42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C53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autres que les céréales pour petit-déjeuner extrudées, soufflées et/ou aromatisées aux fruits</w:t>
            </w:r>
          </w:p>
        </w:tc>
        <w:tc>
          <w:tcPr>
            <w:tcW w:w="0" w:type="auto"/>
            <w:shd w:val="clear" w:color="auto" w:fill="auto"/>
            <w:vAlign w:val="center"/>
            <w:hideMark/>
          </w:tcPr>
          <w:p w14:paraId="04E4C5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8A19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A432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9A1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B18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D6C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1D0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5B4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5C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ou produits à base de céréales pour petit-déjeuner, à valeur énergétique réduite ou sans sucres ajoutés</w:t>
            </w:r>
          </w:p>
        </w:tc>
        <w:tc>
          <w:tcPr>
            <w:tcW w:w="0" w:type="auto"/>
            <w:shd w:val="clear" w:color="auto" w:fill="auto"/>
            <w:vAlign w:val="center"/>
            <w:hideMark/>
          </w:tcPr>
          <w:p w14:paraId="2B7ECF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E4FB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B721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3B52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B24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53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A86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732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BE2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DA0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aromatisées aux fruits</w:t>
            </w:r>
          </w:p>
        </w:tc>
        <w:tc>
          <w:tcPr>
            <w:tcW w:w="0" w:type="auto"/>
            <w:shd w:val="clear" w:color="auto" w:fill="auto"/>
            <w:vAlign w:val="center"/>
            <w:hideMark/>
          </w:tcPr>
          <w:p w14:paraId="34E07D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31C0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8E40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A021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2F1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893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ammoniacal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CE42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AAF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8EA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extrudées, soufflées et/ou aromatisées aux fruits</w:t>
            </w:r>
          </w:p>
        </w:tc>
        <w:tc>
          <w:tcPr>
            <w:tcW w:w="0" w:type="auto"/>
            <w:shd w:val="clear" w:color="auto" w:fill="auto"/>
            <w:vAlign w:val="center"/>
            <w:hideMark/>
          </w:tcPr>
          <w:p w14:paraId="635831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729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286D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4D0C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CEA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25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F3B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9B5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1C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extrudées, soufflées et/ou aromatisées aux fruits</w:t>
            </w:r>
          </w:p>
        </w:tc>
        <w:tc>
          <w:tcPr>
            <w:tcW w:w="0" w:type="auto"/>
            <w:shd w:val="clear" w:color="auto" w:fill="auto"/>
            <w:vAlign w:val="center"/>
            <w:hideMark/>
          </w:tcPr>
          <w:p w14:paraId="65D359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1412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A322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F773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2082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0"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242B71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1998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5E02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C3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F6C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6B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6398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C3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extrudées, soufflées et/ou aromatisées aux fruits</w:t>
            </w:r>
          </w:p>
        </w:tc>
        <w:tc>
          <w:tcPr>
            <w:tcW w:w="0" w:type="auto"/>
            <w:shd w:val="clear" w:color="auto" w:fill="auto"/>
            <w:vAlign w:val="center"/>
            <w:hideMark/>
          </w:tcPr>
          <w:p w14:paraId="52F7D6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E39D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E627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025F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2949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CF660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F891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8935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33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BF4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F571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DE8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BFF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extrudées, soufflées et/ou aromatisées aux fruits</w:t>
            </w:r>
          </w:p>
        </w:tc>
        <w:tc>
          <w:tcPr>
            <w:tcW w:w="0" w:type="auto"/>
            <w:shd w:val="clear" w:color="auto" w:fill="auto"/>
            <w:vAlign w:val="center"/>
            <w:hideMark/>
          </w:tcPr>
          <w:p w14:paraId="3575EE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4DD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5675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FB9E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97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165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3B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A45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93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aromatisées aux fruits</w:t>
            </w:r>
          </w:p>
        </w:tc>
        <w:tc>
          <w:tcPr>
            <w:tcW w:w="0" w:type="auto"/>
            <w:shd w:val="clear" w:color="auto" w:fill="auto"/>
            <w:vAlign w:val="center"/>
            <w:hideMark/>
          </w:tcPr>
          <w:p w14:paraId="57995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46DB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A107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E699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96C4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121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9ED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078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48AC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aromatisées aux fruits</w:t>
            </w:r>
          </w:p>
        </w:tc>
        <w:tc>
          <w:tcPr>
            <w:tcW w:w="0" w:type="auto"/>
            <w:shd w:val="clear" w:color="auto" w:fill="auto"/>
            <w:vAlign w:val="center"/>
            <w:hideMark/>
          </w:tcPr>
          <w:p w14:paraId="750596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7438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0111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369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2464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2"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0E407C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0925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0B2D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A15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8AB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5A3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4FA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ABF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précuites</w:t>
            </w:r>
          </w:p>
        </w:tc>
        <w:tc>
          <w:tcPr>
            <w:tcW w:w="0" w:type="auto"/>
            <w:shd w:val="clear" w:color="auto" w:fill="auto"/>
            <w:vAlign w:val="center"/>
            <w:hideMark/>
          </w:tcPr>
          <w:p w14:paraId="74A31D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BFC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6642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E424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939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136B2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763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068E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BDA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93C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 diphosphates, triphosphates et </w:t>
            </w:r>
            <w:r w:rsidRPr="00312B54">
              <w:rPr>
                <w:rFonts w:ascii="inherit" w:eastAsia="Times New Roman" w:hAnsi="inherit" w:cs="Times New Roman"/>
                <w:sz w:val="24"/>
                <w:szCs w:val="24"/>
                <w:lang w:eastAsia="fr-FR"/>
              </w:rPr>
              <w:lastRenderedPageBreak/>
              <w:t>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240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CCE1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51C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C93B8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29DC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8350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8ADC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6F7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D4C6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121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0014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DD7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du type «Granola»</w:t>
            </w:r>
          </w:p>
        </w:tc>
        <w:tc>
          <w:tcPr>
            <w:tcW w:w="0" w:type="auto"/>
            <w:shd w:val="clear" w:color="auto" w:fill="auto"/>
            <w:vAlign w:val="center"/>
            <w:hideMark/>
          </w:tcPr>
          <w:p w14:paraId="60B4FD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5E6C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C34F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BD8F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61C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5ED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C1B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28C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3DA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2D5C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B53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4EB9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D92C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8D6A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D1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663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29D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F5E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641770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546F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4781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1F79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CB9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F8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07D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3C5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125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55C116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8B12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AC40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2DE5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79C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694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CB9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03D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207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493E03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272B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3174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2256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542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DBE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C4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A535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C82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62EDDA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C51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C8A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3DEA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540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8A4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C22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77D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CF9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33B340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B3D6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1950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8C69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C7D9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7F0C7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2467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35CF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0E9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E1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945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C2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1E3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céréales pour petit-déjeuner à teneur en fibres de plus de 15 %, et contenant au moins 20 % de son, à valeur </w:t>
            </w:r>
            <w:r w:rsidRPr="00312B54">
              <w:rPr>
                <w:rFonts w:ascii="inherit" w:eastAsia="Times New Roman" w:hAnsi="inherit" w:cs="Times New Roman"/>
                <w:sz w:val="24"/>
                <w:szCs w:val="24"/>
                <w:lang w:eastAsia="fr-FR"/>
              </w:rPr>
              <w:lastRenderedPageBreak/>
              <w:t>énergétique réduite ou sans sucres ajoutés</w:t>
            </w:r>
          </w:p>
        </w:tc>
        <w:tc>
          <w:tcPr>
            <w:tcW w:w="0" w:type="auto"/>
            <w:shd w:val="clear" w:color="auto" w:fill="auto"/>
            <w:vAlign w:val="center"/>
            <w:hideMark/>
          </w:tcPr>
          <w:p w14:paraId="666044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3ABA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A0E6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27A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742D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EFD47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3609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BEB7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4CB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67F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20D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BB5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507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1B2A98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2504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BE75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15B7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5F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F03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CFB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987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22C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51E3C0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65F0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5EF8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B66B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5684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6"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0A1BF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467C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7CA8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7DA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842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60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8E7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4CB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ou produits à base de céréales pour petit-déjeuner, à valeur énergétique réduite ou sans sucres ajoutés</w:t>
            </w:r>
          </w:p>
          <w:p w14:paraId="435DA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7A6AB4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6A9F4E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9E62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0332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33BE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E5BF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5BB7E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7A46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A253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816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A0E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AD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770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C8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pour petit-déjeuner à teneur en fibres de plus de 15 %, et contenant au moins 20 % de son, à valeur énergétique réduite ou sans sucres ajoutés</w:t>
            </w:r>
          </w:p>
        </w:tc>
        <w:tc>
          <w:tcPr>
            <w:tcW w:w="0" w:type="auto"/>
            <w:shd w:val="clear" w:color="auto" w:fill="auto"/>
            <w:vAlign w:val="center"/>
            <w:hideMark/>
          </w:tcPr>
          <w:p w14:paraId="6208BD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4F4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3461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7E8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9B45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CEE5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8BDB72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CE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96F3B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57BE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3B2B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EE4A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E77C6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7FE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64C0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E96D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298D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2E36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7020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D2C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4ECAA2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D0D5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917D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7700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23785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5B7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522D38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E3B5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B64D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BBD6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8F113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D02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00DEAD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AB2E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26A1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1A50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B3A17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47F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26EE98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62C9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E8AC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30DD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C7EDA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51C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606CF4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CAA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6899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D9A6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8AC29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4DE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(53):  Les additifs E 120, E 162 et E 163 peuvent être ajoutés seuls ou en mélange.</w:t>
            </w:r>
          </w:p>
        </w:tc>
        <w:tc>
          <w:tcPr>
            <w:tcW w:w="0" w:type="auto"/>
            <w:shd w:val="clear" w:color="auto" w:fill="auto"/>
            <w:vAlign w:val="center"/>
            <w:hideMark/>
          </w:tcPr>
          <w:p w14:paraId="5FF8B1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B409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EF00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0366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B9032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584D6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4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249E89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02D5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12327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AC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506DA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AD44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29F2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5AA9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374D5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27451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2935E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A5B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28E1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EE6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D01C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Pâtes alimentaires</w:t>
            </w:r>
          </w:p>
        </w:tc>
        <w:tc>
          <w:tcPr>
            <w:tcW w:w="0" w:type="auto"/>
            <w:shd w:val="clear" w:color="auto" w:fill="auto"/>
            <w:vAlign w:val="center"/>
            <w:hideMark/>
          </w:tcPr>
          <w:p w14:paraId="6A3939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6895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C6FC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4C8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9C4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Pâtes fraîches</w:t>
            </w:r>
          </w:p>
        </w:tc>
        <w:tc>
          <w:tcPr>
            <w:tcW w:w="0" w:type="auto"/>
            <w:shd w:val="clear" w:color="auto" w:fill="auto"/>
            <w:vAlign w:val="center"/>
            <w:hideMark/>
          </w:tcPr>
          <w:p w14:paraId="5933F4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35E1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D6A8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2956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CB6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B9D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6D2E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4DA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A90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38699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C822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0F8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0FBE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CB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E0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376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F1C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A42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1464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7041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8D69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CFAC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D87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3A1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F48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646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9BD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79A7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1AE3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1BD8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17AC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664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B64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262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8E6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FD7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8965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14F5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EA5C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457B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F93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EB2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C90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F5A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4AC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7EFE2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BFAA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0B22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ED8C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682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DC8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0A7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BB2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0DF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CDA35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3E6D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7599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515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E6D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279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3A6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849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F52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CE44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1609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3E71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9684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9A0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D3B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D38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EB0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C17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AEC0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0992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24BE6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5AF2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C15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Pâtes sèches</w:t>
            </w:r>
          </w:p>
        </w:tc>
        <w:tc>
          <w:tcPr>
            <w:tcW w:w="0" w:type="auto"/>
            <w:shd w:val="clear" w:color="auto" w:fill="auto"/>
            <w:vAlign w:val="center"/>
            <w:hideMark/>
          </w:tcPr>
          <w:p w14:paraId="5B051B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08EA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5E08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AA0A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366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11D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2B1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3BB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A9D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sans gluten et/ou destinées à un régime hypoprotidique, conformément à la directive 2009/39/CE</w:t>
            </w:r>
          </w:p>
        </w:tc>
        <w:tc>
          <w:tcPr>
            <w:tcW w:w="0" w:type="auto"/>
            <w:shd w:val="clear" w:color="auto" w:fill="auto"/>
            <w:vAlign w:val="center"/>
            <w:hideMark/>
          </w:tcPr>
          <w:p w14:paraId="553366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FFB2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26537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141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D90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Pâtes fraîches précuites</w:t>
            </w:r>
          </w:p>
        </w:tc>
        <w:tc>
          <w:tcPr>
            <w:tcW w:w="0" w:type="auto"/>
            <w:shd w:val="clear" w:color="auto" w:fill="auto"/>
            <w:vAlign w:val="center"/>
            <w:hideMark/>
          </w:tcPr>
          <w:p w14:paraId="3552C3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15B7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643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5D39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21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0E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2C8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3C8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9E4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70AD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CDDF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ADD9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1BE8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401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F10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0A1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C90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743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3880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A735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6D17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6F8B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7B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4EF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1972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12F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49E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EC91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455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7E76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3AB7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81D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FDD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63F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284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FE2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EE84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641B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0DAF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9217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B82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837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8F9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A12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D6AE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9AC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DDFB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2FA6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12F1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634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87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916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0D0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B85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ACD6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9FF2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D77E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185F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B28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1E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C234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296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E53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F4DB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955B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870C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E74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A95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550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B16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1C3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E07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AA8A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9260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CEE98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1A0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DA2F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Gnocchi de pomme de terre</w:t>
            </w:r>
          </w:p>
        </w:tc>
        <w:tc>
          <w:tcPr>
            <w:tcW w:w="0" w:type="auto"/>
            <w:shd w:val="clear" w:color="auto" w:fill="auto"/>
            <w:vAlign w:val="center"/>
            <w:hideMark/>
          </w:tcPr>
          <w:p w14:paraId="2582F2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8F4E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C59D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E114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2A1F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1"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D6B48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D2FF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47F5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79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B24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922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55B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153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gnocchi de pomme de terre frais réfrigérés</w:t>
            </w:r>
          </w:p>
        </w:tc>
        <w:tc>
          <w:tcPr>
            <w:tcW w:w="0" w:type="auto"/>
            <w:shd w:val="clear" w:color="auto" w:fill="auto"/>
            <w:vAlign w:val="center"/>
            <w:hideMark/>
          </w:tcPr>
          <w:p w14:paraId="0E2D5A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F1A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9A15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99D8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17C12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2"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C58A4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DADA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3427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3CD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363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B45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8F7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E9B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FC07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B2A7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BCBB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EFDC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F41EF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3" w:tooltip="32015R0647: INSERT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1F53ED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D275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7F11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CC79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2D4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986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141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C3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gnocchi de pomme de terre frais réfrigérés</w:t>
            </w:r>
          </w:p>
        </w:tc>
        <w:tc>
          <w:tcPr>
            <w:tcW w:w="0" w:type="auto"/>
            <w:shd w:val="clear" w:color="auto" w:fill="auto"/>
            <w:vAlign w:val="center"/>
            <w:hideMark/>
          </w:tcPr>
          <w:p w14:paraId="4394F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998D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D0FB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E7C6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99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4D3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6D2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418A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9A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gnocchi de pomme de terre frais réfrigérés</w:t>
            </w:r>
          </w:p>
        </w:tc>
        <w:tc>
          <w:tcPr>
            <w:tcW w:w="0" w:type="auto"/>
            <w:shd w:val="clear" w:color="auto" w:fill="auto"/>
            <w:vAlign w:val="center"/>
            <w:hideMark/>
          </w:tcPr>
          <w:p w14:paraId="44061C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07F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669AB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F2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E67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27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EC78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A73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gnocchi de pomme de terre frais réfrigérés</w:t>
            </w:r>
          </w:p>
        </w:tc>
        <w:tc>
          <w:tcPr>
            <w:tcW w:w="0" w:type="auto"/>
            <w:shd w:val="clear" w:color="auto" w:fill="auto"/>
            <w:vAlign w:val="center"/>
            <w:hideMark/>
          </w:tcPr>
          <w:p w14:paraId="179F76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A47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DF44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76CF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B36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47D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1E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333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5DF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gnocchi de pomme de terre frais réfrigérés</w:t>
            </w:r>
          </w:p>
        </w:tc>
        <w:tc>
          <w:tcPr>
            <w:tcW w:w="0" w:type="auto"/>
            <w:shd w:val="clear" w:color="auto" w:fill="auto"/>
            <w:vAlign w:val="center"/>
            <w:hideMark/>
          </w:tcPr>
          <w:p w14:paraId="2ABB42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E4B3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BD47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6C796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6C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E4D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E9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502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43E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gnocchi de pommes de terre frais réfrigérés</w:t>
            </w:r>
          </w:p>
        </w:tc>
        <w:tc>
          <w:tcPr>
            <w:tcW w:w="0" w:type="auto"/>
            <w:shd w:val="clear" w:color="auto" w:fill="auto"/>
            <w:vAlign w:val="center"/>
            <w:hideMark/>
          </w:tcPr>
          <w:p w14:paraId="430141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36E8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827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FDA95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7AB0F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5E415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1F6F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F7E87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5B2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06.4.5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E31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Farces pour pâtes (raviolis et produits similaires)</w:t>
            </w:r>
          </w:p>
        </w:tc>
        <w:tc>
          <w:tcPr>
            <w:tcW w:w="0" w:type="auto"/>
            <w:shd w:val="clear" w:color="auto" w:fill="auto"/>
            <w:vAlign w:val="center"/>
            <w:hideMark/>
          </w:tcPr>
          <w:p w14:paraId="77BBE9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ECD0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B46C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9EA6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E1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B6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D7A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73B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B85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85833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AB53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9C54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C0E2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CAAD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5734E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650D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57F1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725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8B7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F6E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D9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628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BBD0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2D6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4D82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C085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E0CC4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6" w:tooltip="32012R1149: INSERTED" w:history="1">
              <w:r w:rsidRPr="00312B54">
                <w:rPr>
                  <w:rFonts w:ascii="inherit" w:eastAsia="Times New Roman" w:hAnsi="inherit" w:cs="Times New Roman"/>
                  <w:b/>
                  <w:bCs/>
                  <w:color w:val="3366CC"/>
                  <w:sz w:val="24"/>
                  <w:szCs w:val="24"/>
                  <w:lang w:eastAsia="fr-FR"/>
                </w:rPr>
                <w:t>▼M18</w:t>
              </w:r>
            </w:hyperlink>
          </w:p>
        </w:tc>
        <w:tc>
          <w:tcPr>
            <w:tcW w:w="0" w:type="auto"/>
            <w:shd w:val="clear" w:color="auto" w:fill="auto"/>
            <w:vAlign w:val="center"/>
            <w:hideMark/>
          </w:tcPr>
          <w:p w14:paraId="660A46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25F9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951A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E20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3F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A6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80E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47B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farces pour pâtes sèches</w:t>
            </w:r>
          </w:p>
          <w:p w14:paraId="42026F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728B33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6153EA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5753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1D32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D1CD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B958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755A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7"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0C4526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14C1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259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99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18F88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6914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5A2DB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59F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54E28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6E6E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9B40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0246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1F4E6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99E9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8" w:tooltip="32012R1149: INSERTED" w:history="1">
              <w:r w:rsidRPr="00312B54">
                <w:rPr>
                  <w:rFonts w:ascii="inherit" w:eastAsia="Times New Roman" w:hAnsi="inherit" w:cs="Times New Roman"/>
                  <w:b/>
                  <w:bCs/>
                  <w:color w:val="3366CC"/>
                  <w:sz w:val="24"/>
                  <w:szCs w:val="24"/>
                  <w:lang w:eastAsia="fr-FR"/>
                </w:rPr>
                <w:t>▼M18</w:t>
              </w:r>
            </w:hyperlink>
          </w:p>
        </w:tc>
        <w:tc>
          <w:tcPr>
            <w:tcW w:w="0" w:type="auto"/>
            <w:shd w:val="clear" w:color="auto" w:fill="auto"/>
            <w:vAlign w:val="center"/>
            <w:hideMark/>
          </w:tcPr>
          <w:p w14:paraId="7F8CA5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B60D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93A1A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016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702F4B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6CC2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6219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8000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0A786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C6A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3E8A98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142E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38DE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807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68154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B995A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5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CAF15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CAC8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6E3C4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5E85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F22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Nouilles</w:t>
            </w:r>
          </w:p>
        </w:tc>
        <w:tc>
          <w:tcPr>
            <w:tcW w:w="0" w:type="auto"/>
            <w:shd w:val="clear" w:color="auto" w:fill="auto"/>
            <w:vAlign w:val="center"/>
            <w:hideMark/>
          </w:tcPr>
          <w:p w14:paraId="6FC6B5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36C6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81C2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0BD9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54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613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E30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6A9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495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2440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D8C1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26C2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04EB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A7C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7B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F46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4D1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A71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63DD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3D71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F445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0882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8086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0"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7AC6D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0BF8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2368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A58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95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3B9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1C3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0A03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36D6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BE49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A36E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52F7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AFF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298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8B6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6B8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B7C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9429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0C58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8765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C526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6126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BFBC3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D782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3CB1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C15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645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0AB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115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88B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92F6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F5AC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19F2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AE10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BBA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2"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52E0E7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DC5A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6F2B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7E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 (ix)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9CE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Dihydrogéno-diphosphate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A5A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E8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87A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144BB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DC7E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A592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7811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440E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3"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FE85F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214C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E614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B137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4AFF3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585CD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3AC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DAA51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0374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A011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C0B1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57413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F59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84024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B3CF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39C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F3F0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C763C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6CF8F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5"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609869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080C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7E774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C80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(81):  La quantité totale de phosphates ne doit pas dépasser le niveau maximal pour E 338 — 452.</w:t>
            </w:r>
          </w:p>
        </w:tc>
        <w:tc>
          <w:tcPr>
            <w:tcW w:w="0" w:type="auto"/>
            <w:shd w:val="clear" w:color="auto" w:fill="auto"/>
            <w:vAlign w:val="center"/>
            <w:hideMark/>
          </w:tcPr>
          <w:p w14:paraId="3EE3A3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FAC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1CD1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AAA4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6D07B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B35E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6"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2C3E12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4CE7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5037E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CD3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36EA7D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ED65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6E1E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89B0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E2C65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DA92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5CF30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7E0D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CDBEB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08D1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090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Pâte à frire</w:t>
            </w:r>
          </w:p>
        </w:tc>
        <w:tc>
          <w:tcPr>
            <w:tcW w:w="0" w:type="auto"/>
            <w:shd w:val="clear" w:color="auto" w:fill="auto"/>
            <w:vAlign w:val="center"/>
            <w:hideMark/>
          </w:tcPr>
          <w:p w14:paraId="05FAE7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93D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789D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1B01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C9F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1F1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F62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14F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0DF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6083B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D257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3107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307B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7D4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E5B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282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B12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2CD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8E03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1D39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9E60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F9B1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82D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BD0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3196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40F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B86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frire pour enrobage</w:t>
            </w:r>
          </w:p>
        </w:tc>
        <w:tc>
          <w:tcPr>
            <w:tcW w:w="0" w:type="auto"/>
            <w:shd w:val="clear" w:color="auto" w:fill="auto"/>
            <w:vAlign w:val="center"/>
            <w:hideMark/>
          </w:tcPr>
          <w:p w14:paraId="40E905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893A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6838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F3E4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F2C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8"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38A6C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6F26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3C4D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7B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BB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574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4E6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4FE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F17D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6E2A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3BBD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3010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C1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989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C95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4ED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285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A488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13A8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A53C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E9AB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444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C2B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B8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C5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A8B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AFA5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6EE7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EAFF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C68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47AA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69"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E65F1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3EB8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6B8B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7E5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A5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CCB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A6A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56C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frire pour enrobage</w:t>
            </w:r>
          </w:p>
        </w:tc>
        <w:tc>
          <w:tcPr>
            <w:tcW w:w="0" w:type="auto"/>
            <w:shd w:val="clear" w:color="auto" w:fill="auto"/>
            <w:vAlign w:val="center"/>
            <w:hideMark/>
          </w:tcPr>
          <w:p w14:paraId="7EE198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A306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93FA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4ADD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1CE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8D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FB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5BC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823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frire pour enrobage</w:t>
            </w:r>
          </w:p>
        </w:tc>
        <w:tc>
          <w:tcPr>
            <w:tcW w:w="0" w:type="auto"/>
            <w:shd w:val="clear" w:color="auto" w:fill="auto"/>
            <w:vAlign w:val="center"/>
            <w:hideMark/>
          </w:tcPr>
          <w:p w14:paraId="1D2FF6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A35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AD27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F531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6DC00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D6CBD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19A4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EF0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F8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CB0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674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017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E1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à frire pour enrobage</w:t>
            </w:r>
          </w:p>
        </w:tc>
        <w:tc>
          <w:tcPr>
            <w:tcW w:w="0" w:type="auto"/>
            <w:shd w:val="clear" w:color="auto" w:fill="auto"/>
            <w:vAlign w:val="center"/>
            <w:hideMark/>
          </w:tcPr>
          <w:p w14:paraId="619891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1DC4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EA87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D8DB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5F5D0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3815D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62CF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6A7A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9DF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CA3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3BA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A4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235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13B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5C48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F74F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AFC3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8DDC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2C1A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5DD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A1A1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C0B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6D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15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A8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340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32CF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42F3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F29D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B2FD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BAF9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3"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597CE8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B849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93F2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1B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 (ix)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77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Dihydrogéno-diphosphate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0C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F81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362F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C002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351D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80EF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DB3E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022C1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461DD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6F00B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9F5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03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3EE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848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D69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6589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6734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5838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0B3E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7B50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998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0DEE4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E6CA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EDE8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6147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760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DF1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585B6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B8FA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6E81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671A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F66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FF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E0547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841B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25FC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2CDC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66E6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AF94B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8E819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8FAF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2198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233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22EE84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5B43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36BA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0A28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3E33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4587B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6"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1F73A8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A6C48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3C4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(81):  La quantité totale de phosphates ne doit pas dépasser le niveau maximal pour E 338 — 452.</w:t>
            </w:r>
          </w:p>
        </w:tc>
        <w:tc>
          <w:tcPr>
            <w:tcW w:w="0" w:type="auto"/>
            <w:shd w:val="clear" w:color="auto" w:fill="auto"/>
            <w:vAlign w:val="center"/>
            <w:hideMark/>
          </w:tcPr>
          <w:p w14:paraId="368DE1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FE36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6CD4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32B0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4E8E9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F1A3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7"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B2E2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B85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90323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22A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26D408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6505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9CDC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A3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2D4B5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E3536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0468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C79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5F1BE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059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06.7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9B6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Céréales précuites ou transformées</w:t>
            </w:r>
          </w:p>
        </w:tc>
        <w:tc>
          <w:tcPr>
            <w:tcW w:w="0" w:type="auto"/>
            <w:shd w:val="clear" w:color="auto" w:fill="auto"/>
            <w:vAlign w:val="center"/>
            <w:hideMark/>
          </w:tcPr>
          <w:p w14:paraId="2AC01E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5649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08AD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D80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A48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14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985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2EE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4A7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4A38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6C33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0072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E86B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1D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7C7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D6D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473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96A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701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D77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3AF8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2F0F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7D2A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79"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0CD519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EC5A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4CC5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E1B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B19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758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0D5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04A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polenta</w:t>
            </w:r>
          </w:p>
        </w:tc>
        <w:tc>
          <w:tcPr>
            <w:tcW w:w="0" w:type="auto"/>
            <w:shd w:val="clear" w:color="auto" w:fill="auto"/>
            <w:vAlign w:val="center"/>
            <w:hideMark/>
          </w:tcPr>
          <w:p w14:paraId="0EEA51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4F3D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20B8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5C5D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AC6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055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B1F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41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C31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Semmelknödelteig</w:t>
            </w:r>
          </w:p>
        </w:tc>
        <w:tc>
          <w:tcPr>
            <w:tcW w:w="0" w:type="auto"/>
            <w:shd w:val="clear" w:color="auto" w:fill="auto"/>
            <w:vAlign w:val="center"/>
            <w:hideMark/>
          </w:tcPr>
          <w:p w14:paraId="4D62AA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2A62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6EE3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538B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F14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0"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458F02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48BC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1E98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B6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400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386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0E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BA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précuites</w:t>
            </w:r>
          </w:p>
        </w:tc>
        <w:tc>
          <w:tcPr>
            <w:tcW w:w="0" w:type="auto"/>
            <w:shd w:val="clear" w:color="auto" w:fill="auto"/>
            <w:vAlign w:val="center"/>
            <w:hideMark/>
          </w:tcPr>
          <w:p w14:paraId="778C99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A80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4626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7638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4F3C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1"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5FD004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433A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32A9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0F6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2219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67EC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2A6F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C66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5E5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2B6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955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26F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riz à cuisson rapide</w:t>
            </w:r>
          </w:p>
        </w:tc>
        <w:tc>
          <w:tcPr>
            <w:tcW w:w="0" w:type="auto"/>
            <w:shd w:val="clear" w:color="auto" w:fill="auto"/>
            <w:vAlign w:val="center"/>
            <w:hideMark/>
          </w:tcPr>
          <w:p w14:paraId="182519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3E91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BD0C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F607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A2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A95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5ED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3EA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E25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riz à cuisson rapide</w:t>
            </w:r>
          </w:p>
        </w:tc>
        <w:tc>
          <w:tcPr>
            <w:tcW w:w="0" w:type="auto"/>
            <w:shd w:val="clear" w:color="auto" w:fill="auto"/>
            <w:vAlign w:val="center"/>
            <w:hideMark/>
          </w:tcPr>
          <w:p w14:paraId="3195B3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1F81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4DEBA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94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EBA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8B0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F77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920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riz à cuisson rapide</w:t>
            </w:r>
          </w:p>
        </w:tc>
        <w:tc>
          <w:tcPr>
            <w:tcW w:w="0" w:type="auto"/>
            <w:shd w:val="clear" w:color="auto" w:fill="auto"/>
            <w:vAlign w:val="center"/>
            <w:hideMark/>
          </w:tcPr>
          <w:p w14:paraId="171ED4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D04A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C80A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F7E9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5571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E53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007E4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DA7B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C4CC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5546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C703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9C5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48A20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CC3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F54B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4C8E8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A7099"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E8A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boulangerie</w:t>
            </w:r>
          </w:p>
        </w:tc>
        <w:tc>
          <w:tcPr>
            <w:tcW w:w="0" w:type="auto"/>
            <w:shd w:val="clear" w:color="auto" w:fill="auto"/>
            <w:vAlign w:val="center"/>
            <w:hideMark/>
          </w:tcPr>
          <w:p w14:paraId="69581A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0BD0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394FE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3F0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273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Pain et petits pains</w:t>
            </w:r>
          </w:p>
        </w:tc>
        <w:tc>
          <w:tcPr>
            <w:tcW w:w="0" w:type="auto"/>
            <w:shd w:val="clear" w:color="auto" w:fill="auto"/>
            <w:vAlign w:val="center"/>
            <w:hideMark/>
          </w:tcPr>
          <w:p w14:paraId="1C7D46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F849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A048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BA66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758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4B1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B5F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E4F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F92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produits relevant des catégories 7.1.1 et 7.1.2</w:t>
            </w:r>
          </w:p>
        </w:tc>
        <w:tc>
          <w:tcPr>
            <w:tcW w:w="0" w:type="auto"/>
            <w:shd w:val="clear" w:color="auto" w:fill="auto"/>
            <w:vAlign w:val="center"/>
            <w:hideMark/>
          </w:tcPr>
          <w:p w14:paraId="43AB01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600B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B957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1870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8F2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BFD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615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A75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B42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malt bread</w:t>
            </w:r>
          </w:p>
        </w:tc>
        <w:tc>
          <w:tcPr>
            <w:tcW w:w="0" w:type="auto"/>
            <w:shd w:val="clear" w:color="auto" w:fill="auto"/>
            <w:vAlign w:val="center"/>
            <w:hideMark/>
          </w:tcPr>
          <w:p w14:paraId="49F560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871E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7D14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6017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810F4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F339F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8492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8688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A83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EA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DE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F00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409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pain tranché préemballé et pain de seigle, produits de boulangerie précuits et préemballés destinés à la vente au détail et pain à valeur énergétique réduite destiné à la vente au détail</w:t>
            </w:r>
          </w:p>
        </w:tc>
        <w:tc>
          <w:tcPr>
            <w:tcW w:w="0" w:type="auto"/>
            <w:shd w:val="clear" w:color="auto" w:fill="auto"/>
            <w:vAlign w:val="center"/>
            <w:hideMark/>
          </w:tcPr>
          <w:p w14:paraId="3E6C89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D2C9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AB2C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FA4F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7FA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4" w:tooltip="32016R0683: REPLACED" w:history="1">
              <w:r w:rsidRPr="00312B54">
                <w:rPr>
                  <w:rFonts w:ascii="inherit" w:eastAsia="Times New Roman" w:hAnsi="inherit" w:cs="Times New Roman"/>
                  <w:b/>
                  <w:bCs/>
                  <w:color w:val="3366CC"/>
                  <w:sz w:val="24"/>
                  <w:szCs w:val="24"/>
                  <w:lang w:eastAsia="fr-FR"/>
                </w:rPr>
                <w:t>▼M64</w:t>
              </w:r>
            </w:hyperlink>
          </w:p>
        </w:tc>
        <w:tc>
          <w:tcPr>
            <w:tcW w:w="0" w:type="auto"/>
            <w:shd w:val="clear" w:color="auto" w:fill="auto"/>
            <w:vAlign w:val="center"/>
            <w:hideMark/>
          </w:tcPr>
          <w:p w14:paraId="6CE0D7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BFB3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DB72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2A9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8F9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F4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B8B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0B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pain tranché préemballé et pain de seigle</w:t>
            </w:r>
          </w:p>
        </w:tc>
        <w:tc>
          <w:tcPr>
            <w:tcW w:w="0" w:type="auto"/>
            <w:shd w:val="clear" w:color="auto" w:fill="auto"/>
            <w:vAlign w:val="center"/>
            <w:hideMark/>
          </w:tcPr>
          <w:p w14:paraId="356D46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3A75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2AD5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45B6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8924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95B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8B4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D4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FA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pain à valeur énergétique réduite, pain précuit et préemballé, </w:t>
            </w:r>
            <w:r w:rsidRPr="00312B54">
              <w:rPr>
                <w:rFonts w:ascii="inherit" w:eastAsia="Times New Roman" w:hAnsi="inherit" w:cs="Times New Roman"/>
                <w:i/>
                <w:iCs/>
                <w:sz w:val="24"/>
                <w:szCs w:val="24"/>
                <w:lang w:eastAsia="fr-FR"/>
              </w:rPr>
              <w:t>rolls</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buns</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tortilla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pita</w:t>
            </w:r>
            <w:r w:rsidRPr="00312B54">
              <w:rPr>
                <w:rFonts w:ascii="inherit" w:eastAsia="Times New Roman" w:hAnsi="inherit" w:cs="Times New Roman"/>
                <w:sz w:val="24"/>
                <w:szCs w:val="24"/>
                <w:lang w:eastAsia="fr-FR"/>
              </w:rPr>
              <w:t> préemballés, </w:t>
            </w:r>
            <w:r w:rsidRPr="00312B54">
              <w:rPr>
                <w:rFonts w:ascii="inherit" w:eastAsia="Times New Roman" w:hAnsi="inherit" w:cs="Times New Roman"/>
                <w:i/>
                <w:iCs/>
                <w:sz w:val="24"/>
                <w:szCs w:val="24"/>
                <w:lang w:eastAsia="fr-FR"/>
              </w:rPr>
              <w:t>pølsebrød</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boller</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dansk flutes</w:t>
            </w:r>
            <w:r w:rsidRPr="00312B54">
              <w:rPr>
                <w:rFonts w:ascii="inherit" w:eastAsia="Times New Roman" w:hAnsi="inherit" w:cs="Times New Roman"/>
                <w:sz w:val="24"/>
                <w:szCs w:val="24"/>
                <w:lang w:eastAsia="fr-FR"/>
              </w:rPr>
              <w:t> préemballés</w:t>
            </w:r>
          </w:p>
        </w:tc>
        <w:tc>
          <w:tcPr>
            <w:tcW w:w="0" w:type="auto"/>
            <w:shd w:val="clear" w:color="auto" w:fill="auto"/>
            <w:vAlign w:val="center"/>
            <w:hideMark/>
          </w:tcPr>
          <w:p w14:paraId="0F8C0F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48C7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1A82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5F63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AF9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669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CDF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EAA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EB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pain préemballé</w:t>
            </w:r>
          </w:p>
        </w:tc>
        <w:tc>
          <w:tcPr>
            <w:tcW w:w="0" w:type="auto"/>
            <w:shd w:val="clear" w:color="auto" w:fill="auto"/>
            <w:vAlign w:val="center"/>
            <w:hideMark/>
          </w:tcPr>
          <w:p w14:paraId="3287C0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DF8C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E50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0366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72DA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12251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9855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834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7CB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91DF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99D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9A3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3B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soda bread</w:t>
            </w:r>
          </w:p>
        </w:tc>
        <w:tc>
          <w:tcPr>
            <w:tcW w:w="0" w:type="auto"/>
            <w:shd w:val="clear" w:color="auto" w:fill="auto"/>
            <w:vAlign w:val="center"/>
            <w:hideMark/>
          </w:tcPr>
          <w:p w14:paraId="07396D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2CF3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D1B9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2611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9A3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6" w:tooltip="32014R1084: INSERTED" w:history="1">
              <w:r w:rsidRPr="00312B54">
                <w:rPr>
                  <w:rFonts w:ascii="inherit" w:eastAsia="Times New Roman" w:hAnsi="inherit" w:cs="Times New Roman"/>
                  <w:b/>
                  <w:bCs/>
                  <w:color w:val="3366CC"/>
                  <w:sz w:val="24"/>
                  <w:szCs w:val="24"/>
                  <w:lang w:eastAsia="fr-FR"/>
                </w:rPr>
                <w:t>▼M47</w:t>
              </w:r>
            </w:hyperlink>
          </w:p>
        </w:tc>
        <w:tc>
          <w:tcPr>
            <w:tcW w:w="0" w:type="auto"/>
            <w:shd w:val="clear" w:color="auto" w:fill="auto"/>
            <w:vAlign w:val="center"/>
            <w:hideMark/>
          </w:tcPr>
          <w:p w14:paraId="738357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5FB0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D793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D9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B0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B91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4C1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228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levées réfrigérées, préemballées, destinées à la préparation de pizzas, de quiches, de tartes et de produits similaires</w:t>
            </w:r>
          </w:p>
        </w:tc>
        <w:tc>
          <w:tcPr>
            <w:tcW w:w="0" w:type="auto"/>
            <w:shd w:val="clear" w:color="auto" w:fill="auto"/>
            <w:vAlign w:val="center"/>
            <w:hideMark/>
          </w:tcPr>
          <w:p w14:paraId="68B773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C9D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3847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F70B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7F88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7"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32A59B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DFCD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26BC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52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 (ix)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063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Dihydrogéno-diphosphate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79A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39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AB5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 à pizza (surgelée ou réfrigérée) et «tortilla».</w:t>
            </w:r>
          </w:p>
        </w:tc>
        <w:tc>
          <w:tcPr>
            <w:tcW w:w="0" w:type="auto"/>
            <w:shd w:val="clear" w:color="auto" w:fill="auto"/>
            <w:vAlign w:val="center"/>
            <w:hideMark/>
          </w:tcPr>
          <w:p w14:paraId="73EFD9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6F96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AF9B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EEB7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04AF9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1D1B2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89607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70F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B8D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A91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649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851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produits relevant des catégories 7.1.1 et 7.1.2</w:t>
            </w:r>
          </w:p>
        </w:tc>
        <w:tc>
          <w:tcPr>
            <w:tcW w:w="0" w:type="auto"/>
            <w:shd w:val="clear" w:color="auto" w:fill="auto"/>
            <w:vAlign w:val="center"/>
            <w:hideMark/>
          </w:tcPr>
          <w:p w14:paraId="30C796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D7CD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EFB8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D7598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73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E00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stéaryle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68E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13B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452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À l’exception des produits </w:t>
            </w:r>
            <w:r w:rsidRPr="00312B54">
              <w:rPr>
                <w:rFonts w:ascii="inherit" w:eastAsia="Times New Roman" w:hAnsi="inherit" w:cs="Times New Roman"/>
                <w:sz w:val="24"/>
                <w:szCs w:val="24"/>
                <w:lang w:eastAsia="fr-FR"/>
              </w:rPr>
              <w:lastRenderedPageBreak/>
              <w:t>relevant des catégories 7.1.1 et 7.1.2</w:t>
            </w:r>
          </w:p>
        </w:tc>
        <w:tc>
          <w:tcPr>
            <w:tcW w:w="0" w:type="auto"/>
            <w:shd w:val="clear" w:color="auto" w:fill="auto"/>
            <w:vAlign w:val="center"/>
            <w:hideMark/>
          </w:tcPr>
          <w:p w14:paraId="58D0D8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FD44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4799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AFFA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9153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295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7A739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66BA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1DF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E6E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D80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67D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179B1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9B9B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B982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8AC5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65FD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38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5F9D8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FE28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5B16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E4F9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CC9B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10B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La présence d’acide propionique et de ses sels est admise dans certains produits fermentés obtenus par un processus de fermentation conforme aux bonnes pratiques de fabrication.</w:t>
            </w:r>
          </w:p>
        </w:tc>
        <w:tc>
          <w:tcPr>
            <w:tcW w:w="0" w:type="auto"/>
            <w:shd w:val="clear" w:color="auto" w:fill="auto"/>
            <w:vAlign w:val="center"/>
            <w:hideMark/>
          </w:tcPr>
          <w:p w14:paraId="17D37A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C9F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57C3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17B8D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9D4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1EC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Pain préparé exclusivement à partir des ingrédients suivants: farine de blé, eau, levure ou levain, sel</w:t>
            </w:r>
          </w:p>
        </w:tc>
        <w:tc>
          <w:tcPr>
            <w:tcW w:w="0" w:type="auto"/>
            <w:shd w:val="clear" w:color="auto" w:fill="auto"/>
            <w:vAlign w:val="center"/>
            <w:hideMark/>
          </w:tcPr>
          <w:p w14:paraId="5E7F9F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2601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0601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A4E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6E6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C6E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968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DAF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F58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80EA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B42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D71D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6B28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F31E7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89" w:tooltip="32013R0025: REPLACED" w:history="1">
              <w:r w:rsidRPr="00312B54">
                <w:rPr>
                  <w:rFonts w:ascii="inherit" w:eastAsia="Times New Roman" w:hAnsi="inherit" w:cs="Times New Roman"/>
                  <w:b/>
                  <w:bCs/>
                  <w:color w:val="3366CC"/>
                  <w:sz w:val="24"/>
                  <w:szCs w:val="24"/>
                  <w:lang w:eastAsia="fr-FR"/>
                </w:rPr>
                <w:t>▼M20</w:t>
              </w:r>
            </w:hyperlink>
          </w:p>
        </w:tc>
        <w:tc>
          <w:tcPr>
            <w:tcW w:w="0" w:type="auto"/>
            <w:shd w:val="clear" w:color="auto" w:fill="auto"/>
            <w:vAlign w:val="center"/>
            <w:hideMark/>
          </w:tcPr>
          <w:p w14:paraId="06E3F2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8204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A5E1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40C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F9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29C9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D48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32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17D16F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6 février 2013</w:t>
            </w:r>
          </w:p>
        </w:tc>
        <w:tc>
          <w:tcPr>
            <w:tcW w:w="0" w:type="auto"/>
            <w:shd w:val="clear" w:color="auto" w:fill="auto"/>
            <w:vAlign w:val="center"/>
            <w:hideMark/>
          </w:tcPr>
          <w:p w14:paraId="58AE42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400E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B8E1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FD64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0E6D7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28A61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7159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A22A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91E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30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FEA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1B3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244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D8BE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2076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2A03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88AE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076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5FE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AEA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8DB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9F0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A21C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2088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8149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E3FD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B5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17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F5D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106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2DE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142E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41B3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B8AB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F2AD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63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65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0552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0F49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684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8816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D7A3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98FE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A065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46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2E1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236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D8A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0C2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AD8D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18A5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9355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7391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04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FA2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E36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61C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0EB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8725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B59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FDB1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3BD6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9030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CC9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607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CC1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A21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7E15C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9DA6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B3C7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A231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BCF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762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9D7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F30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627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452E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09A2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8F01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EEF5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2A7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A4B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1E6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021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82C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CC84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0C79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675C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2C61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842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AA2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A562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855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1BE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FB99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4A3F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3FA3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FCC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D2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8E7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44D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B0F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28A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0748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546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6F47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6B4F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0E3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C2E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E8F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D9E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285E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C790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ED8E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1AE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288D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86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770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119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668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AAF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046E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12EE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D843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6E9E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76F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3F65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365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BB5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801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720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F46B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E98A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F6B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1F4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454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816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617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7F39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D1B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52C8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11FF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3D6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D655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801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DA6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935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18CD1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5439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3C4A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C5E5E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0D45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EE3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Pain courant français;</w:t>
            </w:r>
            <w:r w:rsidRPr="00312B54">
              <w:rPr>
                <w:rFonts w:ascii="inherit" w:eastAsia="Times New Roman" w:hAnsi="inherit" w:cs="Times New Roman"/>
                <w:b/>
                <w:bCs/>
                <w:i/>
                <w:iCs/>
                <w:sz w:val="24"/>
                <w:szCs w:val="24"/>
                <w:lang w:eastAsia="fr-FR"/>
              </w:rPr>
              <w:t>friss búzakenyér, fehér és félbarna kenyerek</w:t>
            </w:r>
          </w:p>
        </w:tc>
        <w:tc>
          <w:tcPr>
            <w:tcW w:w="0" w:type="auto"/>
            <w:shd w:val="clear" w:color="auto" w:fill="auto"/>
            <w:vAlign w:val="center"/>
            <w:hideMark/>
          </w:tcPr>
          <w:p w14:paraId="61D699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BB19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D2A9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0B2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9E0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6F6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DEC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AEC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4E0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6D5A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3E23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CA73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C6D4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E3B8D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1" w:tooltip="32013R0025: REPLACED" w:history="1">
              <w:r w:rsidRPr="00312B54">
                <w:rPr>
                  <w:rFonts w:ascii="inherit" w:eastAsia="Times New Roman" w:hAnsi="inherit" w:cs="Times New Roman"/>
                  <w:b/>
                  <w:bCs/>
                  <w:color w:val="3366CC"/>
                  <w:sz w:val="24"/>
                  <w:szCs w:val="24"/>
                  <w:lang w:eastAsia="fr-FR"/>
                </w:rPr>
                <w:t>▼M20</w:t>
              </w:r>
            </w:hyperlink>
          </w:p>
        </w:tc>
        <w:tc>
          <w:tcPr>
            <w:tcW w:w="0" w:type="auto"/>
            <w:shd w:val="clear" w:color="auto" w:fill="auto"/>
            <w:vAlign w:val="center"/>
            <w:hideMark/>
          </w:tcPr>
          <w:p w14:paraId="05376F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AF00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BD10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EB7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90B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14B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D7D4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F21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p w14:paraId="3E922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09089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6 février 2013</w:t>
            </w:r>
          </w:p>
        </w:tc>
        <w:tc>
          <w:tcPr>
            <w:tcW w:w="0" w:type="auto"/>
            <w:shd w:val="clear" w:color="auto" w:fill="auto"/>
            <w:vAlign w:val="center"/>
            <w:hideMark/>
          </w:tcPr>
          <w:p w14:paraId="295E02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9EAF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CFD1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AB3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B8246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A599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BF22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AEC7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D68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63C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E3C5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ED5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89E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416AD0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BB05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D30D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A76F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F6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95C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95B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C4E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3CD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0A37A9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77A3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BB4D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BE37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B84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9DE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F6D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F63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66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7E0C4C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E344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7072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AB9C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CBB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2D4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B1F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38E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9EE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C028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F198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6AE2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DCAC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309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2A9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721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7D1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928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50CF0D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3A37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92BE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8C6B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BC0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534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4A8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120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071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7BB99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563D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3B37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AA16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36D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0E7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0F3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D93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688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656E5E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39A3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B8F0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C3E1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35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8A8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FD0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85C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617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2BFD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B44B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BC91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F44A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552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EE7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636E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559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84F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4B6D44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F150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8F17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2FD0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92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E3B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0AC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D0D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745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333FB5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24B0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6D60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B7E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8088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90A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90A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14D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friss búzakenyér, fehér és félbarna kenyerek</w:t>
            </w:r>
          </w:p>
        </w:tc>
        <w:tc>
          <w:tcPr>
            <w:tcW w:w="0" w:type="auto"/>
            <w:shd w:val="clear" w:color="auto" w:fill="auto"/>
            <w:vAlign w:val="center"/>
            <w:hideMark/>
          </w:tcPr>
          <w:p w14:paraId="536F2A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C682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770E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CD678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F63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8C0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B0D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59A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272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1BC9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5D6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7A1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99C83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88C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07.2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7F75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boulangerie fine</w:t>
            </w:r>
          </w:p>
        </w:tc>
        <w:tc>
          <w:tcPr>
            <w:tcW w:w="0" w:type="auto"/>
            <w:shd w:val="clear" w:color="auto" w:fill="auto"/>
            <w:vAlign w:val="center"/>
            <w:hideMark/>
          </w:tcPr>
          <w:p w14:paraId="31D8AA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2077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DBB4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A365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92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DBF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5BB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47B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59C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E3F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E114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CA0F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A3FD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2DE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E15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856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F36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E21A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20EB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006F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1C24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B41E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3B9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ECE94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1B0D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A62E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08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578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D1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D05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7E4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F9DF4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9C90B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D38E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1E5C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E54B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DDD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67B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87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2EC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1E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C602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1FE0D9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835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C30F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D7BB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36D61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4BF52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A0CB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2FFE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55C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564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27DF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7EB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323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9EDA4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C3FB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132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9EA0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EF8C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5"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BEA1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AD62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DFF4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7E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9BE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C02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DF6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459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5475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3595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00DD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B9AB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FC6DC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0B77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087D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3C72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F23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49E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5A9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904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546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AD0D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F585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F634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BC87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9CD7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7"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6030C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BCBD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3B52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B90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E88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4C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F6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815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dont l'activité de l'eau est supérieure à 0,65</w:t>
            </w:r>
          </w:p>
        </w:tc>
        <w:tc>
          <w:tcPr>
            <w:tcW w:w="0" w:type="auto"/>
            <w:shd w:val="clear" w:color="auto" w:fill="auto"/>
            <w:vAlign w:val="center"/>
            <w:hideMark/>
          </w:tcPr>
          <w:p w14:paraId="7E9CC3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7EA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3E1B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C147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F150A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2DAFCC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6768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AC93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D2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59F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8D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E9A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3C4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secs</w:t>
            </w:r>
          </w:p>
        </w:tc>
        <w:tc>
          <w:tcPr>
            <w:tcW w:w="0" w:type="auto"/>
            <w:shd w:val="clear" w:color="auto" w:fill="auto"/>
            <w:vAlign w:val="center"/>
            <w:hideMark/>
          </w:tcPr>
          <w:p w14:paraId="008B25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372A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F780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14FB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FED72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59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89090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B2DB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061E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827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92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FA0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5B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1EE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boulangerie fine préemballés (y compris les confiseries contenant de la farine) dont l’activité de l’eau est supérieure à 0,65</w:t>
            </w:r>
          </w:p>
        </w:tc>
        <w:tc>
          <w:tcPr>
            <w:tcW w:w="0" w:type="auto"/>
            <w:shd w:val="clear" w:color="auto" w:fill="auto"/>
            <w:vAlign w:val="center"/>
            <w:hideMark/>
          </w:tcPr>
          <w:p w14:paraId="12DAB9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018E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9007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9D29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3EC0D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0"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0C7884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FB92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7DD6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254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F3B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B5E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A8A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0AF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mélanges prêts à l'emploi pour pâtisseries</w:t>
            </w:r>
          </w:p>
        </w:tc>
        <w:tc>
          <w:tcPr>
            <w:tcW w:w="0" w:type="auto"/>
            <w:shd w:val="clear" w:color="auto" w:fill="auto"/>
            <w:vAlign w:val="center"/>
            <w:hideMark/>
          </w:tcPr>
          <w:p w14:paraId="2D4235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096F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06E6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35E1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081F3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AA188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014C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C910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499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3FB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36B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9D5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662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46F1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A222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ED5E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CE73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AF54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2"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3F1021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2789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5915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C19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 (ix)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C84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Dihydrogéno-diphosphate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137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850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368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9F4C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48C1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E42F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DE6E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54C0D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977E0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B338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173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4C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96E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500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336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CA0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9E04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1E12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3F3A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7A22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61D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F93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2B5C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9B2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3FA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3EBD5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7706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6CA6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C185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1FE4B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4"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39655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5A94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3D02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B309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1D473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BB7B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0095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3BC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F59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080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EF0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42FE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92E8A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8566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037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7E90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51F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4F9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EE5E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0B6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FDE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2E422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B0F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39CE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C8CB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5B3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597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CC6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BA7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AD9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6D17E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F7CB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083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A34A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87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91C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63F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3A5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708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7085B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A0CD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B2B4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4879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AB1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68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A8EE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D4B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A7D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FC01F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90E5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F8EC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C15F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E00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72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stéaryle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155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33D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3C3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C43C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63D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FB66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8EA0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A41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5F5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58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0E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66A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28DE9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FA8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794B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9B37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B4922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6"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6D5726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0562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6118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A93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504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d’aluminium sodique acide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C70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14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A0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scones</w:t>
            </w:r>
            <w:r w:rsidRPr="00312B54">
              <w:rPr>
                <w:rFonts w:ascii="inherit" w:eastAsia="Times New Roman" w:hAnsi="inherit" w:cs="Times New Roman"/>
                <w:sz w:val="24"/>
                <w:szCs w:val="24"/>
                <w:lang w:eastAsia="fr-FR"/>
              </w:rPr>
              <w:t> et génoiserie</w:t>
            </w:r>
          </w:p>
          <w:p w14:paraId="576D8A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0698F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0CAF3B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C6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CBC6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9A45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670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82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d’aluminium sodique acide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EB2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9AB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8BA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gâteaux de type génoise composés de segments colorés contrastés assemblés à l’aide de confiture ou de gelée à tartiner et enrobés d’une pâte aromatisée à base de sucre (la quantité maximale s’applique uniquement à la partie génoise du gâteau)</w:t>
            </w:r>
          </w:p>
          <w:p w14:paraId="14513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AF830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6E7B78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B982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54AA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8E52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F7CD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B807D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497C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1BDA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174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973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EBA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266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F51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 pour petits produits de boulangerie fine enrobés de chocolat</w:t>
            </w:r>
          </w:p>
        </w:tc>
        <w:tc>
          <w:tcPr>
            <w:tcW w:w="0" w:type="auto"/>
            <w:shd w:val="clear" w:color="auto" w:fill="auto"/>
            <w:vAlign w:val="center"/>
            <w:hideMark/>
          </w:tcPr>
          <w:p w14:paraId="0B243D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551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1936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3A2C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2F5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01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CDA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5B20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64F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 pour petits produits de boulangerie fine enrobés de chocolat</w:t>
            </w:r>
          </w:p>
        </w:tc>
        <w:tc>
          <w:tcPr>
            <w:tcW w:w="0" w:type="auto"/>
            <w:shd w:val="clear" w:color="auto" w:fill="auto"/>
            <w:vAlign w:val="center"/>
            <w:hideMark/>
          </w:tcPr>
          <w:p w14:paraId="6D28E6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12D8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9FBA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4A83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B79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06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A1A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6E3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C9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 pour petits produits de boulangerie fine enrobés de chocolat</w:t>
            </w:r>
          </w:p>
        </w:tc>
        <w:tc>
          <w:tcPr>
            <w:tcW w:w="0" w:type="auto"/>
            <w:shd w:val="clear" w:color="auto" w:fill="auto"/>
            <w:vAlign w:val="center"/>
            <w:hideMark/>
          </w:tcPr>
          <w:p w14:paraId="7E2339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520B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BEC5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C24D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9F2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91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1B5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C0E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AC4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 pour petits produits de boulangerie fine enrobés de chocolat</w:t>
            </w:r>
          </w:p>
        </w:tc>
        <w:tc>
          <w:tcPr>
            <w:tcW w:w="0" w:type="auto"/>
            <w:shd w:val="clear" w:color="auto" w:fill="auto"/>
            <w:vAlign w:val="center"/>
            <w:hideMark/>
          </w:tcPr>
          <w:p w14:paraId="2E6DE0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4FD5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5E0B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AE81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AA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BEB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5EE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D18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02BF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cornets et gaufrettes pour glace sans sucres ajoutés</w:t>
            </w:r>
          </w:p>
        </w:tc>
        <w:tc>
          <w:tcPr>
            <w:tcW w:w="0" w:type="auto"/>
            <w:shd w:val="clear" w:color="auto" w:fill="auto"/>
            <w:vAlign w:val="center"/>
            <w:hideMark/>
          </w:tcPr>
          <w:p w14:paraId="407E02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3ECD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EBEE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F6A3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F56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F2C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DE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786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9A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cornets et gaufrettes pour glace sans sucres ajoutés</w:t>
            </w:r>
          </w:p>
        </w:tc>
        <w:tc>
          <w:tcPr>
            <w:tcW w:w="0" w:type="auto"/>
            <w:shd w:val="clear" w:color="auto" w:fill="auto"/>
            <w:vAlign w:val="center"/>
            <w:hideMark/>
          </w:tcPr>
          <w:p w14:paraId="4C07CE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7E1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B589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1F69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DE7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8C9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C34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C6F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D10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cornets et gaufrettes pour glace sans sucres ajoutés</w:t>
            </w:r>
          </w:p>
        </w:tc>
        <w:tc>
          <w:tcPr>
            <w:tcW w:w="0" w:type="auto"/>
            <w:shd w:val="clear" w:color="auto" w:fill="auto"/>
            <w:vAlign w:val="center"/>
            <w:hideMark/>
          </w:tcPr>
          <w:p w14:paraId="413407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0C80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2F5B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7124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1EF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DD5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032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386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84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cornets et gaufrettes pour glace sans sucres ajoutés</w:t>
            </w:r>
          </w:p>
        </w:tc>
        <w:tc>
          <w:tcPr>
            <w:tcW w:w="0" w:type="auto"/>
            <w:shd w:val="clear" w:color="auto" w:fill="auto"/>
            <w:vAlign w:val="center"/>
            <w:hideMark/>
          </w:tcPr>
          <w:p w14:paraId="5A4C3A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5C1F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C75B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E8D1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B064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97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915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2CA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ED6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cornets et gaufrettes pour glace sans sucres ajoutés</w:t>
            </w:r>
          </w:p>
        </w:tc>
        <w:tc>
          <w:tcPr>
            <w:tcW w:w="0" w:type="auto"/>
            <w:shd w:val="clear" w:color="auto" w:fill="auto"/>
            <w:vAlign w:val="center"/>
            <w:hideMark/>
          </w:tcPr>
          <w:p w14:paraId="3EEC99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D934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DDFC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0342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B07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A2E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089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0F9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11F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752BEC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2378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22DC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365F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558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41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B89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CF9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DCC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45FDA4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A51B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602A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7931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CC0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F23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E31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780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A69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2CE0E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3A87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5239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392B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C44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75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17D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08C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EA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4B826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0B3D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0DCA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6C56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8C4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8"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A9B47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3230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1E52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BC5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364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3E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9F6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03A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essoblaten - enrobage de papier comestible</w:t>
            </w:r>
          </w:p>
        </w:tc>
        <w:tc>
          <w:tcPr>
            <w:tcW w:w="0" w:type="auto"/>
            <w:shd w:val="clear" w:color="auto" w:fill="auto"/>
            <w:vAlign w:val="center"/>
            <w:hideMark/>
          </w:tcPr>
          <w:p w14:paraId="56F16A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85A5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E0EA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801B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A51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0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FD8F9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60BD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A215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07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7C8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C97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8AC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ED9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011B9D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83DA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8CF5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40AA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9D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37D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7BB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E067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8E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547D89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12C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A052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AFC7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923E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2A83D5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EC78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927B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633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AEB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BBD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29D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173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Eßoblaten</w:t>
            </w:r>
            <w:r w:rsidRPr="00312B54">
              <w:rPr>
                <w:rFonts w:ascii="inherit" w:eastAsia="Times New Roman" w:hAnsi="inherit" w:cs="Times New Roman"/>
                <w:sz w:val="24"/>
                <w:szCs w:val="24"/>
                <w:lang w:eastAsia="fr-FR"/>
              </w:rPr>
              <w:t> — enrobage de papier comestible</w:t>
            </w:r>
          </w:p>
        </w:tc>
        <w:tc>
          <w:tcPr>
            <w:tcW w:w="0" w:type="auto"/>
            <w:shd w:val="clear" w:color="auto" w:fill="auto"/>
            <w:vAlign w:val="center"/>
            <w:hideMark/>
          </w:tcPr>
          <w:p w14:paraId="0C601C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26B4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E284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C861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8EB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1" w:tooltip="32018R0097: DELETED" w:history="1">
              <w:r w:rsidRPr="00312B54">
                <w:rPr>
                  <w:rFonts w:ascii="inherit" w:eastAsia="Times New Roman" w:hAnsi="inherit" w:cs="Times New Roman"/>
                  <w:b/>
                  <w:bCs/>
                  <w:color w:val="3366CC"/>
                  <w:sz w:val="24"/>
                  <w:szCs w:val="24"/>
                  <w:lang w:eastAsia="fr-FR"/>
                </w:rPr>
                <w:t>▼M75</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634478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51C1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F6E0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12B39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2"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6A8033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F5F0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8107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F51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2B6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54A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4EA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2E8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0EA80B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5FD4BC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7F6071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F84E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3E8C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1115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67A4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3" w:tooltip="32018R0097: DELETED" w:history="1">
              <w:r w:rsidRPr="00312B54">
                <w:rPr>
                  <w:rFonts w:ascii="inherit" w:eastAsia="Times New Roman" w:hAnsi="inherit" w:cs="Times New Roman"/>
                  <w:b/>
                  <w:bCs/>
                  <w:color w:val="3366CC"/>
                  <w:sz w:val="24"/>
                  <w:szCs w:val="24"/>
                  <w:lang w:eastAsia="fr-FR"/>
                </w:rPr>
                <w:t>▼M75</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C2D8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0F4E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8FB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CB38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F3799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12A1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4637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217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600B2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CEBF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A15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0640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C6CD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ED7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6C60B2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A487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C1D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B290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E740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F5DF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5" w:tooltip="32015R0647: INSERT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01409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6FF3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595C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11A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7165C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DCAA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7CA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3109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E9EE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2847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B202B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7C74A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AB6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D4877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16FD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0706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807E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E2860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3ED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(6):  La présence d’acide propionique et de ses sels est admise dans certains produits fermentés obtenus par un </w:t>
            </w:r>
            <w:r w:rsidRPr="00312B54">
              <w:rPr>
                <w:rFonts w:ascii="inherit" w:eastAsia="Times New Roman" w:hAnsi="inherit" w:cs="Times New Roman"/>
                <w:sz w:val="24"/>
                <w:szCs w:val="24"/>
                <w:lang w:eastAsia="fr-FR"/>
              </w:rPr>
              <w:lastRenderedPageBreak/>
              <w:t>processus de fermentation conforme aux bonnes pratiques de fabrication.</w:t>
            </w:r>
          </w:p>
        </w:tc>
        <w:tc>
          <w:tcPr>
            <w:tcW w:w="0" w:type="auto"/>
            <w:shd w:val="clear" w:color="auto" w:fill="auto"/>
            <w:vAlign w:val="center"/>
            <w:hideMark/>
          </w:tcPr>
          <w:p w14:paraId="640589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6600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2CE7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B0F6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474B1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3BAF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0B671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1F44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93B4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8DB4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1F2B9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98D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3543F1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A112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61ED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D457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0F392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6EA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6019D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100D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E2D8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9DF0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5302B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169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E03CB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A21E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7720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316D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F9FDE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B72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298690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54BE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E8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59D9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8B98A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F8C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0FB7F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5BCE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0DF9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1F72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CC764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CD80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7"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CA83A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D5E5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C0414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342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136EF9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69DA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F875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C258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73A28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960DB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F9866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B3E5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759C0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F5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  Exprimée en aluminium.</w:t>
            </w:r>
          </w:p>
        </w:tc>
        <w:tc>
          <w:tcPr>
            <w:tcW w:w="0" w:type="auto"/>
            <w:shd w:val="clear" w:color="auto" w:fill="auto"/>
            <w:vAlign w:val="center"/>
            <w:hideMark/>
          </w:tcPr>
          <w:p w14:paraId="5AE869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2337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69D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CB2C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5E7DF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EDD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34A903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0AAA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01D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DE04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A7A8F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12FE5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1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2B41D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D80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1F201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AAA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1E2F90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C1F7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4A9B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32D4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DC02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1E578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0"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F110C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1922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078FA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27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(76):  Quantité maximale d’aluminium provenant de laques aluminiques de </w:t>
            </w:r>
            <w:hyperlink r:id="rId621"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xml:space="preserve">  E 120 (acide carminique, </w:t>
            </w:r>
            <w:r w:rsidRPr="00312B54">
              <w:rPr>
                <w:rFonts w:ascii="inherit" w:eastAsia="Times New Roman" w:hAnsi="inherit" w:cs="Times New Roman"/>
                <w:sz w:val="24"/>
                <w:szCs w:val="24"/>
                <w:lang w:eastAsia="fr-FR"/>
              </w:rPr>
              <w:lastRenderedPageBreak/>
              <w:t>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187A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4FC9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F59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443D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CC7EA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1FA1A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2" w:tooltip="32014R0298: INSERTED" w:history="1">
              <w:r w:rsidRPr="00312B54">
                <w:rPr>
                  <w:rFonts w:ascii="inherit" w:eastAsia="Times New Roman" w:hAnsi="inherit" w:cs="Times New Roman"/>
                  <w:b/>
                  <w:bCs/>
                  <w:color w:val="3366CC"/>
                  <w:sz w:val="24"/>
                  <w:szCs w:val="24"/>
                  <w:lang w:eastAsia="fr-FR"/>
                </w:rPr>
                <w:t>▼M38</w:t>
              </w:r>
            </w:hyperlink>
          </w:p>
        </w:tc>
        <w:tc>
          <w:tcPr>
            <w:tcW w:w="0" w:type="auto"/>
            <w:shd w:val="clear" w:color="auto" w:fill="auto"/>
            <w:vAlign w:val="center"/>
            <w:hideMark/>
          </w:tcPr>
          <w:p w14:paraId="7188B0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DF40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AF53A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494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(81):  La quantité totale de phosphates ne doit pas dépasser le niveau maximal pour E 338 — 452.</w:t>
            </w:r>
          </w:p>
        </w:tc>
        <w:tc>
          <w:tcPr>
            <w:tcW w:w="0" w:type="auto"/>
            <w:shd w:val="clear" w:color="auto" w:fill="auto"/>
            <w:vAlign w:val="center"/>
            <w:hideMark/>
          </w:tcPr>
          <w:p w14:paraId="4C52A0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EFE6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607F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F943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5BE9F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2A14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96CC7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1F06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6B0D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B31E0"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517F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Viandes</w:t>
            </w:r>
          </w:p>
        </w:tc>
        <w:tc>
          <w:tcPr>
            <w:tcW w:w="0" w:type="auto"/>
            <w:shd w:val="clear" w:color="auto" w:fill="auto"/>
            <w:vAlign w:val="center"/>
            <w:hideMark/>
          </w:tcPr>
          <w:p w14:paraId="49165F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5185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70DA7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FC90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4" w:tooltip="32014R0601: DELETED" w:history="1">
              <w:r w:rsidRPr="00312B54">
                <w:rPr>
                  <w:rFonts w:ascii="inherit" w:eastAsia="Times New Roman" w:hAnsi="inherit" w:cs="Times New Roman"/>
                  <w:b/>
                  <w:bCs/>
                  <w:color w:val="3366CC"/>
                  <w:sz w:val="24"/>
                  <w:szCs w:val="24"/>
                  <w:lang w:eastAsia="fr-FR"/>
                </w:rPr>
                <w:t>▼M42</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93E10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0323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3E64B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79D0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5"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3C499D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2861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4CCFD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BE6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750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Viandes fraîches autres que les préparations de viandes au sens du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853/2004</w:t>
            </w:r>
          </w:p>
        </w:tc>
        <w:tc>
          <w:tcPr>
            <w:tcW w:w="0" w:type="auto"/>
            <w:shd w:val="clear" w:color="auto" w:fill="auto"/>
            <w:vAlign w:val="center"/>
            <w:hideMark/>
          </w:tcPr>
          <w:p w14:paraId="71D6B4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E9FA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944F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CE07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1112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123B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670A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B010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D5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F46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CAD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F41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153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aux fins du marquage de salubrité</w:t>
            </w:r>
          </w:p>
        </w:tc>
        <w:tc>
          <w:tcPr>
            <w:tcW w:w="0" w:type="auto"/>
            <w:shd w:val="clear" w:color="auto" w:fill="auto"/>
            <w:vAlign w:val="center"/>
            <w:hideMark/>
          </w:tcPr>
          <w:p w14:paraId="64064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B8AA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84F8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CCA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2F5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F11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Bleu brillant FCF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A63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7B0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BA3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aux fins du marquage de salubrité</w:t>
            </w:r>
          </w:p>
        </w:tc>
        <w:tc>
          <w:tcPr>
            <w:tcW w:w="0" w:type="auto"/>
            <w:shd w:val="clear" w:color="auto" w:fill="auto"/>
            <w:vAlign w:val="center"/>
            <w:hideMark/>
          </w:tcPr>
          <w:p w14:paraId="1B63C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F80F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502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F22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75A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Brun 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74B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35AE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CC4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aux fins du marquage de salubrité</w:t>
            </w:r>
          </w:p>
        </w:tc>
        <w:tc>
          <w:tcPr>
            <w:tcW w:w="0" w:type="auto"/>
            <w:shd w:val="clear" w:color="auto" w:fill="auto"/>
            <w:vAlign w:val="center"/>
            <w:hideMark/>
          </w:tcPr>
          <w:p w14:paraId="71B928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593C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8500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B6491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12A41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7"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762EC5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6903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77318"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ECA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849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de viandes au sens du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853/2004</w:t>
            </w:r>
          </w:p>
        </w:tc>
        <w:tc>
          <w:tcPr>
            <w:tcW w:w="0" w:type="auto"/>
            <w:shd w:val="clear" w:color="auto" w:fill="auto"/>
            <w:vAlign w:val="center"/>
            <w:hideMark/>
          </w:tcPr>
          <w:p w14:paraId="4C5F01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CE4E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C6A8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2741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02E72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8"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646B55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35F7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3A53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E70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4E7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947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AFA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268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type merguez, </w:t>
            </w:r>
            <w:r w:rsidRPr="00312B54">
              <w:rPr>
                <w:rFonts w:ascii="inherit" w:eastAsia="Times New Roman" w:hAnsi="inherit" w:cs="Times New Roman"/>
                <w:i/>
                <w:iCs/>
                <w:sz w:val="24"/>
                <w:szCs w:val="24"/>
                <w:lang w:eastAsia="fr-FR"/>
              </w:rPr>
              <w:t>salsicha fresca, butifarra fresca, longaniza fresca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chorizo fresco</w:t>
            </w:r>
          </w:p>
        </w:tc>
        <w:tc>
          <w:tcPr>
            <w:tcW w:w="0" w:type="auto"/>
            <w:shd w:val="clear" w:color="auto" w:fill="auto"/>
            <w:vAlign w:val="center"/>
            <w:hideMark/>
          </w:tcPr>
          <w:p w14:paraId="0C20C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3DB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B50B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705B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0D0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29"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321B19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7C0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898D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84A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30"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337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90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478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D89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contenant au minimum 6 % de céréales,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contenant au minimum 4 % de produits végétaux et/ou de céréales mélangés à la viande (dans les produits précités, la viande est hachée de manière à disperser complètement les tissus musculaires et adipeux de sorte que les fibres forment une émulsion avec les matières grasses, ce qui leur confère leur aspect caractéristique), produits de type merguez, </w:t>
            </w:r>
            <w:r w:rsidRPr="00312B54">
              <w:rPr>
                <w:rFonts w:ascii="inherit" w:eastAsia="Times New Roman" w:hAnsi="inherit" w:cs="Times New Roman"/>
                <w:i/>
                <w:iCs/>
                <w:sz w:val="24"/>
                <w:szCs w:val="24"/>
                <w:lang w:eastAsia="fr-FR"/>
              </w:rPr>
              <w:t>salsicha fresca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mici</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butifarra fresca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longaniza fresca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chorizo fresco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cevapcici</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pljeskavice</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3FE74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7DE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EDB4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1961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F0A7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A3095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106D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3367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0A6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E85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3D8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810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BAE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contenant au minimum 6 % de céréales et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contenant au minimum 4 % de produits végétaux et/ou de céréales mélangés à la viande; dans ces produits, la viande est hachée de manière à disperser complètement les tissus musculaires et adipeux de sorte que les fibres forment une émulsion avec les matières grasses, ce qui leur confère leur aspect caractéristique.</w:t>
            </w:r>
          </w:p>
        </w:tc>
        <w:tc>
          <w:tcPr>
            <w:tcW w:w="0" w:type="auto"/>
            <w:shd w:val="clear" w:color="auto" w:fill="auto"/>
            <w:vAlign w:val="center"/>
            <w:hideMark/>
          </w:tcPr>
          <w:p w14:paraId="3583D2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22C5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CA13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53A3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BF0A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2"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0DF31D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25D3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68E4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0B7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DB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4D5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413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A93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contenant au minimum 6 % de céréales,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xml:space="preserve"> contenant au minimum 4 % de produits végétaux et/ou de céréales mélangés à la viande (dans les produits précités, la viande est hachée de manière à disperser complètement les tissus musculaires et adipeux de sorte que les fibres forment une émulsion avec les matières </w:t>
            </w:r>
            <w:r w:rsidRPr="00312B54">
              <w:rPr>
                <w:rFonts w:ascii="inherit" w:eastAsia="Times New Roman" w:hAnsi="inherit" w:cs="Times New Roman"/>
                <w:sz w:val="24"/>
                <w:szCs w:val="24"/>
                <w:lang w:eastAsia="fr-FR"/>
              </w:rPr>
              <w:lastRenderedPageBreak/>
              <w:t>grasses, ce qui leur confère leur aspect caractéristique), produits de type merguez, </w:t>
            </w:r>
            <w:r w:rsidRPr="00312B54">
              <w:rPr>
                <w:rFonts w:ascii="inherit" w:eastAsia="Times New Roman" w:hAnsi="inherit" w:cs="Times New Roman"/>
                <w:i/>
                <w:iCs/>
                <w:sz w:val="24"/>
                <w:szCs w:val="24"/>
                <w:lang w:eastAsia="fr-FR"/>
              </w:rPr>
              <w:t>salsicha fresca, mici, butifarra fresca, longaniza fresca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chorizo fresco</w:t>
            </w:r>
          </w:p>
        </w:tc>
        <w:tc>
          <w:tcPr>
            <w:tcW w:w="0" w:type="auto"/>
            <w:shd w:val="clear" w:color="auto" w:fill="auto"/>
            <w:vAlign w:val="center"/>
            <w:hideMark/>
          </w:tcPr>
          <w:p w14:paraId="0EBC1D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BE50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2CD9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23FD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AFDE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3"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5FF3C0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8F51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9DE5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56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D8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EAE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26E8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76B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contenant au minimum 6 % de céréales et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contenant au minimum 4 % de produits végétaux et/ou de céréales mélangés à la viande; dans ces produits,</w:t>
            </w:r>
          </w:p>
          <w:p w14:paraId="2CE578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 viande est hachée de manière à disperser complètement les tissus musculaires et adipeux de sorte que les fibres forment une émulsion avec les matières grasses, ce qui leur confère leur aspect caractéristique</w:t>
            </w:r>
          </w:p>
        </w:tc>
        <w:tc>
          <w:tcPr>
            <w:tcW w:w="0" w:type="auto"/>
            <w:shd w:val="clear" w:color="auto" w:fill="auto"/>
            <w:vAlign w:val="center"/>
            <w:hideMark/>
          </w:tcPr>
          <w:p w14:paraId="7A39D5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EEB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5AB2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25F9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E70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0E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451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6B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5C1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contenant au minimum 6 % de céréales et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contenant au minimum 4 % de produits végétaux et/ou de céréales mélangés à la viande; dans ces produits,</w:t>
            </w:r>
          </w:p>
          <w:p w14:paraId="272471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 viande est hachée de manière à disperser complètement les tissus musculaires et adipeux de sorte que les fibres forment une émulsion avec les matières grasses, ce qui leur confère leur aspect caractéristique</w:t>
            </w:r>
          </w:p>
        </w:tc>
        <w:tc>
          <w:tcPr>
            <w:tcW w:w="0" w:type="auto"/>
            <w:shd w:val="clear" w:color="auto" w:fill="auto"/>
            <w:vAlign w:val="center"/>
            <w:hideMark/>
          </w:tcPr>
          <w:p w14:paraId="3C3430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3EF5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6911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84E9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022A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4"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19302E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4AEB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CF48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D4F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4B2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1D7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4AD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5BD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type merguez, </w:t>
            </w:r>
            <w:r w:rsidRPr="00312B54">
              <w:rPr>
                <w:rFonts w:ascii="inherit" w:eastAsia="Times New Roman" w:hAnsi="inherit" w:cs="Times New Roman"/>
                <w:i/>
                <w:iCs/>
                <w:sz w:val="24"/>
                <w:szCs w:val="24"/>
                <w:lang w:eastAsia="fr-FR"/>
              </w:rPr>
              <w:t>salsicha fresca, butifarra fresca, longaniza fresca, chorizo fresco, bifteki, soutzoukaki</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kebap</w:t>
            </w:r>
          </w:p>
        </w:tc>
        <w:tc>
          <w:tcPr>
            <w:tcW w:w="0" w:type="auto"/>
            <w:shd w:val="clear" w:color="auto" w:fill="auto"/>
            <w:vAlign w:val="center"/>
            <w:hideMark/>
          </w:tcPr>
          <w:p w14:paraId="7C31B5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A95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53BE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290A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3A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0A1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980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40BE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9E0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type merguez, </w:t>
            </w:r>
            <w:r w:rsidRPr="00312B54">
              <w:rPr>
                <w:rFonts w:ascii="inherit" w:eastAsia="Times New Roman" w:hAnsi="inherit" w:cs="Times New Roman"/>
                <w:i/>
                <w:iCs/>
                <w:sz w:val="24"/>
                <w:szCs w:val="24"/>
                <w:lang w:eastAsia="fr-FR"/>
              </w:rPr>
              <w:t>salsicha fresca, butifarra fresca, longaniza fresca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chorizo fresco</w:t>
            </w:r>
          </w:p>
        </w:tc>
        <w:tc>
          <w:tcPr>
            <w:tcW w:w="0" w:type="auto"/>
            <w:shd w:val="clear" w:color="auto" w:fill="auto"/>
            <w:vAlign w:val="center"/>
            <w:hideMark/>
          </w:tcPr>
          <w:p w14:paraId="5FBA2C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43C1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FDB0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BEA1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4CC6B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6FE0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3E96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67B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91D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CEF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C8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DC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1DF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 burger meat</w:t>
            </w:r>
            <w:r w:rsidRPr="00312B54">
              <w:rPr>
                <w:rFonts w:ascii="inherit" w:eastAsia="Times New Roman" w:hAnsi="inherit" w:cs="Times New Roman"/>
                <w:sz w:val="24"/>
                <w:szCs w:val="24"/>
                <w:lang w:eastAsia="fr-FR"/>
              </w:rPr>
              <w:t> contenant au minimum 4 % de produits végétaux et/ou de céréales mélangés à la viande</w:t>
            </w:r>
          </w:p>
        </w:tc>
        <w:tc>
          <w:tcPr>
            <w:tcW w:w="0" w:type="auto"/>
            <w:shd w:val="clear" w:color="auto" w:fill="auto"/>
            <w:vAlign w:val="center"/>
            <w:hideMark/>
          </w:tcPr>
          <w:p w14:paraId="3C197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EA72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A3C3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29B1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A16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063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6AB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03E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B1B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salsicha fresca, longaniza fresca, butifarra fresca</w:t>
            </w:r>
          </w:p>
        </w:tc>
        <w:tc>
          <w:tcPr>
            <w:tcW w:w="0" w:type="auto"/>
            <w:shd w:val="clear" w:color="auto" w:fill="auto"/>
            <w:vAlign w:val="center"/>
            <w:hideMark/>
          </w:tcPr>
          <w:p w14:paraId="68767D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AD5B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9105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9E97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636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6" w:tooltip="32017R0839: REPLACED" w:history="1">
              <w:r w:rsidRPr="00312B54">
                <w:rPr>
                  <w:rFonts w:ascii="inherit" w:eastAsia="Times New Roman" w:hAnsi="inherit" w:cs="Times New Roman"/>
                  <w:b/>
                  <w:bCs/>
                  <w:color w:val="3366CC"/>
                  <w:sz w:val="24"/>
                  <w:szCs w:val="24"/>
                  <w:lang w:eastAsia="fr-FR"/>
                </w:rPr>
                <w:t>▼M68</w:t>
              </w:r>
            </w:hyperlink>
          </w:p>
        </w:tc>
        <w:tc>
          <w:tcPr>
            <w:tcW w:w="0" w:type="auto"/>
            <w:shd w:val="clear" w:color="auto" w:fill="auto"/>
            <w:vAlign w:val="center"/>
            <w:hideMark/>
          </w:tcPr>
          <w:p w14:paraId="3204DC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F012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89EC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04D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22D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7DD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F5C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3F7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lomo de cerdo adobado, pincho moruno, careta de cerdo adobada, costilla de cerdo adobada, Kasseler, Bräte, Surfleisch, toorvorst, šašlõkk, ahjupraad, kiełbasa surowa biała, kiełbasa surowa metka,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tatar wołowy (danie tatarskie)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golonka peklowana</w:t>
            </w:r>
          </w:p>
        </w:tc>
        <w:tc>
          <w:tcPr>
            <w:tcW w:w="0" w:type="auto"/>
            <w:shd w:val="clear" w:color="auto" w:fill="auto"/>
            <w:vAlign w:val="center"/>
            <w:hideMark/>
          </w:tcPr>
          <w:p w14:paraId="147BC4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3A98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239C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FD53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72735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7"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67BEAD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C8BA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4796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2D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F3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47B5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7C4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7F7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3E1E13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DC84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A518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B6D4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0824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177A37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165A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B459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140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221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AD7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838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F7B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0C74AF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803F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5DA2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AD38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5602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39"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64A992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9B7B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1FD5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CA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809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B31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BBF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FDD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3A179D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FF20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EDF4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CE41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AA261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0"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548330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005D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DAD1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4BE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A82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878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9BB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7EE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2EB035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0760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D30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1AA2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A5C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428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65A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58CA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66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73D88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30D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FFFC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368B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05A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1"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6B204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9256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75E5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52A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FDC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E14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2D8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090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429A50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2222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686E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0D49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1A3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89F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58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6402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60A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4CBF35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6374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48DA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535D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194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63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ACB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72E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988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11D09B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DEBE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BDB4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E188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5196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16BD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306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BF82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2A0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00FD09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5BED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1B02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BCA3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8D5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8BD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8E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F57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0A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préparations de viandes hachées fraîches préemballées et préparations de viandes auxquelles des </w:t>
            </w:r>
            <w:r w:rsidRPr="00312B54">
              <w:rPr>
                <w:rFonts w:ascii="inherit" w:eastAsia="Times New Roman" w:hAnsi="inherit" w:cs="Times New Roman"/>
                <w:sz w:val="24"/>
                <w:szCs w:val="24"/>
                <w:lang w:eastAsia="fr-FR"/>
              </w:rPr>
              <w:lastRenderedPageBreak/>
              <w:t>ingrédients autres que des additifs ou du sel ont été ajoutés</w:t>
            </w:r>
          </w:p>
        </w:tc>
        <w:tc>
          <w:tcPr>
            <w:tcW w:w="0" w:type="auto"/>
            <w:shd w:val="clear" w:color="auto" w:fill="auto"/>
            <w:vAlign w:val="center"/>
            <w:hideMark/>
          </w:tcPr>
          <w:p w14:paraId="450E0E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416D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26A8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31A2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282F4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2"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42ABA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8A58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1EB6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53F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79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AB4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650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38A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3E66DF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922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C09B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325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7F40B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3"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23E24D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F7C2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1FF5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4C4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9D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E9B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B8F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C9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1434D4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B904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7988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DCE6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960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3B8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ABC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EA1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9F9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413675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4DA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D58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6962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4D3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A55D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7B0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2A9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6BAC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5CCBFA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5CC7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EE33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DAF6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316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DC8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F37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DD2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AA8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gehakt</w:t>
            </w:r>
            <w:r w:rsidRPr="00312B54">
              <w:rPr>
                <w:rFonts w:ascii="inherit" w:eastAsia="Times New Roman" w:hAnsi="inherit" w:cs="Times New Roman"/>
                <w:sz w:val="24"/>
                <w:szCs w:val="24"/>
                <w:lang w:eastAsia="fr-FR"/>
              </w:rPr>
              <w:t>, préparations de viandes hachées fraîches préemballées et préparations de viandes auxquelles des ingrédients autres que des additifs ou du sel ont été ajoutés</w:t>
            </w:r>
          </w:p>
        </w:tc>
        <w:tc>
          <w:tcPr>
            <w:tcW w:w="0" w:type="auto"/>
            <w:shd w:val="clear" w:color="auto" w:fill="auto"/>
            <w:vAlign w:val="center"/>
            <w:hideMark/>
          </w:tcPr>
          <w:p w14:paraId="3E5B48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792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1544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2CD8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8BB9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4" w:tooltip="32018R0074: REPLACED" w:history="1">
              <w:r w:rsidRPr="00312B54">
                <w:rPr>
                  <w:rFonts w:ascii="inherit" w:eastAsia="Times New Roman" w:hAnsi="inherit" w:cs="Times New Roman"/>
                  <w:b/>
                  <w:bCs/>
                  <w:color w:val="3366CC"/>
                  <w:sz w:val="24"/>
                  <w:szCs w:val="24"/>
                  <w:lang w:eastAsia="fr-FR"/>
                </w:rPr>
                <w:t>▼M74</w:t>
              </w:r>
            </w:hyperlink>
          </w:p>
        </w:tc>
        <w:tc>
          <w:tcPr>
            <w:tcW w:w="0" w:type="auto"/>
            <w:shd w:val="clear" w:color="auto" w:fill="auto"/>
            <w:vAlign w:val="center"/>
            <w:hideMark/>
          </w:tcPr>
          <w:p w14:paraId="5B4C81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FC3A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F920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825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EF3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w:t>
            </w:r>
            <w:r w:rsidRPr="00312B54">
              <w:rPr>
                <w:rFonts w:ascii="inherit" w:eastAsia="Times New Roman" w:hAnsi="inherit" w:cs="Times New Roman"/>
                <w:sz w:val="24"/>
                <w:szCs w:val="24"/>
                <w:lang w:eastAsia="fr-FR"/>
              </w:rPr>
              <w:lastRenderedPageBreak/>
              <w:t>—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D81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085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C6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breakfast sausages</w:t>
            </w:r>
            <w:r w:rsidRPr="00312B54">
              <w:rPr>
                <w:rFonts w:ascii="inherit" w:eastAsia="Times New Roman" w:hAnsi="inherit" w:cs="Times New Roman"/>
                <w:sz w:val="24"/>
                <w:szCs w:val="24"/>
                <w:lang w:eastAsia="fr-FR"/>
              </w:rPr>
              <w:t xml:space="preserve"> (dans ce produit, la viande est hachée de manière à disperser complètement les </w:t>
            </w:r>
            <w:r w:rsidRPr="00312B54">
              <w:rPr>
                <w:rFonts w:ascii="inherit" w:eastAsia="Times New Roman" w:hAnsi="inherit" w:cs="Times New Roman"/>
                <w:sz w:val="24"/>
                <w:szCs w:val="24"/>
                <w:lang w:eastAsia="fr-FR"/>
              </w:rPr>
              <w:lastRenderedPageBreak/>
              <w:t>tissus musculaires et adipeux de sorte que les fibres forment une émulsion avec les matières grasses, ce qui lui confère son aspect caractéristique), jambon de Noël gris salé finlandais, </w:t>
            </w:r>
            <w:r w:rsidRPr="00312B54">
              <w:rPr>
                <w:rFonts w:ascii="inherit" w:eastAsia="Times New Roman" w:hAnsi="inherit" w:cs="Times New Roman"/>
                <w:i/>
                <w:iCs/>
                <w:sz w:val="24"/>
                <w:szCs w:val="24"/>
                <w:lang w:eastAsia="fr-FR"/>
              </w:rPr>
              <w:t>burger meat</w:t>
            </w:r>
            <w:r w:rsidRPr="00312B54">
              <w:rPr>
                <w:rFonts w:ascii="inherit" w:eastAsia="Times New Roman" w:hAnsi="inherit" w:cs="Times New Roman"/>
                <w:sz w:val="24"/>
                <w:szCs w:val="24"/>
                <w:lang w:eastAsia="fr-FR"/>
              </w:rPr>
              <w:t> contenant au minimum 4 % de produits végétaux et/ou de céréales mélangés à la viande, </w:t>
            </w:r>
            <w:r w:rsidRPr="00312B54">
              <w:rPr>
                <w:rFonts w:ascii="inherit" w:eastAsia="Times New Roman" w:hAnsi="inherit" w:cs="Times New Roman"/>
                <w:i/>
                <w:iCs/>
                <w:sz w:val="24"/>
                <w:szCs w:val="24"/>
                <w:lang w:eastAsia="fr-FR"/>
              </w:rPr>
              <w:t>Kasseler, Bräte, Surfleisch, toorvorst, šašlõkk, ahjupraad, bílá klobása, vinná klobása, sváteční klobása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syrová klobása</w:t>
            </w:r>
            <w:r w:rsidRPr="00312B54">
              <w:rPr>
                <w:rFonts w:ascii="inherit" w:eastAsia="Times New Roman" w:hAnsi="inherit" w:cs="Times New Roman"/>
                <w:sz w:val="24"/>
                <w:szCs w:val="24"/>
                <w:lang w:eastAsia="fr-FR"/>
              </w:rPr>
              <w:t> et broches à rotation verticale de viandes congelées obtenues à partir de mouton, d'agneau, de veau et/ou de bœuf traitées avec un assaisonnement liquide ou obtenues à partir de viandes de volailles traitées avec ou sans assaisonnement liquide, utilisées seules et/ou combinées, tranchées et/ou hachées, et destinées à être rôties par un exploitant du secteur alimentaire puis consommées par le consommateur final.</w:t>
            </w:r>
          </w:p>
        </w:tc>
        <w:tc>
          <w:tcPr>
            <w:tcW w:w="0" w:type="auto"/>
            <w:shd w:val="clear" w:color="auto" w:fill="auto"/>
            <w:vAlign w:val="center"/>
            <w:hideMark/>
          </w:tcPr>
          <w:p w14:paraId="1D58D8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815D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D731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55EF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CBEC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5"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5D3B87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59CD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94BE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AB0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E04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FA8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958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DE6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255AFD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AD03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6FA6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307C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FF2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9DD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5DC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0C2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F84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0E723F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FB1C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3CA2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486C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870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427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A0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9E86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61B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5E3833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1B6D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4D9C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4224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C3F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8B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4E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8EE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148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581675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B68D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E46D5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EAC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B8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1C4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140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A3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3E357D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B18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B759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506B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438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18E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4E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D07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0EC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préparations dans lesquelles des ingrédients ont été injectés, préparations de viandes composées de morceaux de </w:t>
            </w:r>
            <w:r w:rsidRPr="00312B54">
              <w:rPr>
                <w:rFonts w:ascii="inherit" w:eastAsia="Times New Roman" w:hAnsi="inherit" w:cs="Times New Roman"/>
                <w:sz w:val="24"/>
                <w:szCs w:val="24"/>
                <w:lang w:eastAsia="fr-FR"/>
              </w:rPr>
              <w:lastRenderedPageBreak/>
              <w:t>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518CA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313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C3EC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76E1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A4F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F1B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AE7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DE2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CB90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33746F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ECF1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EC2C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B09C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AB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4F4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E9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536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CF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 xml:space="preserve">bifteki, soutzoukaki, </w:t>
            </w:r>
            <w:r w:rsidRPr="00312B54">
              <w:rPr>
                <w:rFonts w:ascii="inherit" w:eastAsia="Times New Roman" w:hAnsi="inherit" w:cs="Times New Roman"/>
                <w:i/>
                <w:iCs/>
                <w:sz w:val="24"/>
                <w:szCs w:val="24"/>
                <w:lang w:eastAsia="fr-FR"/>
              </w:rPr>
              <w:lastRenderedPageBreak/>
              <w:t>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6D4B77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2EBD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23A6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E802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32C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E1D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5E7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BEA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40B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1C5BF4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BF30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BF4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E2F7A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3F2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BBB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CB6C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ACE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22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Sauf </w:t>
            </w:r>
            <w:r w:rsidRPr="00312B54">
              <w:rPr>
                <w:rFonts w:ascii="inherit" w:eastAsia="Times New Roman" w:hAnsi="inherit" w:cs="Times New Roman"/>
                <w:i/>
                <w:iCs/>
                <w:sz w:val="24"/>
                <w:szCs w:val="24"/>
                <w:lang w:eastAsia="fr-FR"/>
              </w:rPr>
              <w:t>bifteki, soutzoukaki, kebap, gyros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souvlaki</w:t>
            </w:r>
          </w:p>
        </w:tc>
        <w:tc>
          <w:tcPr>
            <w:tcW w:w="0" w:type="auto"/>
            <w:shd w:val="clear" w:color="auto" w:fill="auto"/>
            <w:vAlign w:val="center"/>
            <w:hideMark/>
          </w:tcPr>
          <w:p w14:paraId="6120C0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8257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601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0CAA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43BD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4E1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C76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6DA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024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viandes de volaille, </w:t>
            </w:r>
            <w:r w:rsidRPr="00312B54">
              <w:rPr>
                <w:rFonts w:ascii="inherit" w:eastAsia="Times New Roman" w:hAnsi="inherit" w:cs="Times New Roman"/>
                <w:i/>
                <w:iCs/>
                <w:sz w:val="24"/>
                <w:szCs w:val="24"/>
                <w:lang w:eastAsia="fr-FR"/>
              </w:rPr>
              <w:t xml:space="preserve">mici, </w:t>
            </w:r>
            <w:r w:rsidRPr="00312B54">
              <w:rPr>
                <w:rFonts w:ascii="inherit" w:eastAsia="Times New Roman" w:hAnsi="inherit" w:cs="Times New Roman"/>
                <w:i/>
                <w:iCs/>
                <w:sz w:val="24"/>
                <w:szCs w:val="24"/>
                <w:lang w:eastAsia="fr-FR"/>
              </w:rPr>
              <w:lastRenderedPageBreak/>
              <w:t>bifteki, soutzoukaki, kebap, seftalia, ćevapčići</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pljeskavice</w:t>
            </w:r>
          </w:p>
        </w:tc>
        <w:tc>
          <w:tcPr>
            <w:tcW w:w="0" w:type="auto"/>
            <w:shd w:val="clear" w:color="auto" w:fill="auto"/>
            <w:vAlign w:val="center"/>
            <w:hideMark/>
          </w:tcPr>
          <w:p w14:paraId="36B15D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5A6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B1E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67620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FE5FD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3AF6C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DEBF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12D4F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8B6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F323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E0C9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66A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05D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saucisses</w:t>
            </w:r>
          </w:p>
        </w:tc>
        <w:tc>
          <w:tcPr>
            <w:tcW w:w="0" w:type="auto"/>
            <w:shd w:val="clear" w:color="auto" w:fill="auto"/>
            <w:vAlign w:val="center"/>
            <w:hideMark/>
          </w:tcPr>
          <w:p w14:paraId="48E127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BA9B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F76C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84EDB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80F25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7" w:tooltip="32014R0601: INSERT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42DCE2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F75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BBD15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063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7D6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A9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894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32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w:t>
            </w:r>
            <w:r w:rsidRPr="00312B54">
              <w:rPr>
                <w:rFonts w:ascii="inherit" w:eastAsia="Times New Roman" w:hAnsi="inherit" w:cs="Times New Roman"/>
                <w:i/>
                <w:iCs/>
                <w:sz w:val="24"/>
                <w:szCs w:val="24"/>
                <w:lang w:eastAsia="fr-FR"/>
              </w:rPr>
              <w:t>gyros, souvlaki, bifteki, soutzoukaki, kebap</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seftalia</w:t>
            </w:r>
          </w:p>
        </w:tc>
        <w:tc>
          <w:tcPr>
            <w:tcW w:w="0" w:type="auto"/>
            <w:shd w:val="clear" w:color="auto" w:fill="auto"/>
            <w:vAlign w:val="center"/>
            <w:hideMark/>
          </w:tcPr>
          <w:p w14:paraId="519B0A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DBD1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EF05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83F87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BD5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474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0A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D3F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7B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dans lesquelles des ingrédients ont été injectés, préparations de viandes composées de morceaux de viande traités différemment (hachés, tranchés ou transformés) et combinés, </w:t>
            </w:r>
            <w:r w:rsidRPr="00312B54">
              <w:rPr>
                <w:rFonts w:ascii="inherit" w:eastAsia="Times New Roman" w:hAnsi="inherit" w:cs="Times New Roman"/>
                <w:i/>
                <w:iCs/>
                <w:sz w:val="24"/>
                <w:szCs w:val="24"/>
                <w:lang w:eastAsia="fr-FR"/>
              </w:rPr>
              <w:t>gyro</w:t>
            </w:r>
            <w:r w:rsidRPr="00312B54">
              <w:rPr>
                <w:rFonts w:ascii="inherit" w:eastAsia="Times New Roman" w:hAnsi="inherit" w:cs="Times New Roman"/>
                <w:i/>
                <w:iCs/>
                <w:sz w:val="24"/>
                <w:szCs w:val="24"/>
                <w:lang w:eastAsia="fr-FR"/>
              </w:rPr>
              <w:lastRenderedPageBreak/>
              <w:t>s, souvlaki, bifteki, soutzoukaki, kebap</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seftalia</w:t>
            </w:r>
          </w:p>
        </w:tc>
        <w:tc>
          <w:tcPr>
            <w:tcW w:w="0" w:type="auto"/>
            <w:shd w:val="clear" w:color="auto" w:fill="auto"/>
            <w:vAlign w:val="center"/>
            <w:hideMark/>
          </w:tcPr>
          <w:p w14:paraId="16E8AE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887D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32E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6C93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DEB2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844B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A5BE4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8554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6B39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8FC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7847B1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6954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E42C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4275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02DA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952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63557A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3FE6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679E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27AD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B501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BBF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1B6B5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F89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6497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D542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43C3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AD15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49"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4B244E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7D2A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974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868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Quantité maximale pouvant être ajoutée durant la fabrication,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77C38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9DC8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937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0E03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C9CC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BB58D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0"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34BCD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FB2FD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A2FA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1"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396EB9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F5A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CC4E5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6A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  Quantité maximale d'aluminium provenant de laques aluminiques de </w:t>
            </w:r>
            <w:hyperlink r:id="rId652"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21A588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741D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97E6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7C76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1C0B3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639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3"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113C5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9BA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C1AA4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7C1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28F761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5EC4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AC6B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A8E0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E4AC3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AEC29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4"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506C99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4825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40E0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F00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4AE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à base de viande</w:t>
            </w:r>
          </w:p>
        </w:tc>
        <w:tc>
          <w:tcPr>
            <w:tcW w:w="0" w:type="auto"/>
            <w:shd w:val="clear" w:color="auto" w:fill="auto"/>
            <w:vAlign w:val="center"/>
            <w:hideMark/>
          </w:tcPr>
          <w:p w14:paraId="0267CC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2D8B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8DDA7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2B4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lastRenderedPageBreak/>
              <w:t>08.3.1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6A4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à base de viande non traités thermiquement</w:t>
            </w:r>
          </w:p>
        </w:tc>
        <w:tc>
          <w:tcPr>
            <w:tcW w:w="0" w:type="auto"/>
            <w:shd w:val="clear" w:color="auto" w:fill="auto"/>
            <w:vAlign w:val="center"/>
            <w:hideMark/>
          </w:tcPr>
          <w:p w14:paraId="4D76E6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8662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5913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03D6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4FD95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85253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4767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4E58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BF9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4CA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BA7C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A82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651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93EF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6A54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D63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4B13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0C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D24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EC9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7F9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10B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tc>
        <w:tc>
          <w:tcPr>
            <w:tcW w:w="0" w:type="auto"/>
            <w:shd w:val="clear" w:color="auto" w:fill="auto"/>
            <w:vAlign w:val="center"/>
            <w:hideMark/>
          </w:tcPr>
          <w:p w14:paraId="14124A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C5AE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33BF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A295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FCC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E6E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A26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8ED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06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4EC60D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021D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4998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3EBF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5D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19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838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211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022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15D4FA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885C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036B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6150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4E5C5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6"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33854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B550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482B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C60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034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BE8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9A4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7F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sobrasada</w:t>
            </w:r>
          </w:p>
        </w:tc>
        <w:tc>
          <w:tcPr>
            <w:tcW w:w="0" w:type="auto"/>
            <w:shd w:val="clear" w:color="auto" w:fill="auto"/>
            <w:vAlign w:val="center"/>
            <w:hideMark/>
          </w:tcPr>
          <w:p w14:paraId="54021B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D2A9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2E23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F154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161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7" w:tooltip="32019R0800: INSERTED" w:history="1">
              <w:r w:rsidRPr="00312B54">
                <w:rPr>
                  <w:rFonts w:ascii="inherit" w:eastAsia="Times New Roman" w:hAnsi="inherit" w:cs="Times New Roman"/>
                  <w:b/>
                  <w:bCs/>
                  <w:color w:val="3366CC"/>
                  <w:sz w:val="24"/>
                  <w:szCs w:val="24"/>
                  <w:lang w:eastAsia="fr-FR"/>
                </w:rPr>
                <w:t>▼M84</w:t>
              </w:r>
            </w:hyperlink>
          </w:p>
        </w:tc>
        <w:tc>
          <w:tcPr>
            <w:tcW w:w="0" w:type="auto"/>
            <w:shd w:val="clear" w:color="auto" w:fill="auto"/>
            <w:vAlign w:val="center"/>
            <w:hideMark/>
          </w:tcPr>
          <w:p w14:paraId="036693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B5B5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1006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14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F01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2F8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3A62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40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spécialités traditionnelles de salaisons à base d'abats de porc et de bœuf suivantes: groin de porc à la créole, queue de porc à la créole, pied de porc à la créole et paleron de bœuf à la créole. Ces produits sont consommés après dessalage et cuisson.</w:t>
            </w:r>
          </w:p>
        </w:tc>
        <w:tc>
          <w:tcPr>
            <w:tcW w:w="0" w:type="auto"/>
            <w:shd w:val="clear" w:color="auto" w:fill="auto"/>
            <w:vAlign w:val="center"/>
            <w:hideMark/>
          </w:tcPr>
          <w:p w14:paraId="2EA86B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33D6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1A3C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0B3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B728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58"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BA918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A41A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93AC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2DD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5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8F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B2F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695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F42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p w14:paraId="32F4A0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DCE2E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19E6B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8AD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97DE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A91D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76F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60"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960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0C9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900E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C36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p w14:paraId="3B4D47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EB36A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6416BF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B6D1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E4B4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4294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508F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AADF6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5E63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E618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FB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62"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1B9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6F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DB6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CF3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 de </w:t>
            </w:r>
            <w:r w:rsidRPr="00312B54">
              <w:rPr>
                <w:rFonts w:ascii="inherit" w:eastAsia="Times New Roman" w:hAnsi="inherit" w:cs="Times New Roman"/>
                <w:i/>
                <w:iCs/>
                <w:sz w:val="24"/>
                <w:szCs w:val="24"/>
                <w:lang w:eastAsia="fr-FR"/>
              </w:rPr>
              <w:t>chorizo/salchichon</w:t>
            </w:r>
          </w:p>
        </w:tc>
        <w:tc>
          <w:tcPr>
            <w:tcW w:w="0" w:type="auto"/>
            <w:shd w:val="clear" w:color="auto" w:fill="auto"/>
            <w:vAlign w:val="center"/>
            <w:hideMark/>
          </w:tcPr>
          <w:p w14:paraId="593732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9446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64CB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2B06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AC2D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56533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C97C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E954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D69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6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2DF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511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88D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02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pasturmas</w:t>
            </w:r>
          </w:p>
          <w:p w14:paraId="029B34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72F6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104BE3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506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9E2D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B20F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336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65"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C9F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A46B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7C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F2A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pasturmas</w:t>
            </w:r>
          </w:p>
          <w:p w14:paraId="453EAD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09492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2EB6AD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22DD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B416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438B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3A0A2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6"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BA435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8C1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CBB4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47E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780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62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51E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A24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 de </w:t>
            </w:r>
            <w:r w:rsidRPr="00312B54">
              <w:rPr>
                <w:rFonts w:ascii="inherit" w:eastAsia="Times New Roman" w:hAnsi="inherit" w:cs="Times New Roman"/>
                <w:i/>
                <w:iCs/>
                <w:sz w:val="24"/>
                <w:szCs w:val="24"/>
                <w:lang w:eastAsia="fr-FR"/>
              </w:rPr>
              <w:t>chorizo/salchichon</w:t>
            </w:r>
          </w:p>
        </w:tc>
        <w:tc>
          <w:tcPr>
            <w:tcW w:w="0" w:type="auto"/>
            <w:shd w:val="clear" w:color="auto" w:fill="auto"/>
            <w:vAlign w:val="center"/>
            <w:hideMark/>
          </w:tcPr>
          <w:p w14:paraId="18166E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AB72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2999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F335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6B07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7"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7FB2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3249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04DD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F244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71023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2C14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3E42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9EE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934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9DD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C0D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FF3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tc>
        <w:tc>
          <w:tcPr>
            <w:tcW w:w="0" w:type="auto"/>
            <w:shd w:val="clear" w:color="auto" w:fill="auto"/>
            <w:vAlign w:val="center"/>
            <w:hideMark/>
          </w:tcPr>
          <w:p w14:paraId="23ECA9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E8E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0575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118B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D2C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8C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41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5DB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57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tc>
        <w:tc>
          <w:tcPr>
            <w:tcW w:w="0" w:type="auto"/>
            <w:shd w:val="clear" w:color="auto" w:fill="auto"/>
            <w:vAlign w:val="center"/>
            <w:hideMark/>
          </w:tcPr>
          <w:p w14:paraId="77F9D2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08F0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0775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742E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53D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69"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358FCF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AE58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337D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F94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DD8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A12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96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944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saucisse de chorizo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salchichon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pasturmas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sobrasada</w:t>
            </w:r>
          </w:p>
        </w:tc>
        <w:tc>
          <w:tcPr>
            <w:tcW w:w="0" w:type="auto"/>
            <w:shd w:val="clear" w:color="auto" w:fill="auto"/>
            <w:vAlign w:val="center"/>
            <w:hideMark/>
          </w:tcPr>
          <w:p w14:paraId="015A69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9192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8F0B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7698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054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939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4D8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1114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04F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saucisse de chorizo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salchichon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pasturmas</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sobrasada</w:t>
            </w:r>
          </w:p>
        </w:tc>
        <w:tc>
          <w:tcPr>
            <w:tcW w:w="0" w:type="auto"/>
            <w:shd w:val="clear" w:color="auto" w:fill="auto"/>
            <w:vAlign w:val="center"/>
            <w:hideMark/>
          </w:tcPr>
          <w:p w14:paraId="4B4527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0965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C6B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B40D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7EBCA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71771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2D53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6773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000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5F1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28D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63F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47E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tc>
        <w:tc>
          <w:tcPr>
            <w:tcW w:w="0" w:type="auto"/>
            <w:shd w:val="clear" w:color="auto" w:fill="auto"/>
            <w:vAlign w:val="center"/>
            <w:hideMark/>
          </w:tcPr>
          <w:p w14:paraId="5DE13A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8DBA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5CF4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DDC4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6C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F32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FBE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6E4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B39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w:t>
            </w:r>
          </w:p>
        </w:tc>
        <w:tc>
          <w:tcPr>
            <w:tcW w:w="0" w:type="auto"/>
            <w:shd w:val="clear" w:color="auto" w:fill="auto"/>
            <w:vAlign w:val="center"/>
            <w:hideMark/>
          </w:tcPr>
          <w:p w14:paraId="7A1A94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B993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0F03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1F08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8FA4C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49B168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A718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119C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22A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029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sorbate de potassium; acide benzoïque – </w:t>
            </w:r>
            <w:r w:rsidRPr="00312B54">
              <w:rPr>
                <w:rFonts w:ascii="inherit" w:eastAsia="Times New Roman" w:hAnsi="inherit" w:cs="Times New Roman"/>
                <w:sz w:val="24"/>
                <w:szCs w:val="24"/>
                <w:lang w:eastAsia="fr-FR"/>
              </w:rPr>
              <w:lastRenderedPageBreak/>
              <w:t>benzoates;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416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lastRenderedPageBreak/>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1E9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6C7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produits de viande séchés</w:t>
            </w:r>
          </w:p>
        </w:tc>
        <w:tc>
          <w:tcPr>
            <w:tcW w:w="0" w:type="auto"/>
            <w:shd w:val="clear" w:color="auto" w:fill="auto"/>
            <w:vAlign w:val="center"/>
            <w:hideMark/>
          </w:tcPr>
          <w:p w14:paraId="4EABE1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EA6E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B331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0EC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53A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290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3FC0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804E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451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8F0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Natamycine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8AB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8C4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794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saucisses sèches et saucissons</w:t>
            </w:r>
          </w:p>
        </w:tc>
        <w:tc>
          <w:tcPr>
            <w:tcW w:w="0" w:type="auto"/>
            <w:shd w:val="clear" w:color="auto" w:fill="auto"/>
            <w:vAlign w:val="center"/>
            <w:hideMark/>
          </w:tcPr>
          <w:p w14:paraId="057FAE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61D5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1589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C372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6D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292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85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67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E27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2489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C5D1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975E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50EA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C92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07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08C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F6C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23A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5C00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8140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97F2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82F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D59B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3"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DA9F7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D0D1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409C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D324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4"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203B4B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3726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0F6F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058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C52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B17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8C9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94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 déshydratée</w:t>
            </w:r>
          </w:p>
        </w:tc>
        <w:tc>
          <w:tcPr>
            <w:tcW w:w="0" w:type="auto"/>
            <w:shd w:val="clear" w:color="auto" w:fill="auto"/>
            <w:vAlign w:val="center"/>
            <w:hideMark/>
          </w:tcPr>
          <w:p w14:paraId="0F3AF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0F0B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5C92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F64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8B2D5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95762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64ED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5B3B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20F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5B0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C18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41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C1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salaison et produits de viande en conserve</w:t>
            </w:r>
          </w:p>
        </w:tc>
        <w:tc>
          <w:tcPr>
            <w:tcW w:w="0" w:type="auto"/>
            <w:shd w:val="clear" w:color="auto" w:fill="auto"/>
            <w:vAlign w:val="center"/>
            <w:hideMark/>
          </w:tcPr>
          <w:p w14:paraId="49117C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DF4B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A7D6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F540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AC90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39C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4AF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FD7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805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salaison et produits de viande en conserve</w:t>
            </w:r>
          </w:p>
        </w:tc>
        <w:tc>
          <w:tcPr>
            <w:tcW w:w="0" w:type="auto"/>
            <w:shd w:val="clear" w:color="auto" w:fill="auto"/>
            <w:vAlign w:val="center"/>
            <w:hideMark/>
          </w:tcPr>
          <w:p w14:paraId="21A932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059E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0D9C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DB35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DFD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41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DD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22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249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D98A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97F1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EAC3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36EC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C8B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2ED6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673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A755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EF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saucissons secs</w:t>
            </w:r>
          </w:p>
        </w:tc>
        <w:tc>
          <w:tcPr>
            <w:tcW w:w="0" w:type="auto"/>
            <w:shd w:val="clear" w:color="auto" w:fill="auto"/>
            <w:vAlign w:val="center"/>
            <w:hideMark/>
          </w:tcPr>
          <w:p w14:paraId="5A2499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37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455D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5CB7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B8FE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6" w:tooltip="32013R0723: REPLACED" w:history="1">
              <w:r w:rsidRPr="00312B54">
                <w:rPr>
                  <w:rFonts w:ascii="inherit" w:eastAsia="Times New Roman" w:hAnsi="inherit" w:cs="Times New Roman"/>
                  <w:b/>
                  <w:bCs/>
                  <w:color w:val="3366CC"/>
                  <w:sz w:val="24"/>
                  <w:szCs w:val="24"/>
                  <w:lang w:eastAsia="fr-FR"/>
                </w:rPr>
                <w:t>▼M26</w:t>
              </w:r>
            </w:hyperlink>
          </w:p>
        </w:tc>
        <w:tc>
          <w:tcPr>
            <w:tcW w:w="0" w:type="auto"/>
            <w:shd w:val="clear" w:color="auto" w:fill="auto"/>
            <w:vAlign w:val="center"/>
            <w:hideMark/>
          </w:tcPr>
          <w:p w14:paraId="10FCCC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ED65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1238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65A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71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7B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88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AF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viandes d’une teneur en matières grasses inférieure ou égale à 10 %, à l’exception des saucissons secs</w:t>
            </w:r>
          </w:p>
        </w:tc>
        <w:tc>
          <w:tcPr>
            <w:tcW w:w="0" w:type="auto"/>
            <w:shd w:val="clear" w:color="auto" w:fill="auto"/>
            <w:vAlign w:val="center"/>
            <w:hideMark/>
          </w:tcPr>
          <w:p w14:paraId="1B39A9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2AD9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8394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5F1D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E15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893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4D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1A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04C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viandes d’une teneur en matières grasses </w:t>
            </w:r>
            <w:r w:rsidRPr="00312B54">
              <w:rPr>
                <w:rFonts w:ascii="inherit" w:eastAsia="Times New Roman" w:hAnsi="inherit" w:cs="Times New Roman"/>
                <w:sz w:val="24"/>
                <w:szCs w:val="24"/>
                <w:lang w:eastAsia="fr-FR"/>
              </w:rPr>
              <w:lastRenderedPageBreak/>
              <w:t>supérieure à 10 %, à l’exception des saucissons secs</w:t>
            </w:r>
          </w:p>
        </w:tc>
        <w:tc>
          <w:tcPr>
            <w:tcW w:w="0" w:type="auto"/>
            <w:shd w:val="clear" w:color="auto" w:fill="auto"/>
            <w:vAlign w:val="center"/>
            <w:hideMark/>
          </w:tcPr>
          <w:p w14:paraId="624390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08F3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1B772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B7F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4C264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869B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DE80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6F4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04B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E69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12F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787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 déshydratée</w:t>
            </w:r>
          </w:p>
        </w:tc>
        <w:tc>
          <w:tcPr>
            <w:tcW w:w="0" w:type="auto"/>
            <w:shd w:val="clear" w:color="auto" w:fill="auto"/>
            <w:vAlign w:val="center"/>
            <w:hideMark/>
          </w:tcPr>
          <w:p w14:paraId="7B148B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4586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32B8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E2FF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CC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27E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F8C1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D7C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3E0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Traitement en surface des saucisses</w:t>
            </w:r>
          </w:p>
        </w:tc>
        <w:tc>
          <w:tcPr>
            <w:tcW w:w="0" w:type="auto"/>
            <w:shd w:val="clear" w:color="auto" w:fill="auto"/>
            <w:vAlign w:val="center"/>
            <w:hideMark/>
          </w:tcPr>
          <w:p w14:paraId="024DBB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0E13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0A3D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F9F9C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EEB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2C2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AB2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50B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493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2E8EC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244A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538A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8A05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F06F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E1F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E00FB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C766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A76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11CA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FAE6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6E0E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82922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2634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C57B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F89A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45F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09D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C6959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90D6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7510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0590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39F4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C49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456FAB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38B7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9659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678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Quantité maximale pouvant être ajoutée durant la fabrication,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25A0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3C72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1156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3166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DBB7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1C40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7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0F2EB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82B2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3865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2F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  mg/dm</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de surface (absence à 5 mm de profondeur).</w:t>
            </w:r>
          </w:p>
        </w:tc>
        <w:tc>
          <w:tcPr>
            <w:tcW w:w="0" w:type="auto"/>
            <w:shd w:val="clear" w:color="auto" w:fill="auto"/>
            <w:vAlign w:val="center"/>
            <w:hideMark/>
          </w:tcPr>
          <w:p w14:paraId="740BA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7F92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24C4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6068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0A32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AFA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Les additifs E 315 et E 316 sont autorisés seuls ou en mélange, la quantité maximale étant exprimée en acide érythorbique.</w:t>
            </w:r>
          </w:p>
        </w:tc>
        <w:tc>
          <w:tcPr>
            <w:tcW w:w="0" w:type="auto"/>
            <w:shd w:val="clear" w:color="auto" w:fill="auto"/>
            <w:vAlign w:val="center"/>
            <w:hideMark/>
          </w:tcPr>
          <w:p w14:paraId="6A668A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D1A8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4ADF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A747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9CE9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E0B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41F29A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2C4A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26B9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E67E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7B72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7D9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2ECE42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136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4E5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1540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90DF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7FA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6DE802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02D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BC9E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7E8B1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308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0"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268B3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C14B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1BDD7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C00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  Quantité maximale d'aluminium provenant de laques aluminiques de </w:t>
            </w:r>
            <w:hyperlink r:id="rId681"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xml:space="preserve">: 1,5 mg/kg. Aucune autre </w:t>
            </w:r>
            <w:r w:rsidRPr="00312B54">
              <w:rPr>
                <w:rFonts w:ascii="inherit" w:eastAsia="Times New Roman" w:hAnsi="inherit" w:cs="Times New Roman"/>
                <w:sz w:val="24"/>
                <w:szCs w:val="24"/>
                <w:lang w:eastAsia="fr-FR"/>
              </w:rPr>
              <w:lastRenderedPageBreak/>
              <w:t>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49A9FC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41AE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BF27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699F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BFF51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0CCD6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2"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C304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E13B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FDCFE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AA0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336838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4CB1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336F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5752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7118B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1CDE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3"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6B90C6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2347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AE885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E4D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F798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à base de viande traités thermiquement</w:t>
            </w:r>
          </w:p>
        </w:tc>
        <w:tc>
          <w:tcPr>
            <w:tcW w:w="0" w:type="auto"/>
            <w:shd w:val="clear" w:color="auto" w:fill="auto"/>
            <w:vAlign w:val="center"/>
            <w:hideMark/>
          </w:tcPr>
          <w:p w14:paraId="359680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C968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B3E7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B19D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FF381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A1848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A6C1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C2F7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56E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B81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1A2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BC3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5FC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w:t>
            </w:r>
            <w:r w:rsidRPr="00312B54">
              <w:rPr>
                <w:rFonts w:ascii="inherit" w:eastAsia="Times New Roman" w:hAnsi="inherit" w:cs="Times New Roman"/>
                <w:i/>
                <w:iCs/>
                <w:sz w:val="24"/>
                <w:szCs w:val="24"/>
                <w:lang w:eastAsia="fr-FR"/>
              </w:rPr>
              <w:t>foie gras, foie gras entier, blocs de foie gras, libamáj, libamáj egészben, libamáj tömbben</w:t>
            </w:r>
          </w:p>
        </w:tc>
        <w:tc>
          <w:tcPr>
            <w:tcW w:w="0" w:type="auto"/>
            <w:shd w:val="clear" w:color="auto" w:fill="auto"/>
            <w:vAlign w:val="center"/>
            <w:hideMark/>
          </w:tcPr>
          <w:p w14:paraId="73637D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CDF7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555F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6172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551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70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CA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E56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865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tc>
        <w:tc>
          <w:tcPr>
            <w:tcW w:w="0" w:type="auto"/>
            <w:shd w:val="clear" w:color="auto" w:fill="auto"/>
            <w:vAlign w:val="center"/>
            <w:hideMark/>
          </w:tcPr>
          <w:p w14:paraId="0E516A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7839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9FED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34DB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D178F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5"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219D2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16A1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7182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A64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8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3A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6FE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440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9ED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p w14:paraId="64D45C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1EBD3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F1E2E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F312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1F28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3739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2A5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687"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179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EDE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3B9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C72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p w14:paraId="384F7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AE2D8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BAA2F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E4B5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6A74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5CDF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0403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800D7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A147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0714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112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1A6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B4F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8D6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32E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luncheon meat</w:t>
            </w:r>
          </w:p>
        </w:tc>
        <w:tc>
          <w:tcPr>
            <w:tcW w:w="0" w:type="auto"/>
            <w:shd w:val="clear" w:color="auto" w:fill="auto"/>
            <w:vAlign w:val="center"/>
            <w:hideMark/>
          </w:tcPr>
          <w:p w14:paraId="12ADA2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315B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83BA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356C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230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77A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4788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061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F2D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tc>
        <w:tc>
          <w:tcPr>
            <w:tcW w:w="0" w:type="auto"/>
            <w:shd w:val="clear" w:color="auto" w:fill="auto"/>
            <w:vAlign w:val="center"/>
            <w:hideMark/>
          </w:tcPr>
          <w:p w14:paraId="5815DA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5CA0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B667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9F94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3E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DEB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2F1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901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3A7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tc>
        <w:tc>
          <w:tcPr>
            <w:tcW w:w="0" w:type="auto"/>
            <w:shd w:val="clear" w:color="auto" w:fill="auto"/>
            <w:vAlign w:val="center"/>
            <w:hideMark/>
          </w:tcPr>
          <w:p w14:paraId="16E88B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3BA8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0345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A010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E3C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89"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B5AD7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7E56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808C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A9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05E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CD2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63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CFA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 et </w:t>
            </w:r>
            <w:r w:rsidRPr="00312B54">
              <w:rPr>
                <w:rFonts w:ascii="inherit" w:eastAsia="Times New Roman" w:hAnsi="inherit" w:cs="Times New Roman"/>
                <w:i/>
                <w:iCs/>
                <w:sz w:val="24"/>
                <w:szCs w:val="24"/>
                <w:lang w:eastAsia="fr-FR"/>
              </w:rPr>
              <w:t>luncheon meat</w:t>
            </w:r>
          </w:p>
        </w:tc>
        <w:tc>
          <w:tcPr>
            <w:tcW w:w="0" w:type="auto"/>
            <w:shd w:val="clear" w:color="auto" w:fill="auto"/>
            <w:vAlign w:val="center"/>
            <w:hideMark/>
          </w:tcPr>
          <w:p w14:paraId="700870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DEE8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C27D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D796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C3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85D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03E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5BD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9E1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 et </w:t>
            </w:r>
            <w:r w:rsidRPr="00312B54">
              <w:rPr>
                <w:rFonts w:ascii="inherit" w:eastAsia="Times New Roman" w:hAnsi="inherit" w:cs="Times New Roman"/>
                <w:i/>
                <w:iCs/>
                <w:sz w:val="24"/>
                <w:szCs w:val="24"/>
                <w:lang w:eastAsia="fr-FR"/>
              </w:rPr>
              <w:t>luncheon meat</w:t>
            </w:r>
          </w:p>
        </w:tc>
        <w:tc>
          <w:tcPr>
            <w:tcW w:w="0" w:type="auto"/>
            <w:shd w:val="clear" w:color="auto" w:fill="auto"/>
            <w:vAlign w:val="center"/>
            <w:hideMark/>
          </w:tcPr>
          <w:p w14:paraId="6D7057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DB22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96F1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4B68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E65AB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933A0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6F21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C104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C3B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759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3C2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D002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89A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tc>
        <w:tc>
          <w:tcPr>
            <w:tcW w:w="0" w:type="auto"/>
            <w:shd w:val="clear" w:color="auto" w:fill="auto"/>
            <w:vAlign w:val="center"/>
            <w:hideMark/>
          </w:tcPr>
          <w:p w14:paraId="1057C0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913A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7E1C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5AC5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C1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5A2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3310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C2E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AA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saucisses et saucissons, pâtés, pains de viande</w:t>
            </w:r>
          </w:p>
        </w:tc>
        <w:tc>
          <w:tcPr>
            <w:tcW w:w="0" w:type="auto"/>
            <w:shd w:val="clear" w:color="auto" w:fill="auto"/>
            <w:vAlign w:val="center"/>
            <w:hideMark/>
          </w:tcPr>
          <w:p w14:paraId="2C729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E4C5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976E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1B66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319B6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32488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E1FB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865A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97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 214 - 219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02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F6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8FF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CE7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pâté</w:t>
            </w:r>
          </w:p>
        </w:tc>
        <w:tc>
          <w:tcPr>
            <w:tcW w:w="0" w:type="auto"/>
            <w:shd w:val="clear" w:color="auto" w:fill="auto"/>
            <w:vAlign w:val="center"/>
            <w:hideMark/>
          </w:tcPr>
          <w:p w14:paraId="18D06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5819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28F8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6BE2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D71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90E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2D1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B03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345B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aspic</w:t>
            </w:r>
          </w:p>
        </w:tc>
        <w:tc>
          <w:tcPr>
            <w:tcW w:w="0" w:type="auto"/>
            <w:shd w:val="clear" w:color="auto" w:fill="auto"/>
            <w:vAlign w:val="center"/>
            <w:hideMark/>
          </w:tcPr>
          <w:p w14:paraId="2DB9BF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F702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9FBE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D69D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E3B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A56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6BB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D07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6F2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produits de viande séchés</w:t>
            </w:r>
          </w:p>
        </w:tc>
        <w:tc>
          <w:tcPr>
            <w:tcW w:w="0" w:type="auto"/>
            <w:shd w:val="clear" w:color="auto" w:fill="auto"/>
            <w:vAlign w:val="center"/>
            <w:hideMark/>
          </w:tcPr>
          <w:p w14:paraId="5D3F01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3BF7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BEFD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4A2B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6CD0B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C8FD3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FA82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E76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8F8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FE2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579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3F7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5F4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aspic</w:t>
            </w:r>
          </w:p>
        </w:tc>
        <w:tc>
          <w:tcPr>
            <w:tcW w:w="0" w:type="auto"/>
            <w:shd w:val="clear" w:color="auto" w:fill="auto"/>
            <w:vAlign w:val="center"/>
            <w:hideMark/>
          </w:tcPr>
          <w:p w14:paraId="54C9FE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2E9A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725D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5C85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74393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3"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3CC4C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5898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755E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2D5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0F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Natamycine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2D1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8A3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836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saucisses et saucissons secs</w:t>
            </w:r>
          </w:p>
        </w:tc>
        <w:tc>
          <w:tcPr>
            <w:tcW w:w="0" w:type="auto"/>
            <w:shd w:val="clear" w:color="auto" w:fill="auto"/>
            <w:vAlign w:val="center"/>
            <w:hideMark/>
          </w:tcPr>
          <w:p w14:paraId="72F15F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DCF2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116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CCD8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997F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4" w:tooltip="32014R0506: INSERTED" w:history="1">
              <w:r w:rsidRPr="00312B54">
                <w:rPr>
                  <w:rFonts w:ascii="inherit" w:eastAsia="Times New Roman" w:hAnsi="inherit" w:cs="Times New Roman"/>
                  <w:b/>
                  <w:bCs/>
                  <w:color w:val="3366CC"/>
                  <w:sz w:val="24"/>
                  <w:szCs w:val="24"/>
                  <w:lang w:eastAsia="fr-FR"/>
                </w:rPr>
                <w:t>▼M41</w:t>
              </w:r>
            </w:hyperlink>
          </w:p>
        </w:tc>
        <w:tc>
          <w:tcPr>
            <w:tcW w:w="0" w:type="auto"/>
            <w:shd w:val="clear" w:color="auto" w:fill="auto"/>
            <w:vAlign w:val="center"/>
            <w:hideMark/>
          </w:tcPr>
          <w:p w14:paraId="00CDD5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85AF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129F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B4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EFB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 Lauroyl Arginate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E63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64DE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7B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saucisses émulsifiées, des saucisses fumées et des pâtes de foie</w:t>
            </w:r>
          </w:p>
        </w:tc>
        <w:tc>
          <w:tcPr>
            <w:tcW w:w="0" w:type="auto"/>
            <w:shd w:val="clear" w:color="auto" w:fill="auto"/>
            <w:vAlign w:val="center"/>
            <w:hideMark/>
          </w:tcPr>
          <w:p w14:paraId="182CA3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9858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BB22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C7B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2D4BC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3C1E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7D06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25E7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0A3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895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D8D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ADA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32E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produits à base de viande stérilisés (Fo &gt; 3,00)</w:t>
            </w:r>
          </w:p>
        </w:tc>
        <w:tc>
          <w:tcPr>
            <w:tcW w:w="0" w:type="auto"/>
            <w:shd w:val="clear" w:color="auto" w:fill="auto"/>
            <w:vAlign w:val="center"/>
            <w:hideMark/>
          </w:tcPr>
          <w:p w14:paraId="4A8A85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1E7B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036D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689F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C99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734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B8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C9D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(58)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A00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viande stérilisés (Fo &gt; 3,00)</w:t>
            </w:r>
          </w:p>
        </w:tc>
        <w:tc>
          <w:tcPr>
            <w:tcW w:w="0" w:type="auto"/>
            <w:shd w:val="clear" w:color="auto" w:fill="auto"/>
            <w:vAlign w:val="center"/>
            <w:hideMark/>
          </w:tcPr>
          <w:p w14:paraId="08CDD0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66A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FB64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9983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4C5C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734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296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25A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42A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foie gras, foie gras entier, blocs de foie gras, libamáj, libamáj egészben, libamáj tömbben</w:t>
            </w:r>
          </w:p>
        </w:tc>
        <w:tc>
          <w:tcPr>
            <w:tcW w:w="0" w:type="auto"/>
            <w:shd w:val="clear" w:color="auto" w:fill="auto"/>
            <w:vAlign w:val="center"/>
            <w:hideMark/>
          </w:tcPr>
          <w:p w14:paraId="740A5B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7080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66C2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4BAE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95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DDE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1B50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E45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38F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foie gras, foie gras entier, blocs de foie gras, libamáj, libamáj egészben, libamáj tömbben</w:t>
            </w:r>
          </w:p>
        </w:tc>
        <w:tc>
          <w:tcPr>
            <w:tcW w:w="0" w:type="auto"/>
            <w:shd w:val="clear" w:color="auto" w:fill="auto"/>
            <w:vAlign w:val="center"/>
            <w:hideMark/>
          </w:tcPr>
          <w:p w14:paraId="067DA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68F4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C21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51E1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9D9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108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3E2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D5C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2E0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salaison et produits de viande en conserve</w:t>
            </w:r>
          </w:p>
        </w:tc>
        <w:tc>
          <w:tcPr>
            <w:tcW w:w="0" w:type="auto"/>
            <w:shd w:val="clear" w:color="auto" w:fill="auto"/>
            <w:vAlign w:val="center"/>
            <w:hideMark/>
          </w:tcPr>
          <w:p w14:paraId="7F48C2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5635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E6D1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B252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05F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F18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0F5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FFB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10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salaison et produits de viande en conserve</w:t>
            </w:r>
          </w:p>
        </w:tc>
        <w:tc>
          <w:tcPr>
            <w:tcW w:w="0" w:type="auto"/>
            <w:shd w:val="clear" w:color="auto" w:fill="auto"/>
            <w:vAlign w:val="center"/>
            <w:hideMark/>
          </w:tcPr>
          <w:p w14:paraId="7E49E1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552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1DCE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F2A1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81C7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6"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6BA997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66B6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81E5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E50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189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522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83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208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 déshydratée</w:t>
            </w:r>
          </w:p>
        </w:tc>
        <w:tc>
          <w:tcPr>
            <w:tcW w:w="0" w:type="auto"/>
            <w:shd w:val="clear" w:color="auto" w:fill="auto"/>
            <w:vAlign w:val="center"/>
            <w:hideMark/>
          </w:tcPr>
          <w:p w14:paraId="7910FF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162A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E2A5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74F0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CAD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DF5CD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0F3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EE31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E0A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440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E8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D7E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FB4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w:t>
            </w:r>
            <w:r w:rsidRPr="00312B54">
              <w:rPr>
                <w:rFonts w:ascii="inherit" w:eastAsia="Times New Roman" w:hAnsi="inherit" w:cs="Times New Roman"/>
                <w:i/>
                <w:iCs/>
                <w:sz w:val="24"/>
                <w:szCs w:val="24"/>
                <w:lang w:eastAsia="fr-FR"/>
              </w:rPr>
              <w:t>foie gras, foie gras entier, blocs de foie gras, libamáj, libamáj egészben, libamáj tömbben</w:t>
            </w:r>
          </w:p>
        </w:tc>
        <w:tc>
          <w:tcPr>
            <w:tcW w:w="0" w:type="auto"/>
            <w:shd w:val="clear" w:color="auto" w:fill="auto"/>
            <w:vAlign w:val="center"/>
            <w:hideMark/>
          </w:tcPr>
          <w:p w14:paraId="2C1C7B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AD1B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4FD3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8BED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0A4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AC1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5F6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FD2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91A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libamáj, libamáj egészben, libamáj tömbben</w:t>
            </w:r>
          </w:p>
        </w:tc>
        <w:tc>
          <w:tcPr>
            <w:tcW w:w="0" w:type="auto"/>
            <w:shd w:val="clear" w:color="auto" w:fill="auto"/>
            <w:vAlign w:val="center"/>
            <w:hideMark/>
          </w:tcPr>
          <w:p w14:paraId="5CC8F6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A12D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FC86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6AC9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CCB5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8" w:tooltip="32013R0723: REPLACED" w:history="1">
              <w:r w:rsidRPr="00312B54">
                <w:rPr>
                  <w:rFonts w:ascii="inherit" w:eastAsia="Times New Roman" w:hAnsi="inherit" w:cs="Times New Roman"/>
                  <w:b/>
                  <w:bCs/>
                  <w:color w:val="3366CC"/>
                  <w:sz w:val="24"/>
                  <w:szCs w:val="24"/>
                  <w:lang w:eastAsia="fr-FR"/>
                </w:rPr>
                <w:t>▼M26</w:t>
              </w:r>
            </w:hyperlink>
          </w:p>
        </w:tc>
        <w:tc>
          <w:tcPr>
            <w:tcW w:w="0" w:type="auto"/>
            <w:shd w:val="clear" w:color="auto" w:fill="auto"/>
            <w:vAlign w:val="center"/>
            <w:hideMark/>
          </w:tcPr>
          <w:p w14:paraId="1E5EF5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BCCD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142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0E8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460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E0D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72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EF3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viandes d’une teneur en matières grasses inférieure ou égale à 10 %, à l’exception des saucissons secs</w:t>
            </w:r>
          </w:p>
        </w:tc>
        <w:tc>
          <w:tcPr>
            <w:tcW w:w="0" w:type="auto"/>
            <w:shd w:val="clear" w:color="auto" w:fill="auto"/>
            <w:vAlign w:val="center"/>
            <w:hideMark/>
          </w:tcPr>
          <w:p w14:paraId="7370D0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0311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DBE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28AA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1FAA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BE8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B00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B6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468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viandes d’une teneur en matières grasses supérieure à 10 %, à l’exception des saucissons secs</w:t>
            </w:r>
          </w:p>
        </w:tc>
        <w:tc>
          <w:tcPr>
            <w:tcW w:w="0" w:type="auto"/>
            <w:shd w:val="clear" w:color="auto" w:fill="auto"/>
            <w:vAlign w:val="center"/>
            <w:hideMark/>
          </w:tcPr>
          <w:p w14:paraId="1CB3B3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ED18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3EB6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4AE9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F4CB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69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C3A50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49B1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E3FE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43C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A00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AA2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E68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C0A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saucissons secs</w:t>
            </w:r>
          </w:p>
        </w:tc>
        <w:tc>
          <w:tcPr>
            <w:tcW w:w="0" w:type="auto"/>
            <w:shd w:val="clear" w:color="auto" w:fill="auto"/>
            <w:vAlign w:val="center"/>
            <w:hideMark/>
          </w:tcPr>
          <w:p w14:paraId="66FCA7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545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68B8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2B72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C58A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639F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F2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E09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AC4D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viande déshydratée</w:t>
            </w:r>
          </w:p>
        </w:tc>
        <w:tc>
          <w:tcPr>
            <w:tcW w:w="0" w:type="auto"/>
            <w:shd w:val="clear" w:color="auto" w:fill="auto"/>
            <w:vAlign w:val="center"/>
            <w:hideMark/>
          </w:tcPr>
          <w:p w14:paraId="362AC1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4865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50A9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84A4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A9F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B77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2CE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1D3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6C8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EB46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F281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2882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77FE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9B0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FB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FA4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B3F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B85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w:t>
            </w:r>
            <w:r w:rsidRPr="00312B54">
              <w:rPr>
                <w:rFonts w:ascii="inherit" w:eastAsia="Times New Roman" w:hAnsi="inherit" w:cs="Times New Roman"/>
                <w:i/>
                <w:iCs/>
                <w:sz w:val="24"/>
                <w:szCs w:val="24"/>
                <w:lang w:eastAsia="fr-FR"/>
              </w:rPr>
              <w:t>foie gras, foie gras entier, blocs de foie gras, libamáj, libamáj egészben, libamáj tömbben</w:t>
            </w:r>
          </w:p>
        </w:tc>
        <w:tc>
          <w:tcPr>
            <w:tcW w:w="0" w:type="auto"/>
            <w:shd w:val="clear" w:color="auto" w:fill="auto"/>
            <w:vAlign w:val="center"/>
            <w:hideMark/>
          </w:tcPr>
          <w:p w14:paraId="66F5D3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BC4E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27EE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20EC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5D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69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A17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4B1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68D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viande hachée et en cubes en conserve</w:t>
            </w:r>
          </w:p>
        </w:tc>
        <w:tc>
          <w:tcPr>
            <w:tcW w:w="0" w:type="auto"/>
            <w:shd w:val="clear" w:color="auto" w:fill="auto"/>
            <w:vAlign w:val="center"/>
            <w:hideMark/>
          </w:tcPr>
          <w:p w14:paraId="3D41A5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7E95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939E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F897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8C9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43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44C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A40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0ED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traitement en surface des saucisses</w:t>
            </w:r>
          </w:p>
        </w:tc>
        <w:tc>
          <w:tcPr>
            <w:tcW w:w="0" w:type="auto"/>
            <w:shd w:val="clear" w:color="auto" w:fill="auto"/>
            <w:vAlign w:val="center"/>
            <w:hideMark/>
          </w:tcPr>
          <w:p w14:paraId="763B70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66FA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61762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58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5E0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5F3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FA6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1EE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 sauf </w:t>
            </w:r>
            <w:r w:rsidRPr="00312B54">
              <w:rPr>
                <w:rFonts w:ascii="inherit" w:eastAsia="Times New Roman" w:hAnsi="inherit" w:cs="Times New Roman"/>
                <w:i/>
                <w:iCs/>
                <w:sz w:val="24"/>
                <w:szCs w:val="24"/>
                <w:lang w:eastAsia="fr-FR"/>
              </w:rPr>
              <w:t xml:space="preserve">foie gras, foie gras entier, blocs de foie gras, libamáj, </w:t>
            </w:r>
            <w:r w:rsidRPr="00312B54">
              <w:rPr>
                <w:rFonts w:ascii="inherit" w:eastAsia="Times New Roman" w:hAnsi="inherit" w:cs="Times New Roman"/>
                <w:i/>
                <w:iCs/>
                <w:sz w:val="24"/>
                <w:szCs w:val="24"/>
                <w:lang w:eastAsia="fr-FR"/>
              </w:rPr>
              <w:lastRenderedPageBreak/>
              <w:t>libamáj egészben, libamáj tömbben</w:t>
            </w:r>
          </w:p>
        </w:tc>
        <w:tc>
          <w:tcPr>
            <w:tcW w:w="0" w:type="auto"/>
            <w:shd w:val="clear" w:color="auto" w:fill="auto"/>
            <w:vAlign w:val="center"/>
            <w:hideMark/>
          </w:tcPr>
          <w:p w14:paraId="3F6603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9C91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8D9A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B72D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FDED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B0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64BFD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37A4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BC23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6947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526A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0DD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D1083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8560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E1E0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E515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D85D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9EA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3C72B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D94A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05B4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1BE0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796E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9B89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0"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47B8E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5BCC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8ECD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74B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Quantité maximale pouvant être ajoutée durant la fabrication,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9B64A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67F1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A2E5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553E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BC74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A25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1"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3EE92C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E3AF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5E78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02B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  mg/dm</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de surface (absence à 5 mm de profondeur).</w:t>
            </w:r>
          </w:p>
        </w:tc>
        <w:tc>
          <w:tcPr>
            <w:tcW w:w="0" w:type="auto"/>
            <w:shd w:val="clear" w:color="auto" w:fill="auto"/>
            <w:vAlign w:val="center"/>
            <w:hideMark/>
          </w:tcPr>
          <w:p w14:paraId="78916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669B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7259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BCC8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E0E8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37A7F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348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DE06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6724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EAF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Les additifs E 315 et E 316 sont autorisés seuls ou en mélange, la quantité maximale étant exprimée en acide érythorbique.</w:t>
            </w:r>
          </w:p>
        </w:tc>
        <w:tc>
          <w:tcPr>
            <w:tcW w:w="0" w:type="auto"/>
            <w:shd w:val="clear" w:color="auto" w:fill="auto"/>
            <w:vAlign w:val="center"/>
            <w:hideMark/>
          </w:tcPr>
          <w:p w14:paraId="2AC1BD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93F9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C7C5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D22C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A23F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6FEB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3" w:tooltip="32015R0647: INSERT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49B578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78B5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0D85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D94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7FF24C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7D9A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A1E2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2EEF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CE85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DB1E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A2CF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C8F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9848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712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7B219B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5FC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08BF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EDC88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718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54AFC5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42B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CCD6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4E10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CA7E4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35D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(58):  La valeur Fo 3 équivaut à un traitement thermique de 3 min à 121 °C (réduction de la charge bactérienne d’un milliard de spores dans mille conserves à une spore dans mille conserves).</w:t>
            </w:r>
          </w:p>
        </w:tc>
        <w:tc>
          <w:tcPr>
            <w:tcW w:w="0" w:type="auto"/>
            <w:shd w:val="clear" w:color="auto" w:fill="auto"/>
            <w:vAlign w:val="center"/>
            <w:hideMark/>
          </w:tcPr>
          <w:p w14:paraId="648987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1838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3088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F20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8CA77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B58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(59):  Des nitrates peuvent être présents dans certains produits à base de viande traités thermiquement, en raison de la conversion naturelle des nitrites en nitrates dans un milieu de faible acidité.</w:t>
            </w:r>
          </w:p>
        </w:tc>
        <w:tc>
          <w:tcPr>
            <w:tcW w:w="0" w:type="auto"/>
            <w:shd w:val="clear" w:color="auto" w:fill="auto"/>
            <w:vAlign w:val="center"/>
            <w:hideMark/>
          </w:tcPr>
          <w:p w14:paraId="7D690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D9E6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627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7CD1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8368D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023ED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6310B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8E63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0BCA4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AF0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(66):  Quantité maximale d’aluminium provenant de laques aluminiques de </w:t>
            </w:r>
            <w:hyperlink r:id="rId70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AD5E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085B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A37C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576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6D922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5CC3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7"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51C192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1930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54DC0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D91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5B1B79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1354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A1F9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FDF2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05B76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9BC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8"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4222B0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D3A8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93B6C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A33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1C9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Boyaux, enrobages et décorations pour viande</w:t>
            </w:r>
          </w:p>
        </w:tc>
        <w:tc>
          <w:tcPr>
            <w:tcW w:w="0" w:type="auto"/>
            <w:shd w:val="clear" w:color="auto" w:fill="auto"/>
            <w:vAlign w:val="center"/>
            <w:hideMark/>
          </w:tcPr>
          <w:p w14:paraId="2759CA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BC3D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3018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D8B4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8BF7C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0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AC61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3E08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19DD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40C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DC8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DCD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D9F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90D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83451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39E6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041F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CE98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E25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AD6F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BC7F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231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4A5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1F175E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9298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4EB2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328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870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0"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DC7F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71E3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2B2A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327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CCE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AE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AF7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3C9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p w14:paraId="6C045A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E18C4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17418C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B85A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FBE5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2FF3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B68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29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822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10F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FC8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p w14:paraId="77F174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52076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974BF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E591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7CB8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9CE6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5EB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B74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FC51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960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AD5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boyaux comestibles</w:t>
            </w:r>
          </w:p>
          <w:p w14:paraId="565D78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AE686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58B634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11AF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F753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AD1B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CE6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62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A68D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4AC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919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boyaux comestibles</w:t>
            </w:r>
          </w:p>
          <w:p w14:paraId="36344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DDE6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276BF2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ACD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1FBA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3CB8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6EE61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57D6F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A2C2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431C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02D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C34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A76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01A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27EB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657B56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B4F8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FC71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0F59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EA0E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E73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41F0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6CE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54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296EE5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5885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F896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8B69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67C82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2"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6755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80B7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B602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845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713"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000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CE1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153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FE3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partie externe comestible des </w:t>
            </w:r>
            <w:r w:rsidRPr="00312B54">
              <w:rPr>
                <w:rFonts w:ascii="inherit" w:eastAsia="Times New Roman" w:hAnsi="inherit" w:cs="Times New Roman"/>
                <w:i/>
                <w:iCs/>
                <w:sz w:val="24"/>
                <w:szCs w:val="24"/>
                <w:lang w:eastAsia="fr-FR"/>
              </w:rPr>
              <w:t>pasturmas</w:t>
            </w:r>
          </w:p>
          <w:p w14:paraId="68AF65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BD8BB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4AD5E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0720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CD70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0E66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E3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71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5E6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2749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075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D7C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partie externe comestible des </w:t>
            </w:r>
            <w:r w:rsidRPr="00312B54">
              <w:rPr>
                <w:rFonts w:ascii="inherit" w:eastAsia="Times New Roman" w:hAnsi="inherit" w:cs="Times New Roman"/>
                <w:i/>
                <w:iCs/>
                <w:sz w:val="24"/>
                <w:szCs w:val="24"/>
                <w:lang w:eastAsia="fr-FR"/>
              </w:rPr>
              <w:t>pasturmas</w:t>
            </w:r>
          </w:p>
          <w:p w14:paraId="7E03B2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EE723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457F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2F39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F2F2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6A0A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F160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5"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36CD3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6E03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57E8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E93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B3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A25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255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84B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F99B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C3CB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6826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9041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5EE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C7F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402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C4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CE57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1219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7534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CA9A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8EDA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6CEDF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6"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AF23A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CCC7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A02B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CD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29A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AC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149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E3E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268381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117B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7B32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FD63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35D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F33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92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562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BCB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29C532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F29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EB55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580C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58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3F4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6D7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0E4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F9F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41922E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0EB2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8E60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351D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AB5C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5F60E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E5A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2B56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372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EE4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85C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01C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F7B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décorations et enrobages, à l’exception de la partie externe comestible des </w:t>
            </w:r>
            <w:r w:rsidRPr="00312B54">
              <w:rPr>
                <w:rFonts w:ascii="inherit" w:eastAsia="Times New Roman" w:hAnsi="inherit" w:cs="Times New Roman"/>
                <w:i/>
                <w:iCs/>
                <w:sz w:val="24"/>
                <w:szCs w:val="24"/>
                <w:lang w:eastAsia="fr-FR"/>
              </w:rPr>
              <w:t>pasturmas</w:t>
            </w:r>
          </w:p>
        </w:tc>
        <w:tc>
          <w:tcPr>
            <w:tcW w:w="0" w:type="auto"/>
            <w:shd w:val="clear" w:color="auto" w:fill="auto"/>
            <w:vAlign w:val="center"/>
            <w:hideMark/>
          </w:tcPr>
          <w:p w14:paraId="423672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D469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A0A4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4CB9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78AC0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8"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F6C37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595D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E660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323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686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E0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E6B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97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boyaux comestibles</w:t>
            </w:r>
          </w:p>
        </w:tc>
        <w:tc>
          <w:tcPr>
            <w:tcW w:w="0" w:type="auto"/>
            <w:shd w:val="clear" w:color="auto" w:fill="auto"/>
            <w:vAlign w:val="center"/>
            <w:hideMark/>
          </w:tcPr>
          <w:p w14:paraId="0771AB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C547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1457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610C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2BC9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1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4DD2D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FE07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6FB4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8E1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0B5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28C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2FA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85A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boyaux comestibles</w:t>
            </w:r>
          </w:p>
        </w:tc>
        <w:tc>
          <w:tcPr>
            <w:tcW w:w="0" w:type="auto"/>
            <w:shd w:val="clear" w:color="auto" w:fill="auto"/>
            <w:vAlign w:val="center"/>
            <w:hideMark/>
          </w:tcPr>
          <w:p w14:paraId="601018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7F4E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43D1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84D9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997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0"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2145D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6AD4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CA45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D9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7CE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590C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A57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1BA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boyaux à base de collagène dont l'activité de l'eau est supérieure à 0,6</w:t>
            </w:r>
          </w:p>
        </w:tc>
        <w:tc>
          <w:tcPr>
            <w:tcW w:w="0" w:type="auto"/>
            <w:shd w:val="clear" w:color="auto" w:fill="auto"/>
            <w:vAlign w:val="center"/>
            <w:hideMark/>
          </w:tcPr>
          <w:p w14:paraId="5ADAAC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0DA4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BC71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5D7A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0BB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 214 - 219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E3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60B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9BA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31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enrobages de gelée pour produits à base de viande (cuite, saumurée ou séchée)</w:t>
            </w:r>
          </w:p>
        </w:tc>
        <w:tc>
          <w:tcPr>
            <w:tcW w:w="0" w:type="auto"/>
            <w:shd w:val="clear" w:color="auto" w:fill="auto"/>
            <w:vAlign w:val="center"/>
            <w:hideMark/>
          </w:tcPr>
          <w:p w14:paraId="2FDF32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A58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E7324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4AB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B362E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AAE3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3E4AF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049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8E86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AD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742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DD9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enrobages pour viandes</w:t>
            </w:r>
          </w:p>
        </w:tc>
        <w:tc>
          <w:tcPr>
            <w:tcW w:w="0" w:type="auto"/>
            <w:shd w:val="clear" w:color="auto" w:fill="auto"/>
            <w:vAlign w:val="center"/>
            <w:hideMark/>
          </w:tcPr>
          <w:p w14:paraId="018FA4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96C1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7DA5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30AC3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DA4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2"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1B37BD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78B1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4C6F5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B7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02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B96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CAE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2B6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dans les boyaux </w:t>
            </w:r>
            <w:r w:rsidRPr="00312B54">
              <w:rPr>
                <w:rFonts w:ascii="inherit" w:eastAsia="Times New Roman" w:hAnsi="inherit" w:cs="Times New Roman"/>
                <w:sz w:val="24"/>
                <w:szCs w:val="24"/>
                <w:lang w:eastAsia="fr-FR"/>
              </w:rPr>
              <w:lastRenderedPageBreak/>
              <w:t>naturels pour saucisses</w:t>
            </w:r>
          </w:p>
        </w:tc>
        <w:tc>
          <w:tcPr>
            <w:tcW w:w="0" w:type="auto"/>
            <w:shd w:val="clear" w:color="auto" w:fill="auto"/>
            <w:vAlign w:val="center"/>
            <w:hideMark/>
          </w:tcPr>
          <w:p w14:paraId="2C4624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D4E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BAEE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7E98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5798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9075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1E796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450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ACBE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5DA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440F3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B767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FBF0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0CD2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3BB5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1BF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4D666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1EFE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07D1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1B9F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E6FB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47AB8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4" w:tooltip="32013R1069: REPLACED" w:history="1">
              <w:r w:rsidRPr="00312B54">
                <w:rPr>
                  <w:rFonts w:ascii="inherit" w:eastAsia="Times New Roman" w:hAnsi="inherit" w:cs="Times New Roman"/>
                  <w:b/>
                  <w:bCs/>
                  <w:color w:val="3366CC"/>
                  <w:sz w:val="24"/>
                  <w:szCs w:val="24"/>
                  <w:lang w:eastAsia="fr-FR"/>
                </w:rPr>
                <w:t>▼M34</w:t>
              </w:r>
            </w:hyperlink>
          </w:p>
        </w:tc>
        <w:tc>
          <w:tcPr>
            <w:tcW w:w="0" w:type="auto"/>
            <w:shd w:val="clear" w:color="auto" w:fill="auto"/>
            <w:vAlign w:val="center"/>
            <w:hideMark/>
          </w:tcPr>
          <w:p w14:paraId="398B75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9D13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D26F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F7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CED86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3ED0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CB70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CC50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0792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7C141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31C3F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BB1F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3BB3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804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16A50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9B04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F85A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155B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A3E4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C69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  La quantité totale de E 104 et des colorants du groupe III ne peut dépasser le maximum prévu pour le groupe III.</w:t>
            </w:r>
          </w:p>
        </w:tc>
        <w:tc>
          <w:tcPr>
            <w:tcW w:w="0" w:type="auto"/>
            <w:shd w:val="clear" w:color="auto" w:fill="auto"/>
            <w:vAlign w:val="center"/>
            <w:hideMark/>
          </w:tcPr>
          <w:p w14:paraId="64EFCE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CEC9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0C33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D53E0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6843F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6"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E0441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613F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67AC2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A16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(78):  Quantité maximale d'aluminium provenant de laques aluminiques de </w:t>
            </w:r>
            <w:hyperlink r:id="rId727"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10 mg/kg. Aucune autre 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49FFB7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325D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3A66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67C7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C6FF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34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(89):  Le transfert dans le produit final ne doit pas dépasser 250 mg/kg.</w:t>
            </w:r>
          </w:p>
        </w:tc>
        <w:tc>
          <w:tcPr>
            <w:tcW w:w="0" w:type="auto"/>
            <w:shd w:val="clear" w:color="auto" w:fill="auto"/>
            <w:vAlign w:val="center"/>
            <w:hideMark/>
          </w:tcPr>
          <w:p w14:paraId="53F3A4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E804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F99F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591A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8C508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6FC9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8"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3D8555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2488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95155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A0A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7F8050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A2D4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B5CD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A52B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98C1A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60D7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29"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212B4C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1B5B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BF40E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B15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lastRenderedPageBreak/>
              <w:t>08.3.4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6D3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à base de viande saumurés de manière traditionnelle faisant l'objet de dispositions spécifiques concernant les nitrites et les nitrates</w:t>
            </w:r>
          </w:p>
        </w:tc>
        <w:tc>
          <w:tcPr>
            <w:tcW w:w="0" w:type="auto"/>
            <w:shd w:val="clear" w:color="auto" w:fill="auto"/>
            <w:vAlign w:val="center"/>
            <w:hideMark/>
          </w:tcPr>
          <w:p w14:paraId="58934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53F3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1B2B6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2A7D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1AA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traditionnels saumurés par immersion (produits à base de viande qui ont été immergés dans une saumure contenant des nitrites et/ou des nitrates, du sel et d'autres composants)</w:t>
            </w:r>
          </w:p>
        </w:tc>
        <w:tc>
          <w:tcPr>
            <w:tcW w:w="0" w:type="auto"/>
            <w:shd w:val="clear" w:color="auto" w:fill="auto"/>
            <w:vAlign w:val="center"/>
            <w:hideMark/>
          </w:tcPr>
          <w:p w14:paraId="68C1FC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F0E8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8F0A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5C36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9930E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DF6D6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4C6A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840E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F7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215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0E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FF2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99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Wiltshire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une saumure est injectée dans la viande qui est ensuite immergée dans la saumure pendant 3 à 10 jours. La saumure contient aussi des cultures microbiologiques à usage de levain.</w:t>
            </w:r>
          </w:p>
        </w:tc>
        <w:tc>
          <w:tcPr>
            <w:tcW w:w="0" w:type="auto"/>
            <w:shd w:val="clear" w:color="auto" w:fill="auto"/>
            <w:vAlign w:val="center"/>
            <w:hideMark/>
          </w:tcPr>
          <w:p w14:paraId="499F7C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8004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16EA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AEDA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196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52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115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D63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0DA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Wiltshire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une saumure est injectée dans la viande qui est ensuite immergée dans la saumure pendant 3 à 10 jours. La saumure contient aussi des cultures microbiologiques à usage de levain.</w:t>
            </w:r>
          </w:p>
        </w:tc>
        <w:tc>
          <w:tcPr>
            <w:tcW w:w="0" w:type="auto"/>
            <w:shd w:val="clear" w:color="auto" w:fill="auto"/>
            <w:vAlign w:val="center"/>
            <w:hideMark/>
          </w:tcPr>
          <w:p w14:paraId="56E6E7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4466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3E8A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33DF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FA5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680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7B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B6B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6EE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Wiltshire ham</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une saumure est injectée dans la viande qui est ensuite immergée dans la saumure pendant 3 à 10 jours. La saumure contient aussi des cultures microbiologiques à usage de levain.</w:t>
            </w:r>
          </w:p>
        </w:tc>
        <w:tc>
          <w:tcPr>
            <w:tcW w:w="0" w:type="auto"/>
            <w:shd w:val="clear" w:color="auto" w:fill="auto"/>
            <w:vAlign w:val="center"/>
            <w:hideMark/>
          </w:tcPr>
          <w:p w14:paraId="06C491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1387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F58B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4BBC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7A9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C5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C37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ED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A12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Wiltshire ham</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une saumure est injectée dans la viande qui est ensuite immergée dans la saumure pendant 3 à 10 jours. La saumure contient aussi des cultures microbiologiques à usage de levain.</w:t>
            </w:r>
          </w:p>
        </w:tc>
        <w:tc>
          <w:tcPr>
            <w:tcW w:w="0" w:type="auto"/>
            <w:shd w:val="clear" w:color="auto" w:fill="auto"/>
            <w:vAlign w:val="center"/>
            <w:hideMark/>
          </w:tcPr>
          <w:p w14:paraId="5B337A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EAA6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D41B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FC2D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640C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5C5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D26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80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F1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entremeada, entrecosto, chispe, orelheira e cabeca (salgados), toucinho fumado</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xml:space="preserve">: immersion dans la saumure pendant 3 à 5 jours. Les produits </w:t>
            </w:r>
            <w:r w:rsidRPr="00312B54">
              <w:rPr>
                <w:rFonts w:ascii="inherit" w:eastAsia="Times New Roman" w:hAnsi="inherit" w:cs="Times New Roman"/>
                <w:sz w:val="24"/>
                <w:szCs w:val="24"/>
                <w:lang w:eastAsia="fr-FR"/>
              </w:rPr>
              <w:lastRenderedPageBreak/>
              <w:t>ne subissent pas de traitement thermique et présentent une activité de l’eau (aW) élevée.</w:t>
            </w:r>
          </w:p>
        </w:tc>
        <w:tc>
          <w:tcPr>
            <w:tcW w:w="0" w:type="auto"/>
            <w:shd w:val="clear" w:color="auto" w:fill="auto"/>
            <w:vAlign w:val="center"/>
            <w:hideMark/>
          </w:tcPr>
          <w:p w14:paraId="60CDBB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A2EF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199A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1F2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ED6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446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416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CCE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C36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entremeada, entrecosto, chispe, orelheira e cabeca (salgados), toucinho fumado</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immersion dans la saumure pendant 3 à 5 jours. Les produits ne subissent pas de traitement thermique et présentent une activité de l’eau (aW) élevée.</w:t>
            </w:r>
          </w:p>
        </w:tc>
        <w:tc>
          <w:tcPr>
            <w:tcW w:w="0" w:type="auto"/>
            <w:shd w:val="clear" w:color="auto" w:fill="auto"/>
            <w:vAlign w:val="center"/>
            <w:hideMark/>
          </w:tcPr>
          <w:p w14:paraId="1A7151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578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3E73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55B4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0F5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3A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02E8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9D0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ED1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cured tongue</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immersion dans la saumure pendant au moins 4 jours et précuisson.</w:t>
            </w:r>
          </w:p>
        </w:tc>
        <w:tc>
          <w:tcPr>
            <w:tcW w:w="0" w:type="auto"/>
            <w:shd w:val="clear" w:color="auto" w:fill="auto"/>
            <w:vAlign w:val="center"/>
            <w:hideMark/>
          </w:tcPr>
          <w:p w14:paraId="2368C7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6C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B211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E60A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AE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1AC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BE3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B5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AA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cured tongue</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immersion dans la saumure pendant au moins 4 jours et précuisson.</w:t>
            </w:r>
          </w:p>
        </w:tc>
        <w:tc>
          <w:tcPr>
            <w:tcW w:w="0" w:type="auto"/>
            <w:shd w:val="clear" w:color="auto" w:fill="auto"/>
            <w:vAlign w:val="center"/>
            <w:hideMark/>
          </w:tcPr>
          <w:p w14:paraId="3237F0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F1C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EA19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5FE6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FA2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22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A57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DAF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10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kylmâsavustettu poronliha/kallrökt renkött</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une saumure est injectée dans la viande qui est ensuite immergée dans la saumure. Le saumurage dure de 14 à 21 jours et est suivi d’une maturation avec fumage à froid pendant 4 à 5 semaines.</w:t>
            </w:r>
          </w:p>
        </w:tc>
        <w:tc>
          <w:tcPr>
            <w:tcW w:w="0" w:type="auto"/>
            <w:shd w:val="clear" w:color="auto" w:fill="auto"/>
            <w:vAlign w:val="center"/>
            <w:hideMark/>
          </w:tcPr>
          <w:p w14:paraId="11E0B8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0069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DED7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D3CD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7DE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10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9FF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240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A9D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kylmâsavustettu poronliha/kallrökt renkött</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une saumure est injectée dans la viande qui est ensuite immergée dans la saumure. Le saumurage dure de 14 à 21 jours et est suivi d’une maturation avec fumage à froid pendant 4 à 5 semaines.</w:t>
            </w:r>
          </w:p>
        </w:tc>
        <w:tc>
          <w:tcPr>
            <w:tcW w:w="0" w:type="auto"/>
            <w:shd w:val="clear" w:color="auto" w:fill="auto"/>
            <w:vAlign w:val="center"/>
            <w:hideMark/>
          </w:tcPr>
          <w:p w14:paraId="4F0C24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E39B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87B3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FD68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1B3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FD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89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14C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90E4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bacon, filet de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xml:space="preserve">: le produit est immergé dans la saumure pendant 4 à 5 jours à une température de 5 à 7 °C, soumis à une maturation habituellement pendant 24 à 40 heures à une température de 22 °C, éventuellement fumé </w:t>
            </w:r>
            <w:r w:rsidRPr="00312B54">
              <w:rPr>
                <w:rFonts w:ascii="inherit" w:eastAsia="Times New Roman" w:hAnsi="inherit" w:cs="Times New Roman"/>
                <w:sz w:val="24"/>
                <w:szCs w:val="24"/>
                <w:lang w:eastAsia="fr-FR"/>
              </w:rPr>
              <w:lastRenderedPageBreak/>
              <w:t>pendant 24 heures à une température de 20 à 25 °C et entreposé pendant 3 à 6 semaines à une température de 12 à 14 °C.</w:t>
            </w:r>
          </w:p>
        </w:tc>
        <w:tc>
          <w:tcPr>
            <w:tcW w:w="0" w:type="auto"/>
            <w:shd w:val="clear" w:color="auto" w:fill="auto"/>
            <w:vAlign w:val="center"/>
            <w:hideMark/>
          </w:tcPr>
          <w:p w14:paraId="159842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4E43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4EFF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EE78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A96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B04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2E1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64D4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(40)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4A2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bacon, filet de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le produit est immergé dans la saumure pendant 4 à 5 jours à une température de 5 à 7 °C, soumis à une maturation habituellement pendant 24 à 40 heures à une température de 22 °C, éventuellement fumé pendant 24 heures à une température de 20 à 25 °C et entreposé pendant 3 à 6 semaines à une température de 12 à 14 °C.</w:t>
            </w:r>
          </w:p>
        </w:tc>
        <w:tc>
          <w:tcPr>
            <w:tcW w:w="0" w:type="auto"/>
            <w:shd w:val="clear" w:color="auto" w:fill="auto"/>
            <w:vAlign w:val="center"/>
            <w:hideMark/>
          </w:tcPr>
          <w:p w14:paraId="6D47D5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D6D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4ED2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2AE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25A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A8D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7F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A82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025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nassgepökelt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la durée de saumurage dépend de la forme et du poids des morceaux de viande et s’élève approximativement à 2 jours/kg; vient ensuite la stabilisation/maturation.</w:t>
            </w:r>
          </w:p>
        </w:tc>
        <w:tc>
          <w:tcPr>
            <w:tcW w:w="0" w:type="auto"/>
            <w:shd w:val="clear" w:color="auto" w:fill="auto"/>
            <w:vAlign w:val="center"/>
            <w:hideMark/>
          </w:tcPr>
          <w:p w14:paraId="6FD957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111B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D7AE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DEC1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0B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FB2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D28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688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134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nassgepökelt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la durée de saumurage dépend de la forme et du poids des morceaux de viande et s’élève approximativement à 2 jours/kg; vient ensuite la stabilisation/maturation.</w:t>
            </w:r>
          </w:p>
        </w:tc>
        <w:tc>
          <w:tcPr>
            <w:tcW w:w="0" w:type="auto"/>
            <w:shd w:val="clear" w:color="auto" w:fill="auto"/>
            <w:vAlign w:val="center"/>
            <w:hideMark/>
          </w:tcPr>
          <w:p w14:paraId="21877E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FF57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9725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3B63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636C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455A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1" w:tooltip="32015R0647: REPLACED" w:history="1">
              <w:r w:rsidRPr="00312B54">
                <w:rPr>
                  <w:rFonts w:ascii="inherit" w:eastAsia="Times New Roman" w:hAnsi="inherit" w:cs="Times New Roman"/>
                  <w:b/>
                  <w:bCs/>
                  <w:color w:val="3366CC"/>
                  <w:sz w:val="24"/>
                  <w:szCs w:val="24"/>
                  <w:lang w:eastAsia="fr-FR"/>
                </w:rPr>
                <w:t>▼M53</w:t>
              </w:r>
            </w:hyperlink>
          </w:p>
        </w:tc>
      </w:tr>
      <w:tr w:rsidR="00312B54" w:rsidRPr="00312B54" w14:paraId="7D091B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769E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992E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EF0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Quantité maximale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B81A9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5E9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3754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65E1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9720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96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Dose résiduelle maximale, teneur en résidus à la fin du processus de production,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52E8A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790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1946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BE55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8DD66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A444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5D9FD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837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Sans nitrites ajoutés.</w:t>
            </w:r>
          </w:p>
        </w:tc>
        <w:tc>
          <w:tcPr>
            <w:tcW w:w="0" w:type="auto"/>
            <w:shd w:val="clear" w:color="auto" w:fill="auto"/>
            <w:vAlign w:val="center"/>
            <w:hideMark/>
          </w:tcPr>
          <w:p w14:paraId="76B20C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858A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4A4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CF28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4D2D4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99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(59):  Des nitrates peuvent être présents dans certains produits à base </w:t>
            </w:r>
            <w:r w:rsidRPr="00312B54">
              <w:rPr>
                <w:rFonts w:ascii="inherit" w:eastAsia="Times New Roman" w:hAnsi="inherit" w:cs="Times New Roman"/>
                <w:sz w:val="24"/>
                <w:szCs w:val="24"/>
                <w:lang w:eastAsia="fr-FR"/>
              </w:rPr>
              <w:lastRenderedPageBreak/>
              <w:t>de viande traités thermiquement, en raison de la conversion naturelle des nitrites en nitrates dans un milieu de faible acidité.</w:t>
            </w:r>
          </w:p>
        </w:tc>
        <w:tc>
          <w:tcPr>
            <w:tcW w:w="0" w:type="auto"/>
            <w:shd w:val="clear" w:color="auto" w:fill="auto"/>
            <w:vAlign w:val="center"/>
            <w:hideMark/>
          </w:tcPr>
          <w:p w14:paraId="12305E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B388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8825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15CC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BD767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CFBA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3"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32436C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A504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DF263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686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649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traditionnels traités en salaison sèche. (Le processus de salaison à sec consiste en l'application à sec d'un mélange de saumure contenant des nitrites et/ou des nitrates, du sel et d'autres composants à la surface de la viande, puis en une période de stabilisation/maturation.)</w:t>
            </w:r>
          </w:p>
        </w:tc>
        <w:tc>
          <w:tcPr>
            <w:tcW w:w="0" w:type="auto"/>
            <w:shd w:val="clear" w:color="auto" w:fill="auto"/>
            <w:vAlign w:val="center"/>
            <w:hideMark/>
          </w:tcPr>
          <w:p w14:paraId="212F8C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22FA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AC77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CA5B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C0F8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E5CAE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0F57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722E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D5C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0A4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3A0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43D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D5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dry cured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maturation pendant au moins 4 jours.</w:t>
            </w:r>
          </w:p>
        </w:tc>
        <w:tc>
          <w:tcPr>
            <w:tcW w:w="0" w:type="auto"/>
            <w:shd w:val="clear" w:color="auto" w:fill="auto"/>
            <w:vAlign w:val="center"/>
            <w:hideMark/>
          </w:tcPr>
          <w:p w14:paraId="5127B0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A835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AF35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A54A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1763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743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1AD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33E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C8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dry cured bacon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maturation pendant au moins 4 jours.</w:t>
            </w:r>
          </w:p>
        </w:tc>
        <w:tc>
          <w:tcPr>
            <w:tcW w:w="0" w:type="auto"/>
            <w:shd w:val="clear" w:color="auto" w:fill="auto"/>
            <w:vAlign w:val="center"/>
            <w:hideMark/>
          </w:tcPr>
          <w:p w14:paraId="1A3D11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C6F4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9305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A0ED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16D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9E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4D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6D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09A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dry cured ham</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maturation pendant au moins 4 jours.</w:t>
            </w:r>
          </w:p>
        </w:tc>
        <w:tc>
          <w:tcPr>
            <w:tcW w:w="0" w:type="auto"/>
            <w:shd w:val="clear" w:color="auto" w:fill="auto"/>
            <w:vAlign w:val="center"/>
            <w:hideMark/>
          </w:tcPr>
          <w:p w14:paraId="51A221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B3B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14DD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50EA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570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EC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ADF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6262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741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dry cured ham</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maturation pendant au moins 4 jours.</w:t>
            </w:r>
          </w:p>
        </w:tc>
        <w:tc>
          <w:tcPr>
            <w:tcW w:w="0" w:type="auto"/>
            <w:shd w:val="clear" w:color="auto" w:fill="auto"/>
            <w:vAlign w:val="center"/>
            <w:hideMark/>
          </w:tcPr>
          <w:p w14:paraId="6929F1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95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4E29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794D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216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F28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24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02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309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jamón curado, paleta curada, lomo embuchado y cecina</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période de stabilisation d’au moins 10 jours et d’une période de maturation supérieure à 45 jours.</w:t>
            </w:r>
          </w:p>
        </w:tc>
        <w:tc>
          <w:tcPr>
            <w:tcW w:w="0" w:type="auto"/>
            <w:shd w:val="clear" w:color="auto" w:fill="auto"/>
            <w:vAlign w:val="center"/>
            <w:hideMark/>
          </w:tcPr>
          <w:p w14:paraId="0AC495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A3F0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5819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68C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63C5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259885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D7D7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C94D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69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C9A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E76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54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E5C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presunto</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presunto da pá</w:t>
            </w:r>
            <w:r w:rsidRPr="00312B54">
              <w:rPr>
                <w:rFonts w:ascii="inherit" w:eastAsia="Times New Roman" w:hAnsi="inherit" w:cs="Times New Roman"/>
                <w:b/>
                <w:bCs/>
                <w:sz w:val="24"/>
                <w:szCs w:val="24"/>
                <w:lang w:eastAsia="fr-FR"/>
              </w:rPr>
              <w:t> et</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paio do lombo</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pendant 10 à 15 jours suivie d'une période de stabilisation de 30 à 45 jours et d'une période de maturation d'au moins 2 mois; </w:t>
            </w:r>
            <w:r w:rsidRPr="00312B54">
              <w:rPr>
                <w:rFonts w:ascii="inherit" w:eastAsia="Times New Roman" w:hAnsi="inherit" w:cs="Times New Roman"/>
                <w:b/>
                <w:bCs/>
                <w:sz w:val="24"/>
                <w:szCs w:val="24"/>
                <w:lang w:eastAsia="fr-FR"/>
              </w:rPr>
              <w:t>uniquement</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 xml:space="preserve">jamón </w:t>
            </w:r>
            <w:r w:rsidRPr="00312B54">
              <w:rPr>
                <w:rFonts w:ascii="inherit" w:eastAsia="Times New Roman" w:hAnsi="inherit" w:cs="Times New Roman"/>
                <w:b/>
                <w:bCs/>
                <w:i/>
                <w:iCs/>
                <w:sz w:val="24"/>
                <w:szCs w:val="24"/>
                <w:lang w:eastAsia="fr-FR"/>
              </w:rPr>
              <w:lastRenderedPageBreak/>
              <w:t>curado</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paleta curada</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lomo embuchado</w:t>
            </w:r>
            <w:r w:rsidRPr="00312B54">
              <w:rPr>
                <w:rFonts w:ascii="inherit" w:eastAsia="Times New Roman" w:hAnsi="inherit" w:cs="Times New Roman"/>
                <w:b/>
                <w:bCs/>
                <w:sz w:val="24"/>
                <w:szCs w:val="24"/>
                <w:lang w:eastAsia="fr-FR"/>
              </w:rPr>
              <w:t> et</w:t>
            </w:r>
            <w:r w:rsidRPr="00312B54">
              <w:rPr>
                <w:rFonts w:ascii="inherit" w:eastAsia="Times New Roman" w:hAnsi="inherit" w:cs="Times New Roman"/>
                <w:sz w:val="24"/>
                <w:szCs w:val="24"/>
                <w:lang w:eastAsia="fr-FR"/>
              </w:rPr>
              <w:t> </w:t>
            </w:r>
            <w:r w:rsidRPr="00312B54">
              <w:rPr>
                <w:rFonts w:ascii="inherit" w:eastAsia="Times New Roman" w:hAnsi="inherit" w:cs="Times New Roman"/>
                <w:b/>
                <w:bCs/>
                <w:i/>
                <w:iCs/>
                <w:sz w:val="24"/>
                <w:szCs w:val="24"/>
                <w:lang w:eastAsia="fr-FR"/>
              </w:rPr>
              <w:t>cecina</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suivie d'une période de stabilisation d'au moins 10 jours et d'une période de maturation supérieure à 45 jours.</w:t>
            </w:r>
          </w:p>
        </w:tc>
        <w:tc>
          <w:tcPr>
            <w:tcW w:w="0" w:type="auto"/>
            <w:shd w:val="clear" w:color="auto" w:fill="auto"/>
            <w:vAlign w:val="center"/>
            <w:hideMark/>
          </w:tcPr>
          <w:p w14:paraId="60A07D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063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1466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7F0B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045A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DC43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58B6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A645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5BC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E79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ADE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E97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8F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presunto, presunto da pá</w:t>
            </w:r>
            <w:r w:rsidRPr="00312B54">
              <w:rPr>
                <w:rFonts w:ascii="inherit" w:eastAsia="Times New Roman" w:hAnsi="inherit" w:cs="Times New Roman"/>
                <w:b/>
                <w:bCs/>
                <w:sz w:val="24"/>
                <w:szCs w:val="24"/>
                <w:lang w:eastAsia="fr-FR"/>
              </w:rPr>
              <w:t> et </w:t>
            </w:r>
            <w:r w:rsidRPr="00312B54">
              <w:rPr>
                <w:rFonts w:ascii="inherit" w:eastAsia="Times New Roman" w:hAnsi="inherit" w:cs="Times New Roman"/>
                <w:b/>
                <w:bCs/>
                <w:i/>
                <w:iCs/>
                <w:sz w:val="24"/>
                <w:szCs w:val="24"/>
                <w:lang w:eastAsia="fr-FR"/>
              </w:rPr>
              <w:t>paio do lombo</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 à sec pendant 10 à 15 jours suivie d’une période de stabilisation de 30 à 45 jours et d’une période de maturation d’au moins 2 mois.</w:t>
            </w:r>
          </w:p>
        </w:tc>
        <w:tc>
          <w:tcPr>
            <w:tcW w:w="0" w:type="auto"/>
            <w:shd w:val="clear" w:color="auto" w:fill="auto"/>
            <w:vAlign w:val="center"/>
            <w:hideMark/>
          </w:tcPr>
          <w:p w14:paraId="6B02DA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87D0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DF66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592B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FA1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988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78A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782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(40)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F76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jambon sec, jambon sel</w:t>
            </w:r>
            <w:r w:rsidRPr="00312B54">
              <w:rPr>
                <w:rFonts w:ascii="inherit" w:eastAsia="Times New Roman" w:hAnsi="inherit" w:cs="Times New Roman"/>
                <w:b/>
                <w:bCs/>
                <w:sz w:val="24"/>
                <w:szCs w:val="24"/>
                <w:lang w:eastAsia="fr-FR"/>
              </w:rPr>
              <w:t> et autres pièces maturées séchées similaires</w:t>
            </w:r>
            <w:r w:rsidRPr="00312B54">
              <w:rPr>
                <w:rFonts w:ascii="inherit" w:eastAsia="Times New Roman" w:hAnsi="inherit" w:cs="Times New Roman"/>
                <w:sz w:val="24"/>
                <w:szCs w:val="24"/>
                <w:lang w:eastAsia="fr-FR"/>
              </w:rPr>
              <w:t>: salaison à sec pendant 3 jours + 1 jour/kg suivie d’une semaine de post-salaison et d’une période de maturation/affinage de 45 jours à 18 mois.</w:t>
            </w:r>
          </w:p>
        </w:tc>
        <w:tc>
          <w:tcPr>
            <w:tcW w:w="0" w:type="auto"/>
            <w:shd w:val="clear" w:color="auto" w:fill="auto"/>
            <w:vAlign w:val="center"/>
            <w:hideMark/>
          </w:tcPr>
          <w:p w14:paraId="2581F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5E90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9A3D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6379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A36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82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755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DC4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E24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trockengepökelt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la durée de salaison dépend de la forme et du poids des morceaux de viande et elle est approximativement de 10 à 14 jours; vient ensuite la stabilisation/maturation.</w:t>
            </w:r>
          </w:p>
        </w:tc>
        <w:tc>
          <w:tcPr>
            <w:tcW w:w="0" w:type="auto"/>
            <w:shd w:val="clear" w:color="auto" w:fill="auto"/>
            <w:vAlign w:val="center"/>
            <w:hideMark/>
          </w:tcPr>
          <w:p w14:paraId="404CB5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125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183B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3763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C57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F4A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69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FEB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F72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trockengepökelt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la durée de salaison dépend de la forme et du poids des morceaux de viande et elle est approximativement de 10 à 14 jours; vient ensuite la stabilisation/maturation.</w:t>
            </w:r>
          </w:p>
        </w:tc>
        <w:tc>
          <w:tcPr>
            <w:tcW w:w="0" w:type="auto"/>
            <w:shd w:val="clear" w:color="auto" w:fill="auto"/>
            <w:vAlign w:val="center"/>
            <w:hideMark/>
          </w:tcPr>
          <w:p w14:paraId="5871AF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1F0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9AD35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ACA4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7"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02456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137C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8B1F0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AC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(39):  Dose résiduelle maximale, teneur en résidus à la fin du processus </w:t>
            </w:r>
            <w:r w:rsidRPr="00312B54">
              <w:rPr>
                <w:rFonts w:ascii="inherit" w:eastAsia="Times New Roman" w:hAnsi="inherit" w:cs="Times New Roman"/>
                <w:sz w:val="24"/>
                <w:szCs w:val="24"/>
                <w:lang w:eastAsia="fr-FR"/>
              </w:rPr>
              <w:lastRenderedPageBreak/>
              <w:t>de production,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FF9BC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474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BBD9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A50A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5BA12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2EEF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90671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3326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25482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247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Sans nitrites ajoutés.</w:t>
            </w:r>
          </w:p>
        </w:tc>
        <w:tc>
          <w:tcPr>
            <w:tcW w:w="0" w:type="auto"/>
            <w:shd w:val="clear" w:color="auto" w:fill="auto"/>
            <w:vAlign w:val="center"/>
            <w:hideMark/>
          </w:tcPr>
          <w:p w14:paraId="17BE27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EF31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5228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F997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10F04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D1B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(59):  Des nitrates peuvent être présents dans certains produits à base de viande traités thermiquement, en raison de la conversion naturelle des nitrites en nitrates dans un milieu de faible acidité.</w:t>
            </w:r>
          </w:p>
        </w:tc>
        <w:tc>
          <w:tcPr>
            <w:tcW w:w="0" w:type="auto"/>
            <w:shd w:val="clear" w:color="auto" w:fill="auto"/>
            <w:vAlign w:val="center"/>
            <w:hideMark/>
          </w:tcPr>
          <w:p w14:paraId="6131D8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5063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16EB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42E9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5912D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DFEA6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39" w:tooltip="32014R0601: REPLACED" w:history="1">
              <w:r w:rsidRPr="00312B54">
                <w:rPr>
                  <w:rFonts w:ascii="inherit" w:eastAsia="Times New Roman" w:hAnsi="inherit" w:cs="Times New Roman"/>
                  <w:b/>
                  <w:bCs/>
                  <w:color w:val="3366CC"/>
                  <w:sz w:val="24"/>
                  <w:szCs w:val="24"/>
                  <w:lang w:eastAsia="fr-FR"/>
                </w:rPr>
                <w:t>▼M42</w:t>
              </w:r>
            </w:hyperlink>
          </w:p>
        </w:tc>
        <w:tc>
          <w:tcPr>
            <w:tcW w:w="0" w:type="auto"/>
            <w:shd w:val="clear" w:color="auto" w:fill="auto"/>
            <w:vAlign w:val="center"/>
            <w:hideMark/>
          </w:tcPr>
          <w:p w14:paraId="08314E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A934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50559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3EC2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08.3.4.3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7D3F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produits saumurés de manière traditionnelle. (Processus de salaison par immersion ou à sec utilisés en combinaison ou lorsque les nitrites et/ou les nitrates sont contenus dans un produit composé ou lorsque la saumure est injectée dans le produit avant la cuisson.)</w:t>
            </w:r>
          </w:p>
        </w:tc>
        <w:tc>
          <w:tcPr>
            <w:tcW w:w="0" w:type="auto"/>
            <w:shd w:val="clear" w:color="auto" w:fill="auto"/>
            <w:vAlign w:val="center"/>
            <w:hideMark/>
          </w:tcPr>
          <w:p w14:paraId="008C44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285B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A9C7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F0F5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F534A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EF107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755A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6425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9A1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746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5A5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952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DC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trocken-/nassgepökelt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salaisons à sec et par immersion utilisées en combinaison (sans injection de saumure). La durée de salaison dépend de la forme et du poids des morceaux de viande et elle est approximativement de 14 à 35 jours; vient ensuite la stabilisation/maturation.</w:t>
            </w:r>
          </w:p>
        </w:tc>
        <w:tc>
          <w:tcPr>
            <w:tcW w:w="0" w:type="auto"/>
            <w:shd w:val="clear" w:color="auto" w:fill="auto"/>
            <w:vAlign w:val="center"/>
            <w:hideMark/>
          </w:tcPr>
          <w:p w14:paraId="5BB9C9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6B46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27D1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22BE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33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D23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6F7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A0D4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50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Rohschinken, trocken-/nassgepökelt</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salaisons à sec et par immersion utilisées en combinaison (sans injection de saumure). La durée de salaison dépend de la forme et du poids des morceaux de viande et elle est approximativement de 14 à 35 jours; vient ensuite la stabilisation/maturation.</w:t>
            </w:r>
          </w:p>
        </w:tc>
        <w:tc>
          <w:tcPr>
            <w:tcW w:w="0" w:type="auto"/>
            <w:shd w:val="clear" w:color="auto" w:fill="auto"/>
            <w:vAlign w:val="center"/>
            <w:hideMark/>
          </w:tcPr>
          <w:p w14:paraId="1CBEF7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1A1F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D09D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A010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C6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5AB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6B5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BC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3AC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jellied veal</w:t>
            </w:r>
            <w:r w:rsidRPr="00312B54">
              <w:rPr>
                <w:rFonts w:ascii="inherit" w:eastAsia="Times New Roman" w:hAnsi="inherit" w:cs="Times New Roman"/>
                <w:b/>
                <w:bCs/>
                <w:sz w:val="24"/>
                <w:szCs w:val="24"/>
                <w:lang w:eastAsia="fr-FR"/>
              </w:rPr>
              <w:t> et </w:t>
            </w:r>
            <w:r w:rsidRPr="00312B54">
              <w:rPr>
                <w:rFonts w:ascii="inherit" w:eastAsia="Times New Roman" w:hAnsi="inherit" w:cs="Times New Roman"/>
                <w:b/>
                <w:bCs/>
                <w:i/>
                <w:iCs/>
                <w:sz w:val="24"/>
                <w:szCs w:val="24"/>
                <w:lang w:eastAsia="fr-FR"/>
              </w:rPr>
              <w:t>brisket</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xml:space="preserve">: une saumure est injectée dans la viande qui, après une période minimale de 2 jours, </w:t>
            </w:r>
            <w:r w:rsidRPr="00312B54">
              <w:rPr>
                <w:rFonts w:ascii="inherit" w:eastAsia="Times New Roman" w:hAnsi="inherit" w:cs="Times New Roman"/>
                <w:sz w:val="24"/>
                <w:szCs w:val="24"/>
                <w:lang w:eastAsia="fr-FR"/>
              </w:rPr>
              <w:lastRenderedPageBreak/>
              <w:t>est cuite dans de l’eau bouillante pendant 3 heures au maximum.</w:t>
            </w:r>
          </w:p>
        </w:tc>
        <w:tc>
          <w:tcPr>
            <w:tcW w:w="0" w:type="auto"/>
            <w:shd w:val="clear" w:color="auto" w:fill="auto"/>
            <w:vAlign w:val="center"/>
            <w:hideMark/>
          </w:tcPr>
          <w:p w14:paraId="639FD4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A353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2DAE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2F87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90A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B74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DA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2B1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A87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jellied veal</w:t>
            </w:r>
            <w:r w:rsidRPr="00312B54">
              <w:rPr>
                <w:rFonts w:ascii="inherit" w:eastAsia="Times New Roman" w:hAnsi="inherit" w:cs="Times New Roman"/>
                <w:b/>
                <w:bCs/>
                <w:sz w:val="24"/>
                <w:szCs w:val="24"/>
                <w:lang w:eastAsia="fr-FR"/>
              </w:rPr>
              <w:t> et </w:t>
            </w:r>
            <w:r w:rsidRPr="00312B54">
              <w:rPr>
                <w:rFonts w:ascii="inherit" w:eastAsia="Times New Roman" w:hAnsi="inherit" w:cs="Times New Roman"/>
                <w:b/>
                <w:bCs/>
                <w:i/>
                <w:iCs/>
                <w:sz w:val="24"/>
                <w:szCs w:val="24"/>
                <w:lang w:eastAsia="fr-FR"/>
              </w:rPr>
              <w:t>brisket</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une saumure est injectée dans la viande qui, après une période minimale de 2 jours, est cuite dans de l’eau bouillante pendant 3 heures au maximum.</w:t>
            </w:r>
          </w:p>
        </w:tc>
        <w:tc>
          <w:tcPr>
            <w:tcW w:w="0" w:type="auto"/>
            <w:shd w:val="clear" w:color="auto" w:fill="auto"/>
            <w:vAlign w:val="center"/>
            <w:hideMark/>
          </w:tcPr>
          <w:p w14:paraId="0D1BE0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7936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4378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8221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740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619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20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5A0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EC1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Rohwürste (Salami</w:t>
            </w:r>
            <w:r w:rsidRPr="00312B54">
              <w:rPr>
                <w:rFonts w:ascii="inherit" w:eastAsia="Times New Roman" w:hAnsi="inherit" w:cs="Times New Roman"/>
                <w:b/>
                <w:bCs/>
                <w:sz w:val="24"/>
                <w:szCs w:val="24"/>
                <w:lang w:eastAsia="fr-FR"/>
              </w:rPr>
              <w:t> et </w:t>
            </w:r>
            <w:r w:rsidRPr="00312B54">
              <w:rPr>
                <w:rFonts w:ascii="inherit" w:eastAsia="Times New Roman" w:hAnsi="inherit" w:cs="Times New Roman"/>
                <w:b/>
                <w:bCs/>
                <w:i/>
                <w:iCs/>
                <w:sz w:val="24"/>
                <w:szCs w:val="24"/>
                <w:lang w:eastAsia="fr-FR"/>
              </w:rPr>
              <w:t>Kantwurst)</w:t>
            </w:r>
            <w:r w:rsidRPr="00312B54">
              <w:rPr>
                <w:rFonts w:ascii="inherit" w:eastAsia="Times New Roman" w:hAnsi="inherit" w:cs="Times New Roman"/>
                <w:b/>
                <w:bCs/>
                <w:sz w:val="24"/>
                <w:szCs w:val="24"/>
                <w:lang w:eastAsia="fr-FR"/>
              </w:rPr>
              <w:t> </w:t>
            </w:r>
            <w:r w:rsidRPr="00312B54">
              <w:rPr>
                <w:rFonts w:ascii="inherit" w:eastAsia="Times New Roman" w:hAnsi="inherit" w:cs="Times New Roman"/>
                <w:sz w:val="24"/>
                <w:szCs w:val="24"/>
                <w:lang w:eastAsia="fr-FR"/>
              </w:rPr>
              <w:t>: le produit a une période minimale de maturation de 4 semaines et un rapport eau/protéines inférieur à 1,7.</w:t>
            </w:r>
          </w:p>
        </w:tc>
        <w:tc>
          <w:tcPr>
            <w:tcW w:w="0" w:type="auto"/>
            <w:shd w:val="clear" w:color="auto" w:fill="auto"/>
            <w:vAlign w:val="center"/>
            <w:hideMark/>
          </w:tcPr>
          <w:p w14:paraId="12028A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8340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3D41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7DAC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3E8A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F9B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37D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FD9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(7)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402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salchichón y chorizo traducionales de larga curación</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période de maturation d’au moins 30 jours.</w:t>
            </w:r>
          </w:p>
        </w:tc>
        <w:tc>
          <w:tcPr>
            <w:tcW w:w="0" w:type="auto"/>
            <w:shd w:val="clear" w:color="auto" w:fill="auto"/>
            <w:vAlign w:val="center"/>
            <w:hideMark/>
          </w:tcPr>
          <w:p w14:paraId="50EC4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2609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D9A0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00EB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80E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249 - 250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8A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A7F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D3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8EF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vysočina, selský salám, turistický trvanlivý salám, poličan, herkules, lovecký salám, dunajská klobása, paprikáš</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cuisson du produit sec à 70 °C, suivie d’un processus de séchage et de fumage de 8 à 12 jours. Les produits fermentés sont soumis à un processus de fermentation en trois étapes de 14 à 30 jours, suivi du fumage.</w:t>
            </w:r>
          </w:p>
        </w:tc>
        <w:tc>
          <w:tcPr>
            <w:tcW w:w="0" w:type="auto"/>
            <w:shd w:val="clear" w:color="auto" w:fill="auto"/>
            <w:vAlign w:val="center"/>
            <w:hideMark/>
          </w:tcPr>
          <w:p w14:paraId="3B9419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B0E1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2EC9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FA39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8F0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351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211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6F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(7) (59)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E0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Uniquement </w:t>
            </w:r>
            <w:r w:rsidRPr="00312B54">
              <w:rPr>
                <w:rFonts w:ascii="inherit" w:eastAsia="Times New Roman" w:hAnsi="inherit" w:cs="Times New Roman"/>
                <w:b/>
                <w:bCs/>
                <w:i/>
                <w:iCs/>
                <w:sz w:val="24"/>
                <w:szCs w:val="24"/>
                <w:lang w:eastAsia="fr-FR"/>
              </w:rPr>
              <w:t>saucissons secs</w:t>
            </w:r>
            <w:r w:rsidRPr="00312B54">
              <w:rPr>
                <w:rFonts w:ascii="inherit" w:eastAsia="Times New Roman" w:hAnsi="inherit" w:cs="Times New Roman"/>
                <w:b/>
                <w:bCs/>
                <w:sz w:val="24"/>
                <w:szCs w:val="24"/>
                <w:lang w:eastAsia="fr-FR"/>
              </w:rPr>
              <w:t> et produits similaires</w:t>
            </w:r>
            <w:r w:rsidRPr="00312B54">
              <w:rPr>
                <w:rFonts w:ascii="inherit" w:eastAsia="Times New Roman" w:hAnsi="inherit" w:cs="Times New Roman"/>
                <w:sz w:val="24"/>
                <w:szCs w:val="24"/>
                <w:lang w:eastAsia="fr-FR"/>
              </w:rPr>
              <w:t>: saucissons sans ajout de nitrites, crus, fermentés et séchés. Le produit fermente à une température de 18 à 22 °C ou inférieure (10 à 12 °C) et a une période de maturation/d’affinage d’au moins 3 semaines. Le produit a un rapport eau/protéines inférieur à 1,7.</w:t>
            </w:r>
          </w:p>
        </w:tc>
        <w:tc>
          <w:tcPr>
            <w:tcW w:w="0" w:type="auto"/>
            <w:shd w:val="clear" w:color="auto" w:fill="auto"/>
            <w:vAlign w:val="center"/>
            <w:hideMark/>
          </w:tcPr>
          <w:p w14:paraId="7A91F9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30AB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014F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F7E1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A4D1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0885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1" w:tooltip="32015R0647: REPLACED" w:history="1">
              <w:r w:rsidRPr="00312B54">
                <w:rPr>
                  <w:rFonts w:ascii="inherit" w:eastAsia="Times New Roman" w:hAnsi="inherit" w:cs="Times New Roman"/>
                  <w:b/>
                  <w:bCs/>
                  <w:color w:val="3366CC"/>
                  <w:sz w:val="24"/>
                  <w:szCs w:val="24"/>
                  <w:lang w:eastAsia="fr-FR"/>
                </w:rPr>
                <w:t>▼M53</w:t>
              </w:r>
            </w:hyperlink>
          </w:p>
        </w:tc>
      </w:tr>
      <w:tr w:rsidR="00312B54" w:rsidRPr="00312B54" w14:paraId="5D1AE9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4A45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50BE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21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Quantité maximale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4D5B1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5B7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7B9A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852C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1A89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D3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(39):  Dose résiduelle maximale, teneur en résidus à la fin du processus de production, exprimée en NaNO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ou en NaNO</w:t>
            </w:r>
            <w:r w:rsidRPr="00312B54">
              <w:rPr>
                <w:rFonts w:ascii="inherit" w:eastAsia="Times New Roman" w:hAnsi="inherit" w:cs="Times New Roman"/>
                <w:sz w:val="17"/>
                <w:szCs w:val="17"/>
                <w:vertAlign w:val="subscript"/>
                <w:lang w:eastAsia="fr-FR"/>
              </w:rPr>
              <w:t>3</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25C15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B435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73F27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DDD94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AE61E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3042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5380B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930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Sans nitrites ajoutés.</w:t>
            </w:r>
          </w:p>
        </w:tc>
        <w:tc>
          <w:tcPr>
            <w:tcW w:w="0" w:type="auto"/>
            <w:shd w:val="clear" w:color="auto" w:fill="auto"/>
            <w:vAlign w:val="center"/>
            <w:hideMark/>
          </w:tcPr>
          <w:p w14:paraId="093DED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CD94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B5B2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853B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92FFF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E89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(59):  Des nitrates peuvent être présents dans certains produits à base de viande traités thermiquement, en raison de la conversion naturelle des nitrites en nitrates dans un milieu de faible acidité.</w:t>
            </w:r>
          </w:p>
        </w:tc>
        <w:tc>
          <w:tcPr>
            <w:tcW w:w="0" w:type="auto"/>
            <w:shd w:val="clear" w:color="auto" w:fill="auto"/>
            <w:vAlign w:val="center"/>
            <w:hideMark/>
          </w:tcPr>
          <w:p w14:paraId="1673D8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3E26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CEB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FF70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8BE28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222AF"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974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Poisson et produits de la pêche</w:t>
            </w:r>
          </w:p>
        </w:tc>
        <w:tc>
          <w:tcPr>
            <w:tcW w:w="0" w:type="auto"/>
            <w:shd w:val="clear" w:color="auto" w:fill="auto"/>
            <w:vAlign w:val="center"/>
            <w:hideMark/>
          </w:tcPr>
          <w:p w14:paraId="49F100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AD40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53FC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EBA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1B4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Poisson et produits de la pêche non transformés</w:t>
            </w:r>
          </w:p>
        </w:tc>
        <w:tc>
          <w:tcPr>
            <w:tcW w:w="0" w:type="auto"/>
            <w:shd w:val="clear" w:color="auto" w:fill="auto"/>
            <w:vAlign w:val="center"/>
            <w:hideMark/>
          </w:tcPr>
          <w:p w14:paraId="554866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9A0F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78A63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1F8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4DB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Poisson non transformé</w:t>
            </w:r>
          </w:p>
        </w:tc>
        <w:tc>
          <w:tcPr>
            <w:tcW w:w="0" w:type="auto"/>
            <w:shd w:val="clear" w:color="auto" w:fill="auto"/>
            <w:vAlign w:val="center"/>
            <w:hideMark/>
          </w:tcPr>
          <w:p w14:paraId="4AC582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365C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E05B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8E6C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734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038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E90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685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AB4F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poissons non transformés, congelés et surgelés, à des fins autres que l’édulcoration</w:t>
            </w:r>
          </w:p>
        </w:tc>
        <w:tc>
          <w:tcPr>
            <w:tcW w:w="0" w:type="auto"/>
            <w:shd w:val="clear" w:color="auto" w:fill="auto"/>
            <w:vAlign w:val="center"/>
            <w:hideMark/>
          </w:tcPr>
          <w:p w14:paraId="0C22B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075F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6670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1982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72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E18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8CA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4D47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FB6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91E9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A9C7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2DCE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F34C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21B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04A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8CA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F80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EC3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2CAA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A26C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37C5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6838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54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7FD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38C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1D0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80E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A6E3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68EC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3054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8F18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9A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B58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63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9F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675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poissons à peau rouge congelés et surgelés</w:t>
            </w:r>
          </w:p>
        </w:tc>
        <w:tc>
          <w:tcPr>
            <w:tcW w:w="0" w:type="auto"/>
            <w:shd w:val="clear" w:color="auto" w:fill="auto"/>
            <w:vAlign w:val="center"/>
            <w:hideMark/>
          </w:tcPr>
          <w:p w14:paraId="2C743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A594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D9CF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BAF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64F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CA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065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A8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AA0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poissons à peau rouge congelés et surgelés</w:t>
            </w:r>
          </w:p>
        </w:tc>
        <w:tc>
          <w:tcPr>
            <w:tcW w:w="0" w:type="auto"/>
            <w:shd w:val="clear" w:color="auto" w:fill="auto"/>
            <w:vAlign w:val="center"/>
            <w:hideMark/>
          </w:tcPr>
          <w:p w14:paraId="719100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D963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DCB3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E76D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EDE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305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72A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1C2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F2F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7D01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A653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FAA0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EB9D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EE2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64D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FD9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4CB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AD3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B453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E583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4D1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B4D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7F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339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6BC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95A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C34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6018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8CC0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AE23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9766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63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303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579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3C4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AC9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3F42B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3015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FC27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BBC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92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D51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CD8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3AE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603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filets de poisson congelés et surgelés</w:t>
            </w:r>
          </w:p>
        </w:tc>
        <w:tc>
          <w:tcPr>
            <w:tcW w:w="0" w:type="auto"/>
            <w:shd w:val="clear" w:color="auto" w:fill="auto"/>
            <w:vAlign w:val="center"/>
            <w:hideMark/>
          </w:tcPr>
          <w:p w14:paraId="3001CE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6CCC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5F27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93BF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92D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EB15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8A769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9620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2CAB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6B64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0B2A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61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EDF2E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FB56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5B07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A976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3968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027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Les additifs E 315 et E 316 sont autorisés seuls ou en mélange, la quantité maximale étant exprimée en acide érythorbique.</w:t>
            </w:r>
          </w:p>
        </w:tc>
        <w:tc>
          <w:tcPr>
            <w:tcW w:w="0" w:type="auto"/>
            <w:shd w:val="clear" w:color="auto" w:fill="auto"/>
            <w:vAlign w:val="center"/>
            <w:hideMark/>
          </w:tcPr>
          <w:p w14:paraId="659914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AA7B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92315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4D48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611E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Mollusques et crustacés non transformés</w:t>
            </w:r>
          </w:p>
        </w:tc>
        <w:tc>
          <w:tcPr>
            <w:tcW w:w="0" w:type="auto"/>
            <w:shd w:val="clear" w:color="auto" w:fill="auto"/>
            <w:vAlign w:val="center"/>
            <w:hideMark/>
          </w:tcPr>
          <w:p w14:paraId="5E4AD2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6E8F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020D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7B63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65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96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92C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5D8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8EF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mollusques et céphalopodes non transformés, congelés et surgelés, à des fins autres que l’édulcoration</w:t>
            </w:r>
          </w:p>
        </w:tc>
        <w:tc>
          <w:tcPr>
            <w:tcW w:w="0" w:type="auto"/>
            <w:shd w:val="clear" w:color="auto" w:fill="auto"/>
            <w:vAlign w:val="center"/>
            <w:hideMark/>
          </w:tcPr>
          <w:p w14:paraId="5A18F2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441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F453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BC3B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45DCD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3"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03673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3689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44D0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2BB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047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329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0C7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6D4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et céphalopodes frais, congelés et surgelés; crustacés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moins de 80 unités au kilo</w:t>
            </w:r>
          </w:p>
        </w:tc>
        <w:tc>
          <w:tcPr>
            <w:tcW w:w="0" w:type="auto"/>
            <w:shd w:val="clear" w:color="auto" w:fill="auto"/>
            <w:vAlign w:val="center"/>
            <w:hideMark/>
          </w:tcPr>
          <w:p w14:paraId="1A9FB9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8A56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9529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443D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A45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C53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D5D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AE6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BEF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entre 80 et 120 unités au kilo</w:t>
            </w:r>
          </w:p>
        </w:tc>
        <w:tc>
          <w:tcPr>
            <w:tcW w:w="0" w:type="auto"/>
            <w:shd w:val="clear" w:color="auto" w:fill="auto"/>
            <w:vAlign w:val="center"/>
            <w:hideMark/>
          </w:tcPr>
          <w:p w14:paraId="4EA7EE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6FF8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1F45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75D9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938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0B9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78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0AB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CB6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plus de 120 unités au kilo</w:t>
            </w:r>
          </w:p>
        </w:tc>
        <w:tc>
          <w:tcPr>
            <w:tcW w:w="0" w:type="auto"/>
            <w:shd w:val="clear" w:color="auto" w:fill="auto"/>
            <w:vAlign w:val="center"/>
            <w:hideMark/>
          </w:tcPr>
          <w:p w14:paraId="4A7B38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3401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BD79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BE7F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2E988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D9D9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3ED8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F983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F72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5A3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EFE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D11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D24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BF29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B0F8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E487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F576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68F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6D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BC0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E93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24B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60CA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2DB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52BE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3C46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67A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17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EF5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6A4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4889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C213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7025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1DDF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6CC1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B34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723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93B0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FBA0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027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2E6D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395F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7767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0FF2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7EB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E19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2D7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64E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77D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B0B79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4418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BFC1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C4D8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10E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438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AE9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5DD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DB6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43ED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0A07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7805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7796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6F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F84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CA5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CC6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452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BD43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59B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DDB4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880E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F9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901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41D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3D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AED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mollusques et crustacés congelés et surgelés</w:t>
            </w:r>
          </w:p>
        </w:tc>
        <w:tc>
          <w:tcPr>
            <w:tcW w:w="0" w:type="auto"/>
            <w:shd w:val="clear" w:color="auto" w:fill="auto"/>
            <w:vAlign w:val="center"/>
            <w:hideMark/>
          </w:tcPr>
          <w:p w14:paraId="625D30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2906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10AD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6449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0FF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476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10C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239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62E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congelés et surgelés</w:t>
            </w:r>
          </w:p>
        </w:tc>
        <w:tc>
          <w:tcPr>
            <w:tcW w:w="0" w:type="auto"/>
            <w:shd w:val="clear" w:color="auto" w:fill="auto"/>
            <w:vAlign w:val="center"/>
            <w:hideMark/>
          </w:tcPr>
          <w:p w14:paraId="13C064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CFB2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882B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D9A6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A0B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13796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B62D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0B55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76D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C9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4-Hexylrésorcinol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C2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17B0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B87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frais, congelés ou surgelés</w:t>
            </w:r>
          </w:p>
        </w:tc>
        <w:tc>
          <w:tcPr>
            <w:tcW w:w="0" w:type="auto"/>
            <w:shd w:val="clear" w:color="auto" w:fill="auto"/>
            <w:vAlign w:val="center"/>
            <w:hideMark/>
          </w:tcPr>
          <w:p w14:paraId="6ABC3E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B304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6113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F172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BE57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25DB7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6B8CE1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4792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DB1C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F70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DD86C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B4C2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5BB6E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834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4DE39A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A8C8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1ED7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2E7C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D6085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4A4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DA28B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DF04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CACF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97AD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C73B7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BA6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Quantités maximales dans les parties comestibles.</w:t>
            </w:r>
          </w:p>
        </w:tc>
        <w:tc>
          <w:tcPr>
            <w:tcW w:w="0" w:type="auto"/>
            <w:shd w:val="clear" w:color="auto" w:fill="auto"/>
            <w:vAlign w:val="center"/>
            <w:hideMark/>
          </w:tcPr>
          <w:p w14:paraId="00F80C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DA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0965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78B5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9DA9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4152D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7"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8130F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3C85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93241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3A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(90):  En tant que résidu dans la chair.</w:t>
            </w:r>
          </w:p>
        </w:tc>
        <w:tc>
          <w:tcPr>
            <w:tcW w:w="0" w:type="auto"/>
            <w:shd w:val="clear" w:color="auto" w:fill="auto"/>
            <w:vAlign w:val="center"/>
            <w:hideMark/>
          </w:tcPr>
          <w:p w14:paraId="00CED9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6E47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F7C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2787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7DAF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DCC5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E8771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937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0FC4B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796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D96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Poisson et produits de la pêche transformés, y compris mollusques et crustacés</w:t>
            </w:r>
          </w:p>
        </w:tc>
        <w:tc>
          <w:tcPr>
            <w:tcW w:w="0" w:type="auto"/>
            <w:shd w:val="clear" w:color="auto" w:fill="auto"/>
            <w:vAlign w:val="center"/>
            <w:hideMark/>
          </w:tcPr>
          <w:p w14:paraId="327C5E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5042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2C4C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FA07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E74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F2F5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DD7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B442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174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9B2C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EA0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73E3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904B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170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4D7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E1A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3EB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B7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surimi et produits similaires et substituts de saumon</w:t>
            </w:r>
          </w:p>
        </w:tc>
        <w:tc>
          <w:tcPr>
            <w:tcW w:w="0" w:type="auto"/>
            <w:shd w:val="clear" w:color="auto" w:fill="auto"/>
            <w:vAlign w:val="center"/>
            <w:hideMark/>
          </w:tcPr>
          <w:p w14:paraId="64FF99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9F04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1BA4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FE7D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1096F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49"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7C7C7E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6267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8E0F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584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57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95C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06F9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32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surimi et produits similaires et substituts de saumon.</w:t>
            </w:r>
          </w:p>
        </w:tc>
        <w:tc>
          <w:tcPr>
            <w:tcW w:w="0" w:type="auto"/>
            <w:shd w:val="clear" w:color="auto" w:fill="auto"/>
            <w:vAlign w:val="center"/>
            <w:hideMark/>
          </w:tcPr>
          <w:p w14:paraId="7747F6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B705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531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30A5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4DD6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0"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463224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37B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3E87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C07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13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EB7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30D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70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11394B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0468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7A8A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5CAE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040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4FC4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ADCD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28C2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187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7AB7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593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D5E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CC9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0F495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5F6B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A220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21F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D04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8CCA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E3A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75F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479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4AE62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271D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141C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BBC5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9133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2"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66772D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4B70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8CD0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2B3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C2847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DD30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394C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89C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1F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33E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675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C9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dans les substituts de saumon à base de </w:t>
            </w:r>
            <w:r w:rsidRPr="00312B54">
              <w:rPr>
                <w:rFonts w:ascii="inherit" w:eastAsia="Times New Roman" w:hAnsi="inherit" w:cs="Times New Roman"/>
                <w:i/>
                <w:iCs/>
                <w:sz w:val="24"/>
                <w:szCs w:val="24"/>
                <w:lang w:eastAsia="fr-FR"/>
              </w:rPr>
              <w:t>Theragra chalcogramma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Pollachius virens</w:t>
            </w:r>
          </w:p>
        </w:tc>
        <w:tc>
          <w:tcPr>
            <w:tcW w:w="0" w:type="auto"/>
            <w:shd w:val="clear" w:color="auto" w:fill="auto"/>
            <w:vAlign w:val="center"/>
            <w:hideMark/>
          </w:tcPr>
          <w:p w14:paraId="520A28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B384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E858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9F3E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2A75F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4"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5EFCA8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F9D3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94EB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9E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755"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CCF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1FD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45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 (85)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77A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149635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9E60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AD2A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3C0F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2539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0253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3B73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3AFE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597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E82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B309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5E4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3CC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4E7B52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0E4A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0081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BA42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9F5EB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7"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300AD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F39E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6FF4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733F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8"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D909D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D6D2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12DC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38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205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A9A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35F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50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dans les substituts de saumon à base de </w:t>
            </w:r>
            <w:r w:rsidRPr="00312B54">
              <w:rPr>
                <w:rFonts w:ascii="inherit" w:eastAsia="Times New Roman" w:hAnsi="inherit" w:cs="Times New Roman"/>
                <w:i/>
                <w:iCs/>
                <w:sz w:val="24"/>
                <w:szCs w:val="24"/>
                <w:lang w:eastAsia="fr-FR"/>
              </w:rPr>
              <w:t>Theragra chalcogramma</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Pollachius virens</w:t>
            </w:r>
          </w:p>
        </w:tc>
        <w:tc>
          <w:tcPr>
            <w:tcW w:w="0" w:type="auto"/>
            <w:shd w:val="clear" w:color="auto" w:fill="auto"/>
            <w:vAlign w:val="center"/>
            <w:hideMark/>
          </w:tcPr>
          <w:p w14:paraId="738E41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7DD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1CC2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FA5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854B3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5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3A391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EF2B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249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28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2C5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41CA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C46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3C5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3ECBA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A6E6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63E1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672F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3A8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281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FFB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F0F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992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62782A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F70A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B953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C755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001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6E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88E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ABBB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859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79C4FD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3992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3293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BB47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A26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F1D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202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E607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C37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0BB138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C831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DDE8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6381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79BC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0"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63518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47A7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2633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B71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358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Noir brillant PN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466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C5A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6DC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6C3367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1FC7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91FD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F75F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12B81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22C6E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65C7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BEFD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FA4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252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AE1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47A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32F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6DA420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812B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1523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A3D7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CB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C7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B29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E89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4C4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0C972C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81BB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D6E3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07D8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204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2"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07086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0CB2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F2D4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D16D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2DB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953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C8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C08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2AD512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4354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79AD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23CF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DBB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173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200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ECE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4C2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surimi et produits similaires et substituts de saumon</w:t>
            </w:r>
          </w:p>
        </w:tc>
        <w:tc>
          <w:tcPr>
            <w:tcW w:w="0" w:type="auto"/>
            <w:shd w:val="clear" w:color="auto" w:fill="auto"/>
            <w:vAlign w:val="center"/>
            <w:hideMark/>
          </w:tcPr>
          <w:p w14:paraId="4021D3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ADED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58F8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F2EE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865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0F85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7726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12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3AE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619AF1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37EB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2B6F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3F70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43E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5F3D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9C0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B3D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164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surimi et produits similaires et substituts de saumon</w:t>
            </w:r>
          </w:p>
        </w:tc>
        <w:tc>
          <w:tcPr>
            <w:tcW w:w="0" w:type="auto"/>
            <w:shd w:val="clear" w:color="auto" w:fill="auto"/>
            <w:vAlign w:val="center"/>
            <w:hideMark/>
          </w:tcPr>
          <w:p w14:paraId="109D63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04D3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4F5B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5392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1781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7C7AD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DBBB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848D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420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C6A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301AC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06C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CA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6F778F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C1C6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00C8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6CF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664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855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34A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CEA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5D4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7C1812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7CCE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9EAD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05EA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CD2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F3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6C7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667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FA3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2EA73D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ED4C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87B9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604C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72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D27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B91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0B02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5FF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1C1426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0D6F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657C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D352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797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393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22D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395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1A1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5ACF95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AD53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0AF3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67D0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440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55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997B1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436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85B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04F747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9018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D853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23AF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1670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FB8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CEA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C55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933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76D901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BE1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C44D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0E3C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17B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7EE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et hydroxyde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601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4BC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275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w:t>
            </w:r>
          </w:p>
        </w:tc>
        <w:tc>
          <w:tcPr>
            <w:tcW w:w="0" w:type="auto"/>
            <w:shd w:val="clear" w:color="auto" w:fill="auto"/>
            <w:vAlign w:val="center"/>
            <w:hideMark/>
          </w:tcPr>
          <w:p w14:paraId="418BD1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00DA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7623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D3E1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451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899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3D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9FD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86C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3EB82A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39A4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2A95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408D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92C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DED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07FD1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498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D9F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327F20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0216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8D3E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A4CB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179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698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82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41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045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8892F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E796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7D2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237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5CFF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4"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7BC75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D05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4CF4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5541F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D146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25CC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426C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6E7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76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6E3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0BE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B0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B91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1A47F2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400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3CEF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1F8B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66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1BB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38D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095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E75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78CA5A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FD58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9230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CF10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A99DD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7"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6B185C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044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6DD7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EEBD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CF255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AB80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1257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0E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557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27A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169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F8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52D96D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3837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1EA4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7996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375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0FD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Chlorophylles, 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07C0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31B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0A4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73BFE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4A36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C369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A98A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1A8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E37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2A1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933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7F1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38A99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269F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2D77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A670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9B1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A4F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Vert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A5D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23B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3AE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366EE3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0D1D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0F1E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4C1C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A09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031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9E1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751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E7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75E1C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65BC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9500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19CA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79005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69"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6E0FAE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25F1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3CC3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3A0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E8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Noir brillant PN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950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A02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0AA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6E9B4B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A02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95F8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A30D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3A03D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B263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CBE2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7D2B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6D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FAA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B965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353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BFC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48D8A2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D1AC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C22E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C33B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78F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70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Brun 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2AF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4D7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C49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7654C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807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1ADF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834A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CA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16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5A8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CB4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923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61F8AD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1F5C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4513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01B7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E949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0D5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21B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39D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FFA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1327D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15A4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279B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F6A3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12C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794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160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9C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BBC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4D8B9C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0CBF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2AC5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7FB1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BE4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161b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8A8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3F9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64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83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4ED75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B47C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8056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F155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B0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61A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de betterave, bétanine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77A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EE5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31FD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7CE83A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1472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232E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75E1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66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ABE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3D3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5CC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459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0C2FD9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B4CC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5146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B4CD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D5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5C2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D641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684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8E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précuits</w:t>
            </w:r>
          </w:p>
        </w:tc>
        <w:tc>
          <w:tcPr>
            <w:tcW w:w="0" w:type="auto"/>
            <w:shd w:val="clear" w:color="auto" w:fill="auto"/>
            <w:vAlign w:val="center"/>
            <w:hideMark/>
          </w:tcPr>
          <w:p w14:paraId="7B4F01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E716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BBEA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FCF6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80A66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1"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4D7DC3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B9B6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27A5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07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672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60F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FC3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C5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00D9CE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C5EA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251F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A028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DC50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9EC87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42C5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42A2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B0D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E348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FF2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972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5D1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4F6404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1088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541E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9B1C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A0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11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3DD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323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5C8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34C8D1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EA9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97AA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151E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36488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3"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7A8A38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69EB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671F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3B53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E092F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BEAE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8817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87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775"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99F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9C9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A21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C7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299D7F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1FBD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16B0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4BE3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69129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6" w:tooltip="32012R0232: DELETED" w:history="1">
              <w:r w:rsidRPr="00312B54">
                <w:rPr>
                  <w:rFonts w:ascii="inherit" w:eastAsia="Times New Roman" w:hAnsi="inherit" w:cs="Times New Roman"/>
                  <w:b/>
                  <w:bCs/>
                  <w:color w:val="3366CC"/>
                  <w:sz w:val="24"/>
                  <w:szCs w:val="24"/>
                  <w:lang w:eastAsia="fr-FR"/>
                </w:rPr>
                <w:t>▼M6</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4FFA5E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F54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8506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50E62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4999E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6895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0C8D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227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1C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Complexes cuivre-chlorophylles et cuivre-chlorophyllines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A831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45C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215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0331D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33B3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B2B8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3A2F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189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8"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4A8321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282C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612E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34AD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26E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Noir brillant PN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18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D8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2BC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095040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B55F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D8A82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34E2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186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7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F2E7F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95FB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B73E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266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081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Charbon végétal médicinal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60EE0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9A4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0F6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7612DC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A4DB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3D5E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EE6A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B7F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AC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Caroténoïdes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7441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BDE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E49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15072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D292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62B5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704B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FAE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C5B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Rocou, bixine, norbixine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ABA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CFE1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9C4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5EF845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81B0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A192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C9CC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FB8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29D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de paprika, capsanthine, capsorubine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D3DF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FA5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E4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619BC0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2759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9ECD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8548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F9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416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β-apocaroténal-8’ (C 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5682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758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823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0E5A15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CFC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B227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3237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75CEC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0"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48B5E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DB1E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ADEA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B6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2D9B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titane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BC7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E23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B42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2DA461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3A54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6ED8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3AE9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ACA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093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et hydroxyde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CC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3C5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9AE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6C165C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55E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E409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7116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829F1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1DF8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2570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438B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F8B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1F7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11F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0236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B1C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fumé</w:t>
            </w:r>
          </w:p>
        </w:tc>
        <w:tc>
          <w:tcPr>
            <w:tcW w:w="0" w:type="auto"/>
            <w:shd w:val="clear" w:color="auto" w:fill="auto"/>
            <w:vAlign w:val="center"/>
            <w:hideMark/>
          </w:tcPr>
          <w:p w14:paraId="06A65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C387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EB47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63B1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FBD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813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0A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564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9D0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substituts de saumon</w:t>
            </w:r>
          </w:p>
        </w:tc>
        <w:tc>
          <w:tcPr>
            <w:tcW w:w="0" w:type="auto"/>
            <w:shd w:val="clear" w:color="auto" w:fill="auto"/>
            <w:vAlign w:val="center"/>
            <w:hideMark/>
          </w:tcPr>
          <w:p w14:paraId="4B2FA6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2531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63E0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1DA3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5F5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7A0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475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EF4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51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pâtes de poisson et de crustacés, crustacés précuits, surimi, poisson fumé</w:t>
            </w:r>
          </w:p>
        </w:tc>
        <w:tc>
          <w:tcPr>
            <w:tcW w:w="0" w:type="auto"/>
            <w:shd w:val="clear" w:color="auto" w:fill="auto"/>
            <w:vAlign w:val="center"/>
            <w:hideMark/>
          </w:tcPr>
          <w:p w14:paraId="3DCE58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199B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421C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9900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49A5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2"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A9201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0FCF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5373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81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EE6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F85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F8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3F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Aspic</w:t>
            </w:r>
          </w:p>
        </w:tc>
        <w:tc>
          <w:tcPr>
            <w:tcW w:w="0" w:type="auto"/>
            <w:shd w:val="clear" w:color="auto" w:fill="auto"/>
            <w:vAlign w:val="center"/>
            <w:hideMark/>
          </w:tcPr>
          <w:p w14:paraId="34AF3C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B09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937E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9977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A6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66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79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5E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220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séché et salé</w:t>
            </w:r>
          </w:p>
        </w:tc>
        <w:tc>
          <w:tcPr>
            <w:tcW w:w="0" w:type="auto"/>
            <w:shd w:val="clear" w:color="auto" w:fill="auto"/>
            <w:vAlign w:val="center"/>
            <w:hideMark/>
          </w:tcPr>
          <w:p w14:paraId="31B06E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8BC8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052D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64A8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099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63B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422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C1F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28A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et de la pêche en semi-conserve, y compris crustacés, mollusques, surimi et pâtes de poisson/crustacés; crustacés et mollusques cuits</w:t>
            </w:r>
          </w:p>
        </w:tc>
        <w:tc>
          <w:tcPr>
            <w:tcW w:w="0" w:type="auto"/>
            <w:shd w:val="clear" w:color="auto" w:fill="auto"/>
            <w:vAlign w:val="center"/>
            <w:hideMark/>
          </w:tcPr>
          <w:p w14:paraId="2CAAB2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9180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7E43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A7BD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B87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726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2CE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8E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BE9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Crangon crangon</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Crangon vulgaris</w:t>
            </w:r>
            <w:r w:rsidRPr="00312B54">
              <w:rPr>
                <w:rFonts w:ascii="inherit" w:eastAsia="Times New Roman" w:hAnsi="inherit" w:cs="Times New Roman"/>
                <w:sz w:val="24"/>
                <w:szCs w:val="24"/>
                <w:lang w:eastAsia="fr-FR"/>
              </w:rPr>
              <w:t> cuites</w:t>
            </w:r>
          </w:p>
        </w:tc>
        <w:tc>
          <w:tcPr>
            <w:tcW w:w="0" w:type="auto"/>
            <w:shd w:val="clear" w:color="auto" w:fill="auto"/>
            <w:vAlign w:val="center"/>
            <w:hideMark/>
          </w:tcPr>
          <w:p w14:paraId="165CCE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6AE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2447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E2BA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21961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08785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FDA9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E792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A15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0D1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228F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7F1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D7D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et mollusques cuits</w:t>
            </w:r>
          </w:p>
        </w:tc>
        <w:tc>
          <w:tcPr>
            <w:tcW w:w="0" w:type="auto"/>
            <w:shd w:val="clear" w:color="auto" w:fill="auto"/>
            <w:vAlign w:val="center"/>
            <w:hideMark/>
          </w:tcPr>
          <w:p w14:paraId="13BF24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E98E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3DC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4B52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ACD9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4" w:tooltip="32015R0538: INSERTED" w:history="1">
              <w:r w:rsidRPr="00312B54">
                <w:rPr>
                  <w:rFonts w:ascii="inherit" w:eastAsia="Times New Roman" w:hAnsi="inherit" w:cs="Times New Roman"/>
                  <w:b/>
                  <w:bCs/>
                  <w:color w:val="3366CC"/>
                  <w:sz w:val="24"/>
                  <w:szCs w:val="24"/>
                  <w:lang w:eastAsia="fr-FR"/>
                </w:rPr>
                <w:t>▼M51</w:t>
              </w:r>
            </w:hyperlink>
          </w:p>
        </w:tc>
        <w:tc>
          <w:tcPr>
            <w:tcW w:w="0" w:type="auto"/>
            <w:shd w:val="clear" w:color="auto" w:fill="auto"/>
            <w:vAlign w:val="center"/>
            <w:hideMark/>
          </w:tcPr>
          <w:p w14:paraId="6C3230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A6E9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C176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78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DED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590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BAA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608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crevettes cuites en saumure</w:t>
            </w:r>
          </w:p>
        </w:tc>
        <w:tc>
          <w:tcPr>
            <w:tcW w:w="0" w:type="auto"/>
            <w:shd w:val="clear" w:color="auto" w:fill="auto"/>
            <w:vAlign w:val="center"/>
            <w:hideMark/>
          </w:tcPr>
          <w:p w14:paraId="27AEBC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8C3A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AAF2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5CBC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BBF2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E5400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C17F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2C73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50A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557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7CA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BC3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08F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et céphalopodes cuits</w:t>
            </w:r>
          </w:p>
        </w:tc>
        <w:tc>
          <w:tcPr>
            <w:tcW w:w="0" w:type="auto"/>
            <w:shd w:val="clear" w:color="auto" w:fill="auto"/>
            <w:vAlign w:val="center"/>
            <w:hideMark/>
          </w:tcPr>
          <w:p w14:paraId="695DCC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687E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B05D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3C88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0820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6"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6B997F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85FC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0693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89D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0B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63E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77C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AA9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cuits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moins de 80 unités au kilo</w:t>
            </w:r>
          </w:p>
        </w:tc>
        <w:tc>
          <w:tcPr>
            <w:tcW w:w="0" w:type="auto"/>
            <w:shd w:val="clear" w:color="auto" w:fill="auto"/>
            <w:vAlign w:val="center"/>
            <w:hideMark/>
          </w:tcPr>
          <w:p w14:paraId="13435B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1527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DB81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356C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22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185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361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751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BE0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cuits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entre 80 et 120 unités au kilo</w:t>
            </w:r>
          </w:p>
        </w:tc>
        <w:tc>
          <w:tcPr>
            <w:tcW w:w="0" w:type="auto"/>
            <w:shd w:val="clear" w:color="auto" w:fill="auto"/>
            <w:vAlign w:val="center"/>
            <w:hideMark/>
          </w:tcPr>
          <w:p w14:paraId="2720FF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07C3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68AB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018F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EF4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5DC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7962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8C91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4C8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A0C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959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2E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D0C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séché salé de la famille des gadidés</w:t>
            </w:r>
          </w:p>
        </w:tc>
        <w:tc>
          <w:tcPr>
            <w:tcW w:w="0" w:type="auto"/>
            <w:shd w:val="clear" w:color="auto" w:fill="auto"/>
            <w:vAlign w:val="center"/>
            <w:hideMark/>
          </w:tcPr>
          <w:p w14:paraId="17BB7B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8FCB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7D13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BE55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194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8"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2D5CF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2A32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6237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088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BBD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F80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592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F2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crustacés cuits des familles </w:t>
            </w:r>
            <w:r w:rsidRPr="00312B54">
              <w:rPr>
                <w:rFonts w:ascii="inherit" w:eastAsia="Times New Roman" w:hAnsi="inherit" w:cs="Times New Roman"/>
                <w:i/>
                <w:iCs/>
                <w:sz w:val="24"/>
                <w:szCs w:val="24"/>
                <w:lang w:eastAsia="fr-FR"/>
              </w:rPr>
              <w:t>Penaeidae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Solenoceridae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Aristeidae</w:t>
            </w:r>
            <w:r w:rsidRPr="00312B54">
              <w:rPr>
                <w:rFonts w:ascii="inherit" w:eastAsia="Times New Roman" w:hAnsi="inherit" w:cs="Times New Roman"/>
                <w:sz w:val="24"/>
                <w:szCs w:val="24"/>
                <w:lang w:eastAsia="fr-FR"/>
              </w:rPr>
              <w:t>, plus de 120 unités au kilo</w:t>
            </w:r>
          </w:p>
        </w:tc>
        <w:tc>
          <w:tcPr>
            <w:tcW w:w="0" w:type="auto"/>
            <w:shd w:val="clear" w:color="auto" w:fill="auto"/>
            <w:vAlign w:val="center"/>
            <w:hideMark/>
          </w:tcPr>
          <w:p w14:paraId="32FC69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5D9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CA5B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D601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FE1C6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8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29485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B58D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13BC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6A2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251 - 252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869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87C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201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769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harengs au vinaigre et sprats</w:t>
            </w:r>
          </w:p>
        </w:tc>
        <w:tc>
          <w:tcPr>
            <w:tcW w:w="0" w:type="auto"/>
            <w:shd w:val="clear" w:color="auto" w:fill="auto"/>
            <w:vAlign w:val="center"/>
            <w:hideMark/>
          </w:tcPr>
          <w:p w14:paraId="1C9EF1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ADD4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DC15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F2C1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F3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142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C0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1EC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128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en conserve et en semi-conserve</w:t>
            </w:r>
          </w:p>
        </w:tc>
        <w:tc>
          <w:tcPr>
            <w:tcW w:w="0" w:type="auto"/>
            <w:shd w:val="clear" w:color="auto" w:fill="auto"/>
            <w:vAlign w:val="center"/>
            <w:hideMark/>
          </w:tcPr>
          <w:p w14:paraId="563606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AFBC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3423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3019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FF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1474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812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E10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49B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en conserve et en semi-conserve</w:t>
            </w:r>
          </w:p>
        </w:tc>
        <w:tc>
          <w:tcPr>
            <w:tcW w:w="0" w:type="auto"/>
            <w:shd w:val="clear" w:color="auto" w:fill="auto"/>
            <w:vAlign w:val="center"/>
            <w:hideMark/>
          </w:tcPr>
          <w:p w14:paraId="194A33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B13B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90DE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3BA4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500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0" w:tooltip="32013R0723: REPLACED" w:history="1">
              <w:r w:rsidRPr="00312B54">
                <w:rPr>
                  <w:rFonts w:ascii="inherit" w:eastAsia="Times New Roman" w:hAnsi="inherit" w:cs="Times New Roman"/>
                  <w:b/>
                  <w:bCs/>
                  <w:color w:val="3366CC"/>
                  <w:sz w:val="24"/>
                  <w:szCs w:val="24"/>
                  <w:lang w:eastAsia="fr-FR"/>
                </w:rPr>
                <w:t>▼M26</w:t>
              </w:r>
            </w:hyperlink>
          </w:p>
        </w:tc>
        <w:tc>
          <w:tcPr>
            <w:tcW w:w="0" w:type="auto"/>
            <w:shd w:val="clear" w:color="auto" w:fill="auto"/>
            <w:vAlign w:val="center"/>
            <w:hideMark/>
          </w:tcPr>
          <w:p w14:paraId="0E6AF6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279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BDA1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A9D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B4A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B5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D82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47A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et produits de la pêche transformés, y compris mollusques et crustacés, d’une teneur en matières grasses inférieure ou égale à 10 %</w:t>
            </w:r>
          </w:p>
        </w:tc>
        <w:tc>
          <w:tcPr>
            <w:tcW w:w="0" w:type="auto"/>
            <w:shd w:val="clear" w:color="auto" w:fill="auto"/>
            <w:vAlign w:val="center"/>
            <w:hideMark/>
          </w:tcPr>
          <w:p w14:paraId="315E32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CA3B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6973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EC89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4D5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89EA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FBC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955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ABB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et produits de la pêche transformés, y compris mollusques et crustacés, d’une teneur en matières grasses supérieure à 10 %</w:t>
            </w:r>
          </w:p>
        </w:tc>
        <w:tc>
          <w:tcPr>
            <w:tcW w:w="0" w:type="auto"/>
            <w:shd w:val="clear" w:color="auto" w:fill="auto"/>
            <w:vAlign w:val="center"/>
            <w:hideMark/>
          </w:tcPr>
          <w:p w14:paraId="3BA6A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1ADB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84E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85B8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0EEAE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1" w:tooltip="32013R1068: INSERTED" w:history="1">
              <w:r w:rsidRPr="00312B54">
                <w:rPr>
                  <w:rFonts w:ascii="inherit" w:eastAsia="Times New Roman" w:hAnsi="inherit" w:cs="Times New Roman"/>
                  <w:b/>
                  <w:bCs/>
                  <w:color w:val="3366CC"/>
                  <w:sz w:val="24"/>
                  <w:szCs w:val="24"/>
                  <w:lang w:eastAsia="fr-FR"/>
                </w:rPr>
                <w:t>▼M33</w:t>
              </w:r>
            </w:hyperlink>
          </w:p>
        </w:tc>
        <w:tc>
          <w:tcPr>
            <w:tcW w:w="0" w:type="auto"/>
            <w:shd w:val="clear" w:color="auto" w:fill="auto"/>
            <w:vAlign w:val="center"/>
            <w:hideMark/>
          </w:tcPr>
          <w:p w14:paraId="0857AC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85E6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436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A1A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FD4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7963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A44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salé de la famille des gadidés ayant été présalé par injection et/ou immersion dans une solution saumurée contenant au moins 18 % de sel et souvent soumis par la suite à un salage à sec</w:t>
            </w:r>
          </w:p>
          <w:p w14:paraId="5B5A20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2B9AE5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31 décembre 2013</w:t>
            </w:r>
          </w:p>
        </w:tc>
        <w:tc>
          <w:tcPr>
            <w:tcW w:w="0" w:type="auto"/>
            <w:shd w:val="clear" w:color="auto" w:fill="auto"/>
            <w:vAlign w:val="center"/>
            <w:hideMark/>
          </w:tcPr>
          <w:p w14:paraId="7064C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3B21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8334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85F8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B59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5B7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705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A88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8BE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salé de la famille des gadidés ayant été présalé par injection et/ou immersion dans une solution saumurée contenant au moins 18 % de sel et souvent soumis par la suite à un salage à sec</w:t>
            </w:r>
          </w:p>
          <w:p w14:paraId="18B540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7C7B93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à partir du 31 décembre 2013</w:t>
            </w:r>
          </w:p>
        </w:tc>
        <w:tc>
          <w:tcPr>
            <w:tcW w:w="0" w:type="auto"/>
            <w:shd w:val="clear" w:color="auto" w:fill="auto"/>
            <w:vAlign w:val="center"/>
            <w:hideMark/>
          </w:tcPr>
          <w:p w14:paraId="2BC854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6326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C945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35E0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D25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840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B4A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2E9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1CC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salé de la famille des gadidés ayant été présalé par injection et/ou immersion dans une solution saumurée contenant au moins 18 % de sel et souvent soumis par la suite à un salage à sec</w:t>
            </w:r>
          </w:p>
          <w:p w14:paraId="4C1C0C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6B0CC6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31 décembre 2013</w:t>
            </w:r>
          </w:p>
        </w:tc>
        <w:tc>
          <w:tcPr>
            <w:tcW w:w="0" w:type="auto"/>
            <w:shd w:val="clear" w:color="auto" w:fill="auto"/>
            <w:vAlign w:val="center"/>
            <w:hideMark/>
          </w:tcPr>
          <w:p w14:paraId="64285C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61C9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84C9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44997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F4341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A7F89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3C5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0970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09E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C1B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69C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E55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AC2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61B8F4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82E9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3749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CEF28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979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CC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BDF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BAB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A4B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4F3EAB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45B3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FB6E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EA3F7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3BA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747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16E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47E0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BEE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097F75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C3F5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B774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B2C1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20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2CD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D0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B6A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81A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107748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3400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F41A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78894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A4A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10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361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2B9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1B3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5C140A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DA6D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A00F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2C4F7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37C7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3"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9E10D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D930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9FA59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11E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3F2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9FB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A8F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64C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3DF802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8F71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48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04CFA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9FB7F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76073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3F35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239CE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E9A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564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037A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F76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13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w:t>
            </w:r>
            <w:r w:rsidRPr="00312B54">
              <w:rPr>
                <w:rFonts w:ascii="inherit" w:eastAsia="Times New Roman" w:hAnsi="inherit" w:cs="Times New Roman"/>
                <w:sz w:val="24"/>
                <w:szCs w:val="24"/>
                <w:lang w:eastAsia="fr-FR"/>
              </w:rPr>
              <w:lastRenderedPageBreak/>
              <w:t>conserves aigres-douces de poissons et marinades de poissons, crustacés et mollusques</w:t>
            </w:r>
          </w:p>
        </w:tc>
        <w:tc>
          <w:tcPr>
            <w:tcW w:w="0" w:type="auto"/>
            <w:shd w:val="clear" w:color="auto" w:fill="auto"/>
            <w:vAlign w:val="center"/>
            <w:hideMark/>
          </w:tcPr>
          <w:p w14:paraId="28C972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2A57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5CB1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63B3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649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59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89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E38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918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707193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477E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BC49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CB23A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9DCB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29547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F700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D6C8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3D1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483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02A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94E8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323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conserves et semi-conserves aigres-douces de poissons et marinades de poissons, crustacés et mollusques</w:t>
            </w:r>
          </w:p>
        </w:tc>
        <w:tc>
          <w:tcPr>
            <w:tcW w:w="0" w:type="auto"/>
            <w:shd w:val="clear" w:color="auto" w:fill="auto"/>
            <w:vAlign w:val="center"/>
            <w:hideMark/>
          </w:tcPr>
          <w:p w14:paraId="3456DC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66AF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54FF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323AF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E2CED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22520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5C18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FC1C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BD7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5989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9AF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F33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FC0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crustacés en conserve; surimi et produits similaires</w:t>
            </w:r>
          </w:p>
        </w:tc>
        <w:tc>
          <w:tcPr>
            <w:tcW w:w="0" w:type="auto"/>
            <w:shd w:val="clear" w:color="auto" w:fill="auto"/>
            <w:vAlign w:val="center"/>
            <w:hideMark/>
          </w:tcPr>
          <w:p w14:paraId="0EBA49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AE0C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1A9C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32FC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822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09B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phosphorique - phosphates - diphosphates, </w:t>
            </w:r>
            <w:r w:rsidRPr="00312B54">
              <w:rPr>
                <w:rFonts w:ascii="inherit" w:eastAsia="Times New Roman" w:hAnsi="inherit" w:cs="Times New Roman"/>
                <w:sz w:val="24"/>
                <w:szCs w:val="24"/>
                <w:lang w:eastAsia="fr-FR"/>
              </w:rPr>
              <w:lastRenderedPageBreak/>
              <w:t>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AB2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85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7F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pâtes de poisson et de crustacés, et mollusques et crustacés </w:t>
            </w:r>
            <w:r w:rsidRPr="00312B54">
              <w:rPr>
                <w:rFonts w:ascii="inherit" w:eastAsia="Times New Roman" w:hAnsi="inherit" w:cs="Times New Roman"/>
                <w:sz w:val="24"/>
                <w:szCs w:val="24"/>
                <w:lang w:eastAsia="fr-FR"/>
              </w:rPr>
              <w:lastRenderedPageBreak/>
              <w:t>congelés et surgelés</w:t>
            </w:r>
          </w:p>
        </w:tc>
        <w:tc>
          <w:tcPr>
            <w:tcW w:w="0" w:type="auto"/>
            <w:shd w:val="clear" w:color="auto" w:fill="auto"/>
            <w:vAlign w:val="center"/>
            <w:hideMark/>
          </w:tcPr>
          <w:p w14:paraId="1F101F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9BFB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1B8E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115D3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146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33B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E16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4DE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BBE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poisson, crustacés et mollusques en conserve</w:t>
            </w:r>
          </w:p>
        </w:tc>
        <w:tc>
          <w:tcPr>
            <w:tcW w:w="0" w:type="auto"/>
            <w:shd w:val="clear" w:color="auto" w:fill="auto"/>
            <w:vAlign w:val="center"/>
            <w:hideMark/>
          </w:tcPr>
          <w:p w14:paraId="485105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3D38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AF09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32F9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3237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B54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62A26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1EA2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5ED5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D97B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ACEC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432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4146E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DFA9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7FD3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10AF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6876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225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5CA73E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0920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B45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87BF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2568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3A9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7" w:tooltip="32013R1068: REPLACED" w:history="1">
              <w:r w:rsidRPr="00312B54">
                <w:rPr>
                  <w:rFonts w:ascii="inherit" w:eastAsia="Times New Roman" w:hAnsi="inherit" w:cs="Times New Roman"/>
                  <w:b/>
                  <w:bCs/>
                  <w:color w:val="3366CC"/>
                  <w:sz w:val="24"/>
                  <w:szCs w:val="24"/>
                  <w:lang w:eastAsia="fr-FR"/>
                </w:rPr>
                <w:t>▼M33</w:t>
              </w:r>
            </w:hyperlink>
          </w:p>
        </w:tc>
        <w:tc>
          <w:tcPr>
            <w:tcW w:w="0" w:type="auto"/>
            <w:shd w:val="clear" w:color="auto" w:fill="auto"/>
            <w:vAlign w:val="center"/>
            <w:hideMark/>
          </w:tcPr>
          <w:p w14:paraId="4B2DBB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5739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C70E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548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p>
        </w:tc>
        <w:tc>
          <w:tcPr>
            <w:tcW w:w="0" w:type="auto"/>
            <w:shd w:val="clear" w:color="auto" w:fill="auto"/>
            <w:vAlign w:val="center"/>
            <w:hideMark/>
          </w:tcPr>
          <w:p w14:paraId="0774BB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5951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A03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0EC5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55C4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5CDA6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D331D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7FA2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C6A9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1D7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Les additifs E 315 et E 316 sont autorisés seuls ou en mélange, la quantité maximale étant exprimée en acide érythorbique.</w:t>
            </w:r>
          </w:p>
        </w:tc>
        <w:tc>
          <w:tcPr>
            <w:tcW w:w="0" w:type="auto"/>
            <w:shd w:val="clear" w:color="auto" w:fill="auto"/>
            <w:vAlign w:val="center"/>
            <w:hideMark/>
          </w:tcPr>
          <w:p w14:paraId="545B3F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B1A3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D74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8C98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782F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60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Quantités maximales dans les parties comestibles.</w:t>
            </w:r>
          </w:p>
        </w:tc>
        <w:tc>
          <w:tcPr>
            <w:tcW w:w="0" w:type="auto"/>
            <w:shd w:val="clear" w:color="auto" w:fill="auto"/>
            <w:vAlign w:val="center"/>
            <w:hideMark/>
          </w:tcPr>
          <w:p w14:paraId="6C31A9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3DE4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6C94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D830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B503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0AD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4BF412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6FEE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26BA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D03A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C387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41338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799"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4A63C6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D9B0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6E12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D949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  Maximum employés seuls ou pour le mélange de E 100, E 102, E 120, E 122, E 142, E 151, E 160</w:t>
            </w:r>
            <w:r w:rsidRPr="00312B54">
              <w:rPr>
                <w:rFonts w:ascii="inherit" w:eastAsia="Times New Roman" w:hAnsi="inherit" w:cs="Times New Roman"/>
                <w:sz w:val="17"/>
                <w:szCs w:val="17"/>
                <w:vertAlign w:val="superscript"/>
                <w:lang w:eastAsia="fr-FR"/>
              </w:rPr>
              <w:t>e</w:t>
            </w:r>
            <w:r w:rsidRPr="00312B54">
              <w:rPr>
                <w:rFonts w:ascii="inherit" w:eastAsia="Times New Roman" w:hAnsi="inherit" w:cs="Times New Roman"/>
                <w:sz w:val="24"/>
                <w:szCs w:val="24"/>
                <w:lang w:eastAsia="fr-FR"/>
              </w:rPr>
              <w:t> et E 161b.</w:t>
            </w:r>
          </w:p>
        </w:tc>
        <w:tc>
          <w:tcPr>
            <w:tcW w:w="0" w:type="auto"/>
            <w:shd w:val="clear" w:color="auto" w:fill="auto"/>
            <w:vAlign w:val="center"/>
            <w:hideMark/>
          </w:tcPr>
          <w:p w14:paraId="76F68A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36C1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9D76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ADE6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4D52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FC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(36):  Maximum employés seuls ou pour le mélange de E 100, E 102, E 120, E 122, E 129, E 142, E 151, E 160</w:t>
            </w:r>
            <w:r w:rsidRPr="00312B54">
              <w:rPr>
                <w:rFonts w:ascii="inherit" w:eastAsia="Times New Roman" w:hAnsi="inherit" w:cs="Times New Roman"/>
                <w:sz w:val="17"/>
                <w:szCs w:val="17"/>
                <w:vertAlign w:val="superscript"/>
                <w:lang w:eastAsia="fr-FR"/>
              </w:rPr>
              <w:t>e</w:t>
            </w:r>
            <w:r w:rsidRPr="00312B54">
              <w:rPr>
                <w:rFonts w:ascii="inherit" w:eastAsia="Times New Roman" w:hAnsi="inherit" w:cs="Times New Roman"/>
                <w:sz w:val="24"/>
                <w:szCs w:val="24"/>
                <w:lang w:eastAsia="fr-FR"/>
              </w:rPr>
              <w:t> et E 161b.</w:t>
            </w:r>
          </w:p>
        </w:tc>
        <w:tc>
          <w:tcPr>
            <w:tcW w:w="0" w:type="auto"/>
            <w:shd w:val="clear" w:color="auto" w:fill="auto"/>
            <w:vAlign w:val="center"/>
            <w:hideMark/>
          </w:tcPr>
          <w:p w14:paraId="3F088A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BA4C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037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8FD3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7B75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975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(37):  Maximum employés seuls ou pour le mélange de E 100, E 102, E 120, E 151 et E 160</w:t>
            </w:r>
            <w:r w:rsidRPr="00312B54">
              <w:rPr>
                <w:rFonts w:ascii="inherit" w:eastAsia="Times New Roman" w:hAnsi="inherit" w:cs="Times New Roman"/>
                <w:sz w:val="17"/>
                <w:szCs w:val="17"/>
                <w:vertAlign w:val="superscript"/>
                <w:lang w:eastAsia="fr-FR"/>
              </w:rPr>
              <w:t>e</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2FC4E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A5F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D355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C9CC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A130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CCC6F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F95F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C4DC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BA78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D9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478B96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20FB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57E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9531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4BE1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51F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767463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2306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B1C9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E803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8A6D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A3D8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1"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AC5A2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BC5A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D859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E66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31B816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3FA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0A14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4DBD5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F9FF6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2"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1C81E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4B1A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17A24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6B0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(63):  La quantité totale de E 110 et E 124 et des colorants du groupe III ne peut dépasser le maximum prévu pour le groupe III.</w:t>
            </w:r>
          </w:p>
        </w:tc>
        <w:tc>
          <w:tcPr>
            <w:tcW w:w="0" w:type="auto"/>
            <w:shd w:val="clear" w:color="auto" w:fill="auto"/>
            <w:vAlign w:val="center"/>
            <w:hideMark/>
          </w:tcPr>
          <w:p w14:paraId="109CEA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D667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52D1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315F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F64EC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8641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3" w:tooltip="32013R1068: INSERTED" w:history="1">
              <w:r w:rsidRPr="00312B54">
                <w:rPr>
                  <w:rFonts w:ascii="inherit" w:eastAsia="Times New Roman" w:hAnsi="inherit" w:cs="Times New Roman"/>
                  <w:b/>
                  <w:bCs/>
                  <w:color w:val="3366CC"/>
                  <w:sz w:val="24"/>
                  <w:szCs w:val="24"/>
                  <w:lang w:eastAsia="fr-FR"/>
                </w:rPr>
                <w:t>▼M33</w:t>
              </w:r>
            </w:hyperlink>
          </w:p>
        </w:tc>
        <w:tc>
          <w:tcPr>
            <w:tcW w:w="0" w:type="auto"/>
            <w:shd w:val="clear" w:color="auto" w:fill="auto"/>
            <w:vAlign w:val="center"/>
            <w:hideMark/>
          </w:tcPr>
          <w:p w14:paraId="5CE597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FEA4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7EF38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8DA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(79):  La quantié maximale s’applique à la somme de E 450, E 451 et E 452 utilisés séparément ou de manière combinée.</w:t>
            </w:r>
          </w:p>
        </w:tc>
        <w:tc>
          <w:tcPr>
            <w:tcW w:w="0" w:type="auto"/>
            <w:shd w:val="clear" w:color="auto" w:fill="auto"/>
            <w:vAlign w:val="center"/>
            <w:hideMark/>
          </w:tcPr>
          <w:p w14:paraId="553167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6794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C6AC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C1E5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8062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08C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4"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022FE4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5D6D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9EC6C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158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(84):  Quantité maximale d'aluminium provenant de laques aluminiques de </w:t>
            </w:r>
            <w:hyperlink r:id="rId805"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4 mg/kg. Par dérogation à cette règle, la quantité maximale autorisée uniquement pour les substituts de saumon est de 5,5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654F60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2E81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3B49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6D42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AE175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BC8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(85):  Quantité maximale d'aluminium provenant de laques aluminiques de </w:t>
            </w:r>
            <w:hyperlink r:id="rId80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2 mg/kg, uniquement dans les pâtes de poisson.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9842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B2E7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6BE6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7F10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FF209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2C5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7"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615A4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51DF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0A6DC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2A0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6C27A9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9417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4CAB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5918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0311E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1576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22235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6677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52B24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207A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09.3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BA7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Œufs de poisson</w:t>
            </w:r>
          </w:p>
        </w:tc>
        <w:tc>
          <w:tcPr>
            <w:tcW w:w="0" w:type="auto"/>
            <w:shd w:val="clear" w:color="auto" w:fill="auto"/>
            <w:vAlign w:val="center"/>
            <w:hideMark/>
          </w:tcPr>
          <w:p w14:paraId="09CFBE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CB0A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6C58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8EE5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2D2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A8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4B0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5F4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72E8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de poisson transformés</w:t>
            </w:r>
          </w:p>
        </w:tc>
        <w:tc>
          <w:tcPr>
            <w:tcW w:w="0" w:type="auto"/>
            <w:shd w:val="clear" w:color="auto" w:fill="auto"/>
            <w:vAlign w:val="center"/>
            <w:hideMark/>
          </w:tcPr>
          <w:p w14:paraId="1C4CD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AD38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C0C4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9664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B0B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718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5D7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85C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78B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25D05C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6B76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7786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4598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B0D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09"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087862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BE37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66E8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0EC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D14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B0E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645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69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1666DF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A27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DF86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6A5D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A35AB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0"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2DD0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2484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2A7F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0A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BE4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75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20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6FE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41AE13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2157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7BD3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FE3B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EA7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7A7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638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272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6FB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253EC3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DAD7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7EEC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7BE5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2266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0CBEE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A7FB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505E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86E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551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05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ADD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E25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p w14:paraId="770369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9021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04236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38A1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99F7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797B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CA8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0A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DF2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D1B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A99E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p w14:paraId="5F1FF7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8778F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4DB6B5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4C34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E7D7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C618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9A2FB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2"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0266B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562F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52A4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6CF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446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2DA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415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F04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525F22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B232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FBD6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78DF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2313E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2BE8B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9E9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6923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079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D2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665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AF5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682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œufs d’esturgeon (caviar)</w:t>
            </w:r>
          </w:p>
        </w:tc>
        <w:tc>
          <w:tcPr>
            <w:tcW w:w="0" w:type="auto"/>
            <w:shd w:val="clear" w:color="auto" w:fill="auto"/>
            <w:vAlign w:val="center"/>
            <w:hideMark/>
          </w:tcPr>
          <w:p w14:paraId="671AFE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9879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7984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F946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E40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4"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D9880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7225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D19A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20C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67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FD4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96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3FF3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en semi-conserve, y compris ceux à base d'œufs de poisson</w:t>
            </w:r>
          </w:p>
        </w:tc>
        <w:tc>
          <w:tcPr>
            <w:tcW w:w="0" w:type="auto"/>
            <w:shd w:val="clear" w:color="auto" w:fill="auto"/>
            <w:vAlign w:val="center"/>
            <w:hideMark/>
          </w:tcPr>
          <w:p w14:paraId="397BE6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3B9F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8816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091B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6CC8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95BB6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A078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CB59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F81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A42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59A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629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64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d’esturgeon (caviar)</w:t>
            </w:r>
          </w:p>
        </w:tc>
        <w:tc>
          <w:tcPr>
            <w:tcW w:w="0" w:type="auto"/>
            <w:shd w:val="clear" w:color="auto" w:fill="auto"/>
            <w:vAlign w:val="center"/>
            <w:hideMark/>
          </w:tcPr>
          <w:p w14:paraId="33AC7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1AFE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1876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42DB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D7F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F4E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Tétraborate de sodium (borax)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4D1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774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F29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d’esturgeon (caviar)</w:t>
            </w:r>
          </w:p>
        </w:tc>
        <w:tc>
          <w:tcPr>
            <w:tcW w:w="0" w:type="auto"/>
            <w:shd w:val="clear" w:color="auto" w:fill="auto"/>
            <w:vAlign w:val="center"/>
            <w:hideMark/>
          </w:tcPr>
          <w:p w14:paraId="1E0B89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9A57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764E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764D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9A6D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7EB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érythorbique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15A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F5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49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en conserve et en semi-conserve</w:t>
            </w:r>
          </w:p>
        </w:tc>
        <w:tc>
          <w:tcPr>
            <w:tcW w:w="0" w:type="auto"/>
            <w:shd w:val="clear" w:color="auto" w:fill="auto"/>
            <w:vAlign w:val="center"/>
            <w:hideMark/>
          </w:tcPr>
          <w:p w14:paraId="0A7EC1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C5D4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BB2D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9D25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23A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333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D31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D5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09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de poisson en conserve et en semi-conserve</w:t>
            </w:r>
          </w:p>
        </w:tc>
        <w:tc>
          <w:tcPr>
            <w:tcW w:w="0" w:type="auto"/>
            <w:shd w:val="clear" w:color="auto" w:fill="auto"/>
            <w:vAlign w:val="center"/>
            <w:hideMark/>
          </w:tcPr>
          <w:p w14:paraId="6EEDB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D3E3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B829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BAA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D75CC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2945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51D9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00A1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07E4F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DF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BFDD4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BBAB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AA10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360F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42D4A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891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Les additifs E 315 et E 316 sont autorisés seuls ou en mélange, la quantité maximale étant exprimée en acide érythorbique.</w:t>
            </w:r>
          </w:p>
        </w:tc>
        <w:tc>
          <w:tcPr>
            <w:tcW w:w="0" w:type="auto"/>
            <w:shd w:val="clear" w:color="auto" w:fill="auto"/>
            <w:vAlign w:val="center"/>
            <w:hideMark/>
          </w:tcPr>
          <w:p w14:paraId="6B1E1D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5B49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3271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839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AFC1B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59E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(54):  Exprimée en acide borique.</w:t>
            </w:r>
          </w:p>
        </w:tc>
        <w:tc>
          <w:tcPr>
            <w:tcW w:w="0" w:type="auto"/>
            <w:shd w:val="clear" w:color="auto" w:fill="auto"/>
            <w:vAlign w:val="center"/>
            <w:hideMark/>
          </w:tcPr>
          <w:p w14:paraId="3FF7E0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5FC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9FF8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1661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5A96C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A826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6"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6E2C1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1CB5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782E4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72F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0DB5E3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E508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7E4B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28E8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588E6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54F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7"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3621B5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2E32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1EB6E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B9E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(68):  Quantité maximale d'aluminium provenant de laques aluminiques de E 123 (amarante): 10 mg/kg. Aucune autre laque aluminique ne peut être utilisée. Aux fins de l'article 22, paragraphe 1, point g), du présent règlement,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2EE67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C8B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4BC3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A39F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D2CC8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5B73D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18"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2876DF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71FB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ADEB5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D86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(86):  Quantité maximale d'aluminium provenant de laques aluminiques de </w:t>
            </w:r>
            <w:hyperlink r:id="rId819"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3 mg/kg. Par dérogation à cette règle, la quantité maximale autorisée uniquement pour les produits pasteurisés est de 50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0C0A8C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CD8B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8010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FC28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261D4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960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F6F06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62B0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3CD3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D7D4A"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10</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C53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Œufs et ovoproduits</w:t>
            </w:r>
          </w:p>
        </w:tc>
        <w:tc>
          <w:tcPr>
            <w:tcW w:w="0" w:type="auto"/>
            <w:shd w:val="clear" w:color="auto" w:fill="auto"/>
            <w:vAlign w:val="center"/>
            <w:hideMark/>
          </w:tcPr>
          <w:p w14:paraId="1B1F2A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ADA9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02AE5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E017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10.1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B72F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Œufs non transformés</w:t>
            </w:r>
          </w:p>
        </w:tc>
        <w:tc>
          <w:tcPr>
            <w:tcW w:w="0" w:type="auto"/>
            <w:shd w:val="clear" w:color="auto" w:fill="auto"/>
            <w:vAlign w:val="center"/>
            <w:hideMark/>
          </w:tcPr>
          <w:p w14:paraId="59D58E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CE3C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0078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E77D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B710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0F0D3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EAA1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1BDB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1D5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colorants alimentaires énumérés à l’annexe II, partie B 1, peuvent être utilisés pour la coloration décorative des coquilles d’œuf ou pour leur estampillage, comme le prévoit le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589/2008.</w:t>
            </w:r>
          </w:p>
          <w:p w14:paraId="511988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BA24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7C8ED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E7E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B3A3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33EA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90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colorants alimentaires énumérés à l’annexe II, partie B 1, peuvent être utilisés pour la coloration décorative des coquilles d’œuf ou pour leur estampillage, comme le prévoit le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589/2008.</w:t>
            </w:r>
            <w:r w:rsidRPr="00312B54">
              <w:rPr>
                <w:rFonts w:ascii="inherit" w:eastAsia="Times New Roman" w:hAnsi="inherit" w:cs="Times New Roman"/>
                <w:sz w:val="17"/>
                <w:szCs w:val="17"/>
                <w:vertAlign w:val="superscript"/>
                <w:lang w:eastAsia="fr-FR"/>
              </w:rPr>
              <w:t>(77)</w:t>
            </w:r>
          </w:p>
          <w:p w14:paraId="212DF6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B4FB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C92EE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D197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28E76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8706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2"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770111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FE7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0E646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1A2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1D5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(77):  Quantité maximale d’aluminium provenant de toutes les laques aluminiques «</w:t>
            </w: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xml:space="preserve">». Aux fins de l’article 22, paragraphe 1, point g), du </w:t>
            </w:r>
            <w:r w:rsidRPr="00312B54">
              <w:rPr>
                <w:rFonts w:ascii="inherit" w:eastAsia="Times New Roman" w:hAnsi="inherit" w:cs="Times New Roman"/>
                <w:sz w:val="24"/>
                <w:szCs w:val="24"/>
                <w:lang w:eastAsia="fr-FR"/>
              </w:rPr>
              <w:lastRenderedPageBreak/>
              <w:t>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96176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0A9E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735E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5DCD3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F5C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FB74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B83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1FD3F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785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10.2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E7D3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Œufs transformés et ovoproduits</w:t>
            </w:r>
          </w:p>
        </w:tc>
        <w:tc>
          <w:tcPr>
            <w:tcW w:w="0" w:type="auto"/>
            <w:shd w:val="clear" w:color="auto" w:fill="auto"/>
            <w:vAlign w:val="center"/>
            <w:hideMark/>
          </w:tcPr>
          <w:p w14:paraId="7FB1D0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A305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8698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1470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38EEF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4"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233AD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DB76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A645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F1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colorants alimentaires énumérés dans la partie B 1 de la présente annexe peuvent être utilisés pour la coloration décorative des coquilles d’œuf.</w:t>
            </w:r>
          </w:p>
          <w:p w14:paraId="047FC8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53614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76AE7A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92AB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292B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6765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4E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colorants alimentaires énumérés dans la partie B 1 de la présente annexe peuvent être utilisés pour la coloration décorative des coquilles d’œuf</w:t>
            </w:r>
            <w:r w:rsidRPr="00312B54">
              <w:rPr>
                <w:rFonts w:ascii="inherit" w:eastAsia="Times New Roman" w:hAnsi="inherit" w:cs="Times New Roman"/>
                <w:sz w:val="17"/>
                <w:szCs w:val="17"/>
                <w:vertAlign w:val="superscript"/>
                <w:lang w:eastAsia="fr-FR"/>
              </w:rPr>
              <w:t>(77)</w:t>
            </w:r>
            <w:r w:rsidRPr="00312B54">
              <w:rPr>
                <w:rFonts w:ascii="inherit" w:eastAsia="Times New Roman" w:hAnsi="inherit" w:cs="Times New Roman"/>
                <w:sz w:val="24"/>
                <w:szCs w:val="24"/>
                <w:lang w:eastAsia="fr-FR"/>
              </w:rPr>
              <w:t>.</w:t>
            </w:r>
          </w:p>
          <w:p w14:paraId="20B9B0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EADB7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952F9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2792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5E14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6848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A154C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93DE3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8079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4A1E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18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030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6CE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47D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5D6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64DD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9B2F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E487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C9CC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B449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6"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C827C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A5DF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F54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D54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7"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5EF68D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8634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8EEB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646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434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BC0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611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D89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ovoproduits congelés et surgelés, déshydratés et concentrés</w:t>
            </w:r>
          </w:p>
        </w:tc>
        <w:tc>
          <w:tcPr>
            <w:tcW w:w="0" w:type="auto"/>
            <w:shd w:val="clear" w:color="auto" w:fill="auto"/>
            <w:vAlign w:val="center"/>
            <w:hideMark/>
          </w:tcPr>
          <w:p w14:paraId="62227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D78E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9D2B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8AF1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2B8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FAE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3E5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BD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9FD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liquides (blanc, jaune ou œuf entier)</w:t>
            </w:r>
          </w:p>
        </w:tc>
        <w:tc>
          <w:tcPr>
            <w:tcW w:w="0" w:type="auto"/>
            <w:shd w:val="clear" w:color="auto" w:fill="auto"/>
            <w:vAlign w:val="center"/>
            <w:hideMark/>
          </w:tcPr>
          <w:p w14:paraId="650BDD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4E79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3EAE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8EF3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2DF87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5A1DA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DEE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ACE7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8C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980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F0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723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76B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liquides pasteurisés (blanc, jaune ou œuf entier)</w:t>
            </w:r>
          </w:p>
        </w:tc>
        <w:tc>
          <w:tcPr>
            <w:tcW w:w="0" w:type="auto"/>
            <w:shd w:val="clear" w:color="auto" w:fill="auto"/>
            <w:vAlign w:val="center"/>
            <w:hideMark/>
          </w:tcPr>
          <w:p w14:paraId="54C425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E818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6296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C118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7E7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824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w:t>
            </w:r>
            <w:r w:rsidRPr="00312B54">
              <w:rPr>
                <w:rFonts w:ascii="inherit" w:eastAsia="Times New Roman" w:hAnsi="inherit" w:cs="Times New Roman"/>
                <w:sz w:val="24"/>
                <w:szCs w:val="24"/>
                <w:lang w:eastAsia="fr-FR"/>
              </w:rPr>
              <w:lastRenderedPageBreak/>
              <w:t>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60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9A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0C8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œufs liquides (blanc, jaune ou œuf entier)</w:t>
            </w:r>
          </w:p>
        </w:tc>
        <w:tc>
          <w:tcPr>
            <w:tcW w:w="0" w:type="auto"/>
            <w:shd w:val="clear" w:color="auto" w:fill="auto"/>
            <w:vAlign w:val="center"/>
            <w:hideMark/>
          </w:tcPr>
          <w:p w14:paraId="2DA5DB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F17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F2AE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2ED9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E95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73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8D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71A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D88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48A3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A9C4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3DFE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0BF9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E106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29"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1A857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F00A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5F7E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80E33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498F4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01A0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C1A0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37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E80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579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722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0BC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CDAA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078E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DD79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6EFA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7D41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A5758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206F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9D53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15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520 - 523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44B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7A4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BA49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F1F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 d’œuf</w:t>
            </w:r>
          </w:p>
          <w:p w14:paraId="3355C1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BFAFB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66868A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8C0E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7BA6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5499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E29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BF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401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BF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22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Blanc d’œuf liquide pour œufs en neige uniquement</w:t>
            </w:r>
          </w:p>
          <w:p w14:paraId="3E2297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0280E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2BBBD7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56BC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EDD8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B954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F899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2" w:tooltip="32012R0675: INSERTED" w:history="1">
              <w:r w:rsidRPr="00312B54">
                <w:rPr>
                  <w:rFonts w:ascii="inherit" w:eastAsia="Times New Roman" w:hAnsi="inherit" w:cs="Times New Roman"/>
                  <w:b/>
                  <w:bCs/>
                  <w:color w:val="3366CC"/>
                  <w:sz w:val="24"/>
                  <w:szCs w:val="24"/>
                  <w:lang w:eastAsia="fr-FR"/>
                </w:rPr>
                <w:t>▼M13</w:t>
              </w:r>
            </w:hyperlink>
          </w:p>
        </w:tc>
        <w:tc>
          <w:tcPr>
            <w:tcW w:w="0" w:type="auto"/>
            <w:shd w:val="clear" w:color="auto" w:fill="auto"/>
            <w:vAlign w:val="center"/>
            <w:hideMark/>
          </w:tcPr>
          <w:p w14:paraId="502170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E72A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A00C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E1A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195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916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FFA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839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 la surface d’œufs durs non écalés colorés</w:t>
            </w:r>
          </w:p>
          <w:p w14:paraId="0748DF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11B34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août 2012</w:t>
            </w:r>
          </w:p>
        </w:tc>
        <w:tc>
          <w:tcPr>
            <w:tcW w:w="0" w:type="auto"/>
            <w:shd w:val="clear" w:color="auto" w:fill="auto"/>
            <w:vAlign w:val="center"/>
            <w:hideMark/>
          </w:tcPr>
          <w:p w14:paraId="2671CA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82D3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3D72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64EA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53E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982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4DB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8705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E3E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 la surface d’œufs durs non écalés colorés</w:t>
            </w:r>
          </w:p>
          <w:p w14:paraId="2ED27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5AD587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août 2012</w:t>
            </w:r>
          </w:p>
        </w:tc>
        <w:tc>
          <w:tcPr>
            <w:tcW w:w="0" w:type="auto"/>
            <w:shd w:val="clear" w:color="auto" w:fill="auto"/>
            <w:vAlign w:val="center"/>
            <w:hideMark/>
          </w:tcPr>
          <w:p w14:paraId="4CB911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DC73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E5AF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6730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5E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07F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5B8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D36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15E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sur la surface d’œufs durs non écalés</w:t>
            </w:r>
          </w:p>
          <w:p w14:paraId="1EA568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4AB9B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août 2012</w:t>
            </w:r>
          </w:p>
        </w:tc>
        <w:tc>
          <w:tcPr>
            <w:tcW w:w="0" w:type="auto"/>
            <w:shd w:val="clear" w:color="auto" w:fill="auto"/>
            <w:vAlign w:val="center"/>
            <w:hideMark/>
          </w:tcPr>
          <w:p w14:paraId="51E449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DE8D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C77A5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7F0E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3"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185719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8D0A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D903D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CA7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99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014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597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618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blanc d'œuf séché</w:t>
            </w:r>
          </w:p>
        </w:tc>
        <w:tc>
          <w:tcPr>
            <w:tcW w:w="0" w:type="auto"/>
            <w:shd w:val="clear" w:color="auto" w:fill="auto"/>
            <w:vAlign w:val="center"/>
            <w:hideMark/>
          </w:tcPr>
          <w:p w14:paraId="4AABAC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07B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C9C6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74B3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7533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78BF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E029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4DA3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2684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42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A48BC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8314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C1C9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328F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8614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DC7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53A65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441D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2DDA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5376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BAF0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D4F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01140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EEAC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5A53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F38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F61B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C8C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  Exprimée en aluminium</w:t>
            </w:r>
          </w:p>
        </w:tc>
        <w:tc>
          <w:tcPr>
            <w:tcW w:w="0" w:type="auto"/>
            <w:shd w:val="clear" w:color="auto" w:fill="auto"/>
            <w:vAlign w:val="center"/>
            <w:hideMark/>
          </w:tcPr>
          <w:p w14:paraId="7BCDCB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1404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FCB8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E892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39A5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89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0B1BC0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B059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6849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4C41C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394E6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5"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F81B2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A197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B5EAE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4E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(77):  Quantité maximale d’aluminium provenant de toutes laques aluminiques «</w:t>
            </w: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405CE1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4416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2DDF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E6C2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89E29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01BD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C3E4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2BA5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E780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7BFF5"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BFD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Sucres, sirops, miel et édulcorants de table</w:t>
            </w:r>
          </w:p>
        </w:tc>
        <w:tc>
          <w:tcPr>
            <w:tcW w:w="0" w:type="auto"/>
            <w:shd w:val="clear" w:color="auto" w:fill="auto"/>
            <w:vAlign w:val="center"/>
            <w:hideMark/>
          </w:tcPr>
          <w:p w14:paraId="06E4C5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8A7C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20E14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44A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8A1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Sucres et sirops au sens de la directive 2001/111/CE</w:t>
            </w:r>
          </w:p>
        </w:tc>
        <w:tc>
          <w:tcPr>
            <w:tcW w:w="0" w:type="auto"/>
            <w:shd w:val="clear" w:color="auto" w:fill="auto"/>
            <w:vAlign w:val="center"/>
            <w:hideMark/>
          </w:tcPr>
          <w:p w14:paraId="09909E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1762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FBB5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6F4B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46D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1A9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F2D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447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7F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sucres, à l’exception du sirop de glucose</w:t>
            </w:r>
          </w:p>
        </w:tc>
        <w:tc>
          <w:tcPr>
            <w:tcW w:w="0" w:type="auto"/>
            <w:shd w:val="clear" w:color="auto" w:fill="auto"/>
            <w:vAlign w:val="center"/>
            <w:hideMark/>
          </w:tcPr>
          <w:p w14:paraId="056744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B042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40F8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73AA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DF3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8A5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09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5F5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89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 de glucose, déshydraté ou non</w:t>
            </w:r>
          </w:p>
        </w:tc>
        <w:tc>
          <w:tcPr>
            <w:tcW w:w="0" w:type="auto"/>
            <w:shd w:val="clear" w:color="auto" w:fill="auto"/>
            <w:vAlign w:val="center"/>
            <w:hideMark/>
          </w:tcPr>
          <w:p w14:paraId="302371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4DC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95AB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2F4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B5E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600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56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F80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1F0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w:t>
            </w:r>
          </w:p>
        </w:tc>
        <w:tc>
          <w:tcPr>
            <w:tcW w:w="0" w:type="auto"/>
            <w:shd w:val="clear" w:color="auto" w:fill="auto"/>
            <w:vAlign w:val="center"/>
            <w:hideMark/>
          </w:tcPr>
          <w:p w14:paraId="666353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7481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F91B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EEBD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7D3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7"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2E324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DC6B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A0D6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9B8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81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605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DC56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18B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w:t>
            </w:r>
          </w:p>
          <w:p w14:paraId="308F3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23A3B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jusqu’au 31 janvier 2014</w:t>
            </w:r>
          </w:p>
        </w:tc>
        <w:tc>
          <w:tcPr>
            <w:tcW w:w="0" w:type="auto"/>
            <w:shd w:val="clear" w:color="auto" w:fill="auto"/>
            <w:vAlign w:val="center"/>
            <w:hideMark/>
          </w:tcPr>
          <w:p w14:paraId="0F0E08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7AF3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4E2D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127D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030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53C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8911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834E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5F1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w:t>
            </w:r>
          </w:p>
          <w:p w14:paraId="31F4D6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8DDB0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0BC240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2ECB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24F0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43BF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332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0A7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79F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868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2BF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w:t>
            </w:r>
          </w:p>
          <w:p w14:paraId="54A43D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BDB8C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70B6FC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0C54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62EE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20F9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F8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D75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B3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E29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454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séchées en poudre</w:t>
            </w:r>
          </w:p>
          <w:p w14:paraId="390BB7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17E33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318B8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8C59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8140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5C0C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55D4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CE5AE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A53DC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2DB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BBFC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FE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7EEBD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DECC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4B081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113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BBED3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CF7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74F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B3E4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A196C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310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924EE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D71E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BD9B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03D8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AD9AD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31E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C46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sucres et sirops</w:t>
            </w:r>
          </w:p>
        </w:tc>
        <w:tc>
          <w:tcPr>
            <w:tcW w:w="0" w:type="auto"/>
            <w:shd w:val="clear" w:color="auto" w:fill="auto"/>
            <w:vAlign w:val="center"/>
            <w:hideMark/>
          </w:tcPr>
          <w:p w14:paraId="5F433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43BC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6941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1A43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A7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197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A2A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C41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B63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8C0C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D8EF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9231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FE7A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05E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D3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94D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757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172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A434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6DFD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2438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92D0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E0D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6658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B0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0A4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3A3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mélasses</w:t>
            </w:r>
          </w:p>
        </w:tc>
        <w:tc>
          <w:tcPr>
            <w:tcW w:w="0" w:type="auto"/>
            <w:shd w:val="clear" w:color="auto" w:fill="auto"/>
            <w:vAlign w:val="center"/>
            <w:hideMark/>
          </w:tcPr>
          <w:p w14:paraId="03D738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9DDC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C393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99DC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9CAB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9B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FE3D8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0598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85170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A2F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E43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Miel au sens de la directive 2001/110/CE</w:t>
            </w:r>
          </w:p>
        </w:tc>
        <w:tc>
          <w:tcPr>
            <w:tcW w:w="0" w:type="auto"/>
            <w:shd w:val="clear" w:color="auto" w:fill="auto"/>
            <w:vAlign w:val="center"/>
            <w:hideMark/>
          </w:tcPr>
          <w:p w14:paraId="367FEA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5081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15C1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0D6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lastRenderedPageBreak/>
              <w:t>11.4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316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Édulcorants de table</w:t>
            </w:r>
          </w:p>
        </w:tc>
        <w:tc>
          <w:tcPr>
            <w:tcW w:w="0" w:type="auto"/>
            <w:shd w:val="clear" w:color="auto" w:fill="auto"/>
            <w:vAlign w:val="center"/>
            <w:hideMark/>
          </w:tcPr>
          <w:p w14:paraId="4C4D44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4DBB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E6A17E"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59B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BF17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Édulcorants de table sous forme liquide</w:t>
            </w:r>
          </w:p>
        </w:tc>
        <w:tc>
          <w:tcPr>
            <w:tcW w:w="0" w:type="auto"/>
            <w:shd w:val="clear" w:color="auto" w:fill="auto"/>
            <w:vAlign w:val="center"/>
            <w:hideMark/>
          </w:tcPr>
          <w:p w14:paraId="1A0B59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845C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CAA4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CE28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A6C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7C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7437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480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9FF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433E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C864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C494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0DEF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AE5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F40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0AD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7F9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B88F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25CD5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6D14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1A0D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89A4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9ED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6FE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A2A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236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B3E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BAD7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ECF9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E6A3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8E96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720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702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5C5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3C3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5F4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DD35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4B6E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ACC7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18C7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A7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84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350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1B1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156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B6CE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1961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E806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5EFD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779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D07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7D4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1BD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82E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FC53F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1F11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6C75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4682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76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68D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92E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833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86AD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B835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E814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134F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D80F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84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D67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ECF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6A8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2CF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DFAA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89EB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5AC8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E517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4157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3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548A1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F3F5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C522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C41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F80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1CD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C4D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63C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AA15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FF80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08A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2392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C7C89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6626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4AE3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C64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654F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56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6610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254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E39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E5BC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8841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0983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F940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4FB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A9D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CDB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CDB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D5A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4859F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3CBC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0578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0291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35CE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4530B1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7F10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FAD6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0314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37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20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F7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43FA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 la teneur en eau est supérieure à 75 %</w:t>
            </w:r>
          </w:p>
        </w:tc>
        <w:tc>
          <w:tcPr>
            <w:tcW w:w="0" w:type="auto"/>
            <w:shd w:val="clear" w:color="auto" w:fill="auto"/>
            <w:vAlign w:val="center"/>
            <w:hideMark/>
          </w:tcPr>
          <w:p w14:paraId="23EE72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A387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0943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A6D2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E6B10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52301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4C00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81CF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5EB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A6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265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A00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7E5C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57A1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D960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DF6A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ACF0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3B0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C64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2D5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B91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25D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4B2B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DE2F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FD8C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05D7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F77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445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538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775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4A2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9DDA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C678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825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03D3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06B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6A6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B4C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D38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CCB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3A4F9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6BC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092D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E5A3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E7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19C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139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E09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222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A352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B17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FC55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16FA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E40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6D2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BAA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035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F0D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39BB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E6D8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3EB5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7B22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70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946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B11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3DB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8AD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2511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27A7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A02C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CD29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C45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F10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5C7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F52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B32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22F1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8A38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7C2E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E7AF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824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0AD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C7F2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801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5D8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8C30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3432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0BAB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1E7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29D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927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2F3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A12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11B9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63C62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8D19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F99D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D1DE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455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01A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D8CF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65B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1EF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5C63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64D2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2D47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1C53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956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3"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5F3018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B2E8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0ACB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941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EB4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microcrystalline, gel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DF8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17A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BED5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0870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D03C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9703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999A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D08E8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2F8D8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730E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5B79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9ED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916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14A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A76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C4E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2D97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1A42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D5F3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F32E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935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A80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2F8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206F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BDC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E803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D469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1C6E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F3BA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E06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A3A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907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251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D3B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F722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E534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4384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C1D7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63C03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5"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2DD234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6EA4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38C6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59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2BF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1FE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E4B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E79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37D3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B22C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E11E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AA64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E02DB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546C4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FC34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B90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CF6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658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FED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B264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E925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629E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6DDE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57B4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BBD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1687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534D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3B9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4C4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D6F4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603A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A4C6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193F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8B9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66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E75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115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4F8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5384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0E8A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F08B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DD554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27E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CC6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F82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632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55F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DBE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7D1E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17A3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00800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1CD4D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61E0C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CCC7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A3949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C5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C9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D94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577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163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57FE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DBFB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4A68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8EFB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88DC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154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DC848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205F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4924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9E9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F4B5F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90C2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83B7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5956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85D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DF3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8A66F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18E8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A887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67052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EB1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4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9F613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4969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7E712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CBE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766C8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2656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C2E6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2437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E362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85E7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DC6E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7C36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0816A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F4E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56AD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Édulcorants de table sous forme de poudre</w:t>
            </w:r>
          </w:p>
        </w:tc>
        <w:tc>
          <w:tcPr>
            <w:tcW w:w="0" w:type="auto"/>
            <w:shd w:val="clear" w:color="auto" w:fill="auto"/>
            <w:vAlign w:val="center"/>
            <w:hideMark/>
          </w:tcPr>
          <w:p w14:paraId="021078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D84C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B94D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5A6A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C20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824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84F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F50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569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95C4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8D3F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A91A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EAE7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CD4E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6D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F5E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C37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273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9C61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5756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AB4A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6BD8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CB0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CC1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E9A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684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469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19A3C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0AC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9467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D2F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AD1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DD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8B3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FC9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2C3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F296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917D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300A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6502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2B4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5E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588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16B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26B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DEC9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EF80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EF2E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0858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A9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D48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4AD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717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DDD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D07F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C12D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8909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D406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84C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167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0DB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C05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8D4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FEA4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FA54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1798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3A3F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053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7D3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1FD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9F86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B2E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24EA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399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9118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46B6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DE877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1"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2FEFF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A841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6F53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A94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92A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308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922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4030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7F80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7F95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51AF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F21E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8844E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0C915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101B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280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5BF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D94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6E1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930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DE6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82BE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D15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0F4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FB5D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DC9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1CD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A1D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623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DDAD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4EA3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E4B7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3655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871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D0B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E32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776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480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1BB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C2E3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941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0F8D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7AA5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D15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7A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D3AC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572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158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4235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1CDB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8D6A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A511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CEE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4B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3AC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469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7A5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B68F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9CE1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C602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36C6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2D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A67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546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447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AA5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218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3678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8BA3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E7C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D8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82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9C81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DD6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BA7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9465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0400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0BEB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0840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943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12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A27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74C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1A1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D369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7EFF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8CA1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5BE2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96F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5B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E7E5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0CA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0ED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BA1C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E8C2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3F3D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232D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12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FB9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9FCB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109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645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B524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7DD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AFFE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A8F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5F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091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9F6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AFC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D57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C7B6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C04F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C602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CB8A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9F39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BB1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45CF7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407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537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411C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ED75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3F78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53C8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E60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54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F1D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5BB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51A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6350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1380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DF80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0E1B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3CE3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143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DA9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8A0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986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5A8A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7209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1A55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4204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3CB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D5C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4FF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7BA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35AF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9D6C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4DAE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199D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456B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B2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423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F71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C91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F23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5070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E89E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1DD6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B6D8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6CB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DF7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E09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99F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BE1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9526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F438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8C5B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B9AB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01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7B0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AA6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E80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39B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9E9A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9D24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7A2D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8D1E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41A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34E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1D6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44C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19F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B3B4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1616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95FA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271F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DB2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41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BE7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7DE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E49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6618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CBC0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7DD3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B3B0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8EFC8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3"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3C7B7D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87FB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29CE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204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5F6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D3F2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D24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B07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59B8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FB58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1E43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CB9A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FDDD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516E3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02CC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190C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7A4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645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de sodium réticulée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FE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AE2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230E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1A6A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7F26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52C3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6EC0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F4E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70B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7488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75A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AEE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9265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4991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209C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19B4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911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3D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3510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912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E3E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F161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3D42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5396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2A5A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ED17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5"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49DC3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7C07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D165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624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5B39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9C6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1D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AD6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E4F8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6D0851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AB6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9A3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4776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999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F9D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85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3B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FB9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325CC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1C11C5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C9CA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C2D5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7FB7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9E9D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B01BD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0DB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9739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942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6AF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8B5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B63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BA9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4413B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A3E1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EDED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FEEF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2CE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CA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574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7E5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050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1301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29FD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AE78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B129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A20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192A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866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3DB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711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030F7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90A2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FD30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6108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263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270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A06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876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CEC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1D23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E27D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E41D6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4788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5686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EE2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137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0BB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1F12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1E7E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03F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CFE6E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47D40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09DD6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38E5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2BF5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A09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E4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E24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896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E02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3714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24DD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48BA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C6F4A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6789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B060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5960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D4F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425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244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547D7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E71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AE2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3BD6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AAFF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AA4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D8AE7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77C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847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Polyéthylène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CF8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629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FCA1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083C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012A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BFEC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4C79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A923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342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5AF57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CB1A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B9BB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EABC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EBF8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5222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5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5EEAE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0D8ED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C03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57FAC1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CF28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4B4A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863E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40C9A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2D6CD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BB4DD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AA10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23618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581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11.4.3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910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Édulcorants de table sous forme de comprimés</w:t>
            </w:r>
          </w:p>
        </w:tc>
        <w:tc>
          <w:tcPr>
            <w:tcW w:w="0" w:type="auto"/>
            <w:shd w:val="clear" w:color="auto" w:fill="auto"/>
            <w:vAlign w:val="center"/>
            <w:hideMark/>
          </w:tcPr>
          <w:p w14:paraId="7F8B54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29DD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7B4B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612C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EFD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276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C4F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B04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E1B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4D51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FE5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4FDE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00DA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D5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877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4AC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2C8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4A9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B821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F31A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D9A0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2752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6B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8445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755E2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8B7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1A9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453C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21A5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37DF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E05C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1AC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E0F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65D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302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3F0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BFC3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B0C9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4D7A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9859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CE1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D56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BE6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F6E4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D735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33D0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D541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BBBB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71D1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4E1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D203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E26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915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1B2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09F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1CA3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1752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0B94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9C8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02C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9AE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082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8BA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6AD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3908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E8BB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C60E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46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D9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515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3C8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3F8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F447B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4FCF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DC32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766F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93789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1"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A874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86E2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934D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14D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E6B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ECC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775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DDAF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26AE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0F3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F735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B017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83208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083EB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5D82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BD34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BA8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9BB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3B1B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6C3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235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B14A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8683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2843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5222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8FE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6AB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E42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D34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4706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1895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32F6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340D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9F4C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34A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1D8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972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747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C3D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94B6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1FDB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1592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E465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409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AD1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6DA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13F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AB6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909E0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FBCD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A332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AC50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EB7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21C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346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488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A19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199F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08F4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BFC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DF2C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36C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38C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C9F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BA9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81E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358BE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8493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668A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D8F8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B7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241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EF9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143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868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3236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6AB3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5FE5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DCFD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B30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379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E6831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04D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20F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846E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86A4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91E8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E53D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0C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9B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855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B87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CF3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BF2E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607C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9697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7FB9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F487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F33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88B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A58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5E6A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22AE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7EDA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5A6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382B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EA0AB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3"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0EA91A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5AD1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75E5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579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052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microcrystalline, gel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95C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070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BB2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0AD0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EF88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85AC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8C8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948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87F3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E5E6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2FAB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39A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B36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6E5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C7C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CAA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B73E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D379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B887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D2F8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9F6C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D9A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CBD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FB8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841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F71F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7042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6D28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2028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CE8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A89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623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C86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803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62B9D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45A2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0960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A6F9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7E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2D7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250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F44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AB5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D4DD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53EF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1617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488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23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0D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FE5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C4A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F61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F2236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9B8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C7D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80F3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09372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5"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3C96D1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7327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7A5A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185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A24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6A26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07C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56D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0A23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0867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21BA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B54D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59587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9A3B3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722C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F42F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F73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9B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de sodium réticulée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921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9D7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00A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75B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2C95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A470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1567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75F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4DF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15065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FF7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1DA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4D8E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5ED8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68AB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80B6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3AF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2EA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64B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C31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3F0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44E8B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39A4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72C2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872D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C16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88A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CE3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760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39B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A24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4AD2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C9F4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90B3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217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A57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7B9E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2B5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5B2B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A35A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D5BD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608F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B796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1C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DC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6D60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010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937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63FF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59DC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1118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76A3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5F79B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7"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1CD8F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B791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EDD5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288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3D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8A3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461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69D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8A3E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03342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DC62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5CD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44F1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23D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E99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BB7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F06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A1F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0992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2E5529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1D1B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0536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900D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F68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202A1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E9D0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12F7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D3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09E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0AE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792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D28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27965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2802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C74F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E3F9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33B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3180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197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BAC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4A2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8555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2A09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1C66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475A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5F7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515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261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7C5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EC87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0859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5D58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940F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8E9D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3C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FB7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F2A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C0C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8B9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3F9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5E73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40FF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8ED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BA3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334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6B1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879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1453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DA2C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F377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AB481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9D85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69" w:tooltip="32015R0649: INSERTED" w:history="1">
              <w:r w:rsidRPr="00312B54">
                <w:rPr>
                  <w:rFonts w:ascii="inherit" w:eastAsia="Times New Roman" w:hAnsi="inherit" w:cs="Times New Roman"/>
                  <w:b/>
                  <w:bCs/>
                  <w:color w:val="3366CC"/>
                  <w:sz w:val="24"/>
                  <w:szCs w:val="24"/>
                  <w:lang w:eastAsia="fr-FR"/>
                </w:rPr>
                <w:t>▼M54</w:t>
              </w:r>
            </w:hyperlink>
          </w:p>
        </w:tc>
        <w:tc>
          <w:tcPr>
            <w:tcW w:w="0" w:type="auto"/>
            <w:shd w:val="clear" w:color="auto" w:fill="auto"/>
            <w:vAlign w:val="center"/>
            <w:hideMark/>
          </w:tcPr>
          <w:p w14:paraId="4B2246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E895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DEDE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8E2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2EE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L-leucine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D5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C3F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D2E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3146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7A85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6641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2BE1C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18D9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B4D3D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3DDB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E122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25E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587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F33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480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0F3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AEDE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9C4D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50F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6D8CC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1349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84C6D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2250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CC1E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E8C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E69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098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E31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C20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024B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188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0235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C49D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6CF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FCF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Polyvinylpyrrolidone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F34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FC1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82A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FDFA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770B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F381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3B67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800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590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Polyvinylpolypyrrolidone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CC58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161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54F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EA16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5E5C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05F2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A32F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93F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3BF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Polyéthylène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459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3CC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65B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0E5D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140D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64D1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5F4B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4148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7BC8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2"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3B4DB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CAC0C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396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4C10B0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415B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DAC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EA1F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2E578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52020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24DD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44D8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CA921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0E921"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C5FF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Sels, épices, soupes, potages, sauces, salades et produits protéiques</w:t>
            </w:r>
          </w:p>
        </w:tc>
        <w:tc>
          <w:tcPr>
            <w:tcW w:w="0" w:type="auto"/>
            <w:shd w:val="clear" w:color="auto" w:fill="auto"/>
            <w:vAlign w:val="center"/>
            <w:hideMark/>
          </w:tcPr>
          <w:p w14:paraId="1FDA83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FE95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0741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46D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34B7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Sel et produits de substitution du sel</w:t>
            </w:r>
          </w:p>
        </w:tc>
        <w:tc>
          <w:tcPr>
            <w:tcW w:w="0" w:type="auto"/>
            <w:shd w:val="clear" w:color="auto" w:fill="auto"/>
            <w:vAlign w:val="center"/>
            <w:hideMark/>
          </w:tcPr>
          <w:p w14:paraId="5A7329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1CB2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C1F87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E43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219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Sel</w:t>
            </w:r>
          </w:p>
        </w:tc>
        <w:tc>
          <w:tcPr>
            <w:tcW w:w="0" w:type="auto"/>
            <w:shd w:val="clear" w:color="auto" w:fill="auto"/>
            <w:vAlign w:val="center"/>
            <w:hideMark/>
          </w:tcPr>
          <w:p w14:paraId="59FE65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98A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63A9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64E6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073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A91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AD2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000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DD5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680F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1F71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22BB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6305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13C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3FF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AC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DB2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BC9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3021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CA0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9C25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89AC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255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535 - 538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FC9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Ferrocyanures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40C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D9F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D59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A8E2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FEB6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5FC9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4E48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C4C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824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E03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8F5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5C9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D5B7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22A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59D5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D01E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36C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5D0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E37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1E3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B9E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AE0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0895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CC68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6684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2D6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856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3D8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A5C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85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sel marin</w:t>
            </w:r>
          </w:p>
        </w:tc>
        <w:tc>
          <w:tcPr>
            <w:tcW w:w="0" w:type="auto"/>
            <w:shd w:val="clear" w:color="auto" w:fill="auto"/>
            <w:vAlign w:val="center"/>
            <w:hideMark/>
          </w:tcPr>
          <w:p w14:paraId="473EA1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CB99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B563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C6DF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B0C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326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A4B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035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FE8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5D04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71B1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8170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A530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52DA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4" w:tooltip="32015R1739: INSERTED" w:history="1">
              <w:r w:rsidRPr="00312B54">
                <w:rPr>
                  <w:rFonts w:ascii="inherit" w:eastAsia="Times New Roman" w:hAnsi="inherit" w:cs="Times New Roman"/>
                  <w:b/>
                  <w:bCs/>
                  <w:color w:val="3366CC"/>
                  <w:sz w:val="24"/>
                  <w:szCs w:val="24"/>
                  <w:lang w:eastAsia="fr-FR"/>
                </w:rPr>
                <w:t>▼M57</w:t>
              </w:r>
            </w:hyperlink>
          </w:p>
        </w:tc>
        <w:tc>
          <w:tcPr>
            <w:tcW w:w="0" w:type="auto"/>
            <w:shd w:val="clear" w:color="auto" w:fill="auto"/>
            <w:vAlign w:val="center"/>
            <w:hideMark/>
          </w:tcPr>
          <w:p w14:paraId="2184EC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F25C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C982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249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733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DBD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38F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A33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3AC7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12E5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BD2B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D0FC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6F820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5"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CDB86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5993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2DE4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84C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07E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090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E494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849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5CA41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1B4823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6C4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322F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158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6D1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609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F9E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7F6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FD0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66DFBC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30473D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16B5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5AC1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5D05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640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66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908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mg/kg dans le fromage après transfert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D107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CB8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le sel destiné au traitement en surface des fromages affinés, produits relevant de la catégorie 01.7.2</w:t>
            </w:r>
          </w:p>
          <w:p w14:paraId="36D415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138B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78AB76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EAAF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6C4F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B0A2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653D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F7EDD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253D24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2798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2521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4C4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641EA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DBED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111D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B350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126C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392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188E5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C89B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4604F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DF5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(57):  La quantité maximale est exprimée en ferrocyanure de potassium anhydre.</w:t>
            </w:r>
          </w:p>
        </w:tc>
        <w:tc>
          <w:tcPr>
            <w:tcW w:w="0" w:type="auto"/>
            <w:shd w:val="clear" w:color="auto" w:fill="auto"/>
            <w:vAlign w:val="center"/>
            <w:hideMark/>
          </w:tcPr>
          <w:p w14:paraId="45BFAB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30E4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A890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BC3B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DAF5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384E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7"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01B9F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C34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82179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D6D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(38):  Exprimé en aluminium.</w:t>
            </w:r>
          </w:p>
        </w:tc>
        <w:tc>
          <w:tcPr>
            <w:tcW w:w="0" w:type="auto"/>
            <w:shd w:val="clear" w:color="auto" w:fill="auto"/>
            <w:vAlign w:val="center"/>
            <w:hideMark/>
          </w:tcPr>
          <w:p w14:paraId="3243BA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5A0B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74FC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08E6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3AC49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CF468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8" w:tooltip="32015R1739: INSERTED" w:history="1">
              <w:r w:rsidRPr="00312B54">
                <w:rPr>
                  <w:rFonts w:ascii="inherit" w:eastAsia="Times New Roman" w:hAnsi="inherit" w:cs="Times New Roman"/>
                  <w:b/>
                  <w:bCs/>
                  <w:color w:val="3366CC"/>
                  <w:sz w:val="24"/>
                  <w:szCs w:val="24"/>
                  <w:lang w:eastAsia="fr-FR"/>
                </w:rPr>
                <w:t>▼M57</w:t>
              </w:r>
            </w:hyperlink>
          </w:p>
        </w:tc>
        <w:tc>
          <w:tcPr>
            <w:tcW w:w="0" w:type="auto"/>
            <w:shd w:val="clear" w:color="auto" w:fill="auto"/>
            <w:vAlign w:val="center"/>
            <w:hideMark/>
          </w:tcPr>
          <w:p w14:paraId="56D0B6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F54A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E0DBF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4B0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(92):  Exprimée par rapport à la matière sèche.</w:t>
            </w:r>
          </w:p>
        </w:tc>
        <w:tc>
          <w:tcPr>
            <w:tcW w:w="0" w:type="auto"/>
            <w:shd w:val="clear" w:color="auto" w:fill="auto"/>
            <w:vAlign w:val="center"/>
            <w:hideMark/>
          </w:tcPr>
          <w:p w14:paraId="285210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531F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EACA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78F1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E3BE4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62E5F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7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1E56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FBB1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30F58"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7BD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14C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de substitution du sel</w:t>
            </w:r>
          </w:p>
        </w:tc>
        <w:tc>
          <w:tcPr>
            <w:tcW w:w="0" w:type="auto"/>
            <w:shd w:val="clear" w:color="auto" w:fill="auto"/>
            <w:vAlign w:val="center"/>
            <w:hideMark/>
          </w:tcPr>
          <w:p w14:paraId="6B052D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9FF9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42A6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E082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CF9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3BC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8A2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D37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612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73B3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B740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CBF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F0E3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4A8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4A6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w:t>
            </w:r>
            <w:r w:rsidRPr="00312B54">
              <w:rPr>
                <w:rFonts w:ascii="inherit" w:eastAsia="Times New Roman" w:hAnsi="inherit" w:cs="Times New Roman"/>
                <w:sz w:val="24"/>
                <w:szCs w:val="24"/>
                <w:lang w:eastAsia="fr-FR"/>
              </w:rPr>
              <w:lastRenderedPageBreak/>
              <w:t>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760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93F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090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47B18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55ED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7912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BBD0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44A8E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0" w:tooltip="32015R1739: INSERTED" w:history="1">
              <w:r w:rsidRPr="00312B54">
                <w:rPr>
                  <w:rFonts w:ascii="inherit" w:eastAsia="Times New Roman" w:hAnsi="inherit" w:cs="Times New Roman"/>
                  <w:b/>
                  <w:bCs/>
                  <w:color w:val="3366CC"/>
                  <w:sz w:val="24"/>
                  <w:szCs w:val="24"/>
                  <w:lang w:eastAsia="fr-FR"/>
                </w:rPr>
                <w:t>▼M57</w:t>
              </w:r>
            </w:hyperlink>
          </w:p>
        </w:tc>
        <w:tc>
          <w:tcPr>
            <w:tcW w:w="0" w:type="auto"/>
            <w:shd w:val="clear" w:color="auto" w:fill="auto"/>
            <w:vAlign w:val="center"/>
            <w:hideMark/>
          </w:tcPr>
          <w:p w14:paraId="791054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7DF0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C459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6F4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A20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fer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49F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48E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B4D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45CC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D460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6335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7BDE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0396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6B0D8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7ED7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14F8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5B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535 - 538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CD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Ferrocyanures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7D4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226F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73A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F286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3154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94D0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0F77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67A4D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2"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82CA3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EEB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0CE7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7F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D6D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BC5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3E8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EFF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2158C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0FC226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4D01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6910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A341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EEA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8A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345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06D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32C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B8113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71E75E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937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021F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B75D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8C971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C8DB9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D225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6DA1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34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620 - 625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37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glutamique - glutamates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173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7B7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E65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3E90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3B9B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022C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E664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223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626 - 635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837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Ribonucléotides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6EB0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2E2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45D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DAB7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ADFE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776B1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46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4A93C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7EBE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5EAC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08FA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E1F76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402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BE875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EE88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0414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A159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F9187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C0B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(57):  La quantité maximale est exprimée en ferrocyanure de potassium anhydre.</w:t>
            </w:r>
          </w:p>
        </w:tc>
        <w:tc>
          <w:tcPr>
            <w:tcW w:w="0" w:type="auto"/>
            <w:shd w:val="clear" w:color="auto" w:fill="auto"/>
            <w:vAlign w:val="center"/>
            <w:hideMark/>
          </w:tcPr>
          <w:p w14:paraId="37BD5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AC01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BEC0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E276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0449F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2D950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4" w:tooltip="32015R1739: INSERTED" w:history="1">
              <w:r w:rsidRPr="00312B54">
                <w:rPr>
                  <w:rFonts w:ascii="inherit" w:eastAsia="Times New Roman" w:hAnsi="inherit" w:cs="Times New Roman"/>
                  <w:b/>
                  <w:bCs/>
                  <w:color w:val="3366CC"/>
                  <w:sz w:val="24"/>
                  <w:szCs w:val="24"/>
                  <w:lang w:eastAsia="fr-FR"/>
                </w:rPr>
                <w:t>▼M57</w:t>
              </w:r>
            </w:hyperlink>
          </w:p>
        </w:tc>
        <w:tc>
          <w:tcPr>
            <w:tcW w:w="0" w:type="auto"/>
            <w:shd w:val="clear" w:color="auto" w:fill="auto"/>
            <w:vAlign w:val="center"/>
            <w:hideMark/>
          </w:tcPr>
          <w:p w14:paraId="0EBB26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B197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BF222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76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(92):  Exprimée par rapport à la matière sèche.</w:t>
            </w:r>
          </w:p>
        </w:tc>
        <w:tc>
          <w:tcPr>
            <w:tcW w:w="0" w:type="auto"/>
            <w:shd w:val="clear" w:color="auto" w:fill="auto"/>
            <w:vAlign w:val="center"/>
            <w:hideMark/>
          </w:tcPr>
          <w:p w14:paraId="51D6B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50EA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C2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A9F8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AA991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8E9A7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C7E4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97C6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0A6F5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032C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960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Fines herbes, épices et assaisonnements</w:t>
            </w:r>
          </w:p>
        </w:tc>
        <w:tc>
          <w:tcPr>
            <w:tcW w:w="0" w:type="auto"/>
            <w:shd w:val="clear" w:color="auto" w:fill="auto"/>
            <w:vAlign w:val="center"/>
            <w:hideMark/>
          </w:tcPr>
          <w:p w14:paraId="0794B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B2DE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B89F9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EC5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80E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Fines herbes et épices</w:t>
            </w:r>
          </w:p>
        </w:tc>
        <w:tc>
          <w:tcPr>
            <w:tcW w:w="0" w:type="auto"/>
            <w:shd w:val="clear" w:color="auto" w:fill="auto"/>
            <w:vAlign w:val="center"/>
            <w:hideMark/>
          </w:tcPr>
          <w:p w14:paraId="5ADAAD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4EDE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AC6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CF5E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6CE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929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768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7EF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30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cannelle (</w:t>
            </w:r>
            <w:r w:rsidRPr="00312B54">
              <w:rPr>
                <w:rFonts w:ascii="inherit" w:eastAsia="Times New Roman" w:hAnsi="inherit" w:cs="Times New Roman"/>
                <w:i/>
                <w:iCs/>
                <w:sz w:val="24"/>
                <w:szCs w:val="24"/>
                <w:lang w:eastAsia="fr-FR"/>
              </w:rPr>
              <w:t>Cinnamomum ceylanicum</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D16B2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BC5A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E9DB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D804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31E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692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D98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991E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E23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séchés</w:t>
            </w:r>
          </w:p>
        </w:tc>
        <w:tc>
          <w:tcPr>
            <w:tcW w:w="0" w:type="auto"/>
            <w:shd w:val="clear" w:color="auto" w:fill="auto"/>
            <w:vAlign w:val="center"/>
            <w:hideMark/>
          </w:tcPr>
          <w:p w14:paraId="3D25D4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47A0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E0BA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89A7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08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144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665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5B2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31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séchés</w:t>
            </w:r>
          </w:p>
        </w:tc>
        <w:tc>
          <w:tcPr>
            <w:tcW w:w="0" w:type="auto"/>
            <w:shd w:val="clear" w:color="auto" w:fill="auto"/>
            <w:vAlign w:val="center"/>
            <w:hideMark/>
          </w:tcPr>
          <w:p w14:paraId="79A5D4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C77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B315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6FBB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6A17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283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5778C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4FA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6566F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F49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EB5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Assaisonnements et condiments</w:t>
            </w:r>
          </w:p>
        </w:tc>
        <w:tc>
          <w:tcPr>
            <w:tcW w:w="0" w:type="auto"/>
            <w:shd w:val="clear" w:color="auto" w:fill="auto"/>
            <w:vAlign w:val="center"/>
            <w:hideMark/>
          </w:tcPr>
          <w:p w14:paraId="657E52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3EE1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0CAF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B20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570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78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73F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DCE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B78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8A06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2CA6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4EEF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B6E1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FE76E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6"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4E258A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8746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48C5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BD1D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E8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029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805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71D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par exemple poudre de curry, tandoori</w:t>
            </w:r>
          </w:p>
          <w:p w14:paraId="32F215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C26F5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DB624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AC99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5F18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AEAD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65E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F12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9E57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44C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7C3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par exemple poudre de curry, tandoori</w:t>
            </w:r>
          </w:p>
          <w:p w14:paraId="5308D6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52AE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2A98F1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7A71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04D4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4D09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7C05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9EE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09D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752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E4B5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par exemple poudre de curry, tandoori</w:t>
            </w:r>
          </w:p>
          <w:p w14:paraId="30137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5CBA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21E9B1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4123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F2C9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56B1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78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6B4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171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ACEA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0CA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par exemple poudre de curry, tandoori</w:t>
            </w:r>
          </w:p>
          <w:p w14:paraId="2388E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54241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69E821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5AF8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3E91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15FA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3FFF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7"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A4035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DF48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61AE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08D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0FA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95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0A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A4B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par exemple poudre de curry, tandoori</w:t>
            </w:r>
          </w:p>
        </w:tc>
        <w:tc>
          <w:tcPr>
            <w:tcW w:w="0" w:type="auto"/>
            <w:shd w:val="clear" w:color="auto" w:fill="auto"/>
            <w:vAlign w:val="center"/>
            <w:hideMark/>
          </w:tcPr>
          <w:p w14:paraId="40CEB0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4BED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839D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F51B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660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A0FC1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2B71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4395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023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A86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7E7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6CD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E94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881F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2100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4B9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9D24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90998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89"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35EBB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0B32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D4FD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2BC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CA1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C9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FA3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497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C33E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02B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EC2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AF6C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50F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48BDD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DE50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7628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FE6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B85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01D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A6B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B78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 à base de jus d’agrumes</w:t>
            </w:r>
          </w:p>
        </w:tc>
        <w:tc>
          <w:tcPr>
            <w:tcW w:w="0" w:type="auto"/>
            <w:shd w:val="clear" w:color="auto" w:fill="auto"/>
            <w:vAlign w:val="center"/>
            <w:hideMark/>
          </w:tcPr>
          <w:p w14:paraId="135E2C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D5F9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E5B4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B96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F136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1"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32CC3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FAE3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59D1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0E5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22D3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BHA et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48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6D5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48B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ACC8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9D2E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355F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F7CC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663FA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8A3D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8413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9541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808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D27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E3E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77C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2B7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96B3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75C1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236A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F6F3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E104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3"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7184E3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83E0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C3A5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F8B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76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D0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BF9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94D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w:t>
            </w:r>
          </w:p>
          <w:p w14:paraId="651972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C3FF0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janvier 2014</w:t>
            </w:r>
          </w:p>
        </w:tc>
        <w:tc>
          <w:tcPr>
            <w:tcW w:w="0" w:type="auto"/>
            <w:shd w:val="clear" w:color="auto" w:fill="auto"/>
            <w:vAlign w:val="center"/>
            <w:hideMark/>
          </w:tcPr>
          <w:p w14:paraId="5BFCA7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BEDF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94BC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4434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FA4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551 - 553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8BA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5FD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D5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FA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assaisonnements</w:t>
            </w:r>
          </w:p>
          <w:p w14:paraId="1C9A9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10567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776AE0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30E3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9914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09D5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D76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1EBB5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24C6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A47A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83C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620 - 625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4C8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glutamique - glutamates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8ADB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E57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304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553B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CCD4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4D757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9EC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626 - 635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3B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Ribonucléotides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7672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D89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E0C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A955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37B2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B622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1F9A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A09C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B198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92CAF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47EA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0A2A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7ED3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8940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462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DC3C7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C0D5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CC2A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4E07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7B99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1FC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49FD9E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C55A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32CF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FE14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83DD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72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01335B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43C1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22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C3F8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6E40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072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1733DC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9714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F7A6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BBB3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2C92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B3A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543551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758D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C0F6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4E33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DD78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51FA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3128A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C590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226F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276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(62):  La quantité totale de E 104 et des colorants du groupe III ne peut dépasser le maximum prévu pour le groupe III.</w:t>
            </w:r>
          </w:p>
        </w:tc>
        <w:tc>
          <w:tcPr>
            <w:tcW w:w="0" w:type="auto"/>
            <w:shd w:val="clear" w:color="auto" w:fill="auto"/>
            <w:vAlign w:val="center"/>
            <w:hideMark/>
          </w:tcPr>
          <w:p w14:paraId="311A40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39B0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E51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86A7A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3742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6"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A9CF9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1311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338D1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B07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  Quantité maximale d’aluminium provenant de toutes laques aluminiques: 120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AAAD6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925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2623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2CC9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929F0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B806A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7" w:tooltip="32016R0263: REPLACED" w:history="1">
              <w:r w:rsidRPr="00312B54">
                <w:rPr>
                  <w:rFonts w:ascii="inherit" w:eastAsia="Times New Roman" w:hAnsi="inherit" w:cs="Times New Roman"/>
                  <w:b/>
                  <w:bCs/>
                  <w:color w:val="3366CC"/>
                  <w:sz w:val="24"/>
                  <w:szCs w:val="24"/>
                  <w:lang w:eastAsia="fr-FR"/>
                </w:rPr>
                <w:t>▼M60</w:t>
              </w:r>
            </w:hyperlink>
          </w:p>
        </w:tc>
        <w:tc>
          <w:tcPr>
            <w:tcW w:w="0" w:type="auto"/>
            <w:shd w:val="clear" w:color="auto" w:fill="auto"/>
            <w:vAlign w:val="center"/>
            <w:hideMark/>
          </w:tcPr>
          <w:p w14:paraId="74E39B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869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B4054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C86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F496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Vinaigres et acide acétique dilué (dans de l'eau à 4-30 % en volume)</w:t>
            </w:r>
          </w:p>
        </w:tc>
        <w:tc>
          <w:tcPr>
            <w:tcW w:w="0" w:type="auto"/>
            <w:shd w:val="clear" w:color="auto" w:fill="auto"/>
            <w:vAlign w:val="center"/>
            <w:hideMark/>
          </w:tcPr>
          <w:p w14:paraId="01100C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CB9F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9D3C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3BC7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6F5D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D5A27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F1C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33E1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19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1CF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48C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92D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58C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E597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EAB1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CB25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F788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F3C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6B6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736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DE1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BC6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F20E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1A58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3557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5DF3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06E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7C3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42D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319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C5A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vinaigre de fermentation</w:t>
            </w:r>
          </w:p>
        </w:tc>
        <w:tc>
          <w:tcPr>
            <w:tcW w:w="0" w:type="auto"/>
            <w:shd w:val="clear" w:color="auto" w:fill="auto"/>
            <w:vAlign w:val="center"/>
            <w:hideMark/>
          </w:tcPr>
          <w:p w14:paraId="326AC0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5CCD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6617A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8E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70EB5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5DB1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6A9A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C165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43CC4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A552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A0E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Moutarde</w:t>
            </w:r>
          </w:p>
        </w:tc>
        <w:tc>
          <w:tcPr>
            <w:tcW w:w="0" w:type="auto"/>
            <w:shd w:val="clear" w:color="auto" w:fill="auto"/>
            <w:vAlign w:val="center"/>
            <w:hideMark/>
          </w:tcPr>
          <w:p w14:paraId="52DBD7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F99E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B0B1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FFB5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C1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16E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E31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E84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2D0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E492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295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0C06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859F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753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9DE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FB1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8B1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C14F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3E1F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3A1A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810B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66D1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C86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569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33A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623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2CF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4A65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743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D0C1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B535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58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1CB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835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EE2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2B4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3F2C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AA8C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1A2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8B62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4B9A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899"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76E70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DA5E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28AB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3C53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030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F01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995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0BB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77EF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31AD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B2ED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5E60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B03C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0BC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2FD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7DD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022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F3A3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D948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984D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5774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C6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EF7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60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A08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72A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32372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EFE7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FF91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D7F2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70B5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0"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5DF99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2C52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75B0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4F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634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BCB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382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AB1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02C6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76D7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CC59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7022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A179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46744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A471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869AD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030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B06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693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A3C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005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 la moutarde de Dijon</w:t>
            </w:r>
          </w:p>
        </w:tc>
        <w:tc>
          <w:tcPr>
            <w:tcW w:w="0" w:type="auto"/>
            <w:shd w:val="clear" w:color="auto" w:fill="auto"/>
            <w:vAlign w:val="center"/>
            <w:hideMark/>
          </w:tcPr>
          <w:p w14:paraId="5EBE68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F0D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EF77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1DB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5B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45E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FAB8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DC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826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moutarde de Dijon</w:t>
            </w:r>
          </w:p>
        </w:tc>
        <w:tc>
          <w:tcPr>
            <w:tcW w:w="0" w:type="auto"/>
            <w:shd w:val="clear" w:color="auto" w:fill="auto"/>
            <w:vAlign w:val="center"/>
            <w:hideMark/>
          </w:tcPr>
          <w:p w14:paraId="6E8FC1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0AFF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3B87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75B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E844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6A5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661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132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B2A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9C2F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DE1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4EAD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C241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6E1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4D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25A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97C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12D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DEBD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09D5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F0F8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6CFD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4C4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191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7E7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0286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B6F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1191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0B0C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88EB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67CF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3D8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F0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A63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268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5C6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839E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64BB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E6BB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BC87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49D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E1F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35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A6C8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683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C279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B2D0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44B7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A1FB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F8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353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E0C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D34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4C4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7A64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624D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48AD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31BE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6A2FC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2" w:tooltip="32016R0441: INSERTED" w:history="1">
              <w:r w:rsidRPr="00312B54">
                <w:rPr>
                  <w:rFonts w:ascii="inherit" w:eastAsia="Times New Roman" w:hAnsi="inherit" w:cs="Times New Roman"/>
                  <w:b/>
                  <w:bCs/>
                  <w:color w:val="3366CC"/>
                  <w:sz w:val="24"/>
                  <w:szCs w:val="24"/>
                  <w:lang w:eastAsia="fr-FR"/>
                </w:rPr>
                <w:t>▼M62</w:t>
              </w:r>
            </w:hyperlink>
          </w:p>
        </w:tc>
        <w:tc>
          <w:tcPr>
            <w:tcW w:w="0" w:type="auto"/>
            <w:shd w:val="clear" w:color="auto" w:fill="auto"/>
            <w:vAlign w:val="center"/>
            <w:hideMark/>
          </w:tcPr>
          <w:p w14:paraId="45B8B0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AC19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25F8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CC13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F9A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962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684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AB1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B77E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8191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1C4D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6225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42415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BD1FE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8BFB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D84C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AC2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314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032F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5B7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10D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92C94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3933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0490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C81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FD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71C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B8D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73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CB2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18F4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5773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4B74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2071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A6772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4"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1735DC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2E52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C10C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7EF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951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D10A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BAA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4614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98E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620A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1B1F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1F91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1615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44E53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5"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36D731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8580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8FC3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AB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73C5F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15BB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D7A3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9913E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9E951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B32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F5F54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2DB7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5C58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AE84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21EB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83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C2528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808A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30D6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BD83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6D3E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3B7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05654D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4F59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F8A42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FDE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1F69F0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314E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9449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E18D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2FC72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DC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6D024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1039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68F7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D952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E3D70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8DC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D2AE5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C1B9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F6A9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C18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F36FB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D4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19B8E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C2B4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8805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3F85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47BF5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1215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29DFF9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6F58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A04B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7987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9A2C5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83E21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6" w:tooltip="32016R0441: INSERTED" w:history="1">
              <w:r w:rsidRPr="00312B54">
                <w:rPr>
                  <w:rFonts w:ascii="inherit" w:eastAsia="Times New Roman" w:hAnsi="inherit" w:cs="Times New Roman"/>
                  <w:b/>
                  <w:bCs/>
                  <w:color w:val="3366CC"/>
                  <w:sz w:val="24"/>
                  <w:szCs w:val="24"/>
                  <w:lang w:eastAsia="fr-FR"/>
                </w:rPr>
                <w:t>▼M62</w:t>
              </w:r>
            </w:hyperlink>
          </w:p>
        </w:tc>
        <w:tc>
          <w:tcPr>
            <w:tcW w:w="0" w:type="auto"/>
            <w:shd w:val="clear" w:color="auto" w:fill="auto"/>
            <w:vAlign w:val="center"/>
            <w:hideMark/>
          </w:tcPr>
          <w:p w14:paraId="608662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742A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47E9C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334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4228F0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AB7A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89AA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674E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7ACFE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DFDA5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7"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DC944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42BD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EB24C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5C9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1593CA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D6DF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52B0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39B5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5604F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DC52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DB01B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12D3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7C0AF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A8A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943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Soupes, potages et bouillons</w:t>
            </w:r>
          </w:p>
        </w:tc>
        <w:tc>
          <w:tcPr>
            <w:tcW w:w="0" w:type="auto"/>
            <w:shd w:val="clear" w:color="auto" w:fill="auto"/>
            <w:vAlign w:val="center"/>
            <w:hideMark/>
          </w:tcPr>
          <w:p w14:paraId="045EE6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AF9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07BF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BCFE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DF4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63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D4C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4817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83A5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4373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AEEE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6E4B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DBB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B81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F11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E04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CBF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141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DBC4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20FB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3C4D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46FC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19D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BEF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0F4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4228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CFD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22F29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49BF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A0CA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7EBC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07C6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09"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C6555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16F1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7A6A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158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982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AC3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9E1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D36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B888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5D8D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568F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2992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0B2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CCF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131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1B9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5FA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C6C95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A3E3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72CA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C444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71BB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33A73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01A8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D9B4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D7A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01B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6F0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F8D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6BCE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0BA11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4534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4FF6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A97C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28A9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90693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AA80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A9E0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30B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F7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DDC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723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CAF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potages et bouillons liquides (à l'exception des conserves)</w:t>
            </w:r>
          </w:p>
        </w:tc>
        <w:tc>
          <w:tcPr>
            <w:tcW w:w="0" w:type="auto"/>
            <w:shd w:val="clear" w:color="auto" w:fill="auto"/>
            <w:vAlign w:val="center"/>
            <w:hideMark/>
          </w:tcPr>
          <w:p w14:paraId="0C286E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1A4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F2B5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08E0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9CD9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2"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745C31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749B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3ACE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93F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A46A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251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FC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23F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potages et bouillons déshydratés</w:t>
            </w:r>
          </w:p>
        </w:tc>
        <w:tc>
          <w:tcPr>
            <w:tcW w:w="0" w:type="auto"/>
            <w:shd w:val="clear" w:color="auto" w:fill="auto"/>
            <w:vAlign w:val="center"/>
            <w:hideMark/>
          </w:tcPr>
          <w:p w14:paraId="4E7BF8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E774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601B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6DC3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E573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093CE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8FBD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FE73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FB2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B73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09B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B2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58D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E325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17F1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9DE9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6C9F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9B2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C40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9EA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F2F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B73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6801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0AC7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AA8B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20B5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C15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2A6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B2B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869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D1F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2C43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28BB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94FA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BC5D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3D3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A296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724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764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992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potages et bouillons déshydratés</w:t>
            </w:r>
          </w:p>
        </w:tc>
        <w:tc>
          <w:tcPr>
            <w:tcW w:w="0" w:type="auto"/>
            <w:shd w:val="clear" w:color="auto" w:fill="auto"/>
            <w:vAlign w:val="center"/>
            <w:hideMark/>
          </w:tcPr>
          <w:p w14:paraId="7469F8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64EA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8570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48FB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E85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18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90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695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F94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w:t>
            </w:r>
          </w:p>
        </w:tc>
        <w:tc>
          <w:tcPr>
            <w:tcW w:w="0" w:type="auto"/>
            <w:shd w:val="clear" w:color="auto" w:fill="auto"/>
            <w:vAlign w:val="center"/>
            <w:hideMark/>
          </w:tcPr>
          <w:p w14:paraId="058B34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6980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ECFF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3D9A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ADE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FB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Sucroesters d’acides gras - </w:t>
            </w:r>
            <w:r w:rsidRPr="00312B54">
              <w:rPr>
                <w:rFonts w:ascii="inherit" w:eastAsia="Times New Roman" w:hAnsi="inherit" w:cs="Times New Roman"/>
                <w:sz w:val="24"/>
                <w:szCs w:val="24"/>
                <w:lang w:eastAsia="fr-FR"/>
              </w:rPr>
              <w:lastRenderedPageBreak/>
              <w:t>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120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D2F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072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4E7A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CEAD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7614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16E1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7F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985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FD2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C49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F58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78A2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FA40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394D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0C67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44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407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D61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085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3B4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320F10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ED0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7F0E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5256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D97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4C2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8F83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7CA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E06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33A57D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D0B3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73357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6956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FEF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2AF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991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D3F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AB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01DAEF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19A2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D1A9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D705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AC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CA1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595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626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02C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2567C6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2A9C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A764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70AD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A47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81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EA0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091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68A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5DEEEF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5818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FBB5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D8E1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5749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6B132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2544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6305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04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79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DBFC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2E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BAC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soupes et potages à valeur énergétique réduite</w:t>
            </w:r>
          </w:p>
        </w:tc>
        <w:tc>
          <w:tcPr>
            <w:tcW w:w="0" w:type="auto"/>
            <w:shd w:val="clear" w:color="auto" w:fill="auto"/>
            <w:vAlign w:val="center"/>
            <w:hideMark/>
          </w:tcPr>
          <w:p w14:paraId="1C8721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18C4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F43C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BE8A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CAA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08511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DEC5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C9F8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4552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C67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F0A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3CD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D06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6E3C7F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F0A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237F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45C6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DDC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88E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C81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E07F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63A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4DB071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FC9D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B50D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E047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2E0F5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6"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B0FF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A5D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DD0A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DDB1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AEC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B3A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E67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27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soupes et potages à valeur énergétique réduite</w:t>
            </w:r>
          </w:p>
        </w:tc>
        <w:tc>
          <w:tcPr>
            <w:tcW w:w="0" w:type="auto"/>
            <w:shd w:val="clear" w:color="auto" w:fill="auto"/>
            <w:vAlign w:val="center"/>
            <w:hideMark/>
          </w:tcPr>
          <w:p w14:paraId="0F154B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0A64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AC85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AFEC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FFD0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E2D2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7"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39F34D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86E8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8901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8FC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B09F1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9493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C4FF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F919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535F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DEB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48F51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233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09DD0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931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D41A6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922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BC3E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A94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E59F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213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(11):  Les limites sont exprimées en a) équivalent acésulfame-K ou b) équivalent aspartame.</w:t>
            </w:r>
          </w:p>
        </w:tc>
        <w:tc>
          <w:tcPr>
            <w:tcW w:w="0" w:type="auto"/>
            <w:shd w:val="clear" w:color="auto" w:fill="auto"/>
            <w:vAlign w:val="center"/>
            <w:hideMark/>
          </w:tcPr>
          <w:p w14:paraId="79504B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6B9A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16CA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5DD8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5A3F9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E08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7FA45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3FFE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2086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DC5F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4CD2B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6C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7BFE29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8F55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C5B9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6B95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CB0F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BB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E008C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2D5B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1030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B40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0CFEB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DF3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62758A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4175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3526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0968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4B4E3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54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254070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1FC2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7AAA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E04F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38538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04630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8"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0C57F5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7540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3EAA0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850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785235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EA4B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6578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CD76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6EC3A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0E9A1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19"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13AA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4E7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48724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5431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14EBEF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F8C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8E55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6E29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D909C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4DEB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EF0F2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A3CC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71AC8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93A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3F7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Sauces</w:t>
            </w:r>
          </w:p>
        </w:tc>
        <w:tc>
          <w:tcPr>
            <w:tcW w:w="0" w:type="auto"/>
            <w:shd w:val="clear" w:color="auto" w:fill="auto"/>
            <w:vAlign w:val="center"/>
            <w:hideMark/>
          </w:tcPr>
          <w:p w14:paraId="19B4FE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A6C8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5198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F555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ACC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61F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463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836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8FAC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AE8FB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09FD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7FBA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5C73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473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25C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5E6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4A5F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08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sauces à base de tomates</w:t>
            </w:r>
          </w:p>
        </w:tc>
        <w:tc>
          <w:tcPr>
            <w:tcW w:w="0" w:type="auto"/>
            <w:shd w:val="clear" w:color="auto" w:fill="auto"/>
            <w:vAlign w:val="center"/>
            <w:hideMark/>
          </w:tcPr>
          <w:p w14:paraId="4ABEE8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EF46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0ADD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1AE0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16439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1"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82C92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1DD8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F0F5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10E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1F4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593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C30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9B2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pickles, condiments, chutney et piccallili; à l’exclusion des sauces à base de tomates</w:t>
            </w:r>
          </w:p>
          <w:p w14:paraId="76EBF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5A24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DFB68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E8FC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94B4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FE14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2F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A8E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0145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9E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F6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pickles, condiments, chutney et piccallili; à l’exclusion des sauces à base de tomates</w:t>
            </w:r>
          </w:p>
          <w:p w14:paraId="00669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C01A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678A2C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D369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BBBC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EB92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6C6A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44D76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FE9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3188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288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4F8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FB5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1FD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823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971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3C86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92DE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D358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091F7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00854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1B01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765F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35EA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7A96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C9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1C6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E3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pickles, condiments, chutney et piccalilli; à l’exclusion des sauces à base de tomates</w:t>
            </w:r>
          </w:p>
        </w:tc>
        <w:tc>
          <w:tcPr>
            <w:tcW w:w="0" w:type="auto"/>
            <w:shd w:val="clear" w:color="auto" w:fill="auto"/>
            <w:vAlign w:val="center"/>
            <w:hideMark/>
          </w:tcPr>
          <w:p w14:paraId="7FDE23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0404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7F3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1BCC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D1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259F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271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52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FC4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pickles et piccalilli</w:t>
            </w:r>
          </w:p>
        </w:tc>
        <w:tc>
          <w:tcPr>
            <w:tcW w:w="0" w:type="auto"/>
            <w:shd w:val="clear" w:color="auto" w:fill="auto"/>
            <w:vAlign w:val="center"/>
            <w:hideMark/>
          </w:tcPr>
          <w:p w14:paraId="689310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EC7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E6AD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5ABB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E7B19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4"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89590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B101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ACC7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FB2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7A6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D8B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02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61E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pickles, condiments, chutney et piccalilli; à l’exclusion des sauces à base de tomates</w:t>
            </w:r>
          </w:p>
        </w:tc>
        <w:tc>
          <w:tcPr>
            <w:tcW w:w="0" w:type="auto"/>
            <w:shd w:val="clear" w:color="auto" w:fill="auto"/>
            <w:vAlign w:val="center"/>
            <w:hideMark/>
          </w:tcPr>
          <w:p w14:paraId="57425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9413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67AB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92E5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029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4E8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8B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42C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8E8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pickles, condiments, chutney et piccalilli; à l’exclusion des sauces à base de tomates</w:t>
            </w:r>
          </w:p>
        </w:tc>
        <w:tc>
          <w:tcPr>
            <w:tcW w:w="0" w:type="auto"/>
            <w:shd w:val="clear" w:color="auto" w:fill="auto"/>
            <w:vAlign w:val="center"/>
            <w:hideMark/>
          </w:tcPr>
          <w:p w14:paraId="08300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D9B0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0F8F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1D0D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3DD3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099B7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8EAD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EE4F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D44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F7E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195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E3E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A5F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sauces à base de tomates</w:t>
            </w:r>
          </w:p>
        </w:tc>
        <w:tc>
          <w:tcPr>
            <w:tcW w:w="0" w:type="auto"/>
            <w:shd w:val="clear" w:color="auto" w:fill="auto"/>
            <w:vAlign w:val="center"/>
            <w:hideMark/>
          </w:tcPr>
          <w:p w14:paraId="44FD3E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635A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38CB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9B45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4FB1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1113C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42E9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F17F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B078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C36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DB8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6C5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B8B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 dont la teneur en matières grasses est d'au moins 60 %</w:t>
            </w:r>
          </w:p>
        </w:tc>
        <w:tc>
          <w:tcPr>
            <w:tcW w:w="0" w:type="auto"/>
            <w:shd w:val="clear" w:color="auto" w:fill="auto"/>
            <w:vAlign w:val="center"/>
            <w:hideMark/>
          </w:tcPr>
          <w:p w14:paraId="6D8977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BE43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2A1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13DD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E9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67D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w:t>
            </w:r>
            <w:r w:rsidRPr="00312B54">
              <w:rPr>
                <w:rFonts w:ascii="inherit" w:eastAsia="Times New Roman" w:hAnsi="inherit" w:cs="Times New Roman"/>
                <w:sz w:val="24"/>
                <w:szCs w:val="24"/>
                <w:lang w:eastAsia="fr-FR"/>
              </w:rPr>
              <w:lastRenderedPageBreak/>
              <w:t>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EC0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79B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5FA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sauces émulsionnées dont la teneur en </w:t>
            </w:r>
            <w:r w:rsidRPr="00312B54">
              <w:rPr>
                <w:rFonts w:ascii="inherit" w:eastAsia="Times New Roman" w:hAnsi="inherit" w:cs="Times New Roman"/>
                <w:sz w:val="24"/>
                <w:szCs w:val="24"/>
                <w:lang w:eastAsia="fr-FR"/>
              </w:rPr>
              <w:lastRenderedPageBreak/>
              <w:t>matières grasses est inférieure à 60 %</w:t>
            </w:r>
          </w:p>
        </w:tc>
        <w:tc>
          <w:tcPr>
            <w:tcW w:w="0" w:type="auto"/>
            <w:shd w:val="clear" w:color="auto" w:fill="auto"/>
            <w:vAlign w:val="center"/>
            <w:hideMark/>
          </w:tcPr>
          <w:p w14:paraId="75B35C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FE6D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B5D8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EE20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5B2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649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F3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F7C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7AF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 dont la teneur en matières grasses est d'au moins 60 %; sauces non émulsionnées</w:t>
            </w:r>
          </w:p>
        </w:tc>
        <w:tc>
          <w:tcPr>
            <w:tcW w:w="0" w:type="auto"/>
            <w:shd w:val="clear" w:color="auto" w:fill="auto"/>
            <w:vAlign w:val="center"/>
            <w:hideMark/>
          </w:tcPr>
          <w:p w14:paraId="400CAC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543D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E736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5212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FA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AA5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76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4D6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78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 dont la teneur en matières grasses est inférieure à 60 %</w:t>
            </w:r>
          </w:p>
        </w:tc>
        <w:tc>
          <w:tcPr>
            <w:tcW w:w="0" w:type="auto"/>
            <w:shd w:val="clear" w:color="auto" w:fill="auto"/>
            <w:vAlign w:val="center"/>
            <w:hideMark/>
          </w:tcPr>
          <w:p w14:paraId="45CDFF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D01C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D7EC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2BB9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63EF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62A17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E6D8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A617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B8F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D26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EC1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295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E4D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 dont la teneur en matières grasses est inférieure à 60 %</w:t>
            </w:r>
          </w:p>
        </w:tc>
        <w:tc>
          <w:tcPr>
            <w:tcW w:w="0" w:type="auto"/>
            <w:shd w:val="clear" w:color="auto" w:fill="auto"/>
            <w:vAlign w:val="center"/>
            <w:hideMark/>
          </w:tcPr>
          <w:p w14:paraId="06E89F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2E79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BE24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093B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DFF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328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F34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004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A5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 dont la teneur en matières grasses est d’au moins 60 %</w:t>
            </w:r>
          </w:p>
        </w:tc>
        <w:tc>
          <w:tcPr>
            <w:tcW w:w="0" w:type="auto"/>
            <w:shd w:val="clear" w:color="auto" w:fill="auto"/>
            <w:vAlign w:val="center"/>
            <w:hideMark/>
          </w:tcPr>
          <w:p w14:paraId="0BC9A1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424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5581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8D76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818D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8"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30DCAF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0329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50D9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202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7F2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9E6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11B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8E9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92A36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7D32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4E2EB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6E3B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DF3C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2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F25A5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D2E0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6286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2D2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76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20A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FA3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E0E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0C63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4F99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89FE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0C3E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B94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B03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Éthylène-diamine-</w:t>
            </w:r>
            <w:r w:rsidRPr="00312B54">
              <w:rPr>
                <w:rFonts w:ascii="inherit" w:eastAsia="Times New Roman" w:hAnsi="inherit" w:cs="Times New Roman"/>
                <w:sz w:val="24"/>
                <w:szCs w:val="24"/>
                <w:lang w:eastAsia="fr-FR"/>
              </w:rPr>
              <w:lastRenderedPageBreak/>
              <w:t>tétra-acétate de calcium disodium (calcium disodium EDTA)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98C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30B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F1C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w:t>
            </w:r>
          </w:p>
        </w:tc>
        <w:tc>
          <w:tcPr>
            <w:tcW w:w="0" w:type="auto"/>
            <w:shd w:val="clear" w:color="auto" w:fill="auto"/>
            <w:vAlign w:val="center"/>
            <w:hideMark/>
          </w:tcPr>
          <w:p w14:paraId="37024B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24C4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1B2E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F75A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EE8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0E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92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D94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8852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ADE17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3D77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9159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CDC4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AF2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0F7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2D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AFB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5740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9130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E0D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44C4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083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7AD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34A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DC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B62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F10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EAFA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8902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038E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3E05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22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AB0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4C2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D23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6E2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w:t>
            </w:r>
          </w:p>
        </w:tc>
        <w:tc>
          <w:tcPr>
            <w:tcW w:w="0" w:type="auto"/>
            <w:shd w:val="clear" w:color="auto" w:fill="auto"/>
            <w:vAlign w:val="center"/>
            <w:hideMark/>
          </w:tcPr>
          <w:p w14:paraId="2A6ED9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87A6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CAA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7F67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A4E6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0" w:tooltip="32013R0817: INSERTED" w:history="1">
              <w:r w:rsidRPr="00312B54">
                <w:rPr>
                  <w:rFonts w:ascii="inherit" w:eastAsia="Times New Roman" w:hAnsi="inherit" w:cs="Times New Roman"/>
                  <w:b/>
                  <w:bCs/>
                  <w:color w:val="3366CC"/>
                  <w:sz w:val="24"/>
                  <w:szCs w:val="24"/>
                  <w:lang w:eastAsia="fr-FR"/>
                </w:rPr>
                <w:t>▼M30</w:t>
              </w:r>
            </w:hyperlink>
          </w:p>
        </w:tc>
        <w:tc>
          <w:tcPr>
            <w:tcW w:w="0" w:type="auto"/>
            <w:shd w:val="clear" w:color="auto" w:fill="auto"/>
            <w:vAlign w:val="center"/>
            <w:hideMark/>
          </w:tcPr>
          <w:p w14:paraId="6A32A5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EDBE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26ED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9E7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D3CB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modifiée à l’acide octénylsuccinique (OSA)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A8A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0A06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751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7CE9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24C6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E47E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A8F0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0FCE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1"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64650E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E5F2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D676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92F3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6E492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7D11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85C5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216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D79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1ED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1C7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19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w:t>
            </w:r>
          </w:p>
        </w:tc>
        <w:tc>
          <w:tcPr>
            <w:tcW w:w="0" w:type="auto"/>
            <w:shd w:val="clear" w:color="auto" w:fill="auto"/>
            <w:vAlign w:val="center"/>
            <w:hideMark/>
          </w:tcPr>
          <w:p w14:paraId="305F31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012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356C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16F2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E9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98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39C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C67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582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4FC6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7081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48B6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8365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E8C57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3" w:tooltip="32018R0682: REPLACED" w:history="1">
              <w:r w:rsidRPr="00312B54">
                <w:rPr>
                  <w:rFonts w:ascii="inherit" w:eastAsia="Times New Roman" w:hAnsi="inherit" w:cs="Times New Roman"/>
                  <w:b/>
                  <w:bCs/>
                  <w:color w:val="3366CC"/>
                  <w:sz w:val="24"/>
                  <w:szCs w:val="24"/>
                  <w:lang w:eastAsia="fr-FR"/>
                </w:rPr>
                <w:t>▼M79</w:t>
              </w:r>
            </w:hyperlink>
          </w:p>
        </w:tc>
        <w:tc>
          <w:tcPr>
            <w:tcW w:w="0" w:type="auto"/>
            <w:shd w:val="clear" w:color="auto" w:fill="auto"/>
            <w:vAlign w:val="center"/>
            <w:hideMark/>
          </w:tcPr>
          <w:p w14:paraId="25ECB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C2DC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7D7A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9E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8DD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916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260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1B4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w:t>
            </w:r>
          </w:p>
        </w:tc>
        <w:tc>
          <w:tcPr>
            <w:tcW w:w="0" w:type="auto"/>
            <w:shd w:val="clear" w:color="auto" w:fill="auto"/>
            <w:vAlign w:val="center"/>
            <w:hideMark/>
          </w:tcPr>
          <w:p w14:paraId="445F19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617B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D7B3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F1F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EF1FB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6A090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1886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1E07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85E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BC3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B7B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280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DF3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sauces émulsionnées</w:t>
            </w:r>
          </w:p>
        </w:tc>
        <w:tc>
          <w:tcPr>
            <w:tcW w:w="0" w:type="auto"/>
            <w:shd w:val="clear" w:color="auto" w:fill="auto"/>
            <w:vAlign w:val="center"/>
            <w:hideMark/>
          </w:tcPr>
          <w:p w14:paraId="245FE9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820C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61BE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FC7D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A3D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934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475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700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2450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2BBB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D654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E15D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E16B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334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66F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40B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1E9F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A2A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9E4B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C4BF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CF47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9C2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970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FC1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D51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A36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DBC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C7D8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C7A9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4701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EABE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EDC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78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2A2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6CA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082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6603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9006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22D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0C38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E47AC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5" w:tooltip="32018R0677: INSERTED" w:history="1">
              <w:r w:rsidRPr="00312B54">
                <w:rPr>
                  <w:rFonts w:ascii="inherit" w:eastAsia="Times New Roman" w:hAnsi="inherit" w:cs="Times New Roman"/>
                  <w:b/>
                  <w:bCs/>
                  <w:color w:val="3366CC"/>
                  <w:sz w:val="24"/>
                  <w:szCs w:val="24"/>
                  <w:lang w:eastAsia="fr-FR"/>
                </w:rPr>
                <w:t>▼M78</w:t>
              </w:r>
            </w:hyperlink>
          </w:p>
        </w:tc>
        <w:tc>
          <w:tcPr>
            <w:tcW w:w="0" w:type="auto"/>
            <w:shd w:val="clear" w:color="auto" w:fill="auto"/>
            <w:vAlign w:val="center"/>
            <w:hideMark/>
          </w:tcPr>
          <w:p w14:paraId="0F4646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B0D2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941F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7F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8F3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295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A52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483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6AB102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BE54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ED45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7975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E6D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FBF4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1E6C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9BDE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B3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C15E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87B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FEA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2095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11B4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4ADD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6E71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3A2C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D8D6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DA91A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9965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0C74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EC2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0D6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C1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D4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D0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 la sauce de soja (fermentée ou non fermentée)</w:t>
            </w:r>
          </w:p>
        </w:tc>
        <w:tc>
          <w:tcPr>
            <w:tcW w:w="0" w:type="auto"/>
            <w:shd w:val="clear" w:color="auto" w:fill="auto"/>
            <w:vAlign w:val="center"/>
            <w:hideMark/>
          </w:tcPr>
          <w:p w14:paraId="0C2551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A254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9009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E8D0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110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5F4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BD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F2F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5CD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la sauce de soja (fermentée ou non fermentée)</w:t>
            </w:r>
          </w:p>
        </w:tc>
        <w:tc>
          <w:tcPr>
            <w:tcW w:w="0" w:type="auto"/>
            <w:shd w:val="clear" w:color="auto" w:fill="auto"/>
            <w:vAlign w:val="center"/>
            <w:hideMark/>
          </w:tcPr>
          <w:p w14:paraId="2D625D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AE73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DDDF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B7FE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A6B4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B57C2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24C16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436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70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197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DE1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657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688E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39BB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EBAB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35213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1BF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D3C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A11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CC8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54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68615B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0F47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42FE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F9A3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70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438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B45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9FE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937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4BA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74C7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1141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3ED8E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327B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39"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3484A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6BD1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8CD6C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4DE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07A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11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991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CF5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9ED8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DABE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D4D2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AA8B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189E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82D1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0B5B3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4FDB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C1DA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59B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2AEF1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6EDC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0EC2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BA32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98A7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C1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B4A4A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2863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828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0BCD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24A6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E53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79EF9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DB7F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C8DE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FEF4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995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FC2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5E09C8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62F2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278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5EEF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EDFF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B70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22CC87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6826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ABE4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41F8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27C1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47E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51BF21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8298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1EDE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7789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DD7A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ADA2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43B18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279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9497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BEF0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E7FD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A20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6CE873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45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FC15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F2E9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13B1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EE5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4A3187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296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FF1C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5392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EC14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D0AD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1"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EF594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A81B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2D99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9DA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36F5CC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C26F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ACA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F34A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3E2B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05C34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2"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82127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1F7AC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E2D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  La quantité totale de E 104 et E 110 et des colorants du groupe III ne peut dépasser le maximum prévu pour le groupe III.</w:t>
            </w:r>
          </w:p>
        </w:tc>
        <w:tc>
          <w:tcPr>
            <w:tcW w:w="0" w:type="auto"/>
            <w:shd w:val="clear" w:color="auto" w:fill="auto"/>
            <w:vAlign w:val="center"/>
            <w:hideMark/>
          </w:tcPr>
          <w:p w14:paraId="1DB788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209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2782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B9EF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2760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B6EC0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3"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E89B5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017A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DA94B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78B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(65):  Quantité maximale d’aluminium provenant de laques aluminiques de </w:t>
            </w:r>
            <w:hyperlink r:id="rId94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10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2FDCF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19A3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B42B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E44F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4DB8B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7AF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5"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55C3A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40A0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92460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3F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(94):  Lorsque les additifs E 160b(i) (Bixine de rocou) et E 160b(ii) (Norbixine de rocou) sont ajoutés en mélange, la quantité maximale </w:t>
            </w:r>
            <w:r w:rsidRPr="00312B54">
              <w:rPr>
                <w:rFonts w:ascii="inherit" w:eastAsia="Times New Roman" w:hAnsi="inherit" w:cs="Times New Roman"/>
                <w:sz w:val="24"/>
                <w:szCs w:val="24"/>
                <w:lang w:eastAsia="fr-FR"/>
              </w:rPr>
              <w:lastRenderedPageBreak/>
              <w:t>individuelle la plus élevée s’applique à la somme, mais les quantités maximales individuelles ne doivent pas être dépassées.</w:t>
            </w:r>
          </w:p>
        </w:tc>
        <w:tc>
          <w:tcPr>
            <w:tcW w:w="0" w:type="auto"/>
            <w:shd w:val="clear" w:color="auto" w:fill="auto"/>
            <w:vAlign w:val="center"/>
            <w:hideMark/>
          </w:tcPr>
          <w:p w14:paraId="03927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3D85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48E1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FE8D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40D59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94D3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8E63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805B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8528F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4DFB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690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Salades et pâtes à tartiner salées</w:t>
            </w:r>
          </w:p>
        </w:tc>
        <w:tc>
          <w:tcPr>
            <w:tcW w:w="0" w:type="auto"/>
            <w:shd w:val="clear" w:color="auto" w:fill="auto"/>
            <w:vAlign w:val="center"/>
            <w:hideMark/>
          </w:tcPr>
          <w:p w14:paraId="2FC9DC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2737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F3AE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8218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E2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860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816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EA3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C34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2047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7210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C566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7D13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2FC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F3F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9C0E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B46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A2C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9089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03ED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0F56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E8BF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F9875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7"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7C913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00BA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6AC5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C64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AA7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351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80E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EA0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FEAF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AD2F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47C6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031E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27B1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DF9E8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E8CC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8531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C984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DCD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15D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6ED8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F6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210665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7C76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5521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040B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897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22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F3F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755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8F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1ADC71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FFD9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BAFD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FA3E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0D5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6E6D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3C9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861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8AE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3E2D60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EDF4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163D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9E4F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BD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31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E91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F4A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10E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7C9B2A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B28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EB17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2B1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A1E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140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81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151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0D6D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0430F9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E3EC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31FF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E922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390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7C9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9F8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1D9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A8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1F39AB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7811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A07F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192B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5F1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45E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13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FBF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4E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77308A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3A9C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2394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3931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20B4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49"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0DA6AC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F1C6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0C0A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F16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C7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B3B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96B4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4B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Feinkostsalat</w:t>
            </w:r>
          </w:p>
        </w:tc>
        <w:tc>
          <w:tcPr>
            <w:tcW w:w="0" w:type="auto"/>
            <w:shd w:val="clear" w:color="auto" w:fill="auto"/>
            <w:vAlign w:val="center"/>
            <w:hideMark/>
          </w:tcPr>
          <w:p w14:paraId="646FDB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34E9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F1D6B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45FC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E6BA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8DE7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4D1437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C65C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EA18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2F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E1D52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001A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3C4D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B35C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DEC1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7E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0C7D5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54A4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57D30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C4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AC159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8744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5245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50BC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82656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825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BE153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3DA8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71FB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BA7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EFDCF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A1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6D12B9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5ED8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A23A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97C8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B1B41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BE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540BA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3489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7B87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092A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26E5B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6CC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12.8</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F2E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Levures et produits de levures</w:t>
            </w:r>
          </w:p>
        </w:tc>
        <w:tc>
          <w:tcPr>
            <w:tcW w:w="0" w:type="auto"/>
            <w:shd w:val="clear" w:color="auto" w:fill="auto"/>
            <w:vAlign w:val="center"/>
            <w:hideMark/>
          </w:tcPr>
          <w:p w14:paraId="19A03A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EA9A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4BB3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4834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92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BC7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924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3544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1C3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FB9B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84B6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DDC4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4378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941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00A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C08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984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646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levure sèche et levure de boulangerie</w:t>
            </w:r>
          </w:p>
        </w:tc>
        <w:tc>
          <w:tcPr>
            <w:tcW w:w="0" w:type="auto"/>
            <w:shd w:val="clear" w:color="auto" w:fill="auto"/>
            <w:vAlign w:val="center"/>
            <w:hideMark/>
          </w:tcPr>
          <w:p w14:paraId="7EB25E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F30A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CBE1F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339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12.9</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02E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protéiques, à l’exclusion des produits relevant de la catégorie 1.8</w:t>
            </w:r>
          </w:p>
        </w:tc>
        <w:tc>
          <w:tcPr>
            <w:tcW w:w="0" w:type="auto"/>
            <w:shd w:val="clear" w:color="auto" w:fill="auto"/>
            <w:vAlign w:val="center"/>
            <w:hideMark/>
          </w:tcPr>
          <w:p w14:paraId="05AAD2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65A0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24A5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A782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707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203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4DB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464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387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7B2E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BF8A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A04F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DCF9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F8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A05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C61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79F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15F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BC6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DBC8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3D73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1B67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52BA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F7E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800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62AE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87B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et de poisson à base de protéines végétales</w:t>
            </w:r>
          </w:p>
        </w:tc>
        <w:tc>
          <w:tcPr>
            <w:tcW w:w="0" w:type="auto"/>
            <w:shd w:val="clear" w:color="auto" w:fill="auto"/>
            <w:vAlign w:val="center"/>
            <w:hideMark/>
          </w:tcPr>
          <w:p w14:paraId="1920A4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211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2B7B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8439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A6B08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19CF8B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6659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23F3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A30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6DA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F67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18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B1E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et de poisson à base de protéines végétales</w:t>
            </w:r>
          </w:p>
        </w:tc>
        <w:tc>
          <w:tcPr>
            <w:tcW w:w="0" w:type="auto"/>
            <w:shd w:val="clear" w:color="auto" w:fill="auto"/>
            <w:vAlign w:val="center"/>
            <w:hideMark/>
          </w:tcPr>
          <w:p w14:paraId="7AFF6E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319D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6CA2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7CB6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07A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BA9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w:t>
            </w:r>
            <w:r w:rsidRPr="00312B54">
              <w:rPr>
                <w:rFonts w:ascii="inherit" w:eastAsia="Times New Roman" w:hAnsi="inherit" w:cs="Times New Roman"/>
                <w:sz w:val="24"/>
                <w:szCs w:val="24"/>
                <w:lang w:eastAsia="fr-FR"/>
              </w:rPr>
              <w:lastRenderedPageBreak/>
              <w:t>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49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C6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5D0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et de poisson à base de protéines végétales</w:t>
            </w:r>
          </w:p>
        </w:tc>
        <w:tc>
          <w:tcPr>
            <w:tcW w:w="0" w:type="auto"/>
            <w:shd w:val="clear" w:color="auto" w:fill="auto"/>
            <w:vAlign w:val="center"/>
            <w:hideMark/>
          </w:tcPr>
          <w:p w14:paraId="2806D4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1908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2AD2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A550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443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ACAA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CF2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6C3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29F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et de poisson à base de protéines végétales</w:t>
            </w:r>
          </w:p>
        </w:tc>
        <w:tc>
          <w:tcPr>
            <w:tcW w:w="0" w:type="auto"/>
            <w:shd w:val="clear" w:color="auto" w:fill="auto"/>
            <w:vAlign w:val="center"/>
            <w:hideMark/>
          </w:tcPr>
          <w:p w14:paraId="559AD4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E5D5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AF7C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E99B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FE233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9A8A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C4D5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52A6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B40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305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DC4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25C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2CD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et de poisson à base de protéines végétales</w:t>
            </w:r>
          </w:p>
        </w:tc>
        <w:tc>
          <w:tcPr>
            <w:tcW w:w="0" w:type="auto"/>
            <w:shd w:val="clear" w:color="auto" w:fill="auto"/>
            <w:vAlign w:val="center"/>
            <w:hideMark/>
          </w:tcPr>
          <w:p w14:paraId="27B8DF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69B8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5BDF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313A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8B7B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F1E10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0736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9744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424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7A4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B9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EE2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557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de poisson, de crustacés et céphalopodes et de fromage à base de protéines</w:t>
            </w:r>
          </w:p>
        </w:tc>
        <w:tc>
          <w:tcPr>
            <w:tcW w:w="0" w:type="auto"/>
            <w:shd w:val="clear" w:color="auto" w:fill="auto"/>
            <w:vAlign w:val="center"/>
            <w:hideMark/>
          </w:tcPr>
          <w:p w14:paraId="0887FE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2F20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8966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9BF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F346A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1EAF3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318C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2494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9E2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05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F58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066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877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succédanés de viande, de poisson, de crustacés et céphalopodes</w:t>
            </w:r>
          </w:p>
        </w:tc>
        <w:tc>
          <w:tcPr>
            <w:tcW w:w="0" w:type="auto"/>
            <w:shd w:val="clear" w:color="auto" w:fill="auto"/>
            <w:vAlign w:val="center"/>
            <w:hideMark/>
          </w:tcPr>
          <w:p w14:paraId="74898D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FDBC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3181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EA65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A7C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925E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E00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AE93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5E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gélatine</w:t>
            </w:r>
          </w:p>
        </w:tc>
        <w:tc>
          <w:tcPr>
            <w:tcW w:w="0" w:type="auto"/>
            <w:shd w:val="clear" w:color="auto" w:fill="auto"/>
            <w:vAlign w:val="center"/>
            <w:hideMark/>
          </w:tcPr>
          <w:p w14:paraId="54E396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0A4C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7204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4415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88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1B4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3F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5D1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5E3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à base de protéines végétales</w:t>
            </w:r>
          </w:p>
        </w:tc>
        <w:tc>
          <w:tcPr>
            <w:tcW w:w="0" w:type="auto"/>
            <w:shd w:val="clear" w:color="auto" w:fill="auto"/>
            <w:vAlign w:val="center"/>
            <w:hideMark/>
          </w:tcPr>
          <w:p w14:paraId="5F977E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D14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E539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C2F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623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ED2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E0B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D22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89A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protéines végétales, uniquement comme exhausteur de goût</w:t>
            </w:r>
          </w:p>
        </w:tc>
        <w:tc>
          <w:tcPr>
            <w:tcW w:w="0" w:type="auto"/>
            <w:shd w:val="clear" w:color="auto" w:fill="auto"/>
            <w:vAlign w:val="center"/>
            <w:hideMark/>
          </w:tcPr>
          <w:p w14:paraId="5AEB1E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04CA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809C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E05B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140C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324C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5B624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9F83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F503A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D0A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14715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0136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90CA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B4D2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E5329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9B02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xml:space="preserve"> et se rapportent à la quantité totale disponible en tenant </w:t>
            </w:r>
            <w:r w:rsidRPr="00312B54">
              <w:rPr>
                <w:rFonts w:ascii="inherit" w:eastAsia="Times New Roman" w:hAnsi="inherit" w:cs="Times New Roman"/>
                <w:sz w:val="24"/>
                <w:szCs w:val="24"/>
                <w:lang w:eastAsia="fr-FR"/>
              </w:rPr>
              <w:lastRenderedPageBreak/>
              <w:t>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47A99B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CE29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902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AD21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9A3CA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D1B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FC048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AC0C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5776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DE8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0EE9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16188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EB8CE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D36F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6145D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E74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30C36A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32F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054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189D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CDB5B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179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66FB9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29E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6E19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1EFAD"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475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Denrées alimentaires destinées à une alimentation particulière au sens de la directive 2009/39/CE</w:t>
            </w:r>
          </w:p>
        </w:tc>
        <w:tc>
          <w:tcPr>
            <w:tcW w:w="0" w:type="auto"/>
            <w:shd w:val="clear" w:color="auto" w:fill="auto"/>
            <w:vAlign w:val="center"/>
            <w:hideMark/>
          </w:tcPr>
          <w:p w14:paraId="24E985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A7F4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3975F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468C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94FE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pour nourrissons et enfants en bas âge</w:t>
            </w:r>
          </w:p>
        </w:tc>
        <w:tc>
          <w:tcPr>
            <w:tcW w:w="0" w:type="auto"/>
            <w:shd w:val="clear" w:color="auto" w:fill="auto"/>
            <w:vAlign w:val="center"/>
            <w:hideMark/>
          </w:tcPr>
          <w:p w14:paraId="54E9BF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6B2A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9F3B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6F49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41D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PARTIE INTRODUCTIVE, S’APPLIQUE À TOUTES LES SOUS-CATÉGORIES.</w:t>
            </w:r>
          </w:p>
        </w:tc>
        <w:tc>
          <w:tcPr>
            <w:tcW w:w="0" w:type="auto"/>
            <w:shd w:val="clear" w:color="auto" w:fill="auto"/>
            <w:vAlign w:val="center"/>
            <w:hideMark/>
          </w:tcPr>
          <w:p w14:paraId="4AC11B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5AEF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A511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B4CC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7DF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0530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quantités maximales d’utilisation indiquées se rapportent aux denrées alimentaires prêtes à la consommation, préparées conformément aux instructions du fabricant.</w:t>
            </w:r>
          </w:p>
        </w:tc>
        <w:tc>
          <w:tcPr>
            <w:tcW w:w="0" w:type="auto"/>
            <w:shd w:val="clear" w:color="auto" w:fill="auto"/>
            <w:vAlign w:val="center"/>
            <w:hideMark/>
          </w:tcPr>
          <w:p w14:paraId="593470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DA8E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0F88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8A5E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699F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016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307, E 325, E 330, E 331, E 332, E 333, E 338, E 340, E 410, E472c et E 1450 doivent être utilisés conformément aux limites prévues dans les annexes de la directive 2006/141/CE.</w:t>
            </w:r>
          </w:p>
        </w:tc>
        <w:tc>
          <w:tcPr>
            <w:tcW w:w="0" w:type="auto"/>
            <w:shd w:val="clear" w:color="auto" w:fill="auto"/>
            <w:vAlign w:val="center"/>
            <w:hideMark/>
          </w:tcPr>
          <w:p w14:paraId="78FCC4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01BF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AD503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4F8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7DD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pour nourrissons au sens de la directive 2006/141/CE</w:t>
            </w:r>
          </w:p>
        </w:tc>
        <w:tc>
          <w:tcPr>
            <w:tcW w:w="0" w:type="auto"/>
            <w:shd w:val="clear" w:color="auto" w:fill="auto"/>
            <w:vAlign w:val="center"/>
            <w:hideMark/>
          </w:tcPr>
          <w:p w14:paraId="7B696C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647A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C88A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EB82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C78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1C4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Note: l’utilisation de souches non pathogènes productrices d’acide lactique L(+) est autorisée dans la fabrication de laits acidifiés.</w:t>
            </w:r>
          </w:p>
        </w:tc>
        <w:tc>
          <w:tcPr>
            <w:tcW w:w="0" w:type="auto"/>
            <w:shd w:val="clear" w:color="auto" w:fill="auto"/>
            <w:vAlign w:val="center"/>
            <w:hideMark/>
          </w:tcPr>
          <w:p w14:paraId="0BF678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701B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D25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6786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B41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D0C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BB9E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900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45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w:t>
            </w:r>
          </w:p>
        </w:tc>
        <w:tc>
          <w:tcPr>
            <w:tcW w:w="0" w:type="auto"/>
            <w:shd w:val="clear" w:color="auto" w:fill="auto"/>
            <w:vAlign w:val="center"/>
            <w:hideMark/>
          </w:tcPr>
          <w:p w14:paraId="042EB7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3C0C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359F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603B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84C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851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de L-ascorbyle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E4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1B1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756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0FD2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D80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1611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3ACE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1A1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892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6C2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285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479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FC22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D5C5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A93D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B97C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51D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730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E26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86B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516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FEB2B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0179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78C2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A573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F9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0F3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5C9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C1C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5CC0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602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24BD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9DB6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C2F5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F5E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E5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599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B32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DEA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0AAA4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6FB5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4DC3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6EA4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64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FA3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AB3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CD2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E327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79EA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35E2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194E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5F74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68C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476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355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1CB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A01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57C5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49DF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1010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D4DE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653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974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8D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DBE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AF0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4D71B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483B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DD8D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4BCC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E5AA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D55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67C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236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67D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5ACD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9291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F71F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9855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0A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7F2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ED3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F78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B6E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751F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3803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5EF5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87E7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517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40A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4F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26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C85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2B03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33E8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6E91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F31E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03D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125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90C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432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4D8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1C30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8C3F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B105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D021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7FB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BE2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71E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A99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8EA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dans le cas où le produit liquide contient des protéines en partie hydrolysées</w:t>
            </w:r>
          </w:p>
        </w:tc>
        <w:tc>
          <w:tcPr>
            <w:tcW w:w="0" w:type="auto"/>
            <w:shd w:val="clear" w:color="auto" w:fill="auto"/>
            <w:vAlign w:val="center"/>
            <w:hideMark/>
          </w:tcPr>
          <w:p w14:paraId="789EB4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8133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5081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1B9F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D6B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E08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D14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8C5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AC3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20D7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056D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243B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8D4C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52B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B1F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597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8CF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65C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en poudre</w:t>
            </w:r>
          </w:p>
        </w:tc>
        <w:tc>
          <w:tcPr>
            <w:tcW w:w="0" w:type="auto"/>
            <w:shd w:val="clear" w:color="auto" w:fill="auto"/>
            <w:vAlign w:val="center"/>
            <w:hideMark/>
          </w:tcPr>
          <w:p w14:paraId="0DD307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E304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BA13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12CD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6AD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C0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B42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310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F95D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sous forme liquide, dans le cas où ils contiennent des protéines, peptides ou acides aminés en partie hydrolysés</w:t>
            </w:r>
          </w:p>
        </w:tc>
        <w:tc>
          <w:tcPr>
            <w:tcW w:w="0" w:type="auto"/>
            <w:shd w:val="clear" w:color="auto" w:fill="auto"/>
            <w:vAlign w:val="center"/>
            <w:hideMark/>
          </w:tcPr>
          <w:p w14:paraId="178EFE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CFB7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5E1D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8414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262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76D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92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B04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2B6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contenant des protéines, peptides ou acides aminés hydrolysés</w:t>
            </w:r>
          </w:p>
        </w:tc>
        <w:tc>
          <w:tcPr>
            <w:tcW w:w="0" w:type="auto"/>
            <w:shd w:val="clear" w:color="auto" w:fill="auto"/>
            <w:vAlign w:val="center"/>
            <w:hideMark/>
          </w:tcPr>
          <w:p w14:paraId="6E6121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C96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832F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9E8D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96AF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311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51602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6BA4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A930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C6A6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F7F2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4C3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(14):  Si plus d’un des additifs E 322, E 471, E 472c et E 473 est ajouté à une denrée alimentaire, la quantité maximale établie pour chacun de </w:t>
            </w:r>
            <w:r w:rsidRPr="00312B54">
              <w:rPr>
                <w:rFonts w:ascii="inherit" w:eastAsia="Times New Roman" w:hAnsi="inherit" w:cs="Times New Roman"/>
                <w:sz w:val="24"/>
                <w:szCs w:val="24"/>
                <w:lang w:eastAsia="fr-FR"/>
              </w:rPr>
              <w:lastRenderedPageBreak/>
              <w:t>ces additifs dans cette denrée alimentaire est abaissée au prorata de la présence cumulée des autres additifs dans cette denrée alimentaire.</w:t>
            </w:r>
          </w:p>
        </w:tc>
        <w:tc>
          <w:tcPr>
            <w:tcW w:w="0" w:type="auto"/>
            <w:shd w:val="clear" w:color="auto" w:fill="auto"/>
            <w:vAlign w:val="center"/>
            <w:hideMark/>
          </w:tcPr>
          <w:p w14:paraId="189D38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9344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7E75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C40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8D75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42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Les additifs E 339 et E 340 sont autorisés seuls ou en mélange, conformément aux limites prévues dans les directives 2006/141/CE, 2006/125/CE et 1999/21/CE.</w:t>
            </w:r>
          </w:p>
        </w:tc>
        <w:tc>
          <w:tcPr>
            <w:tcW w:w="0" w:type="auto"/>
            <w:shd w:val="clear" w:color="auto" w:fill="auto"/>
            <w:vAlign w:val="center"/>
            <w:hideMark/>
          </w:tcPr>
          <w:p w14:paraId="7D6D4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3D44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8CD8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5E80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876C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4E8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  Les additifs E 306, E 307, E 308 et E 309 sont autorisés seuls ou en mélange.</w:t>
            </w:r>
          </w:p>
        </w:tc>
        <w:tc>
          <w:tcPr>
            <w:tcW w:w="0" w:type="auto"/>
            <w:shd w:val="clear" w:color="auto" w:fill="auto"/>
            <w:vAlign w:val="center"/>
            <w:hideMark/>
          </w:tcPr>
          <w:p w14:paraId="4C61AF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915C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B099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5855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C379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118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  Les additifs E 331 et E 332 sont autorisés seuls ou en mélange, conformément aux limites prévues dans les directives 2006/141/CE, 2006/125/CE et 1999/21/CE.</w:t>
            </w:r>
          </w:p>
        </w:tc>
        <w:tc>
          <w:tcPr>
            <w:tcW w:w="0" w:type="auto"/>
            <w:shd w:val="clear" w:color="auto" w:fill="auto"/>
            <w:vAlign w:val="center"/>
            <w:hideMark/>
          </w:tcPr>
          <w:p w14:paraId="20B4E6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0512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125E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0528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E3F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9F1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(44):  Conformément aux limites prévues dans les directives 2006/141/CE, 2006/125/CE et 1999/21/CE.</w:t>
            </w:r>
          </w:p>
        </w:tc>
        <w:tc>
          <w:tcPr>
            <w:tcW w:w="0" w:type="auto"/>
            <w:shd w:val="clear" w:color="auto" w:fill="auto"/>
            <w:vAlign w:val="center"/>
            <w:hideMark/>
          </w:tcPr>
          <w:p w14:paraId="17A8C0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E234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2242C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6629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F019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de suite au sens de la directive 2006/141/CE</w:t>
            </w:r>
          </w:p>
        </w:tc>
        <w:tc>
          <w:tcPr>
            <w:tcW w:w="0" w:type="auto"/>
            <w:shd w:val="clear" w:color="auto" w:fill="auto"/>
            <w:vAlign w:val="center"/>
            <w:hideMark/>
          </w:tcPr>
          <w:p w14:paraId="501633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C588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3538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69FC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F29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BA0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Note: l’utilisation de souches non pathogènes productrices d’acide lactique L(+) est autorisée dans la fabrication de laits acidifiés.</w:t>
            </w:r>
          </w:p>
        </w:tc>
        <w:tc>
          <w:tcPr>
            <w:tcW w:w="0" w:type="auto"/>
            <w:shd w:val="clear" w:color="auto" w:fill="auto"/>
            <w:vAlign w:val="center"/>
            <w:hideMark/>
          </w:tcPr>
          <w:p w14:paraId="7D70D1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2FA7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C787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D61D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4D7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E9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2CA2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353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A1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w:t>
            </w:r>
          </w:p>
        </w:tc>
        <w:tc>
          <w:tcPr>
            <w:tcW w:w="0" w:type="auto"/>
            <w:shd w:val="clear" w:color="auto" w:fill="auto"/>
            <w:vAlign w:val="center"/>
            <w:hideMark/>
          </w:tcPr>
          <w:p w14:paraId="0D23E4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F360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EAC4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969E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7E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33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de L-ascorbyle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3EB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CF1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EEC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D662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9AC7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BDFF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8A43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992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053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1B8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A2C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7E3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CB38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5541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6967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F22B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D27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88C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555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947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F931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EB7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06BC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97E1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C155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CC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EA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D60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1F5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D91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EC49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DA6D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65E5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C4E6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7A1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84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95D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A9F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5EC3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813C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01E9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D6F5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2FA6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163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01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CA7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68E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DBA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133FF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D022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0DDF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A50C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0DC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AB1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747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CCE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BDF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B764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848C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9FB5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41B1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6C8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5C7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A5F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D35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36A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E9BB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C60A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38E0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0938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60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B65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AEB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9D0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34F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AE3C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416E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C5BE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0734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46F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22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148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9E7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C7B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877AF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91CF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9855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2538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ACA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E20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FA4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019F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E85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6526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828E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7551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1C27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F00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8F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EDB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992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68CB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546F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4B43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F46D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8BF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F9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064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90A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A81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687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09AF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AAD6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B4CC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2828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765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598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5F59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4DA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970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8EAB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5A0D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9B37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09A3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E84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0AF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65C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618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01A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6C95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9EA7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4913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A3B4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5502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ACC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494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B2B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6E7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de suite acidifiées</w:t>
            </w:r>
          </w:p>
        </w:tc>
        <w:tc>
          <w:tcPr>
            <w:tcW w:w="0" w:type="auto"/>
            <w:shd w:val="clear" w:color="auto" w:fill="auto"/>
            <w:vAlign w:val="center"/>
            <w:hideMark/>
          </w:tcPr>
          <w:p w14:paraId="4104DC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7901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A5FF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71F0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7E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F9C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AA9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E1D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813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6B5C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D60C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52CF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0E4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44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FF5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C61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416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AB6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en poudre</w:t>
            </w:r>
          </w:p>
        </w:tc>
        <w:tc>
          <w:tcPr>
            <w:tcW w:w="0" w:type="auto"/>
            <w:shd w:val="clear" w:color="auto" w:fill="auto"/>
            <w:vAlign w:val="center"/>
            <w:hideMark/>
          </w:tcPr>
          <w:p w14:paraId="6157F6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9F7B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F084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F7B2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18E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31F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B14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E90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87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sous forme liquide, dans le cas où ils contiennent des protéines, peptides ou acides aminés en partie hydrolysés</w:t>
            </w:r>
          </w:p>
        </w:tc>
        <w:tc>
          <w:tcPr>
            <w:tcW w:w="0" w:type="auto"/>
            <w:shd w:val="clear" w:color="auto" w:fill="auto"/>
            <w:vAlign w:val="center"/>
            <w:hideMark/>
          </w:tcPr>
          <w:p w14:paraId="3F019D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15E4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ABCE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079E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2A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46A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ED6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BA8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B95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contenant des protéines, peptides ou acides aminés hydrolysés</w:t>
            </w:r>
          </w:p>
        </w:tc>
        <w:tc>
          <w:tcPr>
            <w:tcW w:w="0" w:type="auto"/>
            <w:shd w:val="clear" w:color="auto" w:fill="auto"/>
            <w:vAlign w:val="center"/>
            <w:hideMark/>
          </w:tcPr>
          <w:p w14:paraId="0FAEB6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9F2D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121F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2C98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E935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F12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A36F6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8EDF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A992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605A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7E08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9AC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  Si plus d’un des additifs E 322, E 471, E 472c et E 473 est ajouté à une denrée alimentaire, la quantité maximale établie pour chacun de ces additifs dans cette denrée alimentaire est abaissée au prorata de la présence cumulée des autres additifs dans cette denrée alimentaire.</w:t>
            </w:r>
          </w:p>
        </w:tc>
        <w:tc>
          <w:tcPr>
            <w:tcW w:w="0" w:type="auto"/>
            <w:shd w:val="clear" w:color="auto" w:fill="auto"/>
            <w:vAlign w:val="center"/>
            <w:hideMark/>
          </w:tcPr>
          <w:p w14:paraId="4FFAE6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6B1F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79AF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63FE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1E9B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4F4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Les additifs E 339 et E 340 sont autorisés seuls ou en mélange, conformément aux limites prévues dans les directives 2006/141/CE, 2006/125/CE et 1999/21/CE.</w:t>
            </w:r>
          </w:p>
        </w:tc>
        <w:tc>
          <w:tcPr>
            <w:tcW w:w="0" w:type="auto"/>
            <w:shd w:val="clear" w:color="auto" w:fill="auto"/>
            <w:vAlign w:val="center"/>
            <w:hideMark/>
          </w:tcPr>
          <w:p w14:paraId="636ABF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3D9B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4853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BA1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B00A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D85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  Les additifs E 306, E 307, E 308 et E 309 sont autorisés seuls ou en mélange.</w:t>
            </w:r>
          </w:p>
        </w:tc>
        <w:tc>
          <w:tcPr>
            <w:tcW w:w="0" w:type="auto"/>
            <w:shd w:val="clear" w:color="auto" w:fill="auto"/>
            <w:vAlign w:val="center"/>
            <w:hideMark/>
          </w:tcPr>
          <w:p w14:paraId="422672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F88D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C585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BA90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0D3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2DA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  Si plus d’un des additifs E 407, E 410 et E 412 est ajouté à une denrée alimentaire, la quantité maximale établie pour chacun de ces additifs dans cette denrée alimentaire est abaissée au prorata de la présence cumulée des autres additifs dans cette denrée alimentaire.</w:t>
            </w:r>
          </w:p>
        </w:tc>
        <w:tc>
          <w:tcPr>
            <w:tcW w:w="0" w:type="auto"/>
            <w:shd w:val="clear" w:color="auto" w:fill="auto"/>
            <w:vAlign w:val="center"/>
            <w:hideMark/>
          </w:tcPr>
          <w:p w14:paraId="36B2DA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6A86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578D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A1A9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F611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BB6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  Les additifs E 331 et E 332 sont autorisés seuls ou en mélange, conformément aux limites prévues dans les directives 2006/141/CE, 2006/125/CE et 1999/21/CE.</w:t>
            </w:r>
          </w:p>
        </w:tc>
        <w:tc>
          <w:tcPr>
            <w:tcW w:w="0" w:type="auto"/>
            <w:shd w:val="clear" w:color="auto" w:fill="auto"/>
            <w:vAlign w:val="center"/>
            <w:hideMark/>
          </w:tcPr>
          <w:p w14:paraId="584385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589B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D0FE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EDF6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1F07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643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(44):  Conformément aux limites prévues dans les directives 2006/141/CE, 2006/125/CE et 1999/21/CE.</w:t>
            </w:r>
          </w:p>
        </w:tc>
        <w:tc>
          <w:tcPr>
            <w:tcW w:w="0" w:type="auto"/>
            <w:shd w:val="clear" w:color="auto" w:fill="auto"/>
            <w:vAlign w:val="center"/>
            <w:hideMark/>
          </w:tcPr>
          <w:p w14:paraId="511A96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03EE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285F1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0DA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901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Préparations à base de céréales et aliments pour bébés destinés aux nourrissons et aux enfants en bas âge au sens de la directive 2006/125/CE</w:t>
            </w:r>
          </w:p>
        </w:tc>
        <w:tc>
          <w:tcPr>
            <w:tcW w:w="0" w:type="auto"/>
            <w:shd w:val="clear" w:color="auto" w:fill="auto"/>
            <w:vAlign w:val="center"/>
            <w:hideMark/>
          </w:tcPr>
          <w:p w14:paraId="475AA6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A593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FF5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D58C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03B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6D0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258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D59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931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03D76A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26F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DEA4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CF02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C3A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C4D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FAF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DC1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4E8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34720F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BC2B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D46C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4C11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58C6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7" w:tooltip="32013R0025: REPLACED" w:history="1">
              <w:r w:rsidRPr="00312B54">
                <w:rPr>
                  <w:rFonts w:ascii="inherit" w:eastAsia="Times New Roman" w:hAnsi="inherit" w:cs="Times New Roman"/>
                  <w:b/>
                  <w:bCs/>
                  <w:color w:val="3366CC"/>
                  <w:sz w:val="24"/>
                  <w:szCs w:val="24"/>
                  <w:lang w:eastAsia="fr-FR"/>
                </w:rPr>
                <w:t>▼M20</w:t>
              </w:r>
            </w:hyperlink>
          </w:p>
        </w:tc>
        <w:tc>
          <w:tcPr>
            <w:tcW w:w="0" w:type="auto"/>
            <w:shd w:val="clear" w:color="auto" w:fill="auto"/>
            <w:vAlign w:val="center"/>
            <w:hideMark/>
          </w:tcPr>
          <w:p w14:paraId="74BB84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E193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6152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E4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ADD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C130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2DB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1C2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seulement pour ajustement du pH</w:t>
            </w:r>
          </w:p>
          <w:p w14:paraId="18A9AE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409BC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6 février 2013</w:t>
            </w:r>
          </w:p>
        </w:tc>
        <w:tc>
          <w:tcPr>
            <w:tcW w:w="0" w:type="auto"/>
            <w:shd w:val="clear" w:color="auto" w:fill="auto"/>
            <w:vAlign w:val="center"/>
            <w:hideMark/>
          </w:tcPr>
          <w:p w14:paraId="32BC0C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4A6A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A180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E03B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526F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68865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F4D5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CE5A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3E4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0ED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D40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EAF9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B8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4463DA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BB8B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C44E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AB88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DD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AE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5F2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A64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F9B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1C2B42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93D0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D472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FDA1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EE2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4CA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8B0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5A1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55B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préparations à base de céréales et aliments pour bébés, pour régulation du pH </w:t>
            </w:r>
            <w:r w:rsidRPr="00312B54">
              <w:rPr>
                <w:rFonts w:ascii="inherit" w:eastAsia="Times New Roman" w:hAnsi="inherit" w:cs="Times New Roman"/>
                <w:sz w:val="24"/>
                <w:szCs w:val="24"/>
                <w:lang w:eastAsia="fr-FR"/>
              </w:rPr>
              <w:lastRenderedPageBreak/>
              <w:t>seulement, uniquement forme L(+)</w:t>
            </w:r>
          </w:p>
        </w:tc>
        <w:tc>
          <w:tcPr>
            <w:tcW w:w="0" w:type="auto"/>
            <w:shd w:val="clear" w:color="auto" w:fill="auto"/>
            <w:vAlign w:val="center"/>
            <w:hideMark/>
          </w:tcPr>
          <w:p w14:paraId="45548B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768B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9AF4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41D6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1AA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96A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5F39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F18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E64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 uniquement forme L(+)</w:t>
            </w:r>
          </w:p>
        </w:tc>
        <w:tc>
          <w:tcPr>
            <w:tcW w:w="0" w:type="auto"/>
            <w:shd w:val="clear" w:color="auto" w:fill="auto"/>
            <w:vAlign w:val="center"/>
            <w:hideMark/>
          </w:tcPr>
          <w:p w14:paraId="4608EE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A91B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8F2A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93C2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8F5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2A5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284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2F6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9F8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0F9FF7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ECA5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9A4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FCF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CDF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EC7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E8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696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DA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386AB0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F158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3579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9B46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2CF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EE3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243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236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7FB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445DF9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31C3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BB55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7BF0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D8F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F748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de L-ascorbyle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AA62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333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601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0A0610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B458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ED56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D532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E18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40D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2D4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6A1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AB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15D530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B593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A862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2097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7D5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4F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142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16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273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5CB07D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C37D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D87F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DAA4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E04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8C2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FC2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5E4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CCE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09ECC5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7295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328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A506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638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76F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3C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6BE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9A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contenant des matières grasses, y compris les biscuits et les biscottes, et aliments pour bébés</w:t>
            </w:r>
          </w:p>
        </w:tc>
        <w:tc>
          <w:tcPr>
            <w:tcW w:w="0" w:type="auto"/>
            <w:shd w:val="clear" w:color="auto" w:fill="auto"/>
            <w:vAlign w:val="center"/>
            <w:hideMark/>
          </w:tcPr>
          <w:p w14:paraId="09E5C7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2EE6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93CA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6F99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756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6649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EB1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CF7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D66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 aliments à base de céréales, aliments pour bébés</w:t>
            </w:r>
          </w:p>
        </w:tc>
        <w:tc>
          <w:tcPr>
            <w:tcW w:w="0" w:type="auto"/>
            <w:shd w:val="clear" w:color="auto" w:fill="auto"/>
            <w:vAlign w:val="center"/>
            <w:hideMark/>
          </w:tcPr>
          <w:p w14:paraId="393E45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6D1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4A5B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C39C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5EE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53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A4E4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0E4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A68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 uniquement forme L(+)</w:t>
            </w:r>
          </w:p>
        </w:tc>
        <w:tc>
          <w:tcPr>
            <w:tcW w:w="0" w:type="auto"/>
            <w:shd w:val="clear" w:color="auto" w:fill="auto"/>
            <w:vAlign w:val="center"/>
            <w:hideMark/>
          </w:tcPr>
          <w:p w14:paraId="763C6C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2256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3166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B36F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394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122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4809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3A3F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06E8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 uniquement forme L(+)</w:t>
            </w:r>
          </w:p>
        </w:tc>
        <w:tc>
          <w:tcPr>
            <w:tcW w:w="0" w:type="auto"/>
            <w:shd w:val="clear" w:color="auto" w:fill="auto"/>
            <w:vAlign w:val="center"/>
            <w:hideMark/>
          </w:tcPr>
          <w:p w14:paraId="011C8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AEC7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616F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25D2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0AC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3F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9BE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7F8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815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 uniquement forme L(+)</w:t>
            </w:r>
          </w:p>
        </w:tc>
        <w:tc>
          <w:tcPr>
            <w:tcW w:w="0" w:type="auto"/>
            <w:shd w:val="clear" w:color="auto" w:fill="auto"/>
            <w:vAlign w:val="center"/>
            <w:hideMark/>
          </w:tcPr>
          <w:p w14:paraId="53CADE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D7AF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02B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03A0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40A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5BCB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E35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197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901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096681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7BDF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93D23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C0E8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02D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24E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310F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F5E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9DB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3EE424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68CD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BEB3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F59C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8B07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7E7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DF8E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395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93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7FF3FF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8AED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3080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FF2A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0E4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D80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7B6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591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BC0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785986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88D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CCEA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BBFC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9C8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B71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8E29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E7F6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DF4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 uniquement biscuits et biscottes, et aliments pour bébés</w:t>
            </w:r>
          </w:p>
        </w:tc>
        <w:tc>
          <w:tcPr>
            <w:tcW w:w="0" w:type="auto"/>
            <w:shd w:val="clear" w:color="auto" w:fill="auto"/>
            <w:vAlign w:val="center"/>
            <w:hideMark/>
          </w:tcPr>
          <w:p w14:paraId="10BA73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E6DD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8E81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583F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5C5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ED69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7A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866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1E6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 uniquement biscuits et biscottes, et aliments pour bébés</w:t>
            </w:r>
          </w:p>
        </w:tc>
        <w:tc>
          <w:tcPr>
            <w:tcW w:w="0" w:type="auto"/>
            <w:shd w:val="clear" w:color="auto" w:fill="auto"/>
            <w:vAlign w:val="center"/>
            <w:hideMark/>
          </w:tcPr>
          <w:p w14:paraId="79B415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98B6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C45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1928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458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55E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CF8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793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B37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 uniquement biscuits et biscottes, et aliments pour bébés</w:t>
            </w:r>
          </w:p>
        </w:tc>
        <w:tc>
          <w:tcPr>
            <w:tcW w:w="0" w:type="auto"/>
            <w:shd w:val="clear" w:color="auto" w:fill="auto"/>
            <w:vAlign w:val="center"/>
            <w:hideMark/>
          </w:tcPr>
          <w:p w14:paraId="67BDC5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4365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6CC0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EC2D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7E2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C06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2B7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428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43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0BDAE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95C9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B2AE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2F48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0F6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0A5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20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859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39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w:t>
            </w:r>
          </w:p>
        </w:tc>
        <w:tc>
          <w:tcPr>
            <w:tcW w:w="0" w:type="auto"/>
            <w:shd w:val="clear" w:color="auto" w:fill="auto"/>
            <w:vAlign w:val="center"/>
            <w:hideMark/>
          </w:tcPr>
          <w:p w14:paraId="09A3B6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AC0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7076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E555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3EA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0C43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D1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F3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B86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w:t>
            </w:r>
          </w:p>
        </w:tc>
        <w:tc>
          <w:tcPr>
            <w:tcW w:w="0" w:type="auto"/>
            <w:shd w:val="clear" w:color="auto" w:fill="auto"/>
            <w:vAlign w:val="center"/>
            <w:hideMark/>
          </w:tcPr>
          <w:p w14:paraId="0F3A0B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EA88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0B88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8AEB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36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507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506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E27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B5C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w:t>
            </w:r>
          </w:p>
        </w:tc>
        <w:tc>
          <w:tcPr>
            <w:tcW w:w="0" w:type="auto"/>
            <w:shd w:val="clear" w:color="auto" w:fill="auto"/>
            <w:vAlign w:val="center"/>
            <w:hideMark/>
          </w:tcPr>
          <w:p w14:paraId="1C95C6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F09E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8267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8D39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6D9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39BC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D0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38D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13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à base de fruits</w:t>
            </w:r>
          </w:p>
        </w:tc>
        <w:tc>
          <w:tcPr>
            <w:tcW w:w="0" w:type="auto"/>
            <w:shd w:val="clear" w:color="auto" w:fill="auto"/>
            <w:vAlign w:val="center"/>
            <w:hideMark/>
          </w:tcPr>
          <w:p w14:paraId="4AB6F2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7C45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34A1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D922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E30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7D2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5D5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D6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BA3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 uniquement biscuits et biscottes</w:t>
            </w:r>
          </w:p>
        </w:tc>
        <w:tc>
          <w:tcPr>
            <w:tcW w:w="0" w:type="auto"/>
            <w:shd w:val="clear" w:color="auto" w:fill="auto"/>
            <w:vAlign w:val="center"/>
            <w:hideMark/>
          </w:tcPr>
          <w:p w14:paraId="1A49FA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228A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27A8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25D9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DC1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62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E36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41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10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et entremets</w:t>
            </w:r>
          </w:p>
        </w:tc>
        <w:tc>
          <w:tcPr>
            <w:tcW w:w="0" w:type="auto"/>
            <w:shd w:val="clear" w:color="auto" w:fill="auto"/>
            <w:vAlign w:val="center"/>
            <w:hideMark/>
          </w:tcPr>
          <w:p w14:paraId="01AF3A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649E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FA42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8708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E7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58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7F6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B21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C52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et entremets</w:t>
            </w:r>
          </w:p>
        </w:tc>
        <w:tc>
          <w:tcPr>
            <w:tcW w:w="0" w:type="auto"/>
            <w:shd w:val="clear" w:color="auto" w:fill="auto"/>
            <w:vAlign w:val="center"/>
            <w:hideMark/>
          </w:tcPr>
          <w:p w14:paraId="79336B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B0C8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8183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D133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002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8C58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BEB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C62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932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et entremets</w:t>
            </w:r>
          </w:p>
        </w:tc>
        <w:tc>
          <w:tcPr>
            <w:tcW w:w="0" w:type="auto"/>
            <w:shd w:val="clear" w:color="auto" w:fill="auto"/>
            <w:vAlign w:val="center"/>
            <w:hideMark/>
          </w:tcPr>
          <w:p w14:paraId="4DD608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0BBD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30B9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A1F9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014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1AA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3C2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47A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6A6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et entremets</w:t>
            </w:r>
          </w:p>
        </w:tc>
        <w:tc>
          <w:tcPr>
            <w:tcW w:w="0" w:type="auto"/>
            <w:shd w:val="clear" w:color="auto" w:fill="auto"/>
            <w:vAlign w:val="center"/>
            <w:hideMark/>
          </w:tcPr>
          <w:p w14:paraId="72F484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92AE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C80E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3DFD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C0F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4C9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33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58A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08E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327FB4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3F69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CEDD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D621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898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17D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5D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2B6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0F3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4D88C7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6BEF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1A5E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0B00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B5B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31C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195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6FA8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BD8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2B8C56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D2B2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C746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A9AE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81A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2DF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95A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075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681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32C2DF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14F3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009B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D7B3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827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09F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0A7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408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4D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2F2868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2BD1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DC7E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5655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F41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C9E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B5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DF7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F2C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sans gluten</w:t>
            </w:r>
          </w:p>
        </w:tc>
        <w:tc>
          <w:tcPr>
            <w:tcW w:w="0" w:type="auto"/>
            <w:shd w:val="clear" w:color="auto" w:fill="auto"/>
            <w:vAlign w:val="center"/>
            <w:hideMark/>
          </w:tcPr>
          <w:p w14:paraId="239DA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0DE3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7305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E499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49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AC8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ED2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8E8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93F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sans gluten</w:t>
            </w:r>
          </w:p>
        </w:tc>
        <w:tc>
          <w:tcPr>
            <w:tcW w:w="0" w:type="auto"/>
            <w:shd w:val="clear" w:color="auto" w:fill="auto"/>
            <w:vAlign w:val="center"/>
            <w:hideMark/>
          </w:tcPr>
          <w:p w14:paraId="721D35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9D45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F402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A882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572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0CE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66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40A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E3C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sans gluten</w:t>
            </w:r>
          </w:p>
        </w:tc>
        <w:tc>
          <w:tcPr>
            <w:tcW w:w="0" w:type="auto"/>
            <w:shd w:val="clear" w:color="auto" w:fill="auto"/>
            <w:vAlign w:val="center"/>
            <w:hideMark/>
          </w:tcPr>
          <w:p w14:paraId="1FE79E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035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44B4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1CEA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E1A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6A5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504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E8B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BC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sans gluten</w:t>
            </w:r>
          </w:p>
        </w:tc>
        <w:tc>
          <w:tcPr>
            <w:tcW w:w="0" w:type="auto"/>
            <w:shd w:val="clear" w:color="auto" w:fill="auto"/>
            <w:vAlign w:val="center"/>
            <w:hideMark/>
          </w:tcPr>
          <w:p w14:paraId="03DC41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C3B0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CA07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DF38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8BE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441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18C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F95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0E86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aliments à base de céréales sans gluten</w:t>
            </w:r>
          </w:p>
        </w:tc>
        <w:tc>
          <w:tcPr>
            <w:tcW w:w="0" w:type="auto"/>
            <w:shd w:val="clear" w:color="auto" w:fill="auto"/>
            <w:vAlign w:val="center"/>
            <w:hideMark/>
          </w:tcPr>
          <w:p w14:paraId="494DC8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05AC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7503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87FB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3E2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691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F1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F2D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160D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w:t>
            </w:r>
          </w:p>
        </w:tc>
        <w:tc>
          <w:tcPr>
            <w:tcW w:w="0" w:type="auto"/>
            <w:shd w:val="clear" w:color="auto" w:fill="auto"/>
            <w:vAlign w:val="center"/>
            <w:hideMark/>
          </w:tcPr>
          <w:p w14:paraId="771805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86EE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93BF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17A2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C8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AA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952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D82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4C5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 aliments à base de céréales, aliments pour bébés</w:t>
            </w:r>
          </w:p>
        </w:tc>
        <w:tc>
          <w:tcPr>
            <w:tcW w:w="0" w:type="auto"/>
            <w:shd w:val="clear" w:color="auto" w:fill="auto"/>
            <w:vAlign w:val="center"/>
            <w:hideMark/>
          </w:tcPr>
          <w:p w14:paraId="2BB7B4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9797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7B18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299E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F13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8FD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CC5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31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68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 aliments à base de céréales, aliments pour bébés</w:t>
            </w:r>
          </w:p>
        </w:tc>
        <w:tc>
          <w:tcPr>
            <w:tcW w:w="0" w:type="auto"/>
            <w:shd w:val="clear" w:color="auto" w:fill="auto"/>
            <w:vAlign w:val="center"/>
            <w:hideMark/>
          </w:tcPr>
          <w:p w14:paraId="08C8F6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B5E0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A0D5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6264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B3A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D5F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18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7AE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525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 aliments à base de céréales, aliments pour bébés</w:t>
            </w:r>
          </w:p>
        </w:tc>
        <w:tc>
          <w:tcPr>
            <w:tcW w:w="0" w:type="auto"/>
            <w:shd w:val="clear" w:color="auto" w:fill="auto"/>
            <w:vAlign w:val="center"/>
            <w:hideMark/>
          </w:tcPr>
          <w:p w14:paraId="7E1DD5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9754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4FE2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3E54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5F9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9D0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4E4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FC6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8F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 aliments à base de céréales, aliments pour bébés</w:t>
            </w:r>
          </w:p>
        </w:tc>
        <w:tc>
          <w:tcPr>
            <w:tcW w:w="0" w:type="auto"/>
            <w:shd w:val="clear" w:color="auto" w:fill="auto"/>
            <w:vAlign w:val="center"/>
            <w:hideMark/>
          </w:tcPr>
          <w:p w14:paraId="21F941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425F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79FB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C78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624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B8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8B6B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750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917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70661D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98A1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A335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A227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6A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381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380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CEB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1C0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4EEC02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3433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3BC0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53CA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CE5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2A6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C53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188A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330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654B58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7E1D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3FA0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58C4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E22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05B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D0F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0EC1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9B3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1DD3C2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CADA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2560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EE0C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877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F0F0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A99A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F6BD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81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6D0883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984F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50FE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1F0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9A6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EF4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F1D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002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09D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66F20D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032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0ABB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3A38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971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5CF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E63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0A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34E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 pour régulation du pH seulement</w:t>
            </w:r>
          </w:p>
        </w:tc>
        <w:tc>
          <w:tcPr>
            <w:tcW w:w="0" w:type="auto"/>
            <w:shd w:val="clear" w:color="auto" w:fill="auto"/>
            <w:vAlign w:val="center"/>
            <w:hideMark/>
          </w:tcPr>
          <w:p w14:paraId="46385B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1FEE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6CA2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CC65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171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51C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AC4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391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DCA0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céréales sèches</w:t>
            </w:r>
          </w:p>
        </w:tc>
        <w:tc>
          <w:tcPr>
            <w:tcW w:w="0" w:type="auto"/>
            <w:shd w:val="clear" w:color="auto" w:fill="auto"/>
            <w:vAlign w:val="center"/>
            <w:hideMark/>
          </w:tcPr>
          <w:p w14:paraId="201201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C270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9A06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A436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C2A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965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8B7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85B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A4E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et biscottes</w:t>
            </w:r>
          </w:p>
        </w:tc>
        <w:tc>
          <w:tcPr>
            <w:tcW w:w="0" w:type="auto"/>
            <w:shd w:val="clear" w:color="auto" w:fill="auto"/>
            <w:vAlign w:val="center"/>
            <w:hideMark/>
          </w:tcPr>
          <w:p w14:paraId="61A312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096C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F4CF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F19F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479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E9E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L-cystéine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4DD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675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543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biscuits pour nourrissons et enfants en bas âge</w:t>
            </w:r>
          </w:p>
        </w:tc>
        <w:tc>
          <w:tcPr>
            <w:tcW w:w="0" w:type="auto"/>
            <w:shd w:val="clear" w:color="auto" w:fill="auto"/>
            <w:vAlign w:val="center"/>
            <w:hideMark/>
          </w:tcPr>
          <w:p w14:paraId="5A40B0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CCB9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B378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CEC1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941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427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60F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8BA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460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077EA1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016C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276E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1340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FC3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796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B05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E8C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254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30CD73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CB52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C212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C72B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A93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567C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EDC5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969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E64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5E743F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B527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D530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3AF3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8B4F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E8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C1E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C63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20CE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51ACAE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A115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437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C1C4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C2B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567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EA4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A5F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E74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7D2942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E6D4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3202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4B95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B4AA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DE6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AC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235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730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609D54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CFF6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663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8EE2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A4D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AAE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63F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D83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D87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6DA536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32CD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16B6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1245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F6D7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40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B57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D5F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287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0D05AC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C47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A25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717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733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72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11C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5D5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0CD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à base de céréales et aliments pour bébés</w:t>
            </w:r>
          </w:p>
        </w:tc>
        <w:tc>
          <w:tcPr>
            <w:tcW w:w="0" w:type="auto"/>
            <w:shd w:val="clear" w:color="auto" w:fill="auto"/>
            <w:vAlign w:val="center"/>
            <w:hideMark/>
          </w:tcPr>
          <w:p w14:paraId="16866B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D154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D7D7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9A51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9C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40F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048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951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9CB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jus et aliments pour bébés à base de fruits et légumes</w:t>
            </w:r>
          </w:p>
        </w:tc>
        <w:tc>
          <w:tcPr>
            <w:tcW w:w="0" w:type="auto"/>
            <w:shd w:val="clear" w:color="auto" w:fill="auto"/>
            <w:vAlign w:val="center"/>
            <w:hideMark/>
          </w:tcPr>
          <w:p w14:paraId="0C3210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B74B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9482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74E7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A86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5A9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56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B9F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AAC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jus et aliments pour bébés à base de fruits et légumes</w:t>
            </w:r>
          </w:p>
        </w:tc>
        <w:tc>
          <w:tcPr>
            <w:tcW w:w="0" w:type="auto"/>
            <w:shd w:val="clear" w:color="auto" w:fill="auto"/>
            <w:vAlign w:val="center"/>
            <w:hideMark/>
          </w:tcPr>
          <w:p w14:paraId="262C7E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F0F2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4FDE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708B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AB5F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E96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5D6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19C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00C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jus et aliments pour bébés à base de fruits et légumes</w:t>
            </w:r>
          </w:p>
        </w:tc>
        <w:tc>
          <w:tcPr>
            <w:tcW w:w="0" w:type="auto"/>
            <w:shd w:val="clear" w:color="auto" w:fill="auto"/>
            <w:vAlign w:val="center"/>
            <w:hideMark/>
          </w:tcPr>
          <w:p w14:paraId="6D8995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2B0A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693A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222B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1D7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776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2CD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9069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D52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base de fruits à faible teneur en sucre</w:t>
            </w:r>
          </w:p>
        </w:tc>
        <w:tc>
          <w:tcPr>
            <w:tcW w:w="0" w:type="auto"/>
            <w:shd w:val="clear" w:color="auto" w:fill="auto"/>
            <w:vAlign w:val="center"/>
            <w:hideMark/>
          </w:tcPr>
          <w:p w14:paraId="61811D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51D5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7516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FF14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C3CE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97C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693C2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918A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2413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E57A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AC0E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FE4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2ABE8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0E85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8C8F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01A9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9C3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6474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  Les additifs E 300, E 301 et E 302 sont autorisés seuls ou en mélange, la quantité étant exprimée en acide ascorbique.</w:t>
            </w:r>
          </w:p>
        </w:tc>
        <w:tc>
          <w:tcPr>
            <w:tcW w:w="0" w:type="auto"/>
            <w:shd w:val="clear" w:color="auto" w:fill="auto"/>
            <w:vAlign w:val="center"/>
            <w:hideMark/>
          </w:tcPr>
          <w:p w14:paraId="6CCCA2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748E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B0FF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79A0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08B5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D0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  Les additifs E 304, E 306, E 307, E 308 et E 309 sont autorisés seuls ou en mélange.</w:t>
            </w:r>
          </w:p>
        </w:tc>
        <w:tc>
          <w:tcPr>
            <w:tcW w:w="0" w:type="auto"/>
            <w:shd w:val="clear" w:color="auto" w:fill="auto"/>
            <w:vAlign w:val="center"/>
            <w:hideMark/>
          </w:tcPr>
          <w:p w14:paraId="4C5C75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10B3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BFBC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4FDA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81A0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530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Les additifs E 339, E 340 et E 341 sont autorisés seuls ou en mélange.</w:t>
            </w:r>
          </w:p>
        </w:tc>
        <w:tc>
          <w:tcPr>
            <w:tcW w:w="0" w:type="auto"/>
            <w:shd w:val="clear" w:color="auto" w:fill="auto"/>
            <w:vAlign w:val="center"/>
            <w:hideMark/>
          </w:tcPr>
          <w:p w14:paraId="7A76A7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F5B8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9F13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B842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DB15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16E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  Les additifs E 410, E 412, E 414, E 415 et E 440 sont autorisés seuls ou en mélange.</w:t>
            </w:r>
          </w:p>
        </w:tc>
        <w:tc>
          <w:tcPr>
            <w:tcW w:w="0" w:type="auto"/>
            <w:shd w:val="clear" w:color="auto" w:fill="auto"/>
            <w:vAlign w:val="center"/>
            <w:hideMark/>
          </w:tcPr>
          <w:p w14:paraId="4E7DB3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6B9E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8A57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CD9D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1B8A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9758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(22):  Les additifs E 471, E 472a, E 472b et E 472c sont autorisés seuls ou en mélange.</w:t>
            </w:r>
          </w:p>
        </w:tc>
        <w:tc>
          <w:tcPr>
            <w:tcW w:w="0" w:type="auto"/>
            <w:shd w:val="clear" w:color="auto" w:fill="auto"/>
            <w:vAlign w:val="center"/>
            <w:hideMark/>
          </w:tcPr>
          <w:p w14:paraId="563248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1089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71BE7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5DB3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(23):  Les additifs E 400, E 401, E 402 et E 404 sont autorisés seuls ou en mélange.</w:t>
            </w:r>
          </w:p>
        </w:tc>
        <w:tc>
          <w:tcPr>
            <w:tcW w:w="0" w:type="auto"/>
            <w:shd w:val="clear" w:color="auto" w:fill="auto"/>
            <w:vAlign w:val="center"/>
            <w:hideMark/>
          </w:tcPr>
          <w:p w14:paraId="4AC064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E7F3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6F86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7D6A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8F1BD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3E8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(42):  Sous forme de résidus.</w:t>
            </w:r>
          </w:p>
        </w:tc>
        <w:tc>
          <w:tcPr>
            <w:tcW w:w="0" w:type="auto"/>
            <w:shd w:val="clear" w:color="auto" w:fill="auto"/>
            <w:vAlign w:val="center"/>
            <w:hideMark/>
          </w:tcPr>
          <w:p w14:paraId="0E1066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4700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F6B4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769D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DDBA4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B73B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272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aliments pour enfants en bas âge</w:t>
            </w:r>
          </w:p>
        </w:tc>
        <w:tc>
          <w:tcPr>
            <w:tcW w:w="0" w:type="auto"/>
            <w:shd w:val="clear" w:color="auto" w:fill="auto"/>
            <w:vAlign w:val="center"/>
            <w:hideMark/>
          </w:tcPr>
          <w:p w14:paraId="17E1C0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9AE8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6759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3FDF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C3E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D75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Note: l’utilisation de souches non pathogènes productrices d’acide lactique L(+) est autorisée dans la fabrication de laits acidifiés.</w:t>
            </w:r>
          </w:p>
        </w:tc>
        <w:tc>
          <w:tcPr>
            <w:tcW w:w="0" w:type="auto"/>
            <w:shd w:val="clear" w:color="auto" w:fill="auto"/>
            <w:vAlign w:val="center"/>
            <w:hideMark/>
          </w:tcPr>
          <w:p w14:paraId="617CA7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2E4D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0E3B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D38B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51E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21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1911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7EB5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BFC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forme L(+)</w:t>
            </w:r>
          </w:p>
        </w:tc>
        <w:tc>
          <w:tcPr>
            <w:tcW w:w="0" w:type="auto"/>
            <w:shd w:val="clear" w:color="auto" w:fill="auto"/>
            <w:vAlign w:val="center"/>
            <w:hideMark/>
          </w:tcPr>
          <w:p w14:paraId="49EC99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C434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127E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0406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E21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A15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de L-ascorbyle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809C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7EE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7A4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E369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61DA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C697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9DF4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0B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640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EE7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0A7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F156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450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B24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76DB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AF1E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46B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68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205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193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52711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C8DE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1F57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9F45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D0EE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638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84C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BF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8279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8BC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2BE83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C2B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2F10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3D8F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8D5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539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7E1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7ED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DE6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76F1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9611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E87A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A5DD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17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CB1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91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D8C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C00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08F0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0697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C7F6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2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43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F3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AED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06A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5F4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23F7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E0C3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9B3F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3C93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E0C9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59"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609C7E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0235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DA99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D68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13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5D0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48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134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35FF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8D8A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8727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D40A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2C3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DAE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314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D12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F63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85DE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987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7F27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D4B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03B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B11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924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A6B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85C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0F09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F52A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E082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08AF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31580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50ABC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B5A3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F679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AF6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CCD3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A5D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159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8F7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BF16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CD15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8E8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43B3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AF2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866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CCE6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8ED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EBF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3290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EA89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4189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E11F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C1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92A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64D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77A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F41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214EB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9DC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05B9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4253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9B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894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E31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0C79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197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6EEA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1DEC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8D92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AAFB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AF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067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5C9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8EF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0FE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88BE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FC21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07412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2F50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5D6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4AA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AC3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836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9D4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AB16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82EE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134A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5ABD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ECC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3FF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D88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016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ECB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7D7E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6D6D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27AB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294C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6B7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BF8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6CD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9EE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34E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C92D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D2C0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1938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FB83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36A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0E9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D01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E1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512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B4AE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9FBC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4DCC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8F6D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E27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42C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972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4A1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C6F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en poudre</w:t>
            </w:r>
          </w:p>
        </w:tc>
        <w:tc>
          <w:tcPr>
            <w:tcW w:w="0" w:type="auto"/>
            <w:shd w:val="clear" w:color="auto" w:fill="auto"/>
            <w:vAlign w:val="center"/>
            <w:hideMark/>
          </w:tcPr>
          <w:p w14:paraId="043961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4C61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6A51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B1D3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925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592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A20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C9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C5D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sous forme liquide, dans le cas où ils contiennent des protéines, peptides ou acides aminés en partie hydrolysés</w:t>
            </w:r>
          </w:p>
        </w:tc>
        <w:tc>
          <w:tcPr>
            <w:tcW w:w="0" w:type="auto"/>
            <w:shd w:val="clear" w:color="auto" w:fill="auto"/>
            <w:vAlign w:val="center"/>
            <w:hideMark/>
          </w:tcPr>
          <w:p w14:paraId="5E7C59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7480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D6EF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D5D0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AA2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833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B00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3EC1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ADA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contenant des protéines, peptides ou acides aminés hydrolysés</w:t>
            </w:r>
          </w:p>
        </w:tc>
        <w:tc>
          <w:tcPr>
            <w:tcW w:w="0" w:type="auto"/>
            <w:shd w:val="clear" w:color="auto" w:fill="auto"/>
            <w:vAlign w:val="center"/>
            <w:hideMark/>
          </w:tcPr>
          <w:p w14:paraId="49C9E4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43D1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D9C7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B33C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8F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CA8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D7D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F26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6AC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0BD90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5A2F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CDEF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C694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BAE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EE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422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E97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065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8FE49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4839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764B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62CF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734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4E5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C5A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0C2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22E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3D46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D0C7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B84C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2F46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75D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16E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71D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A21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551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13C9F1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4CC1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3DAE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666A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176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22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101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D06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E8A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2B90A4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DF2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105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579E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47C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2DF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117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B0F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3E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2EEC45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2B1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7CC8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682B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1E5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5AB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D3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257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8B9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20C8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B6E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97DA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12C5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538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979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7A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8B7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825F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44AC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8941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A2A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AC4C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572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80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E0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B63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5BE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E971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2E2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4705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FEDF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30F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8FC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CD6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B95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034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1958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5E50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B872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B94B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AE0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20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03A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6C9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AFD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464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7FD9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839D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0D20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552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ADD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911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8AD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258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4739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6324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7552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2FB4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99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5FF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CC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1E0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134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0E4D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B832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E86C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E347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C89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471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3D7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C76B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7A5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392E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C18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AA32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8579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9104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798A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7CD83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2C61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5F4F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6A0B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37C6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6D3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2BAF4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4FCC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EEC0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89BF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7885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7C2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  Si plus d’un des additifs E 322, E 471, E 472c et E 473 est ajouté à une denrée alimentaire, la quantité maximale établie pour chacun de ces additifs dans cette denrée alimentaire est abaissée au prorata de la présence cumulée des autres additifs dans cette denrée alimentaire.</w:t>
            </w:r>
          </w:p>
        </w:tc>
        <w:tc>
          <w:tcPr>
            <w:tcW w:w="0" w:type="auto"/>
            <w:shd w:val="clear" w:color="auto" w:fill="auto"/>
            <w:vAlign w:val="center"/>
            <w:hideMark/>
          </w:tcPr>
          <w:p w14:paraId="71B14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66DB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3FC9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52C72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AFAD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295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Les additifs E 339 et E 340 sont autorisés seuls ou en mélange, conformément aux limites prévues dans les directives 2006/141/CE, 2006/125/CE et 1999/21/CE.</w:t>
            </w:r>
          </w:p>
        </w:tc>
        <w:tc>
          <w:tcPr>
            <w:tcW w:w="0" w:type="auto"/>
            <w:shd w:val="clear" w:color="auto" w:fill="auto"/>
            <w:vAlign w:val="center"/>
            <w:hideMark/>
          </w:tcPr>
          <w:p w14:paraId="6C2EAF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03BB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FAFF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10B8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871E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8A9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  Les additifs E 304, E 306, E 307, E 308 et E 309 sont autorisés seuls ou en mélange.</w:t>
            </w:r>
          </w:p>
        </w:tc>
        <w:tc>
          <w:tcPr>
            <w:tcW w:w="0" w:type="auto"/>
            <w:shd w:val="clear" w:color="auto" w:fill="auto"/>
            <w:vAlign w:val="center"/>
            <w:hideMark/>
          </w:tcPr>
          <w:p w14:paraId="63A85F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6E99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2952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2F63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FF21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DE5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(21):  Les additifs E 410, E 412, E 414, E 415 et E 440 sont autorisés seuls ou en mélange.</w:t>
            </w:r>
          </w:p>
        </w:tc>
        <w:tc>
          <w:tcPr>
            <w:tcW w:w="0" w:type="auto"/>
            <w:shd w:val="clear" w:color="auto" w:fill="auto"/>
            <w:vAlign w:val="center"/>
            <w:hideMark/>
          </w:tcPr>
          <w:p w14:paraId="4018DA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870D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8B448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57A0E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1"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54C5B1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4538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B1F42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14D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(43):  Les additifs E 331 et E 332 sont autorisés seuls ou en mélange, conformément aux limites prévues dans les directives 2006/141/CE, 2006/125/CE et 1999/21/CE.</w:t>
            </w:r>
          </w:p>
        </w:tc>
        <w:tc>
          <w:tcPr>
            <w:tcW w:w="0" w:type="auto"/>
            <w:shd w:val="clear" w:color="auto" w:fill="auto"/>
            <w:vAlign w:val="center"/>
            <w:hideMark/>
          </w:tcPr>
          <w:p w14:paraId="72A2B2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A0EA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4B7F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728D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EB488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028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(44):  Dans le respect des limites prévues par les directives 2006/141/CE, 2006/125/CE et 1999/21/CE.</w:t>
            </w:r>
          </w:p>
        </w:tc>
        <w:tc>
          <w:tcPr>
            <w:tcW w:w="0" w:type="auto"/>
            <w:shd w:val="clear" w:color="auto" w:fill="auto"/>
            <w:vAlign w:val="center"/>
            <w:hideMark/>
          </w:tcPr>
          <w:p w14:paraId="134F8A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907A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44E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06A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A25C0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9DA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75325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D363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B784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13D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F102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diététiques destinés à des fins médicales spéciales pour nourrissons et enfants en bas âge au sens de la directive 1999/21/CE et préparations spéciales pour nourrissons</w:t>
            </w:r>
          </w:p>
        </w:tc>
        <w:tc>
          <w:tcPr>
            <w:tcW w:w="0" w:type="auto"/>
            <w:shd w:val="clear" w:color="auto" w:fill="auto"/>
            <w:vAlign w:val="center"/>
            <w:hideMark/>
          </w:tcPr>
          <w:p w14:paraId="319AB3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D3FD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C5881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B6F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13.1.5.1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0EF5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diététiques destinés à des fins médicales spéciales pour nourrissons et préparations spéciales pour nourrissons</w:t>
            </w:r>
          </w:p>
        </w:tc>
        <w:tc>
          <w:tcPr>
            <w:tcW w:w="0" w:type="auto"/>
            <w:shd w:val="clear" w:color="auto" w:fill="auto"/>
            <w:vAlign w:val="center"/>
            <w:hideMark/>
          </w:tcPr>
          <w:p w14:paraId="447BC4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372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1C1B7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0397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4CC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des catégories 13.1.1 et 13.1.2 peuvent être utilisés.</w:t>
            </w:r>
          </w:p>
        </w:tc>
        <w:tc>
          <w:tcPr>
            <w:tcW w:w="0" w:type="auto"/>
            <w:shd w:val="clear" w:color="auto" w:fill="auto"/>
            <w:vAlign w:val="center"/>
            <w:hideMark/>
          </w:tcPr>
          <w:p w14:paraId="24E105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9026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8E8C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569D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554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1E11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9B75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6C4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5D6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3298B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E259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6543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BBC6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B87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99D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de L-ascorbyle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E8B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BDE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AF7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B81D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44C5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4052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EDCD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BA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604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A1F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659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BBE6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5D445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78D9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9AB1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974D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E5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A590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011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A8E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8B56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B495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DCE7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B7F7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91B8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E06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C0A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EA7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A31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0D8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11E2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2782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D8C5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99A0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4C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681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6FE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099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6FC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4003B5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5C0F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32EE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163A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CEE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C02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8E0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22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DD2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FA510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6950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9C7A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F59F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BA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8D4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B2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CC3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24E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C80F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F91B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2550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017E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9B9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85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3B3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E47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742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6211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440F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178F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8DE2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442F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E38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D4F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881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3C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quatre mois, dans des produits alimentaires spéciaux à composition adaptée, requis pour traiter des troubles métaboliques et pour une alimentation par sonde gastrique</w:t>
            </w:r>
          </w:p>
        </w:tc>
        <w:tc>
          <w:tcPr>
            <w:tcW w:w="0" w:type="auto"/>
            <w:shd w:val="clear" w:color="auto" w:fill="auto"/>
            <w:vAlign w:val="center"/>
            <w:hideMark/>
          </w:tcPr>
          <w:p w14:paraId="02CD2A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2BA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7B0C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E8AA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EA15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7EC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06C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C98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228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douze mois, dans le cadre de régimes spéciaux destinés à de jeunes enfants souffrant d’une intolérance au lait de vache ou d’erreurs innées du métabolisme</w:t>
            </w:r>
          </w:p>
        </w:tc>
        <w:tc>
          <w:tcPr>
            <w:tcW w:w="0" w:type="auto"/>
            <w:shd w:val="clear" w:color="auto" w:fill="auto"/>
            <w:vAlign w:val="center"/>
            <w:hideMark/>
          </w:tcPr>
          <w:p w14:paraId="6A2BE0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4E93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4463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9F2C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7A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3BB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4A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275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30D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destinés à réduire le reflux gastro-oesophagien</w:t>
            </w:r>
          </w:p>
        </w:tc>
        <w:tc>
          <w:tcPr>
            <w:tcW w:w="0" w:type="auto"/>
            <w:shd w:val="clear" w:color="auto" w:fill="auto"/>
            <w:vAlign w:val="center"/>
            <w:hideMark/>
          </w:tcPr>
          <w:p w14:paraId="763CFF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11F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2FE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ABB3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0AE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98D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21FB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5D8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D01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sous forme de préparations liquides contenant des protéines, des peptides ou des acides aminés hydrolysés</w:t>
            </w:r>
          </w:p>
        </w:tc>
        <w:tc>
          <w:tcPr>
            <w:tcW w:w="0" w:type="auto"/>
            <w:shd w:val="clear" w:color="auto" w:fill="auto"/>
            <w:vAlign w:val="center"/>
            <w:hideMark/>
          </w:tcPr>
          <w:p w14:paraId="746F69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41C4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84C9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B69A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314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155F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293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E9A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1D4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pour utilisation dans des produits à base d’acides aminés ou de peptides destinés à des patients souffrant de problèmes de malabsorption des protéines, d’insuffisance du tractus gastro-</w:t>
            </w:r>
            <w:r w:rsidRPr="00312B54">
              <w:rPr>
                <w:rFonts w:ascii="inherit" w:eastAsia="Times New Roman" w:hAnsi="inherit" w:cs="Times New Roman"/>
                <w:sz w:val="24"/>
                <w:szCs w:val="24"/>
                <w:lang w:eastAsia="fr-FR"/>
              </w:rPr>
              <w:lastRenderedPageBreak/>
              <w:t>intestinal ou d’erreurs innées du métabolisme</w:t>
            </w:r>
          </w:p>
        </w:tc>
        <w:tc>
          <w:tcPr>
            <w:tcW w:w="0" w:type="auto"/>
            <w:shd w:val="clear" w:color="auto" w:fill="auto"/>
            <w:vAlign w:val="center"/>
            <w:hideMark/>
          </w:tcPr>
          <w:p w14:paraId="3D503E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7012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BC76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31F2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D7C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25E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E78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A62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7B9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utilisés en cas de troubles gastro-intestinaux</w:t>
            </w:r>
          </w:p>
        </w:tc>
        <w:tc>
          <w:tcPr>
            <w:tcW w:w="0" w:type="auto"/>
            <w:shd w:val="clear" w:color="auto" w:fill="auto"/>
            <w:vAlign w:val="center"/>
            <w:hideMark/>
          </w:tcPr>
          <w:p w14:paraId="6E5C58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B12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BFD1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0B37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559B3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3"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1B2FFB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5BB60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E582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ECA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CF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D8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254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613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destinés au traitement diététique des troubles du métabolisme</w:t>
            </w:r>
          </w:p>
        </w:tc>
        <w:tc>
          <w:tcPr>
            <w:tcW w:w="0" w:type="auto"/>
            <w:shd w:val="clear" w:color="auto" w:fill="auto"/>
            <w:vAlign w:val="center"/>
            <w:hideMark/>
          </w:tcPr>
          <w:p w14:paraId="316BCD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ACA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8A31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249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A538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067C8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1F38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8D31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BCC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DAE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ECA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BFB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3E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le cadre de régimes spécialisés, et notamment de régimes sans protéines</w:t>
            </w:r>
          </w:p>
        </w:tc>
        <w:tc>
          <w:tcPr>
            <w:tcW w:w="0" w:type="auto"/>
            <w:shd w:val="clear" w:color="auto" w:fill="auto"/>
            <w:vAlign w:val="center"/>
            <w:hideMark/>
          </w:tcPr>
          <w:p w14:paraId="65C0BA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AF10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A2AB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CA52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A4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B2E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E7C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B73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8FD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en poudre, à partir de la naissance</w:t>
            </w:r>
          </w:p>
        </w:tc>
        <w:tc>
          <w:tcPr>
            <w:tcW w:w="0" w:type="auto"/>
            <w:shd w:val="clear" w:color="auto" w:fill="auto"/>
            <w:vAlign w:val="center"/>
            <w:hideMark/>
          </w:tcPr>
          <w:p w14:paraId="4F1F72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75AE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2D26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A575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2E2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9FD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32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46E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615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sous forme liquide, à partir de la naissance</w:t>
            </w:r>
          </w:p>
        </w:tc>
        <w:tc>
          <w:tcPr>
            <w:tcW w:w="0" w:type="auto"/>
            <w:shd w:val="clear" w:color="auto" w:fill="auto"/>
            <w:vAlign w:val="center"/>
            <w:hideMark/>
          </w:tcPr>
          <w:p w14:paraId="09319E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9167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CE6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296A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28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F1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C4B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862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231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contenant des protéines, peptides et acides aminés hydrolysés</w:t>
            </w:r>
          </w:p>
        </w:tc>
        <w:tc>
          <w:tcPr>
            <w:tcW w:w="0" w:type="auto"/>
            <w:shd w:val="clear" w:color="auto" w:fill="auto"/>
            <w:vAlign w:val="center"/>
            <w:hideMark/>
          </w:tcPr>
          <w:p w14:paraId="271499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4596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1ABE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0B09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51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E3B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FEA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F1B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4A2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5E3F74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57F9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DE07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0930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60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57CE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9BD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BD8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0BB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25F6A5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2E4A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1D68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CF2E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7F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EE6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502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A09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5A44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poudre à lever</w:t>
            </w:r>
          </w:p>
        </w:tc>
        <w:tc>
          <w:tcPr>
            <w:tcW w:w="0" w:type="auto"/>
            <w:shd w:val="clear" w:color="auto" w:fill="auto"/>
            <w:vAlign w:val="center"/>
            <w:hideMark/>
          </w:tcPr>
          <w:p w14:paraId="38147A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A647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7DF4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3B04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2C18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AAB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203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966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2EA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5C0103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EC4E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281C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2AC1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0DB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DDB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24A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A69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36F9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2E0BC3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44F9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CE4D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CEC4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55D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001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356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ED3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9EC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régulation du pH</w:t>
            </w:r>
          </w:p>
        </w:tc>
        <w:tc>
          <w:tcPr>
            <w:tcW w:w="0" w:type="auto"/>
            <w:shd w:val="clear" w:color="auto" w:fill="auto"/>
            <w:vAlign w:val="center"/>
            <w:hideMark/>
          </w:tcPr>
          <w:p w14:paraId="0E8E01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D5F2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BD4A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745F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8D8B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ACA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4A0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E86A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D6E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pour nourrissons et préparations de suite</w:t>
            </w:r>
          </w:p>
        </w:tc>
        <w:tc>
          <w:tcPr>
            <w:tcW w:w="0" w:type="auto"/>
            <w:shd w:val="clear" w:color="auto" w:fill="auto"/>
            <w:vAlign w:val="center"/>
            <w:hideMark/>
          </w:tcPr>
          <w:p w14:paraId="33915F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9E0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52DF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CDA0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8E2E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45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05569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B315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9CC8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C67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DF526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D322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CCED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C650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04D36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82D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Les additifs E 339, E 340 et E 341 sont autorisés seuls ou en mélange.</w:t>
            </w:r>
          </w:p>
        </w:tc>
        <w:tc>
          <w:tcPr>
            <w:tcW w:w="0" w:type="auto"/>
            <w:shd w:val="clear" w:color="auto" w:fill="auto"/>
            <w:vAlign w:val="center"/>
            <w:hideMark/>
          </w:tcPr>
          <w:p w14:paraId="426C85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440A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548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420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1DDC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022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13.1.5.2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094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diététiques destinés à des fins médicales spéciales pour bébés et enfants en bas âge au sens de la directive 1999/21/CE</w:t>
            </w:r>
          </w:p>
        </w:tc>
        <w:tc>
          <w:tcPr>
            <w:tcW w:w="0" w:type="auto"/>
            <w:shd w:val="clear" w:color="auto" w:fill="auto"/>
            <w:vAlign w:val="center"/>
            <w:hideMark/>
          </w:tcPr>
          <w:p w14:paraId="2845AF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ADA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68EF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E5C9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6E16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5"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275EF8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C4DE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AD65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B52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des catégories 13.1.2 et 13.1.3 peuvent être utilisés, à l’exception des additifs E 270, E 333 et E 341.</w:t>
            </w:r>
          </w:p>
        </w:tc>
        <w:tc>
          <w:tcPr>
            <w:tcW w:w="0" w:type="auto"/>
            <w:shd w:val="clear" w:color="auto" w:fill="auto"/>
            <w:vAlign w:val="center"/>
            <w:hideMark/>
          </w:tcPr>
          <w:p w14:paraId="2174AA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AE3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8E6B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A2EF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CEBE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5F35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389B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3C0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B248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4A2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92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FB3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C4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quatre mois, dans des produits alimentaires spéciaux à composition adaptée, requis pour traiter des troubles métaboliques et pour une alimentation par sonde gastrique</w:t>
            </w:r>
          </w:p>
        </w:tc>
        <w:tc>
          <w:tcPr>
            <w:tcW w:w="0" w:type="auto"/>
            <w:shd w:val="clear" w:color="auto" w:fill="auto"/>
            <w:vAlign w:val="center"/>
            <w:hideMark/>
          </w:tcPr>
          <w:p w14:paraId="5E040D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8EA4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9C83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C4BF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0B1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C0F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704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ED3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48D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douze mois, dans le cadre de régimes spéciaux destinés à de jeunes enfants souffrant d’une intolérance au lait de vache ou d’erreurs innées du métabolisme</w:t>
            </w:r>
          </w:p>
        </w:tc>
        <w:tc>
          <w:tcPr>
            <w:tcW w:w="0" w:type="auto"/>
            <w:shd w:val="clear" w:color="auto" w:fill="auto"/>
            <w:vAlign w:val="center"/>
            <w:hideMark/>
          </w:tcPr>
          <w:p w14:paraId="75B8A9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41D5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F78FA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7389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009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990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FC0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3E1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07B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destinés à réduire le reflux gastro-oesophagien</w:t>
            </w:r>
          </w:p>
        </w:tc>
        <w:tc>
          <w:tcPr>
            <w:tcW w:w="0" w:type="auto"/>
            <w:shd w:val="clear" w:color="auto" w:fill="auto"/>
            <w:vAlign w:val="center"/>
            <w:hideMark/>
          </w:tcPr>
          <w:p w14:paraId="49C9B8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ADD5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A7AA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4F92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269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A0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313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CEE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CBB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À partir de la naissance, dans des produits sous forme de préparations liquides contenant </w:t>
            </w:r>
            <w:r w:rsidRPr="00312B54">
              <w:rPr>
                <w:rFonts w:ascii="inherit" w:eastAsia="Times New Roman" w:hAnsi="inherit" w:cs="Times New Roman"/>
                <w:sz w:val="24"/>
                <w:szCs w:val="24"/>
                <w:lang w:eastAsia="fr-FR"/>
              </w:rPr>
              <w:lastRenderedPageBreak/>
              <w:t>des protéines, des peptides ou des acides aminés hydrolysés</w:t>
            </w:r>
          </w:p>
        </w:tc>
        <w:tc>
          <w:tcPr>
            <w:tcW w:w="0" w:type="auto"/>
            <w:shd w:val="clear" w:color="auto" w:fill="auto"/>
            <w:vAlign w:val="center"/>
            <w:hideMark/>
          </w:tcPr>
          <w:p w14:paraId="07F13A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591C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A799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5052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5D5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589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71D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760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DF2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pour utilisation dans des produits à base d’acides aminés ou de peptides destinés à des patients souffrant de problèmes de malabsorption des protéines, d’insuffisance du tractus gastro-intestinal ou d’erreurs innées du métabolisme</w:t>
            </w:r>
          </w:p>
        </w:tc>
        <w:tc>
          <w:tcPr>
            <w:tcW w:w="0" w:type="auto"/>
            <w:shd w:val="clear" w:color="auto" w:fill="auto"/>
            <w:vAlign w:val="center"/>
            <w:hideMark/>
          </w:tcPr>
          <w:p w14:paraId="136991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F31C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AE2E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BFC6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A88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17E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9A6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FF6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D41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utilisés en cas de troubles gastro-intestinaux</w:t>
            </w:r>
          </w:p>
        </w:tc>
        <w:tc>
          <w:tcPr>
            <w:tcW w:w="0" w:type="auto"/>
            <w:shd w:val="clear" w:color="auto" w:fill="auto"/>
            <w:vAlign w:val="center"/>
            <w:hideMark/>
          </w:tcPr>
          <w:p w14:paraId="26DED8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1FE5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0E44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2FFE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470E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7"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120E77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6F01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6E82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BDC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766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C9A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2CF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AB9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des produits destinés au traitement diététique des troubles du métabolisme</w:t>
            </w:r>
          </w:p>
        </w:tc>
        <w:tc>
          <w:tcPr>
            <w:tcW w:w="0" w:type="auto"/>
            <w:shd w:val="clear" w:color="auto" w:fill="auto"/>
            <w:vAlign w:val="center"/>
            <w:hideMark/>
          </w:tcPr>
          <w:p w14:paraId="4718E1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87F9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8AD4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9F10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36A46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44DBE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92F0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F62A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6BA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00C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052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343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398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de la naissance, dans le cadre de régimes spécialisés, et notamment de régimes sans protéines</w:t>
            </w:r>
          </w:p>
        </w:tc>
        <w:tc>
          <w:tcPr>
            <w:tcW w:w="0" w:type="auto"/>
            <w:shd w:val="clear" w:color="auto" w:fill="auto"/>
            <w:vAlign w:val="center"/>
            <w:hideMark/>
          </w:tcPr>
          <w:p w14:paraId="200C4A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8BFD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EC1C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A66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53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05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BF6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A54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en poudre, à partir de la naissance</w:t>
            </w:r>
          </w:p>
        </w:tc>
        <w:tc>
          <w:tcPr>
            <w:tcW w:w="0" w:type="auto"/>
            <w:shd w:val="clear" w:color="auto" w:fill="auto"/>
            <w:vAlign w:val="center"/>
            <w:hideMark/>
          </w:tcPr>
          <w:p w14:paraId="41CB19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97F0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EC8D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999F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24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12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874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FDA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5C9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vendus sous forme liquide, à partir de la naissance</w:t>
            </w:r>
          </w:p>
        </w:tc>
        <w:tc>
          <w:tcPr>
            <w:tcW w:w="0" w:type="auto"/>
            <w:shd w:val="clear" w:color="auto" w:fill="auto"/>
            <w:vAlign w:val="center"/>
            <w:hideMark/>
          </w:tcPr>
          <w:p w14:paraId="74AF41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8228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4553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D4CBD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6F1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AC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477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BC7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D3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contenant des protéines, peptides et acides aminés hydrolysés</w:t>
            </w:r>
          </w:p>
        </w:tc>
        <w:tc>
          <w:tcPr>
            <w:tcW w:w="0" w:type="auto"/>
            <w:shd w:val="clear" w:color="auto" w:fill="auto"/>
            <w:vAlign w:val="center"/>
            <w:hideMark/>
          </w:tcPr>
          <w:p w14:paraId="13A686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8B0E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A5B3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0CDFC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C66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9BD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852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FD0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290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14B9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DF1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E8AB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655FA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1E0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EC7C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diététiques destinés à des fins médicales spéciales au sens de la directive 1999/21/CE (à l’exclusion des produits relevant de la catégorie 13.1.5)</w:t>
            </w:r>
          </w:p>
        </w:tc>
        <w:tc>
          <w:tcPr>
            <w:tcW w:w="0" w:type="auto"/>
            <w:shd w:val="clear" w:color="auto" w:fill="auto"/>
            <w:vAlign w:val="center"/>
            <w:hideMark/>
          </w:tcPr>
          <w:p w14:paraId="1C83BE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30AC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E265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124A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D68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produits relevant de cette catégorie peuvent aussi contenir des additifs autorisés dans les catégories de denrées alimentaires correspondantes.</w:t>
            </w:r>
          </w:p>
        </w:tc>
        <w:tc>
          <w:tcPr>
            <w:tcW w:w="0" w:type="auto"/>
            <w:shd w:val="clear" w:color="auto" w:fill="auto"/>
            <w:vAlign w:val="center"/>
            <w:hideMark/>
          </w:tcPr>
          <w:p w14:paraId="1A292D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C425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235F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5F84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79D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C1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972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B0E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DF18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9AE54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F26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A764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1793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FE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11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D16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1FA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34B4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1CA4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D294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6D71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BC8D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3860F2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69" w:tooltip="32015R0537: REPLACED" w:history="1">
              <w:r w:rsidRPr="00312B54">
                <w:rPr>
                  <w:rFonts w:ascii="inherit" w:eastAsia="Times New Roman" w:hAnsi="inherit" w:cs="Times New Roman"/>
                  <w:b/>
                  <w:bCs/>
                  <w:color w:val="3366CC"/>
                  <w:sz w:val="24"/>
                  <w:szCs w:val="24"/>
                  <w:lang w:eastAsia="fr-FR"/>
                </w:rPr>
                <w:t>▼M50</w:t>
              </w:r>
            </w:hyperlink>
          </w:p>
        </w:tc>
        <w:tc>
          <w:tcPr>
            <w:tcW w:w="0" w:type="auto"/>
            <w:shd w:val="clear" w:color="auto" w:fill="auto"/>
            <w:vAlign w:val="center"/>
            <w:hideMark/>
          </w:tcPr>
          <w:p w14:paraId="290023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012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A1E1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4D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9B4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9C4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B0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3B2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9C43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DE9B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00967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57AF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E2992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11A3F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5DC7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9900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76A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B86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514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09F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E67F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2807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A2D1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1881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BE19F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6B7D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9F702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FA8F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2269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584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CD7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4DF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B8D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6C0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5D41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9CC9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A4F0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682F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061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D5E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179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85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395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0E06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2CC5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714B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A54C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62B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12C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467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EFF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F1E0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A4F3E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10D2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0B48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6428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7BB63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80A81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2A6C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F9D6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BEE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C62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DC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848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38E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49CC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4272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89D7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8871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64EA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7921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D312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14E0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4C3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681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sorbate de </w:t>
            </w:r>
            <w:r w:rsidRPr="00312B54">
              <w:rPr>
                <w:rFonts w:ascii="inherit" w:eastAsia="Times New Roman" w:hAnsi="inherit" w:cs="Times New Roman"/>
                <w:sz w:val="24"/>
                <w:szCs w:val="24"/>
                <w:lang w:eastAsia="fr-FR"/>
              </w:rPr>
              <w:lastRenderedPageBreak/>
              <w:t>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9BD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35C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CA2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0B3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57F1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3C84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7CFF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581B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92E74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14FB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AB58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1D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EBC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87E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918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8AD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FCBDC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E0AB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091D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EF0F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58D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F5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53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95E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DE7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01DB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5D6C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D099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D56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A4A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4777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F3F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C12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5A68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denrées alimentaires en comprimés et en dragées</w:t>
            </w:r>
          </w:p>
        </w:tc>
        <w:tc>
          <w:tcPr>
            <w:tcW w:w="0" w:type="auto"/>
            <w:shd w:val="clear" w:color="auto" w:fill="auto"/>
            <w:vAlign w:val="center"/>
            <w:hideMark/>
          </w:tcPr>
          <w:p w14:paraId="0155F5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C03C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88CA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A680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9CE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875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131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37F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6AC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6FBE6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D02E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48E6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CD22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958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4D6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DC5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CDB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F70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FE87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90FD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9D5B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BC52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C1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34B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1B1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33C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926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4849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2F7B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6A24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DD9B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06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05A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D8D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75F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16F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6865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F970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66ED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921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7EC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9B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8285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4090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47F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8FF2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5949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495B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A18A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529D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350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049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9E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80BF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9203B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8EFB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41AB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409A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D82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CB9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7D5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A8C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C9C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4C28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B113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A147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624A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308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EF35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73A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DBD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ABB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4633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2222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FBFB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38C0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3012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3EAD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FBD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7742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EB5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957C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CC05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013A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EC75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FEB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EB8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EB0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A13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17B1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2B9F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97DC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FCCE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375B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973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4DA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6D3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330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3522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D276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192D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6C0A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78D3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94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CD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EFD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32A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C56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EC04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6D26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CB23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D0E5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0FB2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5"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24FB4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A5B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2E2E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BE1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328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6868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AA2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D67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74527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0755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5E6B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7A44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B4C63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F2624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EA17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546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051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BAC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18C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809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A8D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149B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9201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115F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C635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C55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89B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67E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309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6BAF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D05C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67ED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A823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8CF9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3E0F3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7"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7DAEC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5A0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6EB9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279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70F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B06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777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DB8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6573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1311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A4C2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FCD2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2741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FFD5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EADEA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BE09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7835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633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0399D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4D6F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9D7C2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DEC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856C7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3A27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F92C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2006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1F35E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AFC9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4D58A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25E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528C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DCD6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BF8C8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50E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0CF5CD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E416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2F95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74AA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595DA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E34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EABA5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BD3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1A41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5D38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3217C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9A9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7A02B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AE77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2086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E3DA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0E886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6A6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1BF31B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767D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BB2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410F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8D90F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9342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E65C2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D525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07FF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E8C9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77D81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FE56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7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57361F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6E17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3513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9E0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640E7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6B9F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C49C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B91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1F62D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2F4B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0"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E5F01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CFF6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4C687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0D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07E170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A89F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00B0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7AC7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BD10F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12F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1" w:tooltip="32015R0537: INSERTED" w:history="1">
              <w:r w:rsidRPr="00312B54">
                <w:rPr>
                  <w:rFonts w:ascii="inherit" w:eastAsia="Times New Roman" w:hAnsi="inherit" w:cs="Times New Roman"/>
                  <w:b/>
                  <w:bCs/>
                  <w:color w:val="3366CC"/>
                  <w:sz w:val="24"/>
                  <w:szCs w:val="24"/>
                  <w:lang w:eastAsia="fr-FR"/>
                </w:rPr>
                <w:t>▼M50</w:t>
              </w:r>
            </w:hyperlink>
          </w:p>
        </w:tc>
        <w:tc>
          <w:tcPr>
            <w:tcW w:w="0" w:type="auto"/>
            <w:shd w:val="clear" w:color="auto" w:fill="auto"/>
            <w:vAlign w:val="center"/>
            <w:hideMark/>
          </w:tcPr>
          <w:p w14:paraId="638881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E037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12D81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FF4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(88):  Quantité maximale d'aluminium provenant de laques aluminiques de </w:t>
            </w:r>
            <w:hyperlink r:id="rId982"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3 mg/kg, uniquement dans les produits liquides traités thermiquement.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52994A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DAC4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B7B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9B76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CEE98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F81E4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EAF62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5898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EDAAD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24E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483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Aliments diététiques de régime pour contrôle du poids destinés à remplacer un repas ou l’apport alimentaire d’une journée (en tout ou en partie)</w:t>
            </w:r>
          </w:p>
        </w:tc>
        <w:tc>
          <w:tcPr>
            <w:tcW w:w="0" w:type="auto"/>
            <w:shd w:val="clear" w:color="auto" w:fill="auto"/>
            <w:vAlign w:val="center"/>
            <w:hideMark/>
          </w:tcPr>
          <w:p w14:paraId="7D76FD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F6A3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64D4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011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973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4B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AC4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45B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A3E4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8D18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FBC2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BC82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4679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E0A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5A0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D30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A21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3E9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44DC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DB72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70E9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D658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085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70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Colorants avec limite </w:t>
            </w:r>
            <w:r w:rsidRPr="00312B54">
              <w:rPr>
                <w:rFonts w:ascii="inherit" w:eastAsia="Times New Roman" w:hAnsi="inherit" w:cs="Times New Roman"/>
                <w:sz w:val="24"/>
                <w:szCs w:val="24"/>
                <w:lang w:eastAsia="fr-FR"/>
              </w:rPr>
              <w:lastRenderedPageBreak/>
              <w:t>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47B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3E4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E28F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9B10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CD56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6383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A866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A5F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4D2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A25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FC4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8D8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29BBF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FF0B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3237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C2E1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57896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4"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A3FF8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ECA5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7952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60D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30A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223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66EF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B9E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5C723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A653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CB7B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1F8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BB8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F2A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F7D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575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36A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BBB1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8EE3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41B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3F6E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C5E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DC6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22AF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30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08A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6056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E07B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1F9C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0245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38841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13083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38E5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C2D4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301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B42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93B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9770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926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2CDB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E675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FC8F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CB8D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FC2B7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B1D45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0A3D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128C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4FF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25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E2D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11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D5E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492C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48EF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8420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EBC4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DB492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B919E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7FF1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D3B5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B42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6A6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DB1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6D1D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C92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8214A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301A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8431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13D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AB7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618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2F9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1BF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47C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8F22D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C4EB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233B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6DF8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36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995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E655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4C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3C3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FE8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54C5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A5E0C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9D2E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32C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C00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821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5FF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5BE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474D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7EEF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E3A3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ABF8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801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A69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A6E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5CD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9A3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095F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9A92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08B2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07E8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56D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A9C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697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4C47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D13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CB221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C7F4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E9F8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B49C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60A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D70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16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F62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67F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32F47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CD81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72F3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EB69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6A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0ACB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369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02B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742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5CB9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D87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9437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03102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057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8C7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B8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7AE75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912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1E41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B73C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0D26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2975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CD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DCE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089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928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B7C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3C9E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91A2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AA48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86A0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0CD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9E4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855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584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217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9D2E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FD12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0966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57C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A83C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DF1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24E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2AE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5F6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46D13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8010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63D66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A530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BD4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00B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D7F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D01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A2C7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48CF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5823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F5CE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2626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B51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8206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878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5297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8DA6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3CA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DB9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825D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F4CD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833A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8"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E6B9D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E09B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49AC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64C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FDA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5AB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9901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AD6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61E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4A8B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F74C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BD00D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D4FE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8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4235E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C4E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3D1A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7B6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5F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5B0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435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3F9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2643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EF8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4653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C72A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AFA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025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A96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097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564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2B8C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C2A5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A45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043E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D8F93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4DE33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26B6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CB8FF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DAF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0D5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85C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C41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DDB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86D4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15F3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608B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3A7D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258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5ED0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BF36E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C201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CBFE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E1C8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BC780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87E8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0FCD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E32F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AD4B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67A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BC3F1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0634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03002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6F4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BF5B4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2593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A056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33A9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32111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928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5EF2D6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2109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7833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6FAC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F0C93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C76B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06603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9740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8248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1CE1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F99B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6330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3456AD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456D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9500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4E29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4087B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903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2361A5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132B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86E0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5E99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B4F57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2B9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06B3CE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04E9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8927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B93F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AB7E9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39E05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2"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F5FA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AD76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D1FC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4F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65D3E7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5D8D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1106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3C08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08577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92D2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B26D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50FD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74B00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FC9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2CAEE4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7D88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E9A5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8229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DD6EA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92A09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72882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18A0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36C88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ACD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13.4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B1A6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Denrées alimentaires convenant aux personnes souffrant d’une intolérance au gluten au sens du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41/2009</w:t>
            </w:r>
          </w:p>
        </w:tc>
        <w:tc>
          <w:tcPr>
            <w:tcW w:w="0" w:type="auto"/>
            <w:shd w:val="clear" w:color="auto" w:fill="auto"/>
            <w:vAlign w:val="center"/>
            <w:hideMark/>
          </w:tcPr>
          <w:p w14:paraId="329150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B963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3469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B8A6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B8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produits relevant de cette catégorie peuvent aussi contenir des additifs autorisés dans les catégories de denrées alimentaires correspondantes.</w:t>
            </w:r>
          </w:p>
        </w:tc>
        <w:tc>
          <w:tcPr>
            <w:tcW w:w="0" w:type="auto"/>
            <w:shd w:val="clear" w:color="auto" w:fill="auto"/>
            <w:vAlign w:val="center"/>
            <w:hideMark/>
          </w:tcPr>
          <w:p w14:paraId="290CD5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5FA4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C5DD9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B0F3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CFB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511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B622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080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8D9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Y compris pâtes sèches</w:t>
            </w:r>
          </w:p>
        </w:tc>
        <w:tc>
          <w:tcPr>
            <w:tcW w:w="0" w:type="auto"/>
            <w:shd w:val="clear" w:color="auto" w:fill="auto"/>
            <w:vAlign w:val="center"/>
            <w:hideMark/>
          </w:tcPr>
          <w:p w14:paraId="674F51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F62A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2F52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D346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53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6D2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F20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F93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22B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6952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878C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7971D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7828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C9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94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A3410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0285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EF50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CB66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1B11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25EC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1067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5F7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4C2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F96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82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DCD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A687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B6E2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19C2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E1F0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CFB3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autorisés dans les denrées alimentaires équivalentes contenant du gluten sont également autorisés.</w:t>
            </w:r>
          </w:p>
        </w:tc>
        <w:tc>
          <w:tcPr>
            <w:tcW w:w="0" w:type="auto"/>
            <w:shd w:val="clear" w:color="auto" w:fill="auto"/>
            <w:vAlign w:val="center"/>
            <w:hideMark/>
          </w:tcPr>
          <w:p w14:paraId="692120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DD12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B646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4306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C73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C27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4BE8B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0A06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BE30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B573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6D8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A1B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BD65F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24D9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BA66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07311"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2B13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w:t>
            </w:r>
          </w:p>
        </w:tc>
        <w:tc>
          <w:tcPr>
            <w:tcW w:w="0" w:type="auto"/>
            <w:shd w:val="clear" w:color="auto" w:fill="auto"/>
            <w:vAlign w:val="center"/>
            <w:hideMark/>
          </w:tcPr>
          <w:p w14:paraId="0F9F2F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FB09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9BDB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B7F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5C3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 non alcoolisées</w:t>
            </w:r>
          </w:p>
        </w:tc>
        <w:tc>
          <w:tcPr>
            <w:tcW w:w="0" w:type="auto"/>
            <w:shd w:val="clear" w:color="auto" w:fill="auto"/>
            <w:vAlign w:val="center"/>
            <w:hideMark/>
          </w:tcPr>
          <w:p w14:paraId="4A46BD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EBA8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5EE38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E63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D45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Eau, y compris l’eau minérale naturelle au sens de la directive 2009/54/CE, l’eau de source et toutes les autres eaux en bouteille ou conditionnées</w:t>
            </w:r>
          </w:p>
        </w:tc>
        <w:tc>
          <w:tcPr>
            <w:tcW w:w="0" w:type="auto"/>
            <w:shd w:val="clear" w:color="auto" w:fill="auto"/>
            <w:vAlign w:val="center"/>
            <w:hideMark/>
          </w:tcPr>
          <w:p w14:paraId="1478CA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0E0E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63E8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4C69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7B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E4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381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C9D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4FB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eaux de table préparées</w:t>
            </w:r>
          </w:p>
        </w:tc>
        <w:tc>
          <w:tcPr>
            <w:tcW w:w="0" w:type="auto"/>
            <w:shd w:val="clear" w:color="auto" w:fill="auto"/>
            <w:vAlign w:val="center"/>
            <w:hideMark/>
          </w:tcPr>
          <w:p w14:paraId="531B2F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EF3F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4CC4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D25F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A999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BD3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B7B5D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BE51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D68C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25E5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E620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7CD3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CCE22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FDAC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D1D2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D88C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8847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6AC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(48):  Les sels minéraux ajoutés aux eaux de table préparées aux fins de normalisation ne sont pas considérés comme additifs.</w:t>
            </w:r>
          </w:p>
        </w:tc>
        <w:tc>
          <w:tcPr>
            <w:tcW w:w="0" w:type="auto"/>
            <w:shd w:val="clear" w:color="auto" w:fill="auto"/>
            <w:vAlign w:val="center"/>
            <w:hideMark/>
          </w:tcPr>
          <w:p w14:paraId="34AA0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DDAA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44D6B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906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040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Jus de fruits au sens de la directive 2001/112/CE et jus de légumes</w:t>
            </w:r>
          </w:p>
        </w:tc>
        <w:tc>
          <w:tcPr>
            <w:tcW w:w="0" w:type="auto"/>
            <w:shd w:val="clear" w:color="auto" w:fill="auto"/>
            <w:vAlign w:val="center"/>
            <w:hideMark/>
          </w:tcPr>
          <w:p w14:paraId="564866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8DD5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DEFC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EEC3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D65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DAA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C96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4F1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2E3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légumes</w:t>
            </w:r>
          </w:p>
        </w:tc>
        <w:tc>
          <w:tcPr>
            <w:tcW w:w="0" w:type="auto"/>
            <w:shd w:val="clear" w:color="auto" w:fill="auto"/>
            <w:vAlign w:val="center"/>
            <w:hideMark/>
          </w:tcPr>
          <w:p w14:paraId="29F4DE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02DC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5942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7C01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9AC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BBC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9CE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080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671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raisin</w:t>
            </w:r>
          </w:p>
        </w:tc>
        <w:tc>
          <w:tcPr>
            <w:tcW w:w="0" w:type="auto"/>
            <w:shd w:val="clear" w:color="auto" w:fill="auto"/>
            <w:vAlign w:val="center"/>
            <w:hideMark/>
          </w:tcPr>
          <w:p w14:paraId="08207A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FBFE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A35C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5221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E951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7E3A1E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1F1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299C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D30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AF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2C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46B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3AC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sød … saft et sødet … saft</w:t>
            </w:r>
          </w:p>
        </w:tc>
        <w:tc>
          <w:tcPr>
            <w:tcW w:w="0" w:type="auto"/>
            <w:shd w:val="clear" w:color="auto" w:fill="auto"/>
            <w:vAlign w:val="center"/>
            <w:hideMark/>
          </w:tcPr>
          <w:p w14:paraId="16D4F5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D703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44E8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8E85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FE6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19F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0B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D4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7E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raisin, non fermenté, à usage de vin de messe</w:t>
            </w:r>
          </w:p>
        </w:tc>
        <w:tc>
          <w:tcPr>
            <w:tcW w:w="0" w:type="auto"/>
            <w:shd w:val="clear" w:color="auto" w:fill="auto"/>
            <w:vAlign w:val="center"/>
            <w:hideMark/>
          </w:tcPr>
          <w:p w14:paraId="4179E8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E702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6F796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989E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0DA40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F5985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6BC5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90E2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59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5B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62B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70A3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3B0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sød … saft</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sødet … saft</w:t>
            </w:r>
          </w:p>
        </w:tc>
        <w:tc>
          <w:tcPr>
            <w:tcW w:w="0" w:type="auto"/>
            <w:shd w:val="clear" w:color="auto" w:fill="auto"/>
            <w:vAlign w:val="center"/>
            <w:hideMark/>
          </w:tcPr>
          <w:p w14:paraId="56D47F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3D36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BB05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9756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498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81D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E27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A9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FA4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raisin concentré pour la fabrication de vins maison</w:t>
            </w:r>
          </w:p>
        </w:tc>
        <w:tc>
          <w:tcPr>
            <w:tcW w:w="0" w:type="auto"/>
            <w:shd w:val="clear" w:color="auto" w:fill="auto"/>
            <w:vAlign w:val="center"/>
            <w:hideMark/>
          </w:tcPr>
          <w:p w14:paraId="51D552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BAE3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8614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0B0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D21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E17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21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7E2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A27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d’orange, de pamplemousse, de pomme et d’ananas destinés à la vente en vrac dans les établissements de restauration</w:t>
            </w:r>
          </w:p>
        </w:tc>
        <w:tc>
          <w:tcPr>
            <w:tcW w:w="0" w:type="auto"/>
            <w:shd w:val="clear" w:color="auto" w:fill="auto"/>
            <w:vAlign w:val="center"/>
            <w:hideMark/>
          </w:tcPr>
          <w:p w14:paraId="243F10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703A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0F91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D2D5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228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FDF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78D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21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78D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limette et de citron</w:t>
            </w:r>
          </w:p>
        </w:tc>
        <w:tc>
          <w:tcPr>
            <w:tcW w:w="0" w:type="auto"/>
            <w:shd w:val="clear" w:color="auto" w:fill="auto"/>
            <w:vAlign w:val="center"/>
            <w:hideMark/>
          </w:tcPr>
          <w:p w14:paraId="0715E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D3A9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609E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4232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5F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05C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A898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ED7D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5E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raisin, non fermenté, à usage de vin de messe</w:t>
            </w:r>
          </w:p>
        </w:tc>
        <w:tc>
          <w:tcPr>
            <w:tcW w:w="0" w:type="auto"/>
            <w:shd w:val="clear" w:color="auto" w:fill="auto"/>
            <w:vAlign w:val="center"/>
            <w:hideMark/>
          </w:tcPr>
          <w:p w14:paraId="73B862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ABD0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05EF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B84A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16B2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BEE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383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A96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AB7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d’ananas</w:t>
            </w:r>
          </w:p>
        </w:tc>
        <w:tc>
          <w:tcPr>
            <w:tcW w:w="0" w:type="auto"/>
            <w:shd w:val="clear" w:color="auto" w:fill="auto"/>
            <w:vAlign w:val="center"/>
            <w:hideMark/>
          </w:tcPr>
          <w:p w14:paraId="3131A7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06A5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E272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AF35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019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CCF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6B0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819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874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95F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1E3B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968BE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625C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39F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35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99E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0DE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C65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E9E0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51AE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EB72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817D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CA92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7B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1564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B77E0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B31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de raisin</w:t>
            </w:r>
          </w:p>
        </w:tc>
        <w:tc>
          <w:tcPr>
            <w:tcW w:w="0" w:type="auto"/>
            <w:shd w:val="clear" w:color="auto" w:fill="auto"/>
            <w:vAlign w:val="center"/>
            <w:hideMark/>
          </w:tcPr>
          <w:p w14:paraId="5A6656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1D58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3783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A1A4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73F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911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04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059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C7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d’ananas et de fruit de la passion</w:t>
            </w:r>
          </w:p>
        </w:tc>
        <w:tc>
          <w:tcPr>
            <w:tcW w:w="0" w:type="auto"/>
            <w:shd w:val="clear" w:color="auto" w:fill="auto"/>
            <w:vAlign w:val="center"/>
            <w:hideMark/>
          </w:tcPr>
          <w:p w14:paraId="07EEE6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0426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9C0B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C252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248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696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847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5DD2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552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jus d’ananas et </w:t>
            </w:r>
            <w:r w:rsidRPr="00312B54">
              <w:rPr>
                <w:rFonts w:ascii="inherit" w:eastAsia="Times New Roman" w:hAnsi="inherit" w:cs="Times New Roman"/>
                <w:i/>
                <w:iCs/>
                <w:sz w:val="24"/>
                <w:szCs w:val="24"/>
                <w:lang w:eastAsia="fr-FR"/>
              </w:rPr>
              <w:t>sød … saft</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sødet … saft</w:t>
            </w:r>
          </w:p>
        </w:tc>
        <w:tc>
          <w:tcPr>
            <w:tcW w:w="0" w:type="auto"/>
            <w:shd w:val="clear" w:color="auto" w:fill="auto"/>
            <w:vAlign w:val="center"/>
            <w:hideMark/>
          </w:tcPr>
          <w:p w14:paraId="210DBE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4838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A2F6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7D2A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E30C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444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3974C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7117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1E1B6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925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46067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5F92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77CA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A8F7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21E53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E64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E282A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F3BF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12F2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EDBA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756CA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423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B78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Nectars de fruits au sens de la directive 2001/112/CE, nectars de légumes et produits similaires</w:t>
            </w:r>
          </w:p>
        </w:tc>
        <w:tc>
          <w:tcPr>
            <w:tcW w:w="0" w:type="auto"/>
            <w:shd w:val="clear" w:color="auto" w:fill="auto"/>
            <w:vAlign w:val="center"/>
            <w:hideMark/>
          </w:tcPr>
          <w:p w14:paraId="6F4803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CBBF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8A1D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D5C0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F37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FF4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865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BF0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B57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nectars de légumes; les additifs E 420, E 421, E 953, E 965, E 966, E 967 et E 968 ne peuvent pas être utilisés.</w:t>
            </w:r>
          </w:p>
        </w:tc>
        <w:tc>
          <w:tcPr>
            <w:tcW w:w="0" w:type="auto"/>
            <w:shd w:val="clear" w:color="auto" w:fill="auto"/>
            <w:vAlign w:val="center"/>
            <w:hideMark/>
          </w:tcPr>
          <w:p w14:paraId="4BF079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73AB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C213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A1C9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B712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7"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5750CC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E67B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6C6C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06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5CB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401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C29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BE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sirops de fruits de tradition suédoise; la quantité maximale s'applique si les additifs E 210 – 213 (Acide benzoïque - benzoates) ont aussi été utilisés</w:t>
            </w:r>
          </w:p>
        </w:tc>
        <w:tc>
          <w:tcPr>
            <w:tcW w:w="0" w:type="auto"/>
            <w:shd w:val="clear" w:color="auto" w:fill="auto"/>
            <w:vAlign w:val="center"/>
            <w:hideMark/>
          </w:tcPr>
          <w:p w14:paraId="03B08B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F2AD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FA1E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1086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C21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329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BE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9F9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395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sirops de fruits de tradition suédoise et finlandaise</w:t>
            </w:r>
          </w:p>
        </w:tc>
        <w:tc>
          <w:tcPr>
            <w:tcW w:w="0" w:type="auto"/>
            <w:shd w:val="clear" w:color="auto" w:fill="auto"/>
            <w:vAlign w:val="center"/>
            <w:hideMark/>
          </w:tcPr>
          <w:p w14:paraId="53BD4E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6D6C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A1ED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68DF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5579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A2788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DA73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1630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41DB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5F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441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D75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387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sirops de fruits de tradition suédoise et finlandaise</w:t>
            </w:r>
          </w:p>
        </w:tc>
        <w:tc>
          <w:tcPr>
            <w:tcW w:w="0" w:type="auto"/>
            <w:shd w:val="clear" w:color="auto" w:fill="auto"/>
            <w:vAlign w:val="center"/>
            <w:hideMark/>
          </w:tcPr>
          <w:p w14:paraId="626CD1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B117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ABA2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9FF6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D78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CB9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38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C3A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BF7B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6BE0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9477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16B44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7E58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578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0E6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E78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EF4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34F9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sirops de fruits de tradition suédoise et finlandaise</w:t>
            </w:r>
          </w:p>
        </w:tc>
        <w:tc>
          <w:tcPr>
            <w:tcW w:w="0" w:type="auto"/>
            <w:shd w:val="clear" w:color="auto" w:fill="auto"/>
            <w:vAlign w:val="center"/>
            <w:hideMark/>
          </w:tcPr>
          <w:p w14:paraId="664B48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2AE8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5593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0E5C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1BB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7B1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7D94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7BB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90EE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E10A3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6323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DFF6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FD2A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261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7668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201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C0CA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E4C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B73DC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EBC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1860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851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0FB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A12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A285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9D22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EE3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ananas et fruits de la passion</w:t>
            </w:r>
          </w:p>
        </w:tc>
        <w:tc>
          <w:tcPr>
            <w:tcW w:w="0" w:type="auto"/>
            <w:shd w:val="clear" w:color="auto" w:fill="auto"/>
            <w:vAlign w:val="center"/>
            <w:hideMark/>
          </w:tcPr>
          <w:p w14:paraId="464F4E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7D11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0B71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49C3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E57E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999" w:tooltip="32013R1274: REPLACED" w:history="1">
              <w:r w:rsidRPr="00312B54">
                <w:rPr>
                  <w:rFonts w:ascii="inherit" w:eastAsia="Times New Roman" w:hAnsi="inherit" w:cs="Times New Roman"/>
                  <w:b/>
                  <w:bCs/>
                  <w:color w:val="3366CC"/>
                  <w:sz w:val="24"/>
                  <w:szCs w:val="24"/>
                  <w:lang w:eastAsia="fr-FR"/>
                </w:rPr>
                <w:t>▼M35</w:t>
              </w:r>
            </w:hyperlink>
          </w:p>
        </w:tc>
        <w:tc>
          <w:tcPr>
            <w:tcW w:w="0" w:type="auto"/>
            <w:shd w:val="clear" w:color="auto" w:fill="auto"/>
            <w:vAlign w:val="center"/>
            <w:hideMark/>
          </w:tcPr>
          <w:p w14:paraId="713A56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D651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16A0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93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208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F7E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BE4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A12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sirops de fruits de tradition suédoise et finlandaise à base d’agrumes</w:t>
            </w:r>
          </w:p>
        </w:tc>
        <w:tc>
          <w:tcPr>
            <w:tcW w:w="0" w:type="auto"/>
            <w:shd w:val="clear" w:color="auto" w:fill="auto"/>
            <w:vAlign w:val="center"/>
            <w:hideMark/>
          </w:tcPr>
          <w:p w14:paraId="6B476B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EB1D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A55C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0330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E7F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15AE8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8AA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E7F1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656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1FE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66B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3F7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E76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9288D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D178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0B40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776A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324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AB0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143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4C9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A55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EFBC1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3890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088D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C6D5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07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75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431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B74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DC5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B1DD5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9A64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8B3B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334D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1C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064A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19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815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7C4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D430F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A9EA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4F23B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63C5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31A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876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2FB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172C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689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ED799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279A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B590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1B23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D48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BE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833A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F0A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D90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9198C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4302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5AE1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79D5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EFB4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1"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4FEF96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2D8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9496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65C0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2B0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01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725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9C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EF0F9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9582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A2B1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1CD5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2ADF1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FBE25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376F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8493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A2A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A3C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9E2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A84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0B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CCF8E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A37E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29AC3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C40E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DF9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80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88D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5BD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E00B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234B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D3F3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026E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C15C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11161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3"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3C8A05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2E0F7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6CE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7F9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B36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3BF7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549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3D73CF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DF0C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F7CA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F527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1550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B1D4C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3C5E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272E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F96D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E7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5BA56A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03D0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6866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FF7B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39F1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8E6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17A1D5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8F75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AB55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9B3E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4195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9D2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6BB1CD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1C89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DAF2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BBE6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C97F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9E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063AF6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060A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C550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65DE6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88BF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1D3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E0609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A5CB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784E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458A8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10F2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5"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4120BD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1D0B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8421E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0A6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705B8D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49FB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470B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9CC0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0DAD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15B2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3735D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D01C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CA566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996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D25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 aromatisées</w:t>
            </w:r>
          </w:p>
        </w:tc>
        <w:tc>
          <w:tcPr>
            <w:tcW w:w="0" w:type="auto"/>
            <w:shd w:val="clear" w:color="auto" w:fill="auto"/>
            <w:vAlign w:val="center"/>
            <w:hideMark/>
          </w:tcPr>
          <w:p w14:paraId="6316C2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2D9C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158C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60A5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B146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7" w:tooltip="32015R1832: REPLACED" w:history="1">
              <w:r w:rsidRPr="00312B54">
                <w:rPr>
                  <w:rFonts w:ascii="inherit" w:eastAsia="Times New Roman" w:hAnsi="inherit" w:cs="Times New Roman"/>
                  <w:b/>
                  <w:bCs/>
                  <w:color w:val="3366CC"/>
                  <w:sz w:val="24"/>
                  <w:szCs w:val="24"/>
                  <w:lang w:eastAsia="fr-FR"/>
                </w:rPr>
                <w:t>▼M58</w:t>
              </w:r>
            </w:hyperlink>
          </w:p>
        </w:tc>
        <w:tc>
          <w:tcPr>
            <w:tcW w:w="0" w:type="auto"/>
            <w:shd w:val="clear" w:color="auto" w:fill="auto"/>
            <w:vAlign w:val="center"/>
            <w:hideMark/>
          </w:tcPr>
          <w:p w14:paraId="59F1F3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0C93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B5F8B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267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110B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623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C21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F8E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et E 967 ne peuvent pas être utilisés.</w:t>
            </w:r>
          </w:p>
          <w:p w14:paraId="2A3FE5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 E 968 ne peut pas être utilisé, sauf lorsque cela est spécifiquement prévu dans cette catégorie de denrées alimentaires.</w:t>
            </w:r>
          </w:p>
        </w:tc>
        <w:tc>
          <w:tcPr>
            <w:tcW w:w="0" w:type="auto"/>
            <w:shd w:val="clear" w:color="auto" w:fill="auto"/>
            <w:vAlign w:val="center"/>
            <w:hideMark/>
          </w:tcPr>
          <w:p w14:paraId="705225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6CC6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E120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8982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5992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8"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C5160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0704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A166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5C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FD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569B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514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F70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p w14:paraId="4275F3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1FA29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5065E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7267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A42F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32D8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A519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999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284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491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93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p w14:paraId="4D6DFF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FF3FE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1E6824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3A1E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66CF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B9D1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9EB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55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C6F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DB6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947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p w14:paraId="2907AB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65C1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6F05F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80E8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ED1A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381B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91FF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287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672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921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AB5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p w14:paraId="09522E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0D43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577919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CEB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386A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2298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30329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09"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010CA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230E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662E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284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426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A2C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A5C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7F9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tc>
        <w:tc>
          <w:tcPr>
            <w:tcW w:w="0" w:type="auto"/>
            <w:shd w:val="clear" w:color="auto" w:fill="auto"/>
            <w:vAlign w:val="center"/>
            <w:hideMark/>
          </w:tcPr>
          <w:p w14:paraId="146F00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7AD3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ECC2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FC18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5A1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7B4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EBC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40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02E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tc>
        <w:tc>
          <w:tcPr>
            <w:tcW w:w="0" w:type="auto"/>
            <w:shd w:val="clear" w:color="auto" w:fill="auto"/>
            <w:vAlign w:val="center"/>
            <w:hideMark/>
          </w:tcPr>
          <w:p w14:paraId="4BC55B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4854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2959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E810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F35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636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ACD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D41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878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lait chocolaté et des produits maltés</w:t>
            </w:r>
          </w:p>
        </w:tc>
        <w:tc>
          <w:tcPr>
            <w:tcW w:w="0" w:type="auto"/>
            <w:shd w:val="clear" w:color="auto" w:fill="auto"/>
            <w:vAlign w:val="center"/>
            <w:hideMark/>
          </w:tcPr>
          <w:p w14:paraId="26042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A4ED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FFFE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655A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6064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0"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553ADB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3152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E36A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982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57A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B64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8E7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E66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8E58C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4752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4B78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398F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3DEB4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878E7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B9ED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58F8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5236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F238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CE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7DC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A3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boissons à diluer</w:t>
            </w:r>
          </w:p>
        </w:tc>
        <w:tc>
          <w:tcPr>
            <w:tcW w:w="0" w:type="auto"/>
            <w:shd w:val="clear" w:color="auto" w:fill="auto"/>
            <w:vAlign w:val="center"/>
            <w:hideMark/>
          </w:tcPr>
          <w:p w14:paraId="42B158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95B7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F7BC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D624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533FA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2"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07BE0C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966D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0E35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85F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380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AC7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D92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C09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 quantité maximale s'applique si les additifs E 210 – 213 (Acide benzoïque – benzoates) ont aussi été utilisés</w:t>
            </w:r>
          </w:p>
        </w:tc>
        <w:tc>
          <w:tcPr>
            <w:tcW w:w="0" w:type="auto"/>
            <w:shd w:val="clear" w:color="auto" w:fill="auto"/>
            <w:vAlign w:val="center"/>
            <w:hideMark/>
          </w:tcPr>
          <w:p w14:paraId="0582E3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551F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A583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45D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EAB0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08B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D8B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25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81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boissons à base de produits laitiers</w:t>
            </w:r>
          </w:p>
        </w:tc>
        <w:tc>
          <w:tcPr>
            <w:tcW w:w="0" w:type="auto"/>
            <w:shd w:val="clear" w:color="auto" w:fill="auto"/>
            <w:vAlign w:val="center"/>
            <w:hideMark/>
          </w:tcPr>
          <w:p w14:paraId="439E02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D294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67F3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BD4A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E1D4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E9D0F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1EF3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E6B5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9A1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570B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798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4E2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4CA9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boissons à base de produits laitiers</w:t>
            </w:r>
          </w:p>
        </w:tc>
        <w:tc>
          <w:tcPr>
            <w:tcW w:w="0" w:type="auto"/>
            <w:shd w:val="clear" w:color="auto" w:fill="auto"/>
            <w:vAlign w:val="center"/>
            <w:hideMark/>
          </w:tcPr>
          <w:p w14:paraId="6A00C5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A6BF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FB32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7A97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A0F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46E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147E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D9D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095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transfert à partir de concentrés dans des boissons aromatisées sans alcool contenant du jus de fruits</w:t>
            </w:r>
          </w:p>
        </w:tc>
        <w:tc>
          <w:tcPr>
            <w:tcW w:w="0" w:type="auto"/>
            <w:shd w:val="clear" w:color="auto" w:fill="auto"/>
            <w:vAlign w:val="center"/>
            <w:hideMark/>
          </w:tcPr>
          <w:p w14:paraId="022522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AA2F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2475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CEAF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26F3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33A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0F6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080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62B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aromatisées sans alcool contenant au minimum 235 g/l de sirop de glucose</w:t>
            </w:r>
          </w:p>
        </w:tc>
        <w:tc>
          <w:tcPr>
            <w:tcW w:w="0" w:type="auto"/>
            <w:shd w:val="clear" w:color="auto" w:fill="auto"/>
            <w:vAlign w:val="center"/>
            <w:hideMark/>
          </w:tcPr>
          <w:p w14:paraId="270ECB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8EC4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892B1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C580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126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917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39A5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8CAE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AC4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concentrés à base de jus de fruits contenant au minimum 2,5 % d’orge (</w:t>
            </w:r>
            <w:r w:rsidRPr="00312B54">
              <w:rPr>
                <w:rFonts w:ascii="inherit" w:eastAsia="Times New Roman" w:hAnsi="inherit" w:cs="Times New Roman"/>
                <w:i/>
                <w:iCs/>
                <w:sz w:val="24"/>
                <w:szCs w:val="24"/>
                <w:lang w:eastAsia="fr-FR"/>
              </w:rPr>
              <w:t>barley water</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CF69D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F49F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6AD5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4738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BA8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9A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975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302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F2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autres concentrés à base de jus de fruits ou de fruits broyés; </w:t>
            </w:r>
            <w:r w:rsidRPr="00312B54">
              <w:rPr>
                <w:rFonts w:ascii="inherit" w:eastAsia="Times New Roman" w:hAnsi="inherit" w:cs="Times New Roman"/>
                <w:i/>
                <w:iCs/>
                <w:sz w:val="24"/>
                <w:szCs w:val="24"/>
                <w:lang w:eastAsia="fr-FR"/>
              </w:rPr>
              <w:t>capilé, groselha</w:t>
            </w:r>
          </w:p>
        </w:tc>
        <w:tc>
          <w:tcPr>
            <w:tcW w:w="0" w:type="auto"/>
            <w:shd w:val="clear" w:color="auto" w:fill="auto"/>
            <w:vAlign w:val="center"/>
            <w:hideMark/>
          </w:tcPr>
          <w:p w14:paraId="7DCC40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C5B2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C4B5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8A58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66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E3C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80FA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1728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EE6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4F75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6BDB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FB08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6D18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5C6C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DD0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887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145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5C0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instantanées pour boissons à base de fruits</w:t>
            </w:r>
          </w:p>
        </w:tc>
        <w:tc>
          <w:tcPr>
            <w:tcW w:w="0" w:type="auto"/>
            <w:shd w:val="clear" w:color="auto" w:fill="auto"/>
            <w:vAlign w:val="center"/>
            <w:hideMark/>
          </w:tcPr>
          <w:p w14:paraId="79479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AC0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283F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91C3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69A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27FE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889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F5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381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FC90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4AE4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3C3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067E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567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1324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B7F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956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C39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destinées aux sportifs</w:t>
            </w:r>
          </w:p>
        </w:tc>
        <w:tc>
          <w:tcPr>
            <w:tcW w:w="0" w:type="auto"/>
            <w:shd w:val="clear" w:color="auto" w:fill="auto"/>
            <w:vAlign w:val="center"/>
            <w:hideMark/>
          </w:tcPr>
          <w:p w14:paraId="4AB977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396E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E3E75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8CB8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63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DBB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71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A10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D05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contenant des protéines de lactosérum destinées aux sportifs</w:t>
            </w:r>
          </w:p>
        </w:tc>
        <w:tc>
          <w:tcPr>
            <w:tcW w:w="0" w:type="auto"/>
            <w:shd w:val="clear" w:color="auto" w:fill="auto"/>
            <w:vAlign w:val="center"/>
            <w:hideMark/>
          </w:tcPr>
          <w:p w14:paraId="126112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1A24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6BA1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2E0E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D09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697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1C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A4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F9A4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à base de protéines végétales</w:t>
            </w:r>
          </w:p>
        </w:tc>
        <w:tc>
          <w:tcPr>
            <w:tcW w:w="0" w:type="auto"/>
            <w:shd w:val="clear" w:color="auto" w:fill="auto"/>
            <w:vAlign w:val="center"/>
            <w:hideMark/>
          </w:tcPr>
          <w:p w14:paraId="553444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3DA8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C22D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17AD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6755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449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484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640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4ECE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chocolatées et maltées à base de produits laitiers</w:t>
            </w:r>
          </w:p>
        </w:tc>
        <w:tc>
          <w:tcPr>
            <w:tcW w:w="0" w:type="auto"/>
            <w:shd w:val="clear" w:color="auto" w:fill="auto"/>
            <w:vAlign w:val="center"/>
            <w:hideMark/>
          </w:tcPr>
          <w:p w14:paraId="4F5AD2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56FA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474C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5CC8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F9E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92D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635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D899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28B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pour la préparation ménagère de boissons</w:t>
            </w:r>
          </w:p>
        </w:tc>
        <w:tc>
          <w:tcPr>
            <w:tcW w:w="0" w:type="auto"/>
            <w:shd w:val="clear" w:color="auto" w:fill="auto"/>
            <w:vAlign w:val="center"/>
            <w:hideMark/>
          </w:tcPr>
          <w:p w14:paraId="67688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16F8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24F8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3E09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557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B46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AA5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95F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56B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pour la préparation ménagère de boissons</w:t>
            </w:r>
          </w:p>
        </w:tc>
        <w:tc>
          <w:tcPr>
            <w:tcW w:w="0" w:type="auto"/>
            <w:shd w:val="clear" w:color="auto" w:fill="auto"/>
            <w:vAlign w:val="center"/>
            <w:hideMark/>
          </w:tcPr>
          <w:p w14:paraId="60DD0A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E479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8E64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5729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161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8710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8CB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9F80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BD72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6A44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DEE8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5FE4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B6C0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11B2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4" w:tooltip="32013R0817: INSERTED" w:history="1">
              <w:r w:rsidRPr="00312B54">
                <w:rPr>
                  <w:rFonts w:ascii="inherit" w:eastAsia="Times New Roman" w:hAnsi="inherit" w:cs="Times New Roman"/>
                  <w:b/>
                  <w:bCs/>
                  <w:color w:val="3366CC"/>
                  <w:sz w:val="24"/>
                  <w:szCs w:val="24"/>
                  <w:lang w:eastAsia="fr-FR"/>
                </w:rPr>
                <w:t>▼M30</w:t>
              </w:r>
            </w:hyperlink>
          </w:p>
        </w:tc>
        <w:tc>
          <w:tcPr>
            <w:tcW w:w="0" w:type="auto"/>
            <w:shd w:val="clear" w:color="auto" w:fill="auto"/>
            <w:vAlign w:val="center"/>
            <w:hideMark/>
          </w:tcPr>
          <w:p w14:paraId="16F41F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D0FA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CAB4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FB9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8CA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modifiée à l’acide octénylsuccinique (OSA)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A37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F2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énergisantes et boissons contenant du jus de fruits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972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5BBB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3C6A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41BA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23A8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F5919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5"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4DF30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6D866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AF0B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58D8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279B6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9A68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CA52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B5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EB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isobutyrate de saccharose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215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B30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3B8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troubles</w:t>
            </w:r>
          </w:p>
        </w:tc>
        <w:tc>
          <w:tcPr>
            <w:tcW w:w="0" w:type="auto"/>
            <w:shd w:val="clear" w:color="auto" w:fill="auto"/>
            <w:vAlign w:val="center"/>
            <w:hideMark/>
          </w:tcPr>
          <w:p w14:paraId="773B37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D208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5CE7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269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D5D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C18B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C17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42A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4F8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troubles</w:t>
            </w:r>
          </w:p>
        </w:tc>
        <w:tc>
          <w:tcPr>
            <w:tcW w:w="0" w:type="auto"/>
            <w:shd w:val="clear" w:color="auto" w:fill="auto"/>
            <w:vAlign w:val="center"/>
            <w:hideMark/>
          </w:tcPr>
          <w:p w14:paraId="3EF12E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9377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50CF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35B6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395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F31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35E8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BDC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AD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instantanées en poudre aromatisées</w:t>
            </w:r>
          </w:p>
        </w:tc>
        <w:tc>
          <w:tcPr>
            <w:tcW w:w="0" w:type="auto"/>
            <w:shd w:val="clear" w:color="auto" w:fill="auto"/>
            <w:vAlign w:val="center"/>
            <w:hideMark/>
          </w:tcPr>
          <w:p w14:paraId="35341A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F126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4325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3FCE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4A9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B7D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BD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5A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AE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à base d’anis, à base de produits laitiers, à la noix de coco et aux amandes</w:t>
            </w:r>
          </w:p>
        </w:tc>
        <w:tc>
          <w:tcPr>
            <w:tcW w:w="0" w:type="auto"/>
            <w:shd w:val="clear" w:color="auto" w:fill="auto"/>
            <w:vAlign w:val="center"/>
            <w:hideMark/>
          </w:tcPr>
          <w:p w14:paraId="32C2D7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BFB3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EA5F8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0453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81E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3E1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D94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35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00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destinées à la préparation de boissons chaudes</w:t>
            </w:r>
          </w:p>
        </w:tc>
        <w:tc>
          <w:tcPr>
            <w:tcW w:w="0" w:type="auto"/>
            <w:shd w:val="clear" w:color="auto" w:fill="auto"/>
            <w:vAlign w:val="center"/>
            <w:hideMark/>
          </w:tcPr>
          <w:p w14:paraId="1D0361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BF15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6F1F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4784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8D7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EAB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sodium et stéaroyl-2-lactylate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5F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F0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FF6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destinées à la préparation de boissons chaudes</w:t>
            </w:r>
          </w:p>
        </w:tc>
        <w:tc>
          <w:tcPr>
            <w:tcW w:w="0" w:type="auto"/>
            <w:shd w:val="clear" w:color="auto" w:fill="auto"/>
            <w:vAlign w:val="center"/>
            <w:hideMark/>
          </w:tcPr>
          <w:p w14:paraId="0ADDE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B92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6312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1C7F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719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6E9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1EB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8FD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C1B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6D3D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DAC2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D76D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C470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8D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8A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12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930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D8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1D3AA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3F3B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545F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9C74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262F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380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9B9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444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71C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3542D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59F6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CEF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DDE1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073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E1A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DF7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AE5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088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98EB6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EDDE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E1DE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3FB7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F3C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06B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B624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9D2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205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303355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5CD1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7888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175C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DC0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4F2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57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D2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CC3C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gaseosa</w:t>
            </w:r>
            <w:r w:rsidRPr="00312B54">
              <w:rPr>
                <w:rFonts w:ascii="inherit" w:eastAsia="Times New Roman" w:hAnsi="inherit" w:cs="Times New Roman"/>
                <w:sz w:val="24"/>
                <w:szCs w:val="24"/>
                <w:lang w:eastAsia="fr-FR"/>
              </w:rPr>
              <w:t> à valeur énergétique réduite ou sans sucres ajoutés</w:t>
            </w:r>
          </w:p>
        </w:tc>
        <w:tc>
          <w:tcPr>
            <w:tcW w:w="0" w:type="auto"/>
            <w:shd w:val="clear" w:color="auto" w:fill="auto"/>
            <w:vAlign w:val="center"/>
            <w:hideMark/>
          </w:tcPr>
          <w:p w14:paraId="2C4C39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441F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ACA5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178A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F28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445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4F9F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2FF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308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100183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2B35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520C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4309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F7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15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E13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7B9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C1F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produits à valeur énergétique réduite ou sans sucres ajoutés, à l’exception des </w:t>
            </w:r>
            <w:r w:rsidRPr="00312B54">
              <w:rPr>
                <w:rFonts w:ascii="inherit" w:eastAsia="Times New Roman" w:hAnsi="inherit" w:cs="Times New Roman"/>
                <w:sz w:val="24"/>
                <w:szCs w:val="24"/>
                <w:lang w:eastAsia="fr-FR"/>
              </w:rPr>
              <w:lastRenderedPageBreak/>
              <w:t>boissons aromatisées à base de lait et de produits dérivés du lait</w:t>
            </w:r>
          </w:p>
        </w:tc>
        <w:tc>
          <w:tcPr>
            <w:tcW w:w="0" w:type="auto"/>
            <w:shd w:val="clear" w:color="auto" w:fill="auto"/>
            <w:vAlign w:val="center"/>
            <w:hideMark/>
          </w:tcPr>
          <w:p w14:paraId="6F9E08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B3DD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24F3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B90E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BF5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C5E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7F0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A7E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36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aromatisées à base de lait et de produits dérivés du lait, à valeur énergétique réduite ou sans sucres ajoutés</w:t>
            </w:r>
          </w:p>
        </w:tc>
        <w:tc>
          <w:tcPr>
            <w:tcW w:w="0" w:type="auto"/>
            <w:shd w:val="clear" w:color="auto" w:fill="auto"/>
            <w:vAlign w:val="center"/>
            <w:hideMark/>
          </w:tcPr>
          <w:p w14:paraId="2AB5C3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2136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2E1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A0A1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70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607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AC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028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D25A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aromatisées sans alcool à base d’eau, comme exhausteur de goût uniquement</w:t>
            </w:r>
          </w:p>
        </w:tc>
        <w:tc>
          <w:tcPr>
            <w:tcW w:w="0" w:type="auto"/>
            <w:shd w:val="clear" w:color="auto" w:fill="auto"/>
            <w:vAlign w:val="center"/>
            <w:hideMark/>
          </w:tcPr>
          <w:p w14:paraId="15E440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9A72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5FFD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1DAF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CF878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88E97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1B51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96DC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50A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F10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DE0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AA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EDC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098C8B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C74E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650C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0238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763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EE86B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ED28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A99B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CC99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EB4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DF8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D78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48A0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D409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6D3D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59F0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35B9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B17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82E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BA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158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946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 en tant qu’exhausteur de goût</w:t>
            </w:r>
          </w:p>
        </w:tc>
        <w:tc>
          <w:tcPr>
            <w:tcW w:w="0" w:type="auto"/>
            <w:shd w:val="clear" w:color="auto" w:fill="auto"/>
            <w:vAlign w:val="center"/>
            <w:hideMark/>
          </w:tcPr>
          <w:p w14:paraId="2D50CC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B498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66EE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C81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2B1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ED3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FB8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502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3A17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69C6C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F711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5D50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D6D6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F73C7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19" w:tooltip="32015R1832: INSERTED" w:history="1">
              <w:r w:rsidRPr="00312B54">
                <w:rPr>
                  <w:rFonts w:ascii="inherit" w:eastAsia="Times New Roman" w:hAnsi="inherit" w:cs="Times New Roman"/>
                  <w:b/>
                  <w:bCs/>
                  <w:color w:val="3366CC"/>
                  <w:sz w:val="24"/>
                  <w:szCs w:val="24"/>
                  <w:lang w:eastAsia="fr-FR"/>
                </w:rPr>
                <w:t>▼M58</w:t>
              </w:r>
            </w:hyperlink>
          </w:p>
        </w:tc>
        <w:tc>
          <w:tcPr>
            <w:tcW w:w="0" w:type="auto"/>
            <w:shd w:val="clear" w:color="auto" w:fill="auto"/>
            <w:vAlign w:val="center"/>
            <w:hideMark/>
          </w:tcPr>
          <w:p w14:paraId="30D848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2B2D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F3D4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91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805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0A2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BA4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F7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 en tant qu'exhausteur de goût</w:t>
            </w:r>
          </w:p>
        </w:tc>
        <w:tc>
          <w:tcPr>
            <w:tcW w:w="0" w:type="auto"/>
            <w:shd w:val="clear" w:color="auto" w:fill="auto"/>
            <w:vAlign w:val="center"/>
            <w:hideMark/>
          </w:tcPr>
          <w:p w14:paraId="775A2B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4B63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EE9B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6BF1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D501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24665C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05EA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D844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668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E88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64A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969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8D8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63F3D5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58D5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DC81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FC4D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4523C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17B78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DC6C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603F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36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167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quillaia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3CC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B9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E7C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60A47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589F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0E67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3D61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DCA8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35E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C7E62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953B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8DE15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B14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  La quantité maximale s’applique à la somme et les quantités sont exprimées en acide libre.</w:t>
            </w:r>
          </w:p>
        </w:tc>
        <w:tc>
          <w:tcPr>
            <w:tcW w:w="0" w:type="auto"/>
            <w:shd w:val="clear" w:color="auto" w:fill="auto"/>
            <w:vAlign w:val="center"/>
            <w:hideMark/>
          </w:tcPr>
          <w:p w14:paraId="2A7348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A93C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9584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00BE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3FC37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B1B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37243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C7EC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D9A4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7F2F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AA129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B0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5440B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6FDB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4D74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6B8A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14A47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75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D7923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5578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0304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D533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5B285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701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5FA32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7DB8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AED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1BBE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62E33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6D4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3B48A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340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7A83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11A7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CC8A3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3AB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5CD34D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60CD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B654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C7F9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5DEBA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F16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22701B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EA2A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66BD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702C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D2BFE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79C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79A6D5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6626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923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FA8B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B6B2A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88E6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2"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A1BF9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500A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2319E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01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Les quantités de chacun des colorants E 122 et E 155 ne peuvent être supérieures à 50 mg/kg ou 50 mg/l.</w:t>
            </w:r>
          </w:p>
        </w:tc>
        <w:tc>
          <w:tcPr>
            <w:tcW w:w="0" w:type="auto"/>
            <w:shd w:val="clear" w:color="auto" w:fill="auto"/>
            <w:vAlign w:val="center"/>
            <w:hideMark/>
          </w:tcPr>
          <w:p w14:paraId="4C20F1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CFFF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7CEF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0014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4B741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A4C6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B7115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554B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B0985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14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  Calculée en extrait anhydre.</w:t>
            </w:r>
          </w:p>
        </w:tc>
        <w:tc>
          <w:tcPr>
            <w:tcW w:w="0" w:type="auto"/>
            <w:shd w:val="clear" w:color="auto" w:fill="auto"/>
            <w:vAlign w:val="center"/>
            <w:hideMark/>
          </w:tcPr>
          <w:p w14:paraId="5847C3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27CF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4D52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5C30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65ADD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D04C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D07DB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8B05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6C062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CBE6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195005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F76E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5FA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ABFF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75CC0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34E02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A883E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C4BC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3E7E9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1AD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09F954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3208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8685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B921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3A318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8BC3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6"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07DE5C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86CB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7CCA9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A4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  Quantité maximale d’aluminium provenant de toutes laques aluminiques: 15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12066A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2707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5C27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67BA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6D4C3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588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0581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4C1F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14F4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202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6892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Café, thé, infusions de plantes et de fruits, chicorée; extraits de thé, d’infusions de plantes et de fruits et de chicorée; préparations de thé, de plantes, de fruits et de céréales pour infusion, ainsi que mélanges et préparations instantanées de ces produits</w:t>
            </w:r>
          </w:p>
        </w:tc>
        <w:tc>
          <w:tcPr>
            <w:tcW w:w="0" w:type="auto"/>
            <w:shd w:val="clear" w:color="auto" w:fill="auto"/>
            <w:vAlign w:val="center"/>
            <w:hideMark/>
          </w:tcPr>
          <w:p w14:paraId="33F917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18C3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3354C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F812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14.1.5.1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139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Café et extraits de café</w:t>
            </w:r>
          </w:p>
        </w:tc>
        <w:tc>
          <w:tcPr>
            <w:tcW w:w="0" w:type="auto"/>
            <w:shd w:val="clear" w:color="auto" w:fill="auto"/>
            <w:vAlign w:val="center"/>
            <w:hideMark/>
          </w:tcPr>
          <w:p w14:paraId="3F7366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3AE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1C7B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47B5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40D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97E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A13FE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1E6A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F20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grains de café, comme agent d’enrobage</w:t>
            </w:r>
          </w:p>
        </w:tc>
        <w:tc>
          <w:tcPr>
            <w:tcW w:w="0" w:type="auto"/>
            <w:shd w:val="clear" w:color="auto" w:fill="auto"/>
            <w:vAlign w:val="center"/>
            <w:hideMark/>
          </w:tcPr>
          <w:p w14:paraId="4CCB1E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5A81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1AAFA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ADE6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075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0C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C18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E6E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865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grains de café, comme agent d’enrobage</w:t>
            </w:r>
          </w:p>
        </w:tc>
        <w:tc>
          <w:tcPr>
            <w:tcW w:w="0" w:type="auto"/>
            <w:shd w:val="clear" w:color="auto" w:fill="auto"/>
            <w:vAlign w:val="center"/>
            <w:hideMark/>
          </w:tcPr>
          <w:p w14:paraId="4E9233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868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AEFA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D06E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3E75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102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2AB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FC3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8A2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grains de café, comme agent d’enrobage</w:t>
            </w:r>
          </w:p>
        </w:tc>
        <w:tc>
          <w:tcPr>
            <w:tcW w:w="0" w:type="auto"/>
            <w:shd w:val="clear" w:color="auto" w:fill="auto"/>
            <w:vAlign w:val="center"/>
            <w:hideMark/>
          </w:tcPr>
          <w:p w14:paraId="17D516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DC1F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05E3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BEBA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F82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B36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4C74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DC6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364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grains de café, comme agent d’enrobage</w:t>
            </w:r>
          </w:p>
        </w:tc>
        <w:tc>
          <w:tcPr>
            <w:tcW w:w="0" w:type="auto"/>
            <w:shd w:val="clear" w:color="auto" w:fill="auto"/>
            <w:vAlign w:val="center"/>
            <w:hideMark/>
          </w:tcPr>
          <w:p w14:paraId="74DAAF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81A0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78354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EF6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14.1.5.2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5E5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w:t>
            </w:r>
          </w:p>
        </w:tc>
        <w:tc>
          <w:tcPr>
            <w:tcW w:w="0" w:type="auto"/>
            <w:shd w:val="clear" w:color="auto" w:fill="auto"/>
            <w:vAlign w:val="center"/>
            <w:hideMark/>
          </w:tcPr>
          <w:p w14:paraId="0FF719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A845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847C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A1B4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97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8BC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209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D94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394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thé en feuilles non aromatisé; y compris le café instantané aromatisé; les additifs E 420, E 421, E 953, E 965, E 966, E 967 et E 968 ne peuvent pas être utilisés dans les boissons.</w:t>
            </w:r>
          </w:p>
        </w:tc>
        <w:tc>
          <w:tcPr>
            <w:tcW w:w="0" w:type="auto"/>
            <w:shd w:val="clear" w:color="auto" w:fill="auto"/>
            <w:vAlign w:val="center"/>
            <w:hideMark/>
          </w:tcPr>
          <w:p w14:paraId="707D84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5D8A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2DBE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AB9A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56A3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8"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2D85B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04689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500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9D9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DA8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6B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32D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1FB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concentrés liquides de thé et d'infusions de fruits et de plantes</w:t>
            </w:r>
          </w:p>
        </w:tc>
        <w:tc>
          <w:tcPr>
            <w:tcW w:w="0" w:type="auto"/>
            <w:shd w:val="clear" w:color="auto" w:fill="auto"/>
            <w:vAlign w:val="center"/>
            <w:hideMark/>
          </w:tcPr>
          <w:p w14:paraId="0FECF5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92BA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7207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2D24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DB2C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2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54A38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DEA0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897E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7D5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9ED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EAF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0F40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8E5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concentré liquide de thé</w:t>
            </w:r>
          </w:p>
        </w:tc>
        <w:tc>
          <w:tcPr>
            <w:tcW w:w="0" w:type="auto"/>
            <w:shd w:val="clear" w:color="auto" w:fill="auto"/>
            <w:vAlign w:val="center"/>
            <w:hideMark/>
          </w:tcPr>
          <w:p w14:paraId="4C2A25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E83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FBC3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C59A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47C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2E9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465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C4E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E92B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préparations instantanées pour thé aromatisé et infusions de plantes</w:t>
            </w:r>
          </w:p>
        </w:tc>
        <w:tc>
          <w:tcPr>
            <w:tcW w:w="0" w:type="auto"/>
            <w:shd w:val="clear" w:color="auto" w:fill="auto"/>
            <w:vAlign w:val="center"/>
            <w:hideMark/>
          </w:tcPr>
          <w:p w14:paraId="5131C6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A4D1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36F6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7715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A57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AAA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A22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DB9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E0F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à base de café pour distributeurs automatiques; thé instantané et infusions de plantes instantanées</w:t>
            </w:r>
          </w:p>
        </w:tc>
        <w:tc>
          <w:tcPr>
            <w:tcW w:w="0" w:type="auto"/>
            <w:shd w:val="clear" w:color="auto" w:fill="auto"/>
            <w:vAlign w:val="center"/>
            <w:hideMark/>
          </w:tcPr>
          <w:p w14:paraId="55EA7B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8966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BBF0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9727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BFC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F77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1E40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3DB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249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pour la préparation ménagère de boissons</w:t>
            </w:r>
          </w:p>
        </w:tc>
        <w:tc>
          <w:tcPr>
            <w:tcW w:w="0" w:type="auto"/>
            <w:shd w:val="clear" w:color="auto" w:fill="auto"/>
            <w:vAlign w:val="center"/>
            <w:hideMark/>
          </w:tcPr>
          <w:p w14:paraId="0442C8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0340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53A3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17CB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61D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12A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93C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71D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13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pour la préparation ménagère de boissons</w:t>
            </w:r>
          </w:p>
        </w:tc>
        <w:tc>
          <w:tcPr>
            <w:tcW w:w="0" w:type="auto"/>
            <w:shd w:val="clear" w:color="auto" w:fill="auto"/>
            <w:vAlign w:val="center"/>
            <w:hideMark/>
          </w:tcPr>
          <w:p w14:paraId="618EF3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1792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B3A1C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B193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61A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3AC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055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A74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12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café liquide conditionné</w:t>
            </w:r>
          </w:p>
        </w:tc>
        <w:tc>
          <w:tcPr>
            <w:tcW w:w="0" w:type="auto"/>
            <w:shd w:val="clear" w:color="auto" w:fill="auto"/>
            <w:vAlign w:val="center"/>
            <w:hideMark/>
          </w:tcPr>
          <w:p w14:paraId="31E9B9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8F68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0CC4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519F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7BC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9D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024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8B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175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destinées à la préparation de boissons chaudes</w:t>
            </w:r>
          </w:p>
        </w:tc>
        <w:tc>
          <w:tcPr>
            <w:tcW w:w="0" w:type="auto"/>
            <w:shd w:val="clear" w:color="auto" w:fill="auto"/>
            <w:vAlign w:val="center"/>
            <w:hideMark/>
          </w:tcPr>
          <w:p w14:paraId="2F80F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84A7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BC0F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D96E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8EF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98C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 de sodium et stéaroyl-2-lactylate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D79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45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53A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poudres destinées à la préparation de boissons chaudes</w:t>
            </w:r>
          </w:p>
        </w:tc>
        <w:tc>
          <w:tcPr>
            <w:tcW w:w="0" w:type="auto"/>
            <w:shd w:val="clear" w:color="auto" w:fill="auto"/>
            <w:vAlign w:val="center"/>
            <w:hideMark/>
          </w:tcPr>
          <w:p w14:paraId="672F21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312D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D566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BCCD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9C5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BD3E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37E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3A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84B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concentrés liquides de thé et d’infusions de fruits et de plantes</w:t>
            </w:r>
          </w:p>
        </w:tc>
        <w:tc>
          <w:tcPr>
            <w:tcW w:w="0" w:type="auto"/>
            <w:shd w:val="clear" w:color="auto" w:fill="auto"/>
            <w:vAlign w:val="center"/>
            <w:hideMark/>
          </w:tcPr>
          <w:p w14:paraId="67553D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2739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3896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C9FA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8F09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0" w:tooltip="32016R0479: INSERTED" w:history="1">
              <w:r w:rsidRPr="00312B54">
                <w:rPr>
                  <w:rFonts w:ascii="inherit" w:eastAsia="Times New Roman" w:hAnsi="inherit" w:cs="Times New Roman"/>
                  <w:b/>
                  <w:bCs/>
                  <w:color w:val="3366CC"/>
                  <w:sz w:val="24"/>
                  <w:szCs w:val="24"/>
                  <w:lang w:eastAsia="fr-FR"/>
                </w:rPr>
                <w:t>▼M63</w:t>
              </w:r>
            </w:hyperlink>
          </w:p>
        </w:tc>
        <w:tc>
          <w:tcPr>
            <w:tcW w:w="0" w:type="auto"/>
            <w:shd w:val="clear" w:color="auto" w:fill="auto"/>
            <w:vAlign w:val="center"/>
            <w:hideMark/>
          </w:tcPr>
          <w:p w14:paraId="7D7BCB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C9CD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FE0D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8A2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D2F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80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4E4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372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café, thé, infusions de plantes, à valeur énergétique réduite ou sans sucres ajoutés</w:t>
            </w:r>
          </w:p>
        </w:tc>
        <w:tc>
          <w:tcPr>
            <w:tcW w:w="0" w:type="auto"/>
            <w:shd w:val="clear" w:color="auto" w:fill="auto"/>
            <w:vAlign w:val="center"/>
            <w:hideMark/>
          </w:tcPr>
          <w:p w14:paraId="7ADB9B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DA96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BEF6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D23C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8CB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1F4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7C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3EE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59F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café instantané et cappuccino instantané aromatisés, à valeur énergétique réduite ou sans sucres ajoutés</w:t>
            </w:r>
          </w:p>
        </w:tc>
        <w:tc>
          <w:tcPr>
            <w:tcW w:w="0" w:type="auto"/>
            <w:shd w:val="clear" w:color="auto" w:fill="auto"/>
            <w:vAlign w:val="center"/>
            <w:hideMark/>
          </w:tcPr>
          <w:p w14:paraId="19C7DD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89EF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E7E8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12120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B17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F11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510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CC0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081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à base de malt aromatisées au chocolat/cappuccino, à valeur énergétique réduite ou sans sucres ajoutés</w:t>
            </w:r>
          </w:p>
        </w:tc>
        <w:tc>
          <w:tcPr>
            <w:tcW w:w="0" w:type="auto"/>
            <w:shd w:val="clear" w:color="auto" w:fill="auto"/>
            <w:vAlign w:val="center"/>
            <w:hideMark/>
          </w:tcPr>
          <w:p w14:paraId="6BCF37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96F9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3460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CF60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AE2F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69F6F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229ADC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6182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CD34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328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05F42A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20F6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AA41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120A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2B01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D76D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894E7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93D6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5738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AE3C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545D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232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74AC74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EEA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C009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1174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9EE3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E3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4C82F7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6848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BF238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084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00613D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7B4E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7AD1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B8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C8AF0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1F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03F1A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B6A8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6122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7CEE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3DD92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EE574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2" w:tooltip="32016R0479: INSERTED" w:history="1">
              <w:r w:rsidRPr="00312B54">
                <w:rPr>
                  <w:rFonts w:ascii="inherit" w:eastAsia="Times New Roman" w:hAnsi="inherit" w:cs="Times New Roman"/>
                  <w:b/>
                  <w:bCs/>
                  <w:color w:val="3366CC"/>
                  <w:sz w:val="24"/>
                  <w:szCs w:val="24"/>
                  <w:lang w:eastAsia="fr-FR"/>
                </w:rPr>
                <w:t>▼M63</w:t>
              </w:r>
            </w:hyperlink>
          </w:p>
        </w:tc>
        <w:tc>
          <w:tcPr>
            <w:tcW w:w="0" w:type="auto"/>
            <w:shd w:val="clear" w:color="auto" w:fill="auto"/>
            <w:vAlign w:val="center"/>
            <w:hideMark/>
          </w:tcPr>
          <w:p w14:paraId="18966B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949C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7F729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034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Exprimée en équivalents stéviol.</w:t>
            </w:r>
          </w:p>
        </w:tc>
        <w:tc>
          <w:tcPr>
            <w:tcW w:w="0" w:type="auto"/>
            <w:shd w:val="clear" w:color="auto" w:fill="auto"/>
            <w:vAlign w:val="center"/>
            <w:hideMark/>
          </w:tcPr>
          <w:p w14:paraId="1CB3F7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26DB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F7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389A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F6164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BAD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(93):  Les quantités maximales s'appliquent aux produits prêts à boire (par exemple en cannettes) et aux mélanges et concentrés de ces produits prêts à boire après préparation.</w:t>
            </w:r>
          </w:p>
        </w:tc>
        <w:tc>
          <w:tcPr>
            <w:tcW w:w="0" w:type="auto"/>
            <w:shd w:val="clear" w:color="auto" w:fill="auto"/>
            <w:vAlign w:val="center"/>
            <w:hideMark/>
          </w:tcPr>
          <w:p w14:paraId="492931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49BE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246E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B5CF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70039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C18C9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03A6A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0CB4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4CEAA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69B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15A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 alcoolisées, y compris les équivalents sans alcool et à faible teneur en alcool</w:t>
            </w:r>
          </w:p>
        </w:tc>
        <w:tc>
          <w:tcPr>
            <w:tcW w:w="0" w:type="auto"/>
            <w:shd w:val="clear" w:color="auto" w:fill="auto"/>
            <w:vAlign w:val="center"/>
            <w:hideMark/>
          </w:tcPr>
          <w:p w14:paraId="3779A8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4F89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1664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36B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4BA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Bière et boissons maltées</w:t>
            </w:r>
          </w:p>
        </w:tc>
        <w:tc>
          <w:tcPr>
            <w:tcW w:w="0" w:type="auto"/>
            <w:shd w:val="clear" w:color="auto" w:fill="auto"/>
            <w:vAlign w:val="center"/>
            <w:hideMark/>
          </w:tcPr>
          <w:p w14:paraId="28FC32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32F5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B5E7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EE3D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C064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4" w:tooltip="32014R0505: REPLACED" w:history="1">
              <w:r w:rsidRPr="00312B54">
                <w:rPr>
                  <w:rFonts w:ascii="inherit" w:eastAsia="Times New Roman" w:hAnsi="inherit" w:cs="Times New Roman"/>
                  <w:b/>
                  <w:bCs/>
                  <w:color w:val="3366CC"/>
                  <w:sz w:val="24"/>
                  <w:szCs w:val="24"/>
                  <w:lang w:eastAsia="fr-FR"/>
                </w:rPr>
                <w:t>▼M40</w:t>
              </w:r>
            </w:hyperlink>
          </w:p>
        </w:tc>
        <w:tc>
          <w:tcPr>
            <w:tcW w:w="0" w:type="auto"/>
            <w:shd w:val="clear" w:color="auto" w:fill="auto"/>
            <w:vAlign w:val="center"/>
            <w:hideMark/>
          </w:tcPr>
          <w:p w14:paraId="03D295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DB24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8060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A2B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150a,b,d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3ABA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ordinaire, caramel de sulfite caustique et caramel au sulfite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090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714F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B7C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5E6C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83A1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F901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0E6C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BF8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7DA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ammoniacal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68C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9C1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F34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D503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E7BA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BEF2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CC10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207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9E2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 ammoniacal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12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F3C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EBC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de table/</w:t>
            </w:r>
            <w:r w:rsidRPr="00312B54">
              <w:rPr>
                <w:rFonts w:ascii="inherit" w:eastAsia="Times New Roman" w:hAnsi="inherit" w:cs="Times New Roman"/>
                <w:i/>
                <w:iCs/>
                <w:sz w:val="24"/>
                <w:szCs w:val="24"/>
                <w:lang w:eastAsia="fr-FR"/>
              </w:rPr>
              <w:t>Tafelbier/Table Beer</w:t>
            </w:r>
            <w:r w:rsidRPr="00312B54">
              <w:rPr>
                <w:rFonts w:ascii="inherit" w:eastAsia="Times New Roman" w:hAnsi="inherit" w:cs="Times New Roman"/>
                <w:sz w:val="24"/>
                <w:szCs w:val="24"/>
                <w:lang w:eastAsia="fr-FR"/>
              </w:rPr>
              <w:t> (contenant moins de 6 % de moût primitif); </w:t>
            </w:r>
            <w:r w:rsidRPr="00312B54">
              <w:rPr>
                <w:rFonts w:ascii="inherit" w:eastAsia="Times New Roman" w:hAnsi="inherit" w:cs="Times New Roman"/>
                <w:i/>
                <w:iCs/>
                <w:sz w:val="24"/>
                <w:szCs w:val="24"/>
                <w:lang w:eastAsia="fr-FR"/>
              </w:rPr>
              <w:t>brown ale, porter, stout</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old ale</w:t>
            </w:r>
          </w:p>
        </w:tc>
        <w:tc>
          <w:tcPr>
            <w:tcW w:w="0" w:type="auto"/>
            <w:shd w:val="clear" w:color="auto" w:fill="auto"/>
            <w:vAlign w:val="center"/>
            <w:hideMark/>
          </w:tcPr>
          <w:p w14:paraId="09DC7A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43F9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D5E4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6942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33D44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063E8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7A6D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A107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CD9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5AB8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240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F24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AB7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bière en fût contenant plus de 0,5 % de sucre fermentescible ajouté et/ou de jus ou de concentrés de fruits ajoutés</w:t>
            </w:r>
          </w:p>
        </w:tc>
        <w:tc>
          <w:tcPr>
            <w:tcW w:w="0" w:type="auto"/>
            <w:shd w:val="clear" w:color="auto" w:fill="auto"/>
            <w:vAlign w:val="center"/>
            <w:hideMark/>
          </w:tcPr>
          <w:p w14:paraId="616D48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848F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81C7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C834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819B0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1265B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0401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C844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DF1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12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EDA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01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519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en fût contenant plus de 0,5 % de sucre fermentescible ajouté et/ou de jus ou de concentrés de fruits ajoutés</w:t>
            </w:r>
          </w:p>
        </w:tc>
        <w:tc>
          <w:tcPr>
            <w:tcW w:w="0" w:type="auto"/>
            <w:shd w:val="clear" w:color="auto" w:fill="auto"/>
            <w:vAlign w:val="center"/>
            <w:hideMark/>
          </w:tcPr>
          <w:p w14:paraId="3A5EDE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8A48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D948F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B74B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8E72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C57D0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2617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D16C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752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C38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03D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9D7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FE8E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D5E7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16DC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A474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6C44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81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295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369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DCF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191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subissant une seconde fermentation dans le fût</w:t>
            </w:r>
          </w:p>
        </w:tc>
        <w:tc>
          <w:tcPr>
            <w:tcW w:w="0" w:type="auto"/>
            <w:shd w:val="clear" w:color="auto" w:fill="auto"/>
            <w:vAlign w:val="center"/>
            <w:hideMark/>
          </w:tcPr>
          <w:p w14:paraId="23EE68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2D3D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0880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1D3F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8E1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281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015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2E1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B2C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15C31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DC00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56DD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413A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A4C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C60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110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FF4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9CE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AE5F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839E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E5FA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847B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7011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C85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931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911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CDC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0789D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40B1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A00E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B4B9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D9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BF7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474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643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0C11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069D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CC9C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8A86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5036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478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0E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341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D4C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4BD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0E13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FEA8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4BE1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AC7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17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E7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A85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A09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577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F58C9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3C74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5912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058D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F65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3E5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7D4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940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215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59ACFE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A8F8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27E2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2EBD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665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481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2C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4BF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0B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w:t>
            </w:r>
            <w:r w:rsidRPr="00312B54">
              <w:rPr>
                <w:rFonts w:ascii="inherit" w:eastAsia="Times New Roman" w:hAnsi="inherit" w:cs="Times New Roman"/>
                <w:sz w:val="24"/>
                <w:szCs w:val="24"/>
                <w:lang w:eastAsia="fr-FR"/>
              </w:rPr>
              <w:lastRenderedPageBreak/>
              <w:t>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1F718A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DA48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308C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2AFB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704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69C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D5F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889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C4D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3192E1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EE39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61ED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96FA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212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BB9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ADBE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BC2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54F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7AD542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6BB0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B543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DDD8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A23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E8E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C67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A78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311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159434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A804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933B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DC60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7C0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8"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314D9D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913E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590F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26A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6F1E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3A8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714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B14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bière de table/</w:t>
            </w:r>
            <w:r w:rsidRPr="00312B54">
              <w:rPr>
                <w:rFonts w:ascii="inherit" w:eastAsia="Times New Roman" w:hAnsi="inherit" w:cs="Times New Roman"/>
                <w:i/>
                <w:iCs/>
                <w:sz w:val="24"/>
                <w:szCs w:val="24"/>
                <w:lang w:eastAsia="fr-FR"/>
              </w:rPr>
              <w:t>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6B61BE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D0E2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F8AB6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0757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18D0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E4C08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8B8F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47F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715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1E4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0D9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8474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BDA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1E6ACA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D7F2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AA0C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081F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FC3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B4B9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495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966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5BE9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2E13FC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DC25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DD2B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A921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68C48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524966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5F0A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DCEC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D9B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2CAB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01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0492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8C7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sans alcool ou ayant une teneur en alcool ne dépassant pas 1,2 % vol; </w:t>
            </w:r>
            <w:r w:rsidRPr="00312B54">
              <w:rPr>
                <w:rFonts w:ascii="inherit" w:eastAsia="Times New Roman" w:hAnsi="inherit" w:cs="Times New Roman"/>
                <w:i/>
                <w:iCs/>
                <w:sz w:val="24"/>
                <w:szCs w:val="24"/>
                <w:lang w:eastAsia="fr-FR"/>
              </w:rPr>
              <w:t>Bière de table/Tafelbier/Table Beer</w:t>
            </w:r>
            <w:r w:rsidRPr="00312B54">
              <w:rPr>
                <w:rFonts w:ascii="inherit" w:eastAsia="Times New Roman" w:hAnsi="inherit" w:cs="Times New Roman"/>
                <w:sz w:val="24"/>
                <w:szCs w:val="24"/>
                <w:lang w:eastAsia="fr-FR"/>
              </w:rPr>
              <w:t> (contenant moins de 6 % de moût primitif) sauf </w:t>
            </w:r>
            <w:r w:rsidRPr="00312B54">
              <w:rPr>
                <w:rFonts w:ascii="inherit" w:eastAsia="Times New Roman" w:hAnsi="inherit" w:cs="Times New Roman"/>
                <w:i/>
                <w:iCs/>
                <w:sz w:val="24"/>
                <w:szCs w:val="24"/>
                <w:lang w:eastAsia="fr-FR"/>
              </w:rPr>
              <w:t>Obergäriges Einfachbier</w:t>
            </w:r>
            <w:r w:rsidRPr="00312B54">
              <w:rPr>
                <w:rFonts w:ascii="inherit" w:eastAsia="Times New Roman" w:hAnsi="inherit" w:cs="Times New Roman"/>
                <w:sz w:val="24"/>
                <w:szCs w:val="24"/>
                <w:lang w:eastAsia="fr-FR"/>
              </w:rPr>
              <w:t>; bières ayant une acidité minimale de 30 milli-équivalents exprimée en NaOH; bières brunes du type </w:t>
            </w:r>
            <w:r w:rsidRPr="00312B54">
              <w:rPr>
                <w:rFonts w:ascii="inherit" w:eastAsia="Times New Roman" w:hAnsi="inherit" w:cs="Times New Roman"/>
                <w:i/>
                <w:iCs/>
                <w:sz w:val="24"/>
                <w:szCs w:val="24"/>
                <w:lang w:eastAsia="fr-FR"/>
              </w:rPr>
              <w:t>oud bruin</w:t>
            </w:r>
          </w:p>
        </w:tc>
        <w:tc>
          <w:tcPr>
            <w:tcW w:w="0" w:type="auto"/>
            <w:shd w:val="clear" w:color="auto" w:fill="auto"/>
            <w:vAlign w:val="center"/>
            <w:hideMark/>
          </w:tcPr>
          <w:p w14:paraId="14B49C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F67E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5C3B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3022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B55D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CC4AE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F5CC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5963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BFB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588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0C1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F12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FFE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49AD47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091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CCFF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BB75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C14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985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B2A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292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00F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6C0969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14C4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A0AA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614E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E12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BCA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393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8F1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66A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7DD96F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8461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6B9E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C58F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20C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3FF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23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3C8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E7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6A46FE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96F6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FFD5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AF85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FFB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2EF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863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30B1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CA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7D798B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DEEB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BF9B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BB93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36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C0C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713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DD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7DE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5A8EA1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E4C0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47555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7CE14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00519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2"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F47D1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1AE4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A114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14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121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D81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EC8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BD22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 à valeur énergétique réduite</w:t>
            </w:r>
          </w:p>
        </w:tc>
        <w:tc>
          <w:tcPr>
            <w:tcW w:w="0" w:type="auto"/>
            <w:shd w:val="clear" w:color="auto" w:fill="auto"/>
            <w:vAlign w:val="center"/>
            <w:hideMark/>
          </w:tcPr>
          <w:p w14:paraId="66EA9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7B1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958D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CFB9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0538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3" w:tooltip="32012R0471: INSERTED" w:history="1">
              <w:r w:rsidRPr="00312B54">
                <w:rPr>
                  <w:rFonts w:ascii="inherit" w:eastAsia="Times New Roman" w:hAnsi="inherit" w:cs="Times New Roman"/>
                  <w:b/>
                  <w:bCs/>
                  <w:color w:val="3366CC"/>
                  <w:sz w:val="24"/>
                  <w:szCs w:val="24"/>
                  <w:lang w:eastAsia="fr-FR"/>
                </w:rPr>
                <w:t>▼M9</w:t>
              </w:r>
            </w:hyperlink>
          </w:p>
        </w:tc>
        <w:tc>
          <w:tcPr>
            <w:tcW w:w="0" w:type="auto"/>
            <w:shd w:val="clear" w:color="auto" w:fill="auto"/>
            <w:vAlign w:val="center"/>
            <w:hideMark/>
          </w:tcPr>
          <w:p w14:paraId="5B54C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2316B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657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187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51F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A7D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559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bières ne subissant ni pasteurisation ni filtration stérilisante</w:t>
            </w:r>
          </w:p>
          <w:p w14:paraId="477B4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EAF8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compter du 25 juin 2012</w:t>
            </w:r>
          </w:p>
        </w:tc>
        <w:tc>
          <w:tcPr>
            <w:tcW w:w="0" w:type="auto"/>
            <w:shd w:val="clear" w:color="auto" w:fill="auto"/>
            <w:vAlign w:val="center"/>
            <w:hideMark/>
          </w:tcPr>
          <w:p w14:paraId="0F8150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F000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507E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4EF92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ADCD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4" w:tooltip="32012R0470: INSERTED" w:history="1">
              <w:r w:rsidRPr="00312B54">
                <w:rPr>
                  <w:rFonts w:ascii="inherit" w:eastAsia="Times New Roman" w:hAnsi="inherit" w:cs="Times New Roman"/>
                  <w:b/>
                  <w:bCs/>
                  <w:color w:val="3366CC"/>
                  <w:sz w:val="24"/>
                  <w:szCs w:val="24"/>
                  <w:lang w:eastAsia="fr-FR"/>
                </w:rPr>
                <w:t>▼M8</w:t>
              </w:r>
            </w:hyperlink>
          </w:p>
        </w:tc>
        <w:tc>
          <w:tcPr>
            <w:tcW w:w="0" w:type="auto"/>
            <w:shd w:val="clear" w:color="auto" w:fill="auto"/>
            <w:vAlign w:val="center"/>
            <w:hideMark/>
          </w:tcPr>
          <w:p w14:paraId="3B6722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9280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7144D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A43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AE5E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F28D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4E8F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7FC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bières à valeur énergétique réduite ou faiblement alcoolisées</w:t>
            </w:r>
          </w:p>
          <w:p w14:paraId="5CCC0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194E11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compter du 25 juin 2012</w:t>
            </w:r>
          </w:p>
        </w:tc>
        <w:tc>
          <w:tcPr>
            <w:tcW w:w="0" w:type="auto"/>
            <w:shd w:val="clear" w:color="auto" w:fill="auto"/>
            <w:vAlign w:val="center"/>
            <w:hideMark/>
          </w:tcPr>
          <w:p w14:paraId="62FC42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8A20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1F1B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5C05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6BFC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C3128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BABB5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9218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38D6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8FF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197A2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3DC1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5D6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7395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D312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090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358B1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4CF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B38E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C5AB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40CF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241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896EB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DAAA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CAD1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04B9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50C5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D8E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081BB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C7C0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213B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B030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4B86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5F9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(49):  Les quantités maximales d’utilisation sont dérivées des quantités maximales d’utilisation de </w:t>
            </w:r>
            <w:r w:rsidRPr="00312B54">
              <w:rPr>
                <w:rFonts w:ascii="inherit" w:eastAsia="Times New Roman" w:hAnsi="inherit" w:cs="Times New Roman"/>
                <w:sz w:val="24"/>
                <w:szCs w:val="24"/>
                <w:lang w:eastAsia="fr-FR"/>
              </w:rPr>
              <w:lastRenderedPageBreak/>
              <w:t>ses constituants, l’aspartame (E 951) et l’acésulfame-K (E 950).</w:t>
            </w:r>
          </w:p>
        </w:tc>
        <w:tc>
          <w:tcPr>
            <w:tcW w:w="0" w:type="auto"/>
            <w:shd w:val="clear" w:color="auto" w:fill="auto"/>
            <w:vAlign w:val="center"/>
            <w:hideMark/>
          </w:tcPr>
          <w:p w14:paraId="61F5B1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AB82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C286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1FE6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4A2C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DCE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2D25E3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8CAA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6E3C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70D6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DBC9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D2A6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4C5A23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1BF2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402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C69D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FA02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6"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2E08F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F0E1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0D22C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486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095E04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CDD1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FA04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9E9D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BD7CB3"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FCCA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0E3C5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2489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6262B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65CBB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64D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Vins et autres produits définis dans le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1234/2007, et équivalents sans alcool</w:t>
            </w:r>
          </w:p>
        </w:tc>
        <w:tc>
          <w:tcPr>
            <w:tcW w:w="0" w:type="auto"/>
            <w:shd w:val="clear" w:color="auto" w:fill="auto"/>
            <w:vAlign w:val="center"/>
            <w:hideMark/>
          </w:tcPr>
          <w:p w14:paraId="1120D5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5FA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140A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719F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B4B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L’utilisation d’additifs est autorisée conformément au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1234/2007 du Conseil, à la décision 2006/232/CE du Conseil et au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606/2009 de la Commission et à leurs dispositions d’application.</w:t>
            </w:r>
          </w:p>
        </w:tc>
        <w:tc>
          <w:tcPr>
            <w:tcW w:w="0" w:type="auto"/>
            <w:shd w:val="clear" w:color="auto" w:fill="auto"/>
            <w:vAlign w:val="center"/>
            <w:hideMark/>
          </w:tcPr>
          <w:p w14:paraId="248F98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C90D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D785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EC41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7CA5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8"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306A3D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AE85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19C0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EB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5C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580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E44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FD0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alcool</w:t>
            </w:r>
          </w:p>
        </w:tc>
        <w:tc>
          <w:tcPr>
            <w:tcW w:w="0" w:type="auto"/>
            <w:shd w:val="clear" w:color="auto" w:fill="auto"/>
            <w:vAlign w:val="center"/>
            <w:hideMark/>
          </w:tcPr>
          <w:p w14:paraId="43F659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E12D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875A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52AD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9343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49" w:tooltip="32012R0570: INSERTED" w:history="1">
              <w:r w:rsidRPr="00312B54">
                <w:rPr>
                  <w:rFonts w:ascii="inherit" w:eastAsia="Times New Roman" w:hAnsi="inherit" w:cs="Times New Roman"/>
                  <w:b/>
                  <w:bCs/>
                  <w:color w:val="3366CC"/>
                  <w:sz w:val="24"/>
                  <w:szCs w:val="24"/>
                  <w:lang w:eastAsia="fr-FR"/>
                </w:rPr>
                <w:t>▼M11</w:t>
              </w:r>
            </w:hyperlink>
          </w:p>
        </w:tc>
        <w:tc>
          <w:tcPr>
            <w:tcW w:w="0" w:type="auto"/>
            <w:shd w:val="clear" w:color="auto" w:fill="auto"/>
            <w:vAlign w:val="center"/>
            <w:hideMark/>
          </w:tcPr>
          <w:p w14:paraId="7E8557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377C7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9A40A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AEAF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D50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4E0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28C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31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Produits sans alcool uniquement</w:t>
            </w:r>
          </w:p>
          <w:p w14:paraId="053C73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7B3103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19 juillet 2012</w:t>
            </w:r>
          </w:p>
        </w:tc>
        <w:tc>
          <w:tcPr>
            <w:tcW w:w="0" w:type="auto"/>
            <w:shd w:val="clear" w:color="auto" w:fill="auto"/>
            <w:vAlign w:val="center"/>
            <w:hideMark/>
          </w:tcPr>
          <w:p w14:paraId="2255EC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4C19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F480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3445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6244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1F870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47EA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FC69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CB5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8581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259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FF0A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44F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alcool</w:t>
            </w:r>
          </w:p>
        </w:tc>
        <w:tc>
          <w:tcPr>
            <w:tcW w:w="0" w:type="auto"/>
            <w:shd w:val="clear" w:color="auto" w:fill="auto"/>
            <w:vAlign w:val="center"/>
            <w:hideMark/>
          </w:tcPr>
          <w:p w14:paraId="77A566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5DBD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ED3D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018F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C16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4FE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Dimethyl dicarbonate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986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82F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53C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sans alcool</w:t>
            </w:r>
          </w:p>
        </w:tc>
        <w:tc>
          <w:tcPr>
            <w:tcW w:w="0" w:type="auto"/>
            <w:shd w:val="clear" w:color="auto" w:fill="auto"/>
            <w:vAlign w:val="center"/>
            <w:hideMark/>
          </w:tcPr>
          <w:p w14:paraId="205E5B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D9F0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F252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4D71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FD77B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58E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DA8FA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AB83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5786A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A52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9394B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107F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F739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563C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BC55C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D62C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E7FD1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9F04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6A40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34C0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56E73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2D9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29C199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30E9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6F06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4E71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E04D8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099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DB9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Cidre et poiré</w:t>
            </w:r>
          </w:p>
        </w:tc>
        <w:tc>
          <w:tcPr>
            <w:tcW w:w="0" w:type="auto"/>
            <w:shd w:val="clear" w:color="auto" w:fill="auto"/>
            <w:vAlign w:val="center"/>
            <w:hideMark/>
          </w:tcPr>
          <w:p w14:paraId="3DBFB6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D5BD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E18C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0BE4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48F6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0F4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463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52B7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19E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48B78E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4EE09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B4CE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D931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030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04E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BB7E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A08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20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1F1675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AFFE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340E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5058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8B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8AD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ACB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A9F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6BA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69E0C0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417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DF9D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2E30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000A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34A8A5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C1EA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B63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37F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9A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2C0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221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C14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cidre bouché</w:t>
            </w:r>
          </w:p>
        </w:tc>
        <w:tc>
          <w:tcPr>
            <w:tcW w:w="0" w:type="auto"/>
            <w:shd w:val="clear" w:color="auto" w:fill="auto"/>
            <w:vAlign w:val="center"/>
            <w:hideMark/>
          </w:tcPr>
          <w:p w14:paraId="576DB0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1514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990F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3B8D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766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560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E5E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D74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841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cidre bouché</w:t>
            </w:r>
          </w:p>
        </w:tc>
        <w:tc>
          <w:tcPr>
            <w:tcW w:w="0" w:type="auto"/>
            <w:shd w:val="clear" w:color="auto" w:fill="auto"/>
            <w:vAlign w:val="center"/>
            <w:hideMark/>
          </w:tcPr>
          <w:p w14:paraId="0DD59E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1B18F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484E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03BA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3D99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28E4D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2AE0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FC64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82F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7471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59D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F81C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6F6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5EE579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70E5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A3B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FB06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3DBC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185A2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6B859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B225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C78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C1D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B59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590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9EE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2FC9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4DBD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9B9C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F073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97752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17773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C272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BD05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8C69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169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84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04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A7D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F4BDE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A2E1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DE02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9F44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17B1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071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DE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DA7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28D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D8D9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105D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63AC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1BA6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85C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706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E1F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D0E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8CF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A031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8C10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E106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D76B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435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C3F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799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D4AE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FF1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1F4773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2C9F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B054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BEB8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CFA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02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53A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EF2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F61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0343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4DD9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4278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A345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8FF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87E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702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8041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16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6CB7EB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CA2D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ED9E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25FB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BDF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543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81D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0BE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D38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3EDE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F527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1ADF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D820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8E2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5FC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235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B95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53B2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CA2B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F543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0A62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0218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E19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542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AE3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4CE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BCB4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6239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4429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F40F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77D2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C9A7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A1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710D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2C5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FE2C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7C93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4234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1CF7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FCF7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EE9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7EC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0FD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96B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BAF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A41A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9C0F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5981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C493C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BF5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ED3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653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67B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ABC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299E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A8C3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9E5B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C015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0C1B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460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DD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5D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457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F724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340B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C902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1AAB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4259A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875F1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C755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7D9C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49F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4C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6B2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B56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B0C9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DAEA1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8797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C032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2BEE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62F03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3A771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5F2DB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6D2E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9008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AA8A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quillaia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26B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EBB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039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cidre bouché</w:t>
            </w:r>
          </w:p>
        </w:tc>
        <w:tc>
          <w:tcPr>
            <w:tcW w:w="0" w:type="auto"/>
            <w:shd w:val="clear" w:color="auto" w:fill="auto"/>
            <w:vAlign w:val="center"/>
            <w:hideMark/>
          </w:tcPr>
          <w:p w14:paraId="4D50FD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0AB8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B71D7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6A93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9B79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626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84EDC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5AE9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96C5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F2AD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0490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AF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696F4C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DA23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D316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3557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75D0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A68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485136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B091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9284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1745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D9B4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E6F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E3D91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09EB3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51585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E317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FF5C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5E0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66C9FC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E00C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89806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742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0F8C43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0AD4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86EC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314D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27FA6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10E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02885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9BB8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F36B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6C4F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4A271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DF9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3267E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C932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A1A4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4223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9500A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B6E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396D7F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B9B1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D381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2B7E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8289C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61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(45):  Calculée en extrait anhydre.</w:t>
            </w:r>
          </w:p>
        </w:tc>
        <w:tc>
          <w:tcPr>
            <w:tcW w:w="0" w:type="auto"/>
            <w:shd w:val="clear" w:color="auto" w:fill="auto"/>
            <w:vAlign w:val="center"/>
            <w:hideMark/>
          </w:tcPr>
          <w:p w14:paraId="6BFCB3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7FCA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A6B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8904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43F41D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ED28A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7"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A3C9A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F878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C91D8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DA8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(64):  La quantité totale de E 104 et E 110 et des colorants du groupe III ne peut dépasser le maximum prévu pour le groupe III.</w:t>
            </w:r>
          </w:p>
        </w:tc>
        <w:tc>
          <w:tcPr>
            <w:tcW w:w="0" w:type="auto"/>
            <w:shd w:val="clear" w:color="auto" w:fill="auto"/>
            <w:vAlign w:val="center"/>
            <w:hideMark/>
          </w:tcPr>
          <w:p w14:paraId="11BA97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4858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8084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57C9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F9B5A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7F0F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92B3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0DEA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33F44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991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14.2.4</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BDE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Vins de fruits et </w:t>
            </w:r>
            <w:r w:rsidRPr="00312B54">
              <w:rPr>
                <w:rFonts w:ascii="inherit" w:eastAsia="Times New Roman" w:hAnsi="inherit" w:cs="Times New Roman"/>
                <w:b/>
                <w:bCs/>
                <w:i/>
                <w:iCs/>
                <w:sz w:val="24"/>
                <w:szCs w:val="24"/>
                <w:lang w:eastAsia="fr-FR"/>
              </w:rPr>
              <w:t>made wine</w:t>
            </w:r>
          </w:p>
        </w:tc>
        <w:tc>
          <w:tcPr>
            <w:tcW w:w="0" w:type="auto"/>
            <w:shd w:val="clear" w:color="auto" w:fill="auto"/>
            <w:vAlign w:val="center"/>
            <w:hideMark/>
          </w:tcPr>
          <w:p w14:paraId="054095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B06C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4290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2F75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904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17C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597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C88C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CAD2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58069E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022B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399C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9DB7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87A73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59" w:tooltip="32013R0509: REPLAC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53259E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9D71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E22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E5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6851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959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E97DC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BEE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wino owocowe markowe</w:t>
            </w:r>
          </w:p>
        </w:tc>
        <w:tc>
          <w:tcPr>
            <w:tcW w:w="0" w:type="auto"/>
            <w:shd w:val="clear" w:color="auto" w:fill="auto"/>
            <w:vAlign w:val="center"/>
            <w:hideMark/>
          </w:tcPr>
          <w:p w14:paraId="2F43B4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615F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C7F0B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0820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727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9B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19F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806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965C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wino owocowe markowe</w:t>
            </w:r>
          </w:p>
        </w:tc>
        <w:tc>
          <w:tcPr>
            <w:tcW w:w="0" w:type="auto"/>
            <w:shd w:val="clear" w:color="auto" w:fill="auto"/>
            <w:vAlign w:val="center"/>
            <w:hideMark/>
          </w:tcPr>
          <w:p w14:paraId="0B6728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8CE2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B438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6ABC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C6C0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0"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23DA53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9E64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EBA8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3D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A46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01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44C5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CCEC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5A464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A511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E7A5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8DD0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4E2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D13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4F0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91F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B2F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A69F0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3B74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670D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348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803E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E0A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A8D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30A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018D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8F555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EC82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5A1B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73F3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4764C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1" w:tooltip="32013R0509: REPLAC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4AF1AB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A43B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DE6A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B5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1A6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9E6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0A7B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E1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du </w:t>
            </w:r>
            <w:r w:rsidRPr="00312B54">
              <w:rPr>
                <w:rFonts w:ascii="inherit" w:eastAsia="Times New Roman" w:hAnsi="inherit" w:cs="Times New Roman"/>
                <w:i/>
                <w:iCs/>
                <w:sz w:val="24"/>
                <w:szCs w:val="24"/>
                <w:lang w:eastAsia="fr-FR"/>
              </w:rPr>
              <w:t>wino owocowe markowe</w:t>
            </w:r>
          </w:p>
        </w:tc>
        <w:tc>
          <w:tcPr>
            <w:tcW w:w="0" w:type="auto"/>
            <w:shd w:val="clear" w:color="auto" w:fill="auto"/>
            <w:vAlign w:val="center"/>
            <w:hideMark/>
          </w:tcPr>
          <w:p w14:paraId="608E86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CF45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A41B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7951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2F496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2"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D1F30E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AA1B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B876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D32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B447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2B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9CA2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6F7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1C89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D677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D786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E580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07B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457C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CB59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3F03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46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4CE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68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8755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4AA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6695A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C1C5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F045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39F5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E8D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8C9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811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E3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642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made wine</w:t>
            </w:r>
          </w:p>
        </w:tc>
        <w:tc>
          <w:tcPr>
            <w:tcW w:w="0" w:type="auto"/>
            <w:shd w:val="clear" w:color="auto" w:fill="auto"/>
            <w:vAlign w:val="center"/>
            <w:hideMark/>
          </w:tcPr>
          <w:p w14:paraId="3A240A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BAD0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3529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AA76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EE1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4" w:tooltip="32013R0509: REPLAC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3435B3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5F7E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9506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AA4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03EC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552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F9C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3CB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vins de fruits, vins à teneur réduite en alcool, ainsi que </w:t>
            </w:r>
            <w:r w:rsidRPr="00312B54">
              <w:rPr>
                <w:rFonts w:ascii="inherit" w:eastAsia="Times New Roman" w:hAnsi="inherit" w:cs="Times New Roman"/>
                <w:i/>
                <w:iCs/>
                <w:sz w:val="24"/>
                <w:szCs w:val="24"/>
                <w:lang w:eastAsia="fr-FR"/>
              </w:rPr>
              <w:t>wino owocowe markowe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wino owocowe wzmocnione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 xml:space="preserve">wino owocowe </w:t>
            </w:r>
            <w:r w:rsidRPr="00312B54">
              <w:rPr>
                <w:rFonts w:ascii="inherit" w:eastAsia="Times New Roman" w:hAnsi="inherit" w:cs="Times New Roman"/>
                <w:i/>
                <w:iCs/>
                <w:sz w:val="24"/>
                <w:szCs w:val="24"/>
                <w:lang w:eastAsia="fr-FR"/>
              </w:rPr>
              <w:lastRenderedPageBreak/>
              <w:t>aromatyzowane</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wino z soku winogronowego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z soku winogronowego</w:t>
            </w:r>
          </w:p>
        </w:tc>
        <w:tc>
          <w:tcPr>
            <w:tcW w:w="0" w:type="auto"/>
            <w:shd w:val="clear" w:color="auto" w:fill="auto"/>
            <w:vAlign w:val="center"/>
            <w:hideMark/>
          </w:tcPr>
          <w:p w14:paraId="205985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65D9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3F57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544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8A75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9B8B6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9E1F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1BF0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52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66A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FF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BBA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E8B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134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844D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52F7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3543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75C4C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6" w:tooltip="32013R0509: REPLAC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190B6C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64CF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EF32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398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AC61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métatartrique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1E76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3ED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CE95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made wine</w:t>
            </w:r>
            <w:r w:rsidRPr="00312B54">
              <w:rPr>
                <w:rFonts w:ascii="inherit" w:eastAsia="Times New Roman" w:hAnsi="inherit" w:cs="Times New Roman"/>
                <w:sz w:val="24"/>
                <w:szCs w:val="24"/>
                <w:lang w:eastAsia="fr-FR"/>
              </w:rPr>
              <w:t>, ainsi que </w:t>
            </w:r>
            <w:r w:rsidRPr="00312B54">
              <w:rPr>
                <w:rFonts w:ascii="inherit" w:eastAsia="Times New Roman" w:hAnsi="inherit" w:cs="Times New Roman"/>
                <w:i/>
                <w:iCs/>
                <w:sz w:val="24"/>
                <w:szCs w:val="24"/>
                <w:lang w:eastAsia="fr-FR"/>
              </w:rPr>
              <w:t>wino z soku winogronowego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z soku winogronowego</w:t>
            </w:r>
          </w:p>
        </w:tc>
        <w:tc>
          <w:tcPr>
            <w:tcW w:w="0" w:type="auto"/>
            <w:shd w:val="clear" w:color="auto" w:fill="auto"/>
            <w:vAlign w:val="center"/>
            <w:hideMark/>
          </w:tcPr>
          <w:p w14:paraId="553780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5574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A14B6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6D445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AE3D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D55E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7F10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D6DC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7EC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B99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6C8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4F69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94E8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9A1B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2550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A2082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6240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8" w:tooltip="32013R0509: INSERT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0C9120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9971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4DDDD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026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A5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2C1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72A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3C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wino z soku winogronowego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z soku winogronowego</w:t>
            </w:r>
          </w:p>
        </w:tc>
        <w:tc>
          <w:tcPr>
            <w:tcW w:w="0" w:type="auto"/>
            <w:shd w:val="clear" w:color="auto" w:fill="auto"/>
            <w:vAlign w:val="center"/>
            <w:hideMark/>
          </w:tcPr>
          <w:p w14:paraId="03479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DB28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A59B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3539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439A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8933D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6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995FD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EF2A4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E8A9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474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3E7FC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DAD5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40B8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36FA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34A3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306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2000A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94F7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F593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708E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3014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8E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xml:space="preserve"> et se rapportent à la quantité totale disponible </w:t>
            </w:r>
            <w:r w:rsidRPr="00312B54">
              <w:rPr>
                <w:rFonts w:ascii="inherit" w:eastAsia="Times New Roman" w:hAnsi="inherit" w:cs="Times New Roman"/>
                <w:sz w:val="24"/>
                <w:szCs w:val="24"/>
                <w:lang w:eastAsia="fr-FR"/>
              </w:rPr>
              <w:lastRenderedPageBreak/>
              <w:t>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D973B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CD13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6D84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283F8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24A1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5CA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826FC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B6831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D07B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C585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1A02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F98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0AE6C3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F21F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B12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1BF99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0734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0"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B422C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49FD0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AAAD9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3BB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5F7451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7902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6430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862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0E364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D2744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5C40D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369C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4CE8C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5369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CB8F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Hydromel</w:t>
            </w:r>
          </w:p>
        </w:tc>
        <w:tc>
          <w:tcPr>
            <w:tcW w:w="0" w:type="auto"/>
            <w:shd w:val="clear" w:color="auto" w:fill="auto"/>
            <w:vAlign w:val="center"/>
            <w:hideMark/>
          </w:tcPr>
          <w:p w14:paraId="0760C1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F41E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9CCD2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8B98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E9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D9C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6FC8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28D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BA7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65752E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8287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34F1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76EC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F49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53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FA9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F6EF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09F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65F13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6BA2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A824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1B72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1752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2"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FCC1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8A48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9594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D69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613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0348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F6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D9BD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A072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5777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D409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1CA3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C3266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7A486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EDDA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900C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C39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4BA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45B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D94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9BF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4581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831C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467C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E159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7A5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83D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92C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6C60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669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BD2CE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5B0E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379F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3011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AD3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FD21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Sucroesters d’acides gras </w:t>
            </w:r>
            <w:r w:rsidRPr="00312B54">
              <w:rPr>
                <w:rFonts w:ascii="inherit" w:eastAsia="Times New Roman" w:hAnsi="inherit" w:cs="Times New Roman"/>
                <w:sz w:val="24"/>
                <w:szCs w:val="24"/>
                <w:lang w:eastAsia="fr-FR"/>
              </w:rPr>
              <w:lastRenderedPageBreak/>
              <w:t>-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D50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AF6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40C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74E3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4BC0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64DB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EADE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6E60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7069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5E7FA4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DAD6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3D8C0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42AB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A821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7A1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07602F3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03D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96A6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3160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5983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218E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45F3F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07A6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D299B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B71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2F9E79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A9D1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E21B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4EBD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92B65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0AE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3011FE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4AEA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056F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9718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B98593"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6A26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F64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 spiritueuses au sens du règlement (CE)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110/2008</w:t>
            </w:r>
          </w:p>
        </w:tc>
        <w:tc>
          <w:tcPr>
            <w:tcW w:w="0" w:type="auto"/>
            <w:shd w:val="clear" w:color="auto" w:fill="auto"/>
            <w:vAlign w:val="center"/>
            <w:hideMark/>
          </w:tcPr>
          <w:p w14:paraId="62C8C5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4FA6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001A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462C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AAF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ABF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E077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196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B8B6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du </w:t>
            </w:r>
            <w:r w:rsidRPr="00312B54">
              <w:rPr>
                <w:rFonts w:ascii="inherit" w:eastAsia="Times New Roman" w:hAnsi="inherit" w:cs="Times New Roman"/>
                <w:i/>
                <w:iCs/>
                <w:sz w:val="24"/>
                <w:szCs w:val="24"/>
                <w:lang w:eastAsia="fr-FR"/>
              </w:rPr>
              <w:t>whisky</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whiskey</w:t>
            </w:r>
            <w:r w:rsidRPr="00312B54">
              <w:rPr>
                <w:rFonts w:ascii="inherit" w:eastAsia="Times New Roman" w:hAnsi="inherit" w:cs="Times New Roman"/>
                <w:sz w:val="24"/>
                <w:szCs w:val="24"/>
                <w:lang w:eastAsia="fr-FR"/>
              </w:rPr>
              <w:t>; les additifs E 420, E 421, E 953, E 965, E 966, E 967 et E 968 ne peuvent pas être utilisés, sauf dans les liqueurs.</w:t>
            </w:r>
          </w:p>
        </w:tc>
        <w:tc>
          <w:tcPr>
            <w:tcW w:w="0" w:type="auto"/>
            <w:shd w:val="clear" w:color="auto" w:fill="auto"/>
            <w:vAlign w:val="center"/>
            <w:hideMark/>
          </w:tcPr>
          <w:p w14:paraId="5A42DC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0208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9D2C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E72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40929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4"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2F4509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EFE1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B8021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63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0E7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C788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7B0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05F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(accompagné du nom du fruit ou de la matière 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p>
        </w:tc>
        <w:tc>
          <w:tcPr>
            <w:tcW w:w="0" w:type="auto"/>
            <w:shd w:val="clear" w:color="auto" w:fill="auto"/>
            <w:vAlign w:val="center"/>
            <w:hideMark/>
          </w:tcPr>
          <w:p w14:paraId="6A6D3C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C52A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62BC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9D89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0C46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5"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2E9B21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4A11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F755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98C5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563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77D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B26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608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xml:space="preserve"> 110/2008, eaux-de-vie </w:t>
            </w:r>
            <w:r w:rsidRPr="00312B54">
              <w:rPr>
                <w:rFonts w:ascii="inherit" w:eastAsia="Times New Roman" w:hAnsi="inherit" w:cs="Times New Roman"/>
                <w:sz w:val="24"/>
                <w:szCs w:val="24"/>
                <w:lang w:eastAsia="fr-FR"/>
              </w:rPr>
              <w:lastRenderedPageBreak/>
              <w:t>(suivies du nom du fruit) obtenues par macération et distillation, Geist (accompagné du nom du fruit ou de la matière première utilisée), London gin, sambuca, maraschino, marrasquino ou maraskino et mistrà.</w:t>
            </w:r>
          </w:p>
        </w:tc>
        <w:tc>
          <w:tcPr>
            <w:tcW w:w="0" w:type="auto"/>
            <w:shd w:val="clear" w:color="auto" w:fill="auto"/>
            <w:vAlign w:val="center"/>
            <w:hideMark/>
          </w:tcPr>
          <w:p w14:paraId="7D4E62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1C71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CB682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949E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9CAB2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6"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525E2C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F456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684E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8D02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85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6C4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2BA3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206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(accompagné du nom du fruit ou de la matière 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E2A65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B02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D9B7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A6C6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305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79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Sunset Yellow FCF/Jaune orangé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7109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990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AE1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(accompagné du nom du fruit ou de la matière 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B784F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9673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8637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5F17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16A00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7"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00074F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B160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FC4D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CFD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906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458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4B6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2DE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xml:space="preserve"> (accompagné du nom du fruit ou de la matière </w:t>
            </w:r>
            <w:r w:rsidRPr="00312B54">
              <w:rPr>
                <w:rFonts w:ascii="inherit" w:eastAsia="Times New Roman" w:hAnsi="inherit" w:cs="Times New Roman"/>
                <w:sz w:val="24"/>
                <w:szCs w:val="24"/>
                <w:lang w:eastAsia="fr-FR"/>
              </w:rPr>
              <w:lastRenderedPageBreak/>
              <w:t>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p>
        </w:tc>
        <w:tc>
          <w:tcPr>
            <w:tcW w:w="0" w:type="auto"/>
            <w:shd w:val="clear" w:color="auto" w:fill="auto"/>
            <w:vAlign w:val="center"/>
            <w:hideMark/>
          </w:tcPr>
          <w:p w14:paraId="0B8CF9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50C5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A0F5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CFD9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E37C5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8"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3C26F5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334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08C9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193D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0CA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500A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E26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27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boissons spiritueuses au sens de l’article 5, paragraphe 1, et dénominations de vente énumérées à l’annexe II, points 1 à 14,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110/2008,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(accompagné du nom du fruit ou de la matière 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0532B85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D64D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7D47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D14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DDBAF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79" w:tooltip="32013R0438: REPLAC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185A5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CC58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3F53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273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E32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534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DA4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241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eaux-de-vie de fruit, eaux-de-vie (suivies du nom du fruit) obtenues par macération et distillation, </w:t>
            </w:r>
            <w:r w:rsidRPr="00312B54">
              <w:rPr>
                <w:rFonts w:ascii="inherit" w:eastAsia="Times New Roman" w:hAnsi="inherit" w:cs="Times New Roman"/>
                <w:i/>
                <w:iCs/>
                <w:sz w:val="24"/>
                <w:szCs w:val="24"/>
                <w:lang w:eastAsia="fr-FR"/>
              </w:rPr>
              <w:t>Geist</w:t>
            </w:r>
            <w:r w:rsidRPr="00312B54">
              <w:rPr>
                <w:rFonts w:ascii="inherit" w:eastAsia="Times New Roman" w:hAnsi="inherit" w:cs="Times New Roman"/>
                <w:sz w:val="24"/>
                <w:szCs w:val="24"/>
                <w:lang w:eastAsia="fr-FR"/>
              </w:rPr>
              <w:t> (accompagné du nom du fruit ou de la matière première utilisée), </w:t>
            </w:r>
            <w:r w:rsidRPr="00312B54">
              <w:rPr>
                <w:rFonts w:ascii="inherit" w:eastAsia="Times New Roman" w:hAnsi="inherit" w:cs="Times New Roman"/>
                <w:i/>
                <w:iCs/>
                <w:sz w:val="24"/>
                <w:szCs w:val="24"/>
                <w:lang w:eastAsia="fr-FR"/>
              </w:rPr>
              <w:t>London gin</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sambuca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maraschino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marrasquino</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maraskino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mistrà</w:t>
            </w:r>
            <w:r w:rsidRPr="00312B54">
              <w:rPr>
                <w:rFonts w:ascii="inherit" w:eastAsia="Times New Roman" w:hAnsi="inherit" w:cs="Times New Roman"/>
                <w:sz w:val="24"/>
                <w:szCs w:val="24"/>
                <w:lang w:eastAsia="fr-FR"/>
              </w:rPr>
              <w:t>. Le </w:t>
            </w:r>
            <w:r w:rsidRPr="00312B54">
              <w:rPr>
                <w:rFonts w:ascii="inherit" w:eastAsia="Times New Roman" w:hAnsi="inherit" w:cs="Times New Roman"/>
                <w:i/>
                <w:iCs/>
                <w:sz w:val="24"/>
                <w:szCs w:val="24"/>
                <w:lang w:eastAsia="fr-FR"/>
              </w:rPr>
              <w:t>whisky</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whiskey</w:t>
            </w:r>
            <w:r w:rsidRPr="00312B54">
              <w:rPr>
                <w:rFonts w:ascii="inherit" w:eastAsia="Times New Roman" w:hAnsi="inherit" w:cs="Times New Roman"/>
                <w:sz w:val="24"/>
                <w:szCs w:val="24"/>
                <w:lang w:eastAsia="fr-FR"/>
              </w:rPr>
              <w:t> peut uniquement contenir l’additif E 150a.</w:t>
            </w:r>
          </w:p>
        </w:tc>
        <w:tc>
          <w:tcPr>
            <w:tcW w:w="0" w:type="auto"/>
            <w:shd w:val="clear" w:color="auto" w:fill="auto"/>
            <w:vAlign w:val="center"/>
            <w:hideMark/>
          </w:tcPr>
          <w:p w14:paraId="3AECA8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1125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5713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6A7F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A1D3E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0"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754A60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B09D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86A3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B21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912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B9A5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FFAE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E414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w:t>
            </w:r>
          </w:p>
        </w:tc>
        <w:tc>
          <w:tcPr>
            <w:tcW w:w="0" w:type="auto"/>
            <w:shd w:val="clear" w:color="auto" w:fill="auto"/>
            <w:vAlign w:val="center"/>
            <w:hideMark/>
          </w:tcPr>
          <w:p w14:paraId="21F8FF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65C1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17EB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8ECD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694C7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BA65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8442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C267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8E9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120E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763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5101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D9C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w:t>
            </w:r>
          </w:p>
        </w:tc>
        <w:tc>
          <w:tcPr>
            <w:tcW w:w="0" w:type="auto"/>
            <w:shd w:val="clear" w:color="auto" w:fill="auto"/>
            <w:vAlign w:val="center"/>
            <w:hideMark/>
          </w:tcPr>
          <w:p w14:paraId="29264A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0BA3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E1183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0826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A78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B5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8071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1632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9BB3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w:t>
            </w:r>
          </w:p>
        </w:tc>
        <w:tc>
          <w:tcPr>
            <w:tcW w:w="0" w:type="auto"/>
            <w:shd w:val="clear" w:color="auto" w:fill="auto"/>
            <w:vAlign w:val="center"/>
            <w:hideMark/>
          </w:tcPr>
          <w:p w14:paraId="3D4460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276F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15EB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6AF4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E54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7A15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9F3A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431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6D42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distillées contenant des poires entières</w:t>
            </w:r>
          </w:p>
        </w:tc>
        <w:tc>
          <w:tcPr>
            <w:tcW w:w="0" w:type="auto"/>
            <w:shd w:val="clear" w:color="auto" w:fill="auto"/>
            <w:vAlign w:val="center"/>
            <w:hideMark/>
          </w:tcPr>
          <w:p w14:paraId="37ACE5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E569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96BF6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FC1D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65E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529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B82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3CCF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26E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du </w:t>
            </w:r>
            <w:r w:rsidRPr="00312B54">
              <w:rPr>
                <w:rFonts w:ascii="inherit" w:eastAsia="Times New Roman" w:hAnsi="inherit" w:cs="Times New Roman"/>
                <w:i/>
                <w:iCs/>
                <w:sz w:val="24"/>
                <w:szCs w:val="24"/>
                <w:lang w:eastAsia="fr-FR"/>
              </w:rPr>
              <w:t>whisky</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whiskey</w:t>
            </w:r>
          </w:p>
        </w:tc>
        <w:tc>
          <w:tcPr>
            <w:tcW w:w="0" w:type="auto"/>
            <w:shd w:val="clear" w:color="auto" w:fill="auto"/>
            <w:vAlign w:val="center"/>
            <w:hideMark/>
          </w:tcPr>
          <w:p w14:paraId="20B975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E2E5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B1C4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3A2C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87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B01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E2E7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6F9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411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 émulsionnées</w:t>
            </w:r>
          </w:p>
        </w:tc>
        <w:tc>
          <w:tcPr>
            <w:tcW w:w="0" w:type="auto"/>
            <w:shd w:val="clear" w:color="auto" w:fill="auto"/>
            <w:vAlign w:val="center"/>
            <w:hideMark/>
          </w:tcPr>
          <w:p w14:paraId="18D220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282F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BD8B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B9BA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1F8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A3B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EDC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0A3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320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 à base d’œufs</w:t>
            </w:r>
          </w:p>
        </w:tc>
        <w:tc>
          <w:tcPr>
            <w:tcW w:w="0" w:type="auto"/>
            <w:shd w:val="clear" w:color="auto" w:fill="auto"/>
            <w:vAlign w:val="center"/>
            <w:hideMark/>
          </w:tcPr>
          <w:p w14:paraId="3E0036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4658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4C2F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AA04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6D8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109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963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7BC20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F90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spiritueuses troubles</w:t>
            </w:r>
          </w:p>
        </w:tc>
        <w:tc>
          <w:tcPr>
            <w:tcW w:w="0" w:type="auto"/>
            <w:shd w:val="clear" w:color="auto" w:fill="auto"/>
            <w:vAlign w:val="center"/>
            <w:hideMark/>
          </w:tcPr>
          <w:p w14:paraId="07EC8D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0FF5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F9B7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40A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517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224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CDB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6A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du </w:t>
            </w:r>
            <w:r w:rsidRPr="00312B54">
              <w:rPr>
                <w:rFonts w:ascii="inherit" w:eastAsia="Times New Roman" w:hAnsi="inherit" w:cs="Times New Roman"/>
                <w:i/>
                <w:iCs/>
                <w:sz w:val="24"/>
                <w:szCs w:val="24"/>
                <w:lang w:eastAsia="fr-FR"/>
              </w:rPr>
              <w:t>whisky</w:t>
            </w:r>
            <w:r w:rsidRPr="00312B54">
              <w:rPr>
                <w:rFonts w:ascii="inherit" w:eastAsia="Times New Roman" w:hAnsi="inherit" w:cs="Times New Roman"/>
                <w:sz w:val="24"/>
                <w:szCs w:val="24"/>
                <w:lang w:eastAsia="fr-FR"/>
              </w:rPr>
              <w:t> ou </w:t>
            </w:r>
            <w:r w:rsidRPr="00312B54">
              <w:rPr>
                <w:rFonts w:ascii="inherit" w:eastAsia="Times New Roman" w:hAnsi="inherit" w:cs="Times New Roman"/>
                <w:i/>
                <w:iCs/>
                <w:sz w:val="24"/>
                <w:szCs w:val="24"/>
                <w:lang w:eastAsia="fr-FR"/>
              </w:rPr>
              <w:t>whiskey</w:t>
            </w:r>
          </w:p>
        </w:tc>
        <w:tc>
          <w:tcPr>
            <w:tcW w:w="0" w:type="auto"/>
            <w:shd w:val="clear" w:color="auto" w:fill="auto"/>
            <w:vAlign w:val="center"/>
            <w:hideMark/>
          </w:tcPr>
          <w:p w14:paraId="515E5C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FDC8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091F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F69E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517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A62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EBE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031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67D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 émulsionnées</w:t>
            </w:r>
          </w:p>
        </w:tc>
        <w:tc>
          <w:tcPr>
            <w:tcW w:w="0" w:type="auto"/>
            <w:shd w:val="clear" w:color="auto" w:fill="auto"/>
            <w:vAlign w:val="center"/>
            <w:hideMark/>
          </w:tcPr>
          <w:p w14:paraId="26DACE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2D0B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1E1A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90C805"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DB2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048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7D5D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848D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2487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liqueurs émulsionnées</w:t>
            </w:r>
          </w:p>
        </w:tc>
        <w:tc>
          <w:tcPr>
            <w:tcW w:w="0" w:type="auto"/>
            <w:shd w:val="clear" w:color="auto" w:fill="auto"/>
            <w:vAlign w:val="center"/>
            <w:hideMark/>
          </w:tcPr>
          <w:p w14:paraId="487CF6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F98A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4EA8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3A0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5639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849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D640B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219D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AECD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B497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0A20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9C7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648A0E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4C8C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AC7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7E7F3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1D2C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362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5EE6DC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95CF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3E5C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A64C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E2C8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A80E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2" w:tooltip="32013R0438: INSERTED" w:history="1">
              <w:r w:rsidRPr="00312B54">
                <w:rPr>
                  <w:rFonts w:ascii="inherit" w:eastAsia="Times New Roman" w:hAnsi="inherit" w:cs="Times New Roman"/>
                  <w:b/>
                  <w:bCs/>
                  <w:color w:val="3366CC"/>
                  <w:sz w:val="24"/>
                  <w:szCs w:val="24"/>
                  <w:lang w:eastAsia="fr-FR"/>
                </w:rPr>
                <w:t>▼M23</w:t>
              </w:r>
            </w:hyperlink>
          </w:p>
        </w:tc>
        <w:tc>
          <w:tcPr>
            <w:tcW w:w="0" w:type="auto"/>
            <w:shd w:val="clear" w:color="auto" w:fill="auto"/>
            <w:vAlign w:val="center"/>
            <w:hideMark/>
          </w:tcPr>
          <w:p w14:paraId="1370CE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E345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E08B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796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35753B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790C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EAD4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6113B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E13C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3"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56DF43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2D77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BCF43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EB9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  Quantité maximale d'aluminium provenant de laques aluminiques de </w:t>
            </w:r>
            <w:hyperlink r:id="rId1084"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55423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CFEE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EF18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95FA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6C7B9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F0BF6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AEB0C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5185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99870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DD9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A8E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Produits aromatisés à base de vin visés dans le règlement (CEE) 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1601/91</w:t>
            </w:r>
          </w:p>
        </w:tc>
        <w:tc>
          <w:tcPr>
            <w:tcW w:w="0" w:type="auto"/>
            <w:shd w:val="clear" w:color="auto" w:fill="auto"/>
            <w:vAlign w:val="center"/>
            <w:hideMark/>
          </w:tcPr>
          <w:p w14:paraId="4013F7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FC85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B6F02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D7B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14.2.7.1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CFDA1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Vins aromatisés</w:t>
            </w:r>
          </w:p>
        </w:tc>
        <w:tc>
          <w:tcPr>
            <w:tcW w:w="0" w:type="auto"/>
            <w:shd w:val="clear" w:color="auto" w:fill="auto"/>
            <w:vAlign w:val="center"/>
            <w:hideMark/>
          </w:tcPr>
          <w:p w14:paraId="0DEE89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0FC2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46531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2880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A4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1A9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591A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294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F60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3D8040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3751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4D36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EF48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C0A69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6"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50C3D1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F70BF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41C3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FA7F3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9EEF9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4A9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9290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C22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544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54C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260F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FD7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E095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D709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5823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3D34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251A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7B6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EBE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500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6B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7FB515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0B37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D709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619B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95F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6F4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783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8DD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F7C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219115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EEF2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0AEB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964A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BF84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DCF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9C8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D59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063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5D739F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C9F6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E183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FC54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179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8"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0D672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DB85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80D9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1546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00B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EDF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041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3D8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503CF8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1676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19A6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ACEB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E2AF7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89"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0D7365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C850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14D3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F4DBB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0"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79E4B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429C2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BBB5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326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3D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D57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6B1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69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vino</w:t>
            </w:r>
          </w:p>
        </w:tc>
        <w:tc>
          <w:tcPr>
            <w:tcW w:w="0" w:type="auto"/>
            <w:shd w:val="clear" w:color="auto" w:fill="auto"/>
            <w:vAlign w:val="center"/>
            <w:hideMark/>
          </w:tcPr>
          <w:p w14:paraId="20CA7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94606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F267C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6DEE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6CB9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1"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5CCCAC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2FAD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837E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04C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1092"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0FF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BB2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5A6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 (87)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D92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americano, bitter vino.</w:t>
            </w:r>
          </w:p>
        </w:tc>
        <w:tc>
          <w:tcPr>
            <w:tcW w:w="0" w:type="auto"/>
            <w:shd w:val="clear" w:color="auto" w:fill="auto"/>
            <w:vAlign w:val="center"/>
            <w:hideMark/>
          </w:tcPr>
          <w:p w14:paraId="32D3AF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FF96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9E94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10D0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15197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97E69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7B2A1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BE29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E74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07FB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C2C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540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74C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6B9C74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31D3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521A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0A72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C51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B95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9946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C30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80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27E351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955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0413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BD9E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79E01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4" w:tooltip="32012R0232: REPLAC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496DF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EEBE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6D2D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882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40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6AE8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9F9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858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 bitter vino</w:t>
            </w:r>
          </w:p>
        </w:tc>
        <w:tc>
          <w:tcPr>
            <w:tcW w:w="0" w:type="auto"/>
            <w:shd w:val="clear" w:color="auto" w:fill="auto"/>
            <w:vAlign w:val="center"/>
            <w:hideMark/>
          </w:tcPr>
          <w:p w14:paraId="486717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0E4E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84DD2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08CC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A39D9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5"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EE295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41CC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258C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9B2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98CF9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D4158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43F8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31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C017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87E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2A6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544B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vino</w:t>
            </w:r>
          </w:p>
        </w:tc>
        <w:tc>
          <w:tcPr>
            <w:tcW w:w="0" w:type="auto"/>
            <w:shd w:val="clear" w:color="auto" w:fill="auto"/>
            <w:vAlign w:val="center"/>
            <w:hideMark/>
          </w:tcPr>
          <w:p w14:paraId="30D96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633D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FE382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F7C9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99E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6971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A74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9BD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2B9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vins apéritifs</w:t>
            </w:r>
          </w:p>
        </w:tc>
        <w:tc>
          <w:tcPr>
            <w:tcW w:w="0" w:type="auto"/>
            <w:shd w:val="clear" w:color="auto" w:fill="auto"/>
            <w:vAlign w:val="center"/>
            <w:hideMark/>
          </w:tcPr>
          <w:p w14:paraId="3BFDBB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1725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409B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BC6F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144AC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7" w:tooltip="32013R0438: DELETED" w:history="1">
              <w:r w:rsidRPr="00312B54">
                <w:rPr>
                  <w:rFonts w:ascii="inherit" w:eastAsia="Times New Roman" w:hAnsi="inherit" w:cs="Times New Roman"/>
                  <w:b/>
                  <w:bCs/>
                  <w:color w:val="3366CC"/>
                  <w:sz w:val="24"/>
                  <w:szCs w:val="24"/>
                  <w:lang w:eastAsia="fr-FR"/>
                </w:rPr>
                <w:t>▼M23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286CB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1D28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AB3C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314D9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8"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B7A64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651F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8898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4204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AC13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67B1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82E61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AB13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115B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099" w:tooltip="32015R0647: INSERT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71F4E8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61A5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C1E4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7F0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C61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Anthocyanes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CE9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37C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F76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americano</w:t>
            </w:r>
          </w:p>
        </w:tc>
        <w:tc>
          <w:tcPr>
            <w:tcW w:w="0" w:type="auto"/>
            <w:shd w:val="clear" w:color="auto" w:fill="auto"/>
            <w:vAlign w:val="center"/>
            <w:hideMark/>
          </w:tcPr>
          <w:p w14:paraId="4B49C5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2ED3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1EB3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106A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DDE1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0"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131E4A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C444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E967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3D8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40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A5B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8E1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38A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E1268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507C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2CDF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8A05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0C274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1"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584B27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AD34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9534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B08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542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CAF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7E0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2880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DC68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A42F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0237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B590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86DEF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E24B3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644A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0C96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CF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622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505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2AF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B85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66FBF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0F6A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E547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7A43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5BA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078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24C8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1C0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F965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AA9AF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BAEB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0E832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F5C4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46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A9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721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1C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9B0F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1A64D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E868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D9CD0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A18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52D16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BD35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BE46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A4DD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0956C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B7D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19360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07BA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87DA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32B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EA608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51B78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3"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0FFA7D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2E2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3C6DF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8698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269639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220D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6DCE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587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EC5CB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3C38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A80AB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4F3D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D4162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CD9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32E5B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691B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42AD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0368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680EB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2D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53E35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CEF3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65A7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D8D4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96D8B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876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(26):  Dans l’</w:t>
            </w:r>
            <w:r w:rsidRPr="00312B54">
              <w:rPr>
                <w:rFonts w:ascii="inherit" w:eastAsia="Times New Roman" w:hAnsi="inherit" w:cs="Times New Roman"/>
                <w:i/>
                <w:iCs/>
                <w:sz w:val="24"/>
                <w:szCs w:val="24"/>
                <w:lang w:eastAsia="fr-FR"/>
              </w:rPr>
              <w:t>americano</w:t>
            </w:r>
            <w:r w:rsidRPr="00312B54">
              <w:rPr>
                <w:rFonts w:ascii="inherit" w:eastAsia="Times New Roman" w:hAnsi="inherit" w:cs="Times New Roman"/>
                <w:sz w:val="24"/>
                <w:szCs w:val="24"/>
                <w:lang w:eastAsia="fr-FR"/>
              </w:rPr>
              <w:t xml:space="preserve">, les additifs E 100, E 101, E 102, E 104, E 120, E 122, </w:t>
            </w:r>
            <w:r w:rsidRPr="00312B54">
              <w:rPr>
                <w:rFonts w:ascii="inherit" w:eastAsia="Times New Roman" w:hAnsi="inherit" w:cs="Times New Roman"/>
                <w:sz w:val="24"/>
                <w:szCs w:val="24"/>
                <w:lang w:eastAsia="fr-FR"/>
              </w:rPr>
              <w:lastRenderedPageBreak/>
              <w:t>E 123, E 124 sont autorisés seuls ou en mélange.</w:t>
            </w:r>
          </w:p>
        </w:tc>
        <w:tc>
          <w:tcPr>
            <w:tcW w:w="0" w:type="auto"/>
            <w:shd w:val="clear" w:color="auto" w:fill="auto"/>
            <w:vAlign w:val="center"/>
            <w:hideMark/>
          </w:tcPr>
          <w:p w14:paraId="77C2F3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079C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015C1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361A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4AA0F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57A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(27):  Dans le </w:t>
            </w:r>
            <w:r w:rsidRPr="00312B54">
              <w:rPr>
                <w:rFonts w:ascii="inherit" w:eastAsia="Times New Roman" w:hAnsi="inherit" w:cs="Times New Roman"/>
                <w:i/>
                <w:iCs/>
                <w:sz w:val="24"/>
                <w:szCs w:val="24"/>
                <w:lang w:eastAsia="fr-FR"/>
              </w:rPr>
              <w:t>bitter vino</w:t>
            </w:r>
            <w:r w:rsidRPr="00312B54">
              <w:rPr>
                <w:rFonts w:ascii="inherit" w:eastAsia="Times New Roman" w:hAnsi="inherit" w:cs="Times New Roman"/>
                <w:sz w:val="24"/>
                <w:szCs w:val="24"/>
                <w:lang w:eastAsia="fr-FR"/>
              </w:rPr>
              <w:t>, les additifs E 100, E 101, E 102, E 104, E 110, E 120, E 122, E 123, E 124, E 129 sont autorisés seuls ou en mélange.</w:t>
            </w:r>
          </w:p>
        </w:tc>
        <w:tc>
          <w:tcPr>
            <w:tcW w:w="0" w:type="auto"/>
            <w:shd w:val="clear" w:color="auto" w:fill="auto"/>
            <w:vAlign w:val="center"/>
            <w:hideMark/>
          </w:tcPr>
          <w:p w14:paraId="7437FC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E728B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11B0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725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63705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0F021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09D03A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4FA4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A7B2E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9A0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52F9F7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881B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A3F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5E4C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6799D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86A9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6"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5F2FB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38557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9ED8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62D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  Quantité maximale d'aluminium provenant de laques aluminiques de </w:t>
            </w:r>
            <w:hyperlink r:id="rId1107"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489B5A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F23F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8CCB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681F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47C0B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3ACC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1B317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A95C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9A5536"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8B0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14.2.7.2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561DA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Boissons aromatisées à base de vin</w:t>
            </w:r>
          </w:p>
        </w:tc>
        <w:tc>
          <w:tcPr>
            <w:tcW w:w="0" w:type="auto"/>
            <w:shd w:val="clear" w:color="auto" w:fill="auto"/>
            <w:vAlign w:val="center"/>
            <w:hideMark/>
          </w:tcPr>
          <w:p w14:paraId="27BD1D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23DB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21B20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C3B2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F5B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722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4A9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8214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1DB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280963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3D7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0234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B7F0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915B6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09"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C6B5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1070F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A967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EE5B8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F3B46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888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CB7B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E11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BB7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Curcumine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B32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280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CBA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576EE5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591E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7607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9420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D17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F6F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Riboflavines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A99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27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FFB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0CB17C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04E2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2F146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0CDC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63D1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679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002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C3FD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BDA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2256D1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A190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E532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2E3C5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D7A5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1"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3ADA75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E40E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DE99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A2F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3CC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79C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9D5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7DC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596162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03F5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2876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1BD9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A74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BA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42D7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270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60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13504C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8750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7950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4C51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D52D2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2"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06333B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9AA8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01DB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479A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hyperlink r:id="rId1113"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946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carminique, carmins</w:t>
            </w:r>
            <w:r w:rsidRPr="00312B54">
              <w:rPr>
                <w:rFonts w:ascii="inherit" w:eastAsia="Times New Roman" w:hAnsi="inherit" w:cs="Times New Roman"/>
                <w:b/>
                <w:bCs/>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01A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EFF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 (87)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B57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bitter soda.</w:t>
            </w:r>
          </w:p>
        </w:tc>
        <w:tc>
          <w:tcPr>
            <w:tcW w:w="0" w:type="auto"/>
            <w:shd w:val="clear" w:color="auto" w:fill="auto"/>
            <w:vAlign w:val="center"/>
            <w:hideMark/>
          </w:tcPr>
          <w:p w14:paraId="78EBE2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5817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A1674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42FD0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F2C52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A820C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D5D3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7471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676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A2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Azorubine, carmoisine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7E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D02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B2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1A349E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BFC4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A8D0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1273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D5C6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8DB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58F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38B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14C7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642E8F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382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4659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4CF0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A3B0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5"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2DC241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FD99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DFA6E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366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21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695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EF65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286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73B136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7906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88EC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F4DA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71EE6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D2C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A0D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DFE8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60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4B7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EDFD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B8D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989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bitter soda</w:t>
            </w:r>
          </w:p>
        </w:tc>
        <w:tc>
          <w:tcPr>
            <w:tcW w:w="0" w:type="auto"/>
            <w:shd w:val="clear" w:color="auto" w:fill="auto"/>
            <w:vAlign w:val="center"/>
            <w:hideMark/>
          </w:tcPr>
          <w:p w14:paraId="36FB90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D1FA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0FBD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59D8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C0CD9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7"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2E9D21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2FBDE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D2A5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527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886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Caramels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BBCF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1B25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9FB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Sauf </w:t>
            </w:r>
            <w:r w:rsidRPr="00312B54">
              <w:rPr>
                <w:rFonts w:ascii="inherit" w:eastAsia="Times New Roman" w:hAnsi="inherit" w:cs="Times New Roman"/>
                <w:i/>
                <w:iCs/>
                <w:sz w:val="24"/>
                <w:szCs w:val="24"/>
                <w:lang w:eastAsia="fr-FR"/>
              </w:rPr>
              <w:t>sangria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claria</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zurra</w:t>
            </w:r>
          </w:p>
        </w:tc>
        <w:tc>
          <w:tcPr>
            <w:tcW w:w="0" w:type="auto"/>
            <w:shd w:val="clear" w:color="auto" w:fill="auto"/>
            <w:vAlign w:val="center"/>
            <w:hideMark/>
          </w:tcPr>
          <w:p w14:paraId="59F0C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FBD5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3A1A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952A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4D2F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8" w:tooltip="32015R0647: DELETED" w:history="1">
              <w:r w:rsidRPr="00312B54">
                <w:rPr>
                  <w:rFonts w:ascii="inherit" w:eastAsia="Times New Roman" w:hAnsi="inherit" w:cs="Times New Roman"/>
                  <w:b/>
                  <w:bCs/>
                  <w:color w:val="3366CC"/>
                  <w:sz w:val="24"/>
                  <w:szCs w:val="24"/>
                  <w:lang w:eastAsia="fr-FR"/>
                </w:rPr>
                <w:t>▼M53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376D82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6F71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11FF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7683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19"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2192AF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5127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73DB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60E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3F5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D19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D9D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A8B1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A35F1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7706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D50F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5536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05BB5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0"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01F130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9402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B3D1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78B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BBE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6B3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93E4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B6C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4005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26E7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012CE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3059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3DE4AA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1E353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AA7A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24CD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047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3B9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CE0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59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3ED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68ED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6563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336B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3A1B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B1C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7EC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w:t>
            </w:r>
            <w:r w:rsidRPr="00312B54">
              <w:rPr>
                <w:rFonts w:ascii="inherit" w:eastAsia="Times New Roman" w:hAnsi="inherit" w:cs="Times New Roman"/>
                <w:sz w:val="24"/>
                <w:szCs w:val="24"/>
                <w:lang w:eastAsia="fr-FR"/>
              </w:rPr>
              <w:lastRenderedPageBreak/>
              <w:t>,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A83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6CE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383D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1937E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7059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9D01D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07B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64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406A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A09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5EC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F287F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A881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7F74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B037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5C6F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D2A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4CB38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34A7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1423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A30BB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4F7E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C83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6B0DA3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4A76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C077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9DDC1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05C3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2F926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2"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3C10E7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C78C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105B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5E5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07BF3C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8298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19D3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8214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6C20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923638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DAD61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4791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671FF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4199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EBDBA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BB05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DD42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307A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945A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5111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561194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8886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9326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0F6C1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DF86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304C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(28):  Dans le </w:t>
            </w:r>
            <w:r w:rsidRPr="00312B54">
              <w:rPr>
                <w:rFonts w:ascii="inherit" w:eastAsia="Times New Roman" w:hAnsi="inherit" w:cs="Times New Roman"/>
                <w:i/>
                <w:iCs/>
                <w:sz w:val="24"/>
                <w:szCs w:val="24"/>
                <w:lang w:eastAsia="fr-FR"/>
              </w:rPr>
              <w:t>bitter soda</w:t>
            </w:r>
            <w:r w:rsidRPr="00312B54">
              <w:rPr>
                <w:rFonts w:ascii="inherit" w:eastAsia="Times New Roman" w:hAnsi="inherit" w:cs="Times New Roman"/>
                <w:sz w:val="24"/>
                <w:szCs w:val="24"/>
                <w:lang w:eastAsia="fr-FR"/>
              </w:rPr>
              <w:t>, les additifs E 100, E 101, E 102, E 104, E 110, E 120, E 122, E 123, E 124, E 129 sont autorisés seuls ou en mélange.</w:t>
            </w:r>
          </w:p>
        </w:tc>
        <w:tc>
          <w:tcPr>
            <w:tcW w:w="0" w:type="auto"/>
            <w:shd w:val="clear" w:color="auto" w:fill="auto"/>
            <w:vAlign w:val="center"/>
            <w:hideMark/>
          </w:tcPr>
          <w:p w14:paraId="4EF005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008FA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9513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636E2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1936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4"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470BE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430D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CC0FE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8523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2E9CEB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14BC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90FBB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15FE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BCADA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8BBE4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5"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250F991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6FCA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CFAAF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F61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  Quantité maximale d'aluminium provenant de laques aluminiques de </w:t>
            </w:r>
            <w:hyperlink r:id="rId1126"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xml:space="preserve"> 1333/2008, cette quantité </w:t>
            </w:r>
            <w:r w:rsidRPr="00312B54">
              <w:rPr>
                <w:rFonts w:ascii="inherit" w:eastAsia="Times New Roman" w:hAnsi="inherit" w:cs="Times New Roman"/>
                <w:sz w:val="24"/>
                <w:szCs w:val="24"/>
                <w:lang w:eastAsia="fr-FR"/>
              </w:rPr>
              <w:lastRenderedPageBreak/>
              <w:t>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0031DF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6240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4FDC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B946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11EB0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DF34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2DAD5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3E09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4D52E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169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14.2.7.3</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36D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Cocktails aromatisés de produits viti-vinicoles</w:t>
            </w:r>
          </w:p>
        </w:tc>
        <w:tc>
          <w:tcPr>
            <w:tcW w:w="0" w:type="auto"/>
            <w:shd w:val="clear" w:color="auto" w:fill="auto"/>
            <w:vAlign w:val="center"/>
            <w:hideMark/>
          </w:tcPr>
          <w:p w14:paraId="67B603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A8E4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77F5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72F5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A0A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1F5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B69B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5D0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C912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6DE607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EF1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597E8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23EE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15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DB6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05E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E512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3CA4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6C9B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A393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20511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58B5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008C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8"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0FCE01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EBA2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D347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768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6C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BBBA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161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3B61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1B9A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F94C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679C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C9C2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C3345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29"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55EB06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E88C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D896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31E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E1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CCC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9A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A77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C00A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CCF5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C0F03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68FA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C8E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C21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1BC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A70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B01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8DF6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4742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6A99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CD1E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782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40B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6A4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AB7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A513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7BB90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9670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AB0A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9021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5140E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F347C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6FFD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CB9E4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462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B4B5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918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3D3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03E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E9E74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E976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EE38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60A8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31FE5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1"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50F7C9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B2DB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F520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40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BA1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E40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FD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62B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5288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3F4E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E45E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AD624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A1206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2"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2C65EA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688B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0BD83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332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94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DD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D702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847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65AC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9E42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2796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CF9B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F8BF84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7C174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04DFB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4922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732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823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016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E9F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34A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8235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5B13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3E2B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0836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9E6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177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C8C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1130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148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0947A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37F8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C296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1E1C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020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152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33FC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680A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BA17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24D22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40A9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7DA5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024A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E6A2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F15B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1D626A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A614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61B01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E7F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8BDE9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AB4E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F6A6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5D8F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4C08D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AC4F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4" w:tooltip="32014R0059: INSERTED" w:history="1">
              <w:r w:rsidRPr="00312B54">
                <w:rPr>
                  <w:rFonts w:ascii="inherit" w:eastAsia="Times New Roman" w:hAnsi="inherit" w:cs="Times New Roman"/>
                  <w:b/>
                  <w:bCs/>
                  <w:color w:val="3366CC"/>
                  <w:sz w:val="24"/>
                  <w:szCs w:val="24"/>
                  <w:lang w:eastAsia="fr-FR"/>
                </w:rPr>
                <w:t>▼M36</w:t>
              </w:r>
            </w:hyperlink>
          </w:p>
        </w:tc>
        <w:tc>
          <w:tcPr>
            <w:tcW w:w="0" w:type="auto"/>
            <w:shd w:val="clear" w:color="auto" w:fill="auto"/>
            <w:vAlign w:val="center"/>
            <w:hideMark/>
          </w:tcPr>
          <w:p w14:paraId="467E13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CCB5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A5AC1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C50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36A5B5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2ACB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D5B7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E693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44CC7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7431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466DD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4D08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5438C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4BE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8E0D9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0322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5B60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81A2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13C06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262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565735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9D45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80CA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ECDE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FBDF57"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8423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6"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8A252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35EE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B39B3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3F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5D2BD7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FAF5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A73A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6B1F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F1A6C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564C9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7"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7BC545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FD8C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B8F9A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92A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(87):  Quantité maximale d'aluminium provenant de laques aluminiques de </w:t>
            </w:r>
            <w:hyperlink r:id="rId1138"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5A0E4E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DB0C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80AA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2154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6FFEA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E995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3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45C98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610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FBCD41"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8C8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14.2.8</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DFCA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Autres boissons alcoolisées, y compris les mélanges de boissons alcoolisées et de boissons non alcoolisées et les spiritueux ayant un titre alcoométrique inférieur à 15 % vol</w:t>
            </w:r>
          </w:p>
        </w:tc>
        <w:tc>
          <w:tcPr>
            <w:tcW w:w="0" w:type="auto"/>
            <w:shd w:val="clear" w:color="auto" w:fill="auto"/>
            <w:vAlign w:val="center"/>
            <w:hideMark/>
          </w:tcPr>
          <w:p w14:paraId="622197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BD58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DE6B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FE05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4B6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8C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9201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7CA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B86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420, E 421, E 953, E 965, E 966, E 967 et E 968 ne peuvent pas être utilisés.</w:t>
            </w:r>
          </w:p>
        </w:tc>
        <w:tc>
          <w:tcPr>
            <w:tcW w:w="0" w:type="auto"/>
            <w:shd w:val="clear" w:color="auto" w:fill="auto"/>
            <w:vAlign w:val="center"/>
            <w:hideMark/>
          </w:tcPr>
          <w:p w14:paraId="28D70D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391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C39D8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DD9E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E20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666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073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CAC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3A89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FBAB7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1E20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F68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7E3F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067F7D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0" w:tooltip="32014R0923: REPLAC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0F9BAD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B8A5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65BF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676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D74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798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EA6A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043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 ainsi que </w:t>
            </w:r>
            <w:r w:rsidRPr="00312B54">
              <w:rPr>
                <w:rFonts w:ascii="inherit" w:eastAsia="Times New Roman" w:hAnsi="inherit" w:cs="Times New Roman"/>
                <w:i/>
                <w:iCs/>
                <w:sz w:val="24"/>
                <w:szCs w:val="24"/>
                <w:lang w:eastAsia="fr-FR"/>
              </w:rPr>
              <w:t>nalewka na winie owocowym</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aromatyzowana nalewka na winie owocowym</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nalewka na winie z soku winogronowego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aromatyzowana nalewka na winie z soku winogronowego</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napój winny owocowy lub miodowy</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aromatyzowany napój winny owocowy lub miodowy</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wino owocowe niskoalkoholowe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owocowe niskoalkoholowe</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68383E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BC6D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149F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B199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6552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1"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1DE2A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731B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423C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E7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52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BB5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D78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E88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w:t>
            </w:r>
          </w:p>
        </w:tc>
        <w:tc>
          <w:tcPr>
            <w:tcW w:w="0" w:type="auto"/>
            <w:shd w:val="clear" w:color="auto" w:fill="auto"/>
            <w:vAlign w:val="center"/>
            <w:hideMark/>
          </w:tcPr>
          <w:p w14:paraId="211E20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C31E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7650B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EA71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855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C96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A7D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D7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08C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w:t>
            </w:r>
          </w:p>
        </w:tc>
        <w:tc>
          <w:tcPr>
            <w:tcW w:w="0" w:type="auto"/>
            <w:shd w:val="clear" w:color="auto" w:fill="auto"/>
            <w:vAlign w:val="center"/>
            <w:hideMark/>
          </w:tcPr>
          <w:p w14:paraId="0F0B99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0C14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81C19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0231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2093A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2" w:tooltip="32013R0509: REPLAC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22CCE5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C0BCF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EBFB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82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139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Amarante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2FB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9D9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1ED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 ainsi que </w:t>
            </w:r>
            <w:r w:rsidRPr="00312B54">
              <w:rPr>
                <w:rFonts w:ascii="inherit" w:eastAsia="Times New Roman" w:hAnsi="inherit" w:cs="Times New Roman"/>
                <w:i/>
                <w:iCs/>
                <w:sz w:val="24"/>
                <w:szCs w:val="24"/>
                <w:lang w:eastAsia="fr-FR"/>
              </w:rPr>
              <w:t>nalewka na winie owocowym, aromatyzowana nalewka na winie owocowym, nalewka na winie z soku winogronowego, aromatyzowana nalewka na winie z soku winogronowego, napój winny owocowy lub miodowy, aromatyzowany napój winny owocowy lub miodowy, wino owocowe niskoalkoholowe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owocowe niskoalkoholowe</w:t>
            </w:r>
          </w:p>
        </w:tc>
        <w:tc>
          <w:tcPr>
            <w:tcW w:w="0" w:type="auto"/>
            <w:shd w:val="clear" w:color="auto" w:fill="auto"/>
            <w:vAlign w:val="center"/>
            <w:hideMark/>
          </w:tcPr>
          <w:p w14:paraId="4392B6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6D7F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4365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1E58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46460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4FFA45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7FBF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468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DFD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733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B8E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3D6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06F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w:t>
            </w:r>
          </w:p>
        </w:tc>
        <w:tc>
          <w:tcPr>
            <w:tcW w:w="0" w:type="auto"/>
            <w:shd w:val="clear" w:color="auto" w:fill="auto"/>
            <w:vAlign w:val="center"/>
            <w:hideMark/>
          </w:tcPr>
          <w:p w14:paraId="38B12F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7E11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4968A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E33D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C17A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4"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1390CE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0754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3FAD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865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46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F7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A66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6B8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w:t>
            </w:r>
          </w:p>
        </w:tc>
        <w:tc>
          <w:tcPr>
            <w:tcW w:w="0" w:type="auto"/>
            <w:shd w:val="clear" w:color="auto" w:fill="auto"/>
            <w:vAlign w:val="center"/>
            <w:hideMark/>
          </w:tcPr>
          <w:p w14:paraId="2C03E6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A146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F697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305F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41BD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5"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43DAB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FAC8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19F4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115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F85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1AB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4422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2A83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EF141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85CD2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094A8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F35B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09B50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6"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5472E0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5ED0A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7C08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1E9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366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678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675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49D0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 ainsi que </w:t>
            </w:r>
            <w:r w:rsidRPr="00312B54">
              <w:rPr>
                <w:rFonts w:ascii="inherit" w:eastAsia="Times New Roman" w:hAnsi="inherit" w:cs="Times New Roman"/>
                <w:i/>
                <w:iCs/>
                <w:sz w:val="24"/>
                <w:szCs w:val="24"/>
                <w:lang w:eastAsia="fr-FR"/>
              </w:rPr>
              <w:t xml:space="preserve">nalewka na winie owocowym, aromatyzowana nalewka na winie owocowym, nalewka na winie z soku winogronowego, aromatyzowana nalewka na winie z soku winogronowego, napój winny owocowy lub </w:t>
            </w:r>
            <w:r w:rsidRPr="00312B54">
              <w:rPr>
                <w:rFonts w:ascii="inherit" w:eastAsia="Times New Roman" w:hAnsi="inherit" w:cs="Times New Roman"/>
                <w:i/>
                <w:iCs/>
                <w:sz w:val="24"/>
                <w:szCs w:val="24"/>
                <w:lang w:eastAsia="fr-FR"/>
              </w:rPr>
              <w:lastRenderedPageBreak/>
              <w:t>miodowy, aromatyzowany napój winny owocowy lub miodowy, wino owocowe niskoalkoholowe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owocowe niskoalkoholowe</w:t>
            </w:r>
          </w:p>
        </w:tc>
        <w:tc>
          <w:tcPr>
            <w:tcW w:w="0" w:type="auto"/>
            <w:shd w:val="clear" w:color="auto" w:fill="auto"/>
            <w:vAlign w:val="center"/>
            <w:hideMark/>
          </w:tcPr>
          <w:p w14:paraId="48C958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4A16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85F6C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784E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663D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7"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F5F0D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EC35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5A39A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320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43E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703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298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EC6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ayant un titre alcoométrique inférieur à 15 % vol</w:t>
            </w:r>
          </w:p>
        </w:tc>
        <w:tc>
          <w:tcPr>
            <w:tcW w:w="0" w:type="auto"/>
            <w:shd w:val="clear" w:color="auto" w:fill="auto"/>
            <w:vAlign w:val="center"/>
            <w:hideMark/>
          </w:tcPr>
          <w:p w14:paraId="05B47E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72F9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60A97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DB8E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ECBF7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8" w:tooltip="32013R0509: INSERT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1379CA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064AB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51D53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D14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C08E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0D5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881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2F5B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nalewka na winie owocowym, aromatyzowana nalewka na winie owocowym, nalewka na winie z soku winogronowego, aromatyzowana nalewka na winie z soku winogronowego, napój winny owocowy lub miodowy, aromatyzowany napój winny owocowy lub miodowy, wino owocowe niskoalkoholowe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owocowe niskoalkoholowe</w:t>
            </w:r>
          </w:p>
        </w:tc>
        <w:tc>
          <w:tcPr>
            <w:tcW w:w="0" w:type="auto"/>
            <w:shd w:val="clear" w:color="auto" w:fill="auto"/>
            <w:vAlign w:val="center"/>
            <w:hideMark/>
          </w:tcPr>
          <w:p w14:paraId="5FC446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C9F6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CA45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6DF1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D6A83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49" w:tooltip="32012R1148: INSERTED" w:history="1">
              <w:r w:rsidRPr="00312B54">
                <w:rPr>
                  <w:rFonts w:ascii="inherit" w:eastAsia="Times New Roman" w:hAnsi="inherit" w:cs="Times New Roman"/>
                  <w:b/>
                  <w:bCs/>
                  <w:color w:val="3366CC"/>
                  <w:sz w:val="24"/>
                  <w:szCs w:val="24"/>
                  <w:lang w:eastAsia="fr-FR"/>
                </w:rPr>
                <w:t>▼M17</w:t>
              </w:r>
            </w:hyperlink>
          </w:p>
        </w:tc>
        <w:tc>
          <w:tcPr>
            <w:tcW w:w="0" w:type="auto"/>
            <w:shd w:val="clear" w:color="auto" w:fill="auto"/>
            <w:vAlign w:val="center"/>
            <w:hideMark/>
          </w:tcPr>
          <w:p w14:paraId="08005B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C9EF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DE11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E3C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7BF6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E74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943E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100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fermentées à base de moût de raisin</w:t>
            </w:r>
          </w:p>
          <w:p w14:paraId="0DCA3A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2229BD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3644D7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FB32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A12C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00E5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793BF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0" w:tooltip="32012R1166: REPLACED" w:history="1">
              <w:r w:rsidRPr="00312B54">
                <w:rPr>
                  <w:rFonts w:ascii="inherit" w:eastAsia="Times New Roman" w:hAnsi="inherit" w:cs="Times New Roman"/>
                  <w:b/>
                  <w:bCs/>
                  <w:color w:val="3366CC"/>
                  <w:sz w:val="24"/>
                  <w:szCs w:val="24"/>
                  <w:lang w:eastAsia="fr-FR"/>
                </w:rPr>
                <w:t>▼M19</w:t>
              </w:r>
            </w:hyperlink>
          </w:p>
        </w:tc>
        <w:tc>
          <w:tcPr>
            <w:tcW w:w="0" w:type="auto"/>
            <w:shd w:val="clear" w:color="auto" w:fill="auto"/>
            <w:vAlign w:val="center"/>
            <w:hideMark/>
          </w:tcPr>
          <w:p w14:paraId="50FEBC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6DC4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427F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66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CA6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Dicarbonate de diméthyle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9D4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3A4A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39EE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519219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compter du 28 décembre 2012</w:t>
            </w:r>
          </w:p>
        </w:tc>
        <w:tc>
          <w:tcPr>
            <w:tcW w:w="0" w:type="auto"/>
            <w:shd w:val="clear" w:color="auto" w:fill="auto"/>
            <w:vAlign w:val="center"/>
            <w:hideMark/>
          </w:tcPr>
          <w:p w14:paraId="6CD904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9A4C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AF7F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05C7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0E26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6BBB8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F179A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A9F9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CB0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A5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w:t>
            </w:r>
            <w:r w:rsidRPr="00312B54">
              <w:rPr>
                <w:rFonts w:ascii="inherit" w:eastAsia="Times New Roman" w:hAnsi="inherit" w:cs="Times New Roman"/>
                <w:sz w:val="24"/>
                <w:szCs w:val="24"/>
                <w:lang w:eastAsia="fr-FR"/>
              </w:rPr>
              <w:lastRenderedPageBreak/>
              <w:t>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BD3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059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434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5541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B467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8FA45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D4AB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B4B71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2" w:tooltip="32013R0509: INSERT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1DE10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53ED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A1C0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529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EAA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métatartrique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07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8A9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FB0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nalewka na winie z soku winogronowego</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aromatyzowana nalewka na winie z soku winogronowego.</w:t>
            </w:r>
          </w:p>
        </w:tc>
        <w:tc>
          <w:tcPr>
            <w:tcW w:w="0" w:type="auto"/>
            <w:shd w:val="clear" w:color="auto" w:fill="auto"/>
            <w:vAlign w:val="center"/>
            <w:hideMark/>
          </w:tcPr>
          <w:p w14:paraId="5B4279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42EB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D9F82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DD2A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A8979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3" w:tooltip="32012R1148: INSERTED" w:history="1">
              <w:r w:rsidRPr="00312B54">
                <w:rPr>
                  <w:rFonts w:ascii="inherit" w:eastAsia="Times New Roman" w:hAnsi="inherit" w:cs="Times New Roman"/>
                  <w:b/>
                  <w:bCs/>
                  <w:color w:val="3366CC"/>
                  <w:sz w:val="24"/>
                  <w:szCs w:val="24"/>
                  <w:lang w:eastAsia="fr-FR"/>
                </w:rPr>
                <w:t>▼M17</w:t>
              </w:r>
            </w:hyperlink>
          </w:p>
        </w:tc>
        <w:tc>
          <w:tcPr>
            <w:tcW w:w="0" w:type="auto"/>
            <w:shd w:val="clear" w:color="auto" w:fill="auto"/>
            <w:vAlign w:val="center"/>
            <w:hideMark/>
          </w:tcPr>
          <w:p w14:paraId="29CCEE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33E6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11FF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58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70E6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7DD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B40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D91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fermentées à base de moût de raisin</w:t>
            </w:r>
          </w:p>
          <w:p w14:paraId="29CC30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Période d’application:</w:t>
            </w:r>
          </w:p>
          <w:p w14:paraId="1967F6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25 décembre 2012</w:t>
            </w:r>
          </w:p>
        </w:tc>
        <w:tc>
          <w:tcPr>
            <w:tcW w:w="0" w:type="auto"/>
            <w:shd w:val="clear" w:color="auto" w:fill="auto"/>
            <w:vAlign w:val="center"/>
            <w:hideMark/>
          </w:tcPr>
          <w:p w14:paraId="447374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3BF5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A6C0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2C4D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99AD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9A51F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A24F0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282E4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369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7F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isobutyrate de saccharose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287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22B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C89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aromatisées, troubles, ayant un titre alcoométrique inférieur à 15 %</w:t>
            </w:r>
          </w:p>
        </w:tc>
        <w:tc>
          <w:tcPr>
            <w:tcW w:w="0" w:type="auto"/>
            <w:shd w:val="clear" w:color="auto" w:fill="auto"/>
            <w:vAlign w:val="center"/>
            <w:hideMark/>
          </w:tcPr>
          <w:p w14:paraId="00D61E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5212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33F3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BDE9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195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663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glycériques de résine de bois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377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5CAA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B60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alcoolisées aromatisées, troubles, ayant un titre alcoométrique inférieur à 15 %</w:t>
            </w:r>
          </w:p>
        </w:tc>
        <w:tc>
          <w:tcPr>
            <w:tcW w:w="0" w:type="auto"/>
            <w:shd w:val="clear" w:color="auto" w:fill="auto"/>
            <w:vAlign w:val="center"/>
            <w:hideMark/>
          </w:tcPr>
          <w:p w14:paraId="11E74D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9391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384C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1C3A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BB5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7E54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18C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636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672D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2FA8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5A3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1BE3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DF44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2CD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B83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1D28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98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3BC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boissons aromatisées ayant un titre alcoométrique inférieur à 15 %</w:t>
            </w:r>
          </w:p>
        </w:tc>
        <w:tc>
          <w:tcPr>
            <w:tcW w:w="0" w:type="auto"/>
            <w:shd w:val="clear" w:color="auto" w:fill="auto"/>
            <w:vAlign w:val="center"/>
            <w:hideMark/>
          </w:tcPr>
          <w:p w14:paraId="392FC3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6F68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ECE6E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E4BF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9B33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5" w:tooltip="32013R0739: INSERTED" w:history="1">
              <w:r w:rsidRPr="00312B54">
                <w:rPr>
                  <w:rFonts w:ascii="inherit" w:eastAsia="Times New Roman" w:hAnsi="inherit" w:cs="Times New Roman"/>
                  <w:b/>
                  <w:bCs/>
                  <w:color w:val="3366CC"/>
                  <w:sz w:val="24"/>
                  <w:szCs w:val="24"/>
                  <w:lang w:eastAsia="fr-FR"/>
                </w:rPr>
                <w:t>▼M28</w:t>
              </w:r>
            </w:hyperlink>
          </w:p>
        </w:tc>
        <w:tc>
          <w:tcPr>
            <w:tcW w:w="0" w:type="auto"/>
            <w:shd w:val="clear" w:color="auto" w:fill="auto"/>
            <w:vAlign w:val="center"/>
            <w:hideMark/>
          </w:tcPr>
          <w:p w14:paraId="7800AC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A471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62EA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EE4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A1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Phytostérols riches en stigmastérol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E9D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77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E94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cocktails alcoolisés prêts à congeler à base d’eau</w:t>
            </w:r>
          </w:p>
        </w:tc>
        <w:tc>
          <w:tcPr>
            <w:tcW w:w="0" w:type="auto"/>
            <w:shd w:val="clear" w:color="auto" w:fill="auto"/>
            <w:vAlign w:val="center"/>
            <w:hideMark/>
          </w:tcPr>
          <w:p w14:paraId="3121FF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53B0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A57C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A26F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5E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44D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Phytostérols riches en stigmastérol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0A9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27A5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88A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pour cocktails alcoolisés prêts à congeler à base de crème</w:t>
            </w:r>
          </w:p>
        </w:tc>
        <w:tc>
          <w:tcPr>
            <w:tcW w:w="0" w:type="auto"/>
            <w:shd w:val="clear" w:color="auto" w:fill="auto"/>
            <w:vAlign w:val="center"/>
            <w:hideMark/>
          </w:tcPr>
          <w:p w14:paraId="1AD926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414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7506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998E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039C3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68D2F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AEDF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86F6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B407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045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44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8A6C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F442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9583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DCD3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BB23D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CB514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781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424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275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325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E10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2E06C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AD0C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C8F02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5A41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327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25A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4F2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63A1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4F9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mélanges de boissons alcoolisées et de boissons non alcoolisées</w:t>
            </w:r>
          </w:p>
        </w:tc>
        <w:tc>
          <w:tcPr>
            <w:tcW w:w="0" w:type="auto"/>
            <w:shd w:val="clear" w:color="auto" w:fill="auto"/>
            <w:vAlign w:val="center"/>
            <w:hideMark/>
          </w:tcPr>
          <w:p w14:paraId="483572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8635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E0D4C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B2B7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B6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5C0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F6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B21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AC7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6F5B2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D921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3DA2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4EDB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E69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5FC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762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8AB12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A7B6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1E24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6AE7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8509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9301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892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B80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291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88F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D75D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5E41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11EB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C62A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BE2F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1E3E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55F58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40F65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6AE1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660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84A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882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946E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64AC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F43CC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1629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6FD16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3778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E1465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7C95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D1303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C1D5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040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2518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178A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2749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4451A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23D7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08FC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C932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291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1BF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3A96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76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4CD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55ADB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B5B1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75D7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3668BE"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A115E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59"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68D14A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14C0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2E19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D3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04F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3848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09CE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103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82B90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80021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0C1F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A1512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BDFE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0" w:tooltip="32013R0509: INSERTED" w:history="1">
              <w:r w:rsidRPr="00312B54">
                <w:rPr>
                  <w:rFonts w:ascii="inherit" w:eastAsia="Times New Roman" w:hAnsi="inherit" w:cs="Times New Roman"/>
                  <w:b/>
                  <w:bCs/>
                  <w:color w:val="3366CC"/>
                  <w:sz w:val="24"/>
                  <w:szCs w:val="24"/>
                  <w:lang w:eastAsia="fr-FR"/>
                </w:rPr>
                <w:t>▼M24</w:t>
              </w:r>
            </w:hyperlink>
          </w:p>
        </w:tc>
        <w:tc>
          <w:tcPr>
            <w:tcW w:w="0" w:type="auto"/>
            <w:shd w:val="clear" w:color="auto" w:fill="auto"/>
            <w:vAlign w:val="center"/>
            <w:hideMark/>
          </w:tcPr>
          <w:p w14:paraId="31E8B9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1C24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2A1E7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269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2DA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Lysozyme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913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5463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483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 xml:space="preserve">nalewka na winie owocowym, aromatyzowana nalewka na winie owocowym, nalewka na winie z soku winogronowego, aromatyzowana nalewka na </w:t>
            </w:r>
            <w:r w:rsidRPr="00312B54">
              <w:rPr>
                <w:rFonts w:ascii="inherit" w:eastAsia="Times New Roman" w:hAnsi="inherit" w:cs="Times New Roman"/>
                <w:i/>
                <w:iCs/>
                <w:sz w:val="24"/>
                <w:szCs w:val="24"/>
                <w:lang w:eastAsia="fr-FR"/>
              </w:rPr>
              <w:lastRenderedPageBreak/>
              <w:t>winie z soku winogronowego, napój winny owocowy lub miodowy, aromatyzowany napój winny owocowy lub miodowy, wino owocowe niskoalkoholowe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aromatyzowane wino owocowe niskoalkoholowe</w:t>
            </w:r>
          </w:p>
        </w:tc>
        <w:tc>
          <w:tcPr>
            <w:tcW w:w="0" w:type="auto"/>
            <w:shd w:val="clear" w:color="auto" w:fill="auto"/>
            <w:vAlign w:val="center"/>
            <w:hideMark/>
          </w:tcPr>
          <w:p w14:paraId="790E05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F3FC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38C6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7445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DF38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7045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D8EF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6223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98C8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98F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6AD43B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0BDE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6846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996C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F6F5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47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51BC4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554A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147A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7D27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ECF8C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10E90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2" w:tooltip="32012R1148: INSERTED" w:history="1">
              <w:r w:rsidRPr="00312B54">
                <w:rPr>
                  <w:rFonts w:ascii="inherit" w:eastAsia="Times New Roman" w:hAnsi="inherit" w:cs="Times New Roman"/>
                  <w:b/>
                  <w:bCs/>
                  <w:color w:val="3366CC"/>
                  <w:sz w:val="24"/>
                  <w:szCs w:val="24"/>
                  <w:lang w:eastAsia="fr-FR"/>
                </w:rPr>
                <w:t>▼M17</w:t>
              </w:r>
            </w:hyperlink>
          </w:p>
        </w:tc>
        <w:tc>
          <w:tcPr>
            <w:tcW w:w="0" w:type="auto"/>
            <w:shd w:val="clear" w:color="auto" w:fill="auto"/>
            <w:vAlign w:val="center"/>
            <w:hideMark/>
          </w:tcPr>
          <w:p w14:paraId="21C75E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BAC29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6BC4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C06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308F16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5FF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3D82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3B47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C8FA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3BBE9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3"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60BEA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F4D25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27B7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36E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396740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22E5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C414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1F3D9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95F6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ED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E385A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F64C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DB17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483E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8AA7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AEF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7FE84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31E7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8743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A486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22B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49B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44F011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8ED1A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18B3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530E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B716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E284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421110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A721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B0EB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3F15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6449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57CF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55D0F1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CB72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EC4C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305E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26C5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30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  Dose d’incorporation, résidus non détectables.</w:t>
            </w:r>
          </w:p>
        </w:tc>
        <w:tc>
          <w:tcPr>
            <w:tcW w:w="0" w:type="auto"/>
            <w:shd w:val="clear" w:color="auto" w:fill="auto"/>
            <w:vAlign w:val="center"/>
            <w:hideMark/>
          </w:tcPr>
          <w:p w14:paraId="500AF6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A426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5496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440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9A5D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F5B6A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4"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26E0C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7AAB4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9F8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22E948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9AB2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D0AD6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995C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1FF38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0A27D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5"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AA794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EAA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CE74F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CD78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6D9687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CB93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6D50F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CFAA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C7A7B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6A9C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6" w:tooltip="32013R0739: INSERTED" w:history="1">
              <w:r w:rsidRPr="00312B54">
                <w:rPr>
                  <w:rFonts w:ascii="inherit" w:eastAsia="Times New Roman" w:hAnsi="inherit" w:cs="Times New Roman"/>
                  <w:b/>
                  <w:bCs/>
                  <w:color w:val="3366CC"/>
                  <w:sz w:val="24"/>
                  <w:szCs w:val="24"/>
                  <w:lang w:eastAsia="fr-FR"/>
                </w:rPr>
                <w:t>▼M28</w:t>
              </w:r>
            </w:hyperlink>
          </w:p>
        </w:tc>
        <w:tc>
          <w:tcPr>
            <w:tcW w:w="0" w:type="auto"/>
            <w:shd w:val="clear" w:color="auto" w:fill="auto"/>
            <w:vAlign w:val="center"/>
            <w:hideMark/>
          </w:tcPr>
          <w:p w14:paraId="7311E3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5609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94FB9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A9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  Les exigences en matière d’étiquetage définies par le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608/2004 de la Commission (JO L 97 du 1.4.2004, p. 44) ne s’appliquent pas.</w:t>
            </w:r>
          </w:p>
        </w:tc>
        <w:tc>
          <w:tcPr>
            <w:tcW w:w="0" w:type="auto"/>
            <w:shd w:val="clear" w:color="auto" w:fill="auto"/>
            <w:vAlign w:val="center"/>
            <w:hideMark/>
          </w:tcPr>
          <w:p w14:paraId="2F8924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42F7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14BC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86C7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852FA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83D62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7" w:tooltip="32014R0923: INSERTED" w:history="1">
              <w:r w:rsidRPr="00312B54">
                <w:rPr>
                  <w:rFonts w:ascii="inherit" w:eastAsia="Times New Roman" w:hAnsi="inherit" w:cs="Times New Roman"/>
                  <w:b/>
                  <w:bCs/>
                  <w:color w:val="3366CC"/>
                  <w:sz w:val="24"/>
                  <w:szCs w:val="24"/>
                  <w:lang w:eastAsia="fr-FR"/>
                </w:rPr>
                <w:t>▼M44</w:t>
              </w:r>
            </w:hyperlink>
          </w:p>
        </w:tc>
        <w:tc>
          <w:tcPr>
            <w:tcW w:w="0" w:type="auto"/>
            <w:shd w:val="clear" w:color="auto" w:fill="auto"/>
            <w:vAlign w:val="center"/>
            <w:hideMark/>
          </w:tcPr>
          <w:p w14:paraId="58BC30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9A82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4398CB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284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(87):  Quantité maximale d'aluminium provenant de laques aluminiques de </w:t>
            </w:r>
            <w:hyperlink r:id="rId1168" w:tooltip="32018R1472: REPLACED" w:history="1">
              <w:r w:rsidRPr="00312B54">
                <w:rPr>
                  <w:rFonts w:ascii="inherit" w:eastAsia="Times New Roman" w:hAnsi="inherit" w:cs="Times New Roman"/>
                  <w:b/>
                  <w:bCs/>
                  <w:color w:val="3366CC"/>
                  <w:sz w:val="24"/>
                  <w:szCs w:val="24"/>
                  <w:lang w:eastAsia="fr-FR"/>
                </w:rPr>
                <w:t>►M81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E 120 (acide carminique, carmins)</w:t>
            </w:r>
            <w:r w:rsidRPr="00312B54">
              <w:rPr>
                <w:rFonts w:ascii="inherit" w:eastAsia="Times New Roman" w:hAnsi="inherit" w:cs="Times New Roman"/>
                <w:b/>
                <w:bCs/>
                <w:sz w:val="24"/>
                <w:szCs w:val="24"/>
                <w:lang w:eastAsia="fr-FR"/>
              </w:rPr>
              <w:t> ◄ </w:t>
            </w:r>
            <w:r w:rsidRPr="00312B54">
              <w:rPr>
                <w:rFonts w:ascii="inherit" w:eastAsia="Times New Roman" w:hAnsi="inherit" w:cs="Times New Roman"/>
                <w:sz w:val="24"/>
                <w:szCs w:val="24"/>
                <w:lang w:eastAsia="fr-FR"/>
              </w:rPr>
              <w:t>: 1,5 mg/kg. Aucune autre laque aluminique ne peut être utilisée.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2A1BF9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4F46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5430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D8DA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7E9DC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D871A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6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08D8C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5413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1B364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8A74D"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15</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7091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Amuse-gueules salés prêts à consommer</w:t>
            </w:r>
          </w:p>
        </w:tc>
        <w:tc>
          <w:tcPr>
            <w:tcW w:w="0" w:type="auto"/>
            <w:shd w:val="clear" w:color="auto" w:fill="auto"/>
            <w:vAlign w:val="center"/>
            <w:hideMark/>
          </w:tcPr>
          <w:p w14:paraId="04E59D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C74E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665C9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D267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15.1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B98E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Amuse-gueules à base de pommes de terre, de céréales, de farine, d’amidon ou de fécule</w:t>
            </w:r>
          </w:p>
        </w:tc>
        <w:tc>
          <w:tcPr>
            <w:tcW w:w="0" w:type="auto"/>
            <w:shd w:val="clear" w:color="auto" w:fill="auto"/>
            <w:vAlign w:val="center"/>
            <w:hideMark/>
          </w:tcPr>
          <w:p w14:paraId="2DA36E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DF3E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5D8D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FB5C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C41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BAD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00B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3669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40D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65721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B92F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B98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0513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B809A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0"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665612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CB60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F11B6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61E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00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175E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51AC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101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2630E1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3C49E3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A764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6F7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33B9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91E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06E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19B3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D51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0C3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2362B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733947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8A48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CB958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5C0E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9C2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D0E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83E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04B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4DA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amuse-gueules salés extrudés ou soufflés</w:t>
            </w:r>
          </w:p>
          <w:p w14:paraId="3378D3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3D5CB9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294D41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CD0E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9545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97E7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87FB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EC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5EFB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E519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E95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l’exclusion des amuse-gueules salés extrudés ou soufflés</w:t>
            </w:r>
          </w:p>
          <w:p w14:paraId="3459EA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8964C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8EEAE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A009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5D7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9269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581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95B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76E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78D4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6F36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salés extrudés ou soufflés</w:t>
            </w:r>
          </w:p>
          <w:p w14:paraId="5A86F8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6FD82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689D0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09FE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9D59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9D276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D61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339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426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3BE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474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salés extrudés ou soufflés</w:t>
            </w:r>
          </w:p>
          <w:p w14:paraId="6A5FB7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50F5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694C36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C228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F45E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8A882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961DF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1"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6408E98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BDB1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DFE8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2EE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35A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2FA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5BA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062F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F18C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B548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B9DEE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4D9B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197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518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D8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8E0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9DF5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E7A7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1FF9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94368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AA00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EA45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F760B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DA48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FC32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B57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14B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7E9E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A28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1D5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D6857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6FA7E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F048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2D82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5060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3"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61F603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5BC1FB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DD0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4E8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 214 - 219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9EB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FC6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E2D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98D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65AA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B39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1DB9A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1926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4CA7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420843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A0C2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6845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1BA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209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7EA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57B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26E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 et de pommes de terre</w:t>
            </w:r>
          </w:p>
        </w:tc>
        <w:tc>
          <w:tcPr>
            <w:tcW w:w="0" w:type="auto"/>
            <w:shd w:val="clear" w:color="auto" w:fill="auto"/>
            <w:vAlign w:val="center"/>
            <w:hideMark/>
          </w:tcPr>
          <w:p w14:paraId="4E7265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BB18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E9E0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4DCC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B4762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5"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1824B9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4810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6171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F56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63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33A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3FE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1CC7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w:t>
            </w:r>
          </w:p>
        </w:tc>
        <w:tc>
          <w:tcPr>
            <w:tcW w:w="0" w:type="auto"/>
            <w:shd w:val="clear" w:color="auto" w:fill="auto"/>
            <w:vAlign w:val="center"/>
            <w:hideMark/>
          </w:tcPr>
          <w:p w14:paraId="6B1FFC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2BA4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68CF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BFFA6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F4E72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E5498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5461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E512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4C0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0F9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CD6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C034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8784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B4A71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DE75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BC9B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24EA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CD8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1C2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0B1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EE9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5ED7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C444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7D15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2784E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AA0E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90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B38F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4F4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7D7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4C1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 et de pommes de terre</w:t>
            </w:r>
          </w:p>
        </w:tc>
        <w:tc>
          <w:tcPr>
            <w:tcW w:w="0" w:type="auto"/>
            <w:shd w:val="clear" w:color="auto" w:fill="auto"/>
            <w:vAlign w:val="center"/>
            <w:hideMark/>
          </w:tcPr>
          <w:p w14:paraId="04B1C7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3A1A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E2D4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239D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6F3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230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9481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018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35F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 et de pommes de terre</w:t>
            </w:r>
          </w:p>
        </w:tc>
        <w:tc>
          <w:tcPr>
            <w:tcW w:w="0" w:type="auto"/>
            <w:shd w:val="clear" w:color="auto" w:fill="auto"/>
            <w:vAlign w:val="center"/>
            <w:hideMark/>
          </w:tcPr>
          <w:p w14:paraId="311424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B87E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8E9C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115D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15A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5D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50B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6A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C14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w:t>
            </w:r>
          </w:p>
        </w:tc>
        <w:tc>
          <w:tcPr>
            <w:tcW w:w="0" w:type="auto"/>
            <w:shd w:val="clear" w:color="auto" w:fill="auto"/>
            <w:vAlign w:val="center"/>
            <w:hideMark/>
          </w:tcPr>
          <w:p w14:paraId="1EBE71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0C07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F42E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19F7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CDE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A1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26C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A2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6CD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amuse-gueules à base de céréales et de pommes de terre</w:t>
            </w:r>
          </w:p>
        </w:tc>
        <w:tc>
          <w:tcPr>
            <w:tcW w:w="0" w:type="auto"/>
            <w:shd w:val="clear" w:color="auto" w:fill="auto"/>
            <w:vAlign w:val="center"/>
            <w:hideMark/>
          </w:tcPr>
          <w:p w14:paraId="6BE78D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3406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B387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B043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2A85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93E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936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60E48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2C94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4F3D10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A0D2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C3D8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638A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3BA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71B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08C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373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207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4B6404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04AF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98400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4663F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4F0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2C6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31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FB383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883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21D61A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C0D3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C5C3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1C20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19CA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FD4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2C50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CB3A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58E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2F7838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18CE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452B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F8CB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4B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79B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3B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0262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4D2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B550F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452F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E6F3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A265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477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BD2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90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1F67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9D2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ADD88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C807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06CE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096B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141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E49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5F5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B3A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3BC1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53C6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E778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BA4A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3B0A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208A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65E3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AA6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096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4880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7CA6C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17739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F705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C48C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4886F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7" w:tooltip="32018R0677: INSERTED" w:history="1">
              <w:r w:rsidRPr="00312B54">
                <w:rPr>
                  <w:rFonts w:ascii="inherit" w:eastAsia="Times New Roman" w:hAnsi="inherit" w:cs="Times New Roman"/>
                  <w:b/>
                  <w:bCs/>
                  <w:color w:val="3366CC"/>
                  <w:sz w:val="24"/>
                  <w:szCs w:val="24"/>
                  <w:lang w:eastAsia="fr-FR"/>
                </w:rPr>
                <w:t>▼M78</w:t>
              </w:r>
            </w:hyperlink>
          </w:p>
        </w:tc>
        <w:tc>
          <w:tcPr>
            <w:tcW w:w="0" w:type="auto"/>
            <w:shd w:val="clear" w:color="auto" w:fill="auto"/>
            <w:vAlign w:val="center"/>
            <w:hideMark/>
          </w:tcPr>
          <w:p w14:paraId="6D6DEB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1E2C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A239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174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8B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CA8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57F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6834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23B226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82AC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B1B5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25A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72F35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BED32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F3E6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847E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4B0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DBE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31F1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E45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1FF2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2699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E9A8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2AC3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F05E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78A7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7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2BC4E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ACF6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9688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EDA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F00F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193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CCCD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95B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B589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99CF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84C70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7DD1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C809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F2AE4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20AAA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4DA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DD69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13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FD7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A5A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1AA7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1559B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2C28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F4C0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404E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39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8C2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8B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1AB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1A2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5F5134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5063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4C60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7DE2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2C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037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10B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8FE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95A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39C42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B6DD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12A5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228B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533BE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1"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772D47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5316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6354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C2D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8D1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6F2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A4FF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323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2931C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C7C8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03BD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8C92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E76B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22682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2"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92071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9CC1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AF41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24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26B2C0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7F4F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2518F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A455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57664A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41B5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CE6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4654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C34EA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C24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3F525C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C4FD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4CFA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2C54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2E607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D7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188976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9FC1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CC22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5D8E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9B4FC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77F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E 214 - 219: p-hydroxybenzoates (PHB), maximum 300 mg/kg.</w:t>
            </w:r>
          </w:p>
        </w:tc>
        <w:tc>
          <w:tcPr>
            <w:tcW w:w="0" w:type="auto"/>
            <w:shd w:val="clear" w:color="auto" w:fill="auto"/>
            <w:vAlign w:val="center"/>
            <w:hideMark/>
          </w:tcPr>
          <w:p w14:paraId="132E11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65C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0F2D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54BB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41E6E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F8C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6EDF77C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0319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ECDE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20D9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20BA5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481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6621B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CB6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7786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7957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7CDA7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8F6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7F4462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844C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6670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F120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890EE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4C5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3DA56A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0087F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6C91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0E31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7C41F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0CDA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011CD3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D802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D7EA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4E6B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9FDB7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C57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3FB127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488F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ADF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C362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B8BB2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B2A7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3"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DD7ED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FC968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BDC5A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083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56F3EE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06E2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28D0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4EF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621BA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5364B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4"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104C89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4EF0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2290C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D01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(71):  Quantité maximale d’aluminium provenant de toutes laques aluminiques: 30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3FB159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1B62B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A6EA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8ABA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F4971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903E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5"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16B868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9382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B9052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60C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(94):  Lorsque les additifs E 160b(i) (Bixine de rocou) et E 160b(ii) (Norbixine de rocou) sont ajoutés en mélange, la quantité maximale </w:t>
            </w:r>
            <w:r w:rsidRPr="00312B54">
              <w:rPr>
                <w:rFonts w:ascii="inherit" w:eastAsia="Times New Roman" w:hAnsi="inherit" w:cs="Times New Roman"/>
                <w:sz w:val="24"/>
                <w:szCs w:val="24"/>
                <w:lang w:eastAsia="fr-FR"/>
              </w:rPr>
              <w:lastRenderedPageBreak/>
              <w:t>individuelle la plus élevée s’applique à la somme, mais les quantités maximales individuelles ne doivent pas être dépassées.</w:t>
            </w:r>
          </w:p>
        </w:tc>
        <w:tc>
          <w:tcPr>
            <w:tcW w:w="0" w:type="auto"/>
            <w:shd w:val="clear" w:color="auto" w:fill="auto"/>
            <w:vAlign w:val="center"/>
            <w:hideMark/>
          </w:tcPr>
          <w:p w14:paraId="3E3AAE5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3E71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A49D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031CE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77F7A9"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08A99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16038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3734D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D168B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4D42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15.2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BBA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Fruits à coque transformés</w:t>
            </w:r>
          </w:p>
        </w:tc>
        <w:tc>
          <w:tcPr>
            <w:tcW w:w="0" w:type="auto"/>
            <w:shd w:val="clear" w:color="auto" w:fill="auto"/>
            <w:vAlign w:val="center"/>
            <w:hideMark/>
          </w:tcPr>
          <w:p w14:paraId="6D9055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2A6E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E84E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AB59C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FCF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DDD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A0F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D2A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99D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63E9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0FBD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AB3C8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10A5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FF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7BC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EDF5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02CD2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84BC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2511B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99E9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2E802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3F00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9F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9BE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B6A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99F6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54A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coque enrobés salés</w:t>
            </w:r>
          </w:p>
        </w:tc>
        <w:tc>
          <w:tcPr>
            <w:tcW w:w="0" w:type="auto"/>
            <w:shd w:val="clear" w:color="auto" w:fill="auto"/>
            <w:vAlign w:val="center"/>
            <w:hideMark/>
          </w:tcPr>
          <w:p w14:paraId="05F786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0126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A6E96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F7EE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7263E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7"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2701A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A3AE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5431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988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874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AF0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384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0AA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76263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9203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C150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6F4BD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CC8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D50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DC7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14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E2D4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C9CE3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BE47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F4357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3733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2129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47F35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F9344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78048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373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6A3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650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822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FB00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301E6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00E90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40719B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571C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A8C3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89"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05E3177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10F43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71C5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2CD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 214 - 219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C233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w:t>
            </w:r>
            <w:r w:rsidRPr="00312B54">
              <w:rPr>
                <w:rFonts w:ascii="inherit" w:eastAsia="Times New Roman" w:hAnsi="inherit" w:cs="Times New Roman"/>
                <w:i/>
                <w:iCs/>
                <w:sz w:val="24"/>
                <w:szCs w:val="24"/>
                <w:lang w:eastAsia="fr-FR"/>
              </w:rPr>
              <w:t>p</w:t>
            </w:r>
            <w:r w:rsidRPr="00312B54">
              <w:rPr>
                <w:rFonts w:ascii="inherit" w:eastAsia="Times New Roman" w:hAnsi="inherit" w:cs="Times New Roman"/>
                <w:sz w:val="24"/>
                <w:szCs w:val="24"/>
                <w:lang w:eastAsia="fr-FR"/>
              </w:rPr>
              <w:t>-hydroxybenzoates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3C1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0B4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 (5)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5E63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coque enrobés</w:t>
            </w:r>
          </w:p>
        </w:tc>
        <w:tc>
          <w:tcPr>
            <w:tcW w:w="0" w:type="auto"/>
            <w:shd w:val="clear" w:color="auto" w:fill="auto"/>
            <w:vAlign w:val="center"/>
            <w:hideMark/>
          </w:tcPr>
          <w:p w14:paraId="391223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E422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D094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74F2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9151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0"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82B8D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F1CFD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EB65C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D7E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25F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7FE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09B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38A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fruits à coque marinés</w:t>
            </w:r>
          </w:p>
        </w:tc>
        <w:tc>
          <w:tcPr>
            <w:tcW w:w="0" w:type="auto"/>
            <w:shd w:val="clear" w:color="auto" w:fill="auto"/>
            <w:vAlign w:val="center"/>
            <w:hideMark/>
          </w:tcPr>
          <w:p w14:paraId="53F1B5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ACA54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618A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340C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82C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1" w:tooltip="32018R1481: REPLACED" w:history="1">
              <w:r w:rsidRPr="00312B54">
                <w:rPr>
                  <w:rFonts w:ascii="inherit" w:eastAsia="Times New Roman" w:hAnsi="inherit" w:cs="Times New Roman"/>
                  <w:b/>
                  <w:bCs/>
                  <w:color w:val="3366CC"/>
                  <w:sz w:val="24"/>
                  <w:szCs w:val="24"/>
                  <w:lang w:eastAsia="fr-FR"/>
                </w:rPr>
                <w:t>▼M82</w:t>
              </w:r>
            </w:hyperlink>
          </w:p>
        </w:tc>
        <w:tc>
          <w:tcPr>
            <w:tcW w:w="0" w:type="auto"/>
            <w:shd w:val="clear" w:color="auto" w:fill="auto"/>
            <w:vAlign w:val="center"/>
            <w:hideMark/>
          </w:tcPr>
          <w:p w14:paraId="7139E0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0BD9C6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16E9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7D7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310 - 320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A62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et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9CF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B9F7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3A1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C2C10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8D31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5FA09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5262E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CFF3F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8CF72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45D5F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0FE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41E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051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750E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C9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6B4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43CD0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1E08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8C6BC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2EC8A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4E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2FCC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B4CA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708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B16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0BF8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4A89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16A8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104F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636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84C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79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D029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DFDA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enrobage pour fruits à coque</w:t>
            </w:r>
          </w:p>
        </w:tc>
        <w:tc>
          <w:tcPr>
            <w:tcW w:w="0" w:type="auto"/>
            <w:shd w:val="clear" w:color="auto" w:fill="auto"/>
            <w:vAlign w:val="center"/>
            <w:hideMark/>
          </w:tcPr>
          <w:p w14:paraId="7DD0984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6EF7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A15F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39CE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4D3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9BC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3633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1AF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9E4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3FE97E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AF64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9E75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E88B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376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92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583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940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9AD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1F7E3F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517F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D9B5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0571F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2F1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EAF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7B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A147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3B19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5651A4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132E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62094A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1FA17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80E8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E0E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59A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32C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DCC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agent d’enrobage</w:t>
            </w:r>
          </w:p>
        </w:tc>
        <w:tc>
          <w:tcPr>
            <w:tcW w:w="0" w:type="auto"/>
            <w:shd w:val="clear" w:color="auto" w:fill="auto"/>
            <w:vAlign w:val="center"/>
            <w:hideMark/>
          </w:tcPr>
          <w:p w14:paraId="161A8C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8FF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000F1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F4C5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6EE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DAB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8CF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6BD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F21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A49B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E061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711A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50F2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5E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2C50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E32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0B4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FCEC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8D2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73181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106F8A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11A3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B00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DF1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C6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B73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31CE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D6AF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2A54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C6D4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7E12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9318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764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FCA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7F02B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918C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C5857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1D94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4C0B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C0E7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507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8E0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1ED7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4FA1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821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5A34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AFDA0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429E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6D4F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7F6E1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3"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1AAE0D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6D447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D76E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332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FB0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968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21F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054E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CF529F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577D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09106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E93E6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0B20D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69F715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57AC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C63F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8262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37F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82C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D8C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993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9B9E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2F58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F83A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7788D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94A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B3D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8A5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B7BC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7A6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79AA90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82EE2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F6350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EACC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5FF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A3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C12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FB0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(11)b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C1751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3B6A6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2358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1E7D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5D37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350FD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5"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24ACD2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B7BF7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B2F8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2E2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AA2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441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C2B49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6781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E8AF5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F48C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835A4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3A03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30CE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01D42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6"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59A759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EC21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C04A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09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FCAFD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507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79AC67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25C1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6B70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25B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340B77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E844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CC5510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BBA2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47DE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8E6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Les quantités maximales sont exprimées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et se rapportent à la quantité totale disponible en tenant compte de toutes les sources; le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en quantité n’excédant pas 10 mg/kg ou 10 mg/l n’est pas considéré comme présent.</w:t>
            </w:r>
          </w:p>
        </w:tc>
        <w:tc>
          <w:tcPr>
            <w:tcW w:w="0" w:type="auto"/>
            <w:shd w:val="clear" w:color="auto" w:fill="auto"/>
            <w:vAlign w:val="center"/>
            <w:hideMark/>
          </w:tcPr>
          <w:p w14:paraId="101325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151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8AB1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C139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D06E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2883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755C25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0C6B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FE0B3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54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E 214 - 219: p-hydroxybenzoates (PHB), maximum 300 mg/kg.</w:t>
            </w:r>
          </w:p>
        </w:tc>
        <w:tc>
          <w:tcPr>
            <w:tcW w:w="0" w:type="auto"/>
            <w:shd w:val="clear" w:color="auto" w:fill="auto"/>
            <w:vAlign w:val="center"/>
            <w:hideMark/>
          </w:tcPr>
          <w:p w14:paraId="017020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9BA3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C9CC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B5A1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8D92CA"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02C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72BE7C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ABE5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8DB4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416A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3F911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54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  Quantité maximale exprimée par rapport à la matière grasse.</w:t>
            </w:r>
          </w:p>
        </w:tc>
        <w:tc>
          <w:tcPr>
            <w:tcW w:w="0" w:type="auto"/>
            <w:shd w:val="clear" w:color="auto" w:fill="auto"/>
            <w:vAlign w:val="center"/>
            <w:hideMark/>
          </w:tcPr>
          <w:p w14:paraId="5DB7F9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FC284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A21F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17C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7E7AC2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EB7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(41):  Exprimée par rapport à la matière grasse.</w:t>
            </w:r>
          </w:p>
        </w:tc>
        <w:tc>
          <w:tcPr>
            <w:tcW w:w="0" w:type="auto"/>
            <w:shd w:val="clear" w:color="auto" w:fill="auto"/>
            <w:vAlign w:val="center"/>
            <w:hideMark/>
          </w:tcPr>
          <w:p w14:paraId="77CE7B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7716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D52D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3EF9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3834A6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4D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238350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AA8D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016B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D22F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023C0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C92D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6D9CB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5004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C394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E2538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A680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C52A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(52):  Les quantités maximales d’utilisation sont exprimées en imide libre.</w:t>
            </w:r>
          </w:p>
        </w:tc>
        <w:tc>
          <w:tcPr>
            <w:tcW w:w="0" w:type="auto"/>
            <w:shd w:val="clear" w:color="auto" w:fill="auto"/>
            <w:vAlign w:val="center"/>
            <w:hideMark/>
          </w:tcPr>
          <w:p w14:paraId="63E996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4524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A216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453B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B47B7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4FA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20C2AD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85CB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EB57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7C04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4C344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1005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43A6AB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213D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67FFA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EE6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2F6B2F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E0D40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D76BC4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2200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D4560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6C3B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8"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0A4E2E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6CDF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B7FA1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649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  Lorsque les additifs E 160b(i) (Bixine de rocou) et E 160b(ii) (Norbixine de rocou) sont ajoutés en mélange, la quantité maximale individuelle la plus élevée s’applique à la somme, mais les quantités maximales individuelles ne doivent pas être dépassées.</w:t>
            </w:r>
          </w:p>
        </w:tc>
        <w:tc>
          <w:tcPr>
            <w:tcW w:w="0" w:type="auto"/>
            <w:shd w:val="clear" w:color="auto" w:fill="auto"/>
            <w:vAlign w:val="center"/>
            <w:hideMark/>
          </w:tcPr>
          <w:p w14:paraId="06631B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330F4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21D9E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5B22E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7EBA6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2917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199"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1D922E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C1F57F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588714"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C2F908"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16</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897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Desserts, à l’exclusion des produits relevant des catégories 1, 3 et 4</w:t>
            </w:r>
          </w:p>
        </w:tc>
        <w:tc>
          <w:tcPr>
            <w:tcW w:w="0" w:type="auto"/>
            <w:shd w:val="clear" w:color="auto" w:fill="auto"/>
            <w:vAlign w:val="center"/>
            <w:hideMark/>
          </w:tcPr>
          <w:p w14:paraId="7F3508A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09AF9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34B9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42F6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4B2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A370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30A89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076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F83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88A1C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64A5A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1897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B6E9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32CFA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0" w:tooltip="32012R0380: REPLAC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3A55368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FB85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7902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07B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4B6B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A89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018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B38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4BF156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04965D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88E6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304A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323E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B5B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1D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7CE6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6D6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99B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7E5FCF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CB8A87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323B0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AED2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B459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7AC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D94B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62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CFB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9F4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5C914C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jusqu’au 31 juillet 2014</w:t>
            </w:r>
          </w:p>
        </w:tc>
        <w:tc>
          <w:tcPr>
            <w:tcW w:w="0" w:type="auto"/>
            <w:shd w:val="clear" w:color="auto" w:fill="auto"/>
            <w:vAlign w:val="center"/>
            <w:hideMark/>
          </w:tcPr>
          <w:p w14:paraId="4D4185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B50C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08CB8E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C637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51C2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907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BE4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0D1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9F25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w:t>
            </w:r>
          </w:p>
          <w:p w14:paraId="0D7BD3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6278E4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D716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B5F1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9DF3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9F95D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1"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0C43DE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345E2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0238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79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6B74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7C5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7337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1F6B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25B8CD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3820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E643A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0D272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A30DE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2"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76594C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D8A59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BE2C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51B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510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0E2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99C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F2E6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B74370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6F6D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A2EB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5473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86A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952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7ED6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6BC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BD1B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7098D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7647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4B3E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289F1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D0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9C9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20E4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2EB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E9C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B1F5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AB2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6447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A17D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571D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3" w:tooltip="32020R0771: REPLAC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30993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25B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1661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B83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67E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4CC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F30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271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EC032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5FF4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760BFD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27E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502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160b(ii)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F0E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Norbixine de rocou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BF7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50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3D25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90823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3C2B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E5F35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AD0E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0E30B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4"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3A7029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25DB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4EDC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11D1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AEDE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6C5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2B31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D1D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FED2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E46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DB7D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5759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1C9CE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5" w:tooltip="32018R0098: REPLACED" w:history="1">
              <w:r w:rsidRPr="00312B54">
                <w:rPr>
                  <w:rFonts w:ascii="inherit" w:eastAsia="Times New Roman" w:hAnsi="inherit" w:cs="Times New Roman"/>
                  <w:b/>
                  <w:bCs/>
                  <w:color w:val="3366CC"/>
                  <w:sz w:val="24"/>
                  <w:szCs w:val="24"/>
                  <w:lang w:eastAsia="fr-FR"/>
                </w:rPr>
                <w:t>▼M76</w:t>
              </w:r>
            </w:hyperlink>
          </w:p>
        </w:tc>
        <w:tc>
          <w:tcPr>
            <w:tcW w:w="0" w:type="auto"/>
            <w:shd w:val="clear" w:color="auto" w:fill="auto"/>
            <w:vAlign w:val="center"/>
            <w:hideMark/>
          </w:tcPr>
          <w:p w14:paraId="0BBC5A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FF3C8C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6126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AF1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353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A945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5F6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2CA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frugtgrød</w:t>
            </w:r>
            <w:r w:rsidRPr="00312B54">
              <w:rPr>
                <w:rFonts w:ascii="inherit" w:eastAsia="Times New Roman" w:hAnsi="inherit" w:cs="Times New Roman"/>
                <w:sz w:val="24"/>
                <w:szCs w:val="24"/>
                <w:lang w:eastAsia="fr-FR"/>
              </w:rPr>
              <w:t>, </w:t>
            </w:r>
            <w:r w:rsidRPr="00312B54">
              <w:rPr>
                <w:rFonts w:ascii="inherit" w:eastAsia="Times New Roman" w:hAnsi="inherit" w:cs="Times New Roman"/>
                <w:i/>
                <w:iCs/>
                <w:sz w:val="24"/>
                <w:szCs w:val="24"/>
                <w:lang w:eastAsia="fr-FR"/>
              </w:rPr>
              <w:t>rote Grütze</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pasha</w:t>
            </w:r>
          </w:p>
        </w:tc>
        <w:tc>
          <w:tcPr>
            <w:tcW w:w="0" w:type="auto"/>
            <w:shd w:val="clear" w:color="auto" w:fill="auto"/>
            <w:vAlign w:val="center"/>
            <w:hideMark/>
          </w:tcPr>
          <w:p w14:paraId="14BAF2D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303B2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8260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6A20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C46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8C8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B25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D3C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60C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ostkaka</w:t>
            </w:r>
          </w:p>
        </w:tc>
        <w:tc>
          <w:tcPr>
            <w:tcW w:w="0" w:type="auto"/>
            <w:shd w:val="clear" w:color="auto" w:fill="auto"/>
            <w:vAlign w:val="center"/>
            <w:hideMark/>
          </w:tcPr>
          <w:p w14:paraId="02C975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BD8AC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E47FF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AD5B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C5E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2038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455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B6D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519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à base de produits laitiers non traités thermiquement</w:t>
            </w:r>
          </w:p>
        </w:tc>
        <w:tc>
          <w:tcPr>
            <w:tcW w:w="0" w:type="auto"/>
            <w:shd w:val="clear" w:color="auto" w:fill="auto"/>
            <w:vAlign w:val="center"/>
            <w:hideMark/>
          </w:tcPr>
          <w:p w14:paraId="3FD6C8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D9C19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12150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0D22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AF24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6"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245DF1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45EB1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BE43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2E87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210 - 213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76C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A5CD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7E3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E41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frugtgrød</w:t>
            </w:r>
            <w:r w:rsidRPr="00312B54">
              <w:rPr>
                <w:rFonts w:ascii="inherit" w:eastAsia="Times New Roman" w:hAnsi="inherit" w:cs="Times New Roman"/>
                <w:sz w:val="24"/>
                <w:szCs w:val="24"/>
                <w:lang w:eastAsia="fr-FR"/>
              </w:rPr>
              <w:t> et </w:t>
            </w:r>
            <w:r w:rsidRPr="00312B54">
              <w:rPr>
                <w:rFonts w:ascii="inherit" w:eastAsia="Times New Roman" w:hAnsi="inherit" w:cs="Times New Roman"/>
                <w:i/>
                <w:iCs/>
                <w:sz w:val="24"/>
                <w:szCs w:val="24"/>
                <w:lang w:eastAsia="fr-FR"/>
              </w:rPr>
              <w:t>rote Grütze</w:t>
            </w:r>
          </w:p>
        </w:tc>
        <w:tc>
          <w:tcPr>
            <w:tcW w:w="0" w:type="auto"/>
            <w:shd w:val="clear" w:color="auto" w:fill="auto"/>
            <w:vAlign w:val="center"/>
            <w:hideMark/>
          </w:tcPr>
          <w:p w14:paraId="3EB2E48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F4FB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7A6E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D070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8765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6BE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Nisine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09B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A94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4AF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gâteaux de semoule et de tapioca et produits similaires</w:t>
            </w:r>
          </w:p>
        </w:tc>
        <w:tc>
          <w:tcPr>
            <w:tcW w:w="0" w:type="auto"/>
            <w:shd w:val="clear" w:color="auto" w:fill="auto"/>
            <w:vAlign w:val="center"/>
            <w:hideMark/>
          </w:tcPr>
          <w:p w14:paraId="0DDF05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FDEB9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B5AED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FC101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13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280 - 283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E984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propionique - propionates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BCE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370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821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w:t>
            </w:r>
            <w:r w:rsidRPr="00312B54">
              <w:rPr>
                <w:rFonts w:ascii="inherit" w:eastAsia="Times New Roman" w:hAnsi="inherit" w:cs="Times New Roman"/>
                <w:i/>
                <w:iCs/>
                <w:sz w:val="24"/>
                <w:szCs w:val="24"/>
                <w:lang w:eastAsia="fr-FR"/>
              </w:rPr>
              <w:t>Christmas pudding</w:t>
            </w:r>
          </w:p>
        </w:tc>
        <w:tc>
          <w:tcPr>
            <w:tcW w:w="0" w:type="auto"/>
            <w:shd w:val="clear" w:color="auto" w:fill="auto"/>
            <w:vAlign w:val="center"/>
            <w:hideMark/>
          </w:tcPr>
          <w:p w14:paraId="6FD7EFB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1542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274C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01CD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299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6DE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fumarique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928D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1C9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B251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de type gelée, desserts aromatisés aux fruits, mélanges déshydratés prêts à l’emploi pour desserts</w:t>
            </w:r>
          </w:p>
        </w:tc>
        <w:tc>
          <w:tcPr>
            <w:tcW w:w="0" w:type="auto"/>
            <w:shd w:val="clear" w:color="auto" w:fill="auto"/>
            <w:vAlign w:val="center"/>
            <w:hideMark/>
          </w:tcPr>
          <w:p w14:paraId="01FB02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5AAD7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FC35F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A892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549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DC6D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A0C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6011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DC8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190017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94B5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BB23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AF53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7BD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311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51D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8F3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C5B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mélanges déshydratés prêts à l’emploi pour desserts</w:t>
            </w:r>
          </w:p>
        </w:tc>
        <w:tc>
          <w:tcPr>
            <w:tcW w:w="0" w:type="auto"/>
            <w:shd w:val="clear" w:color="auto" w:fill="auto"/>
            <w:vAlign w:val="center"/>
            <w:hideMark/>
          </w:tcPr>
          <w:p w14:paraId="7E6754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2BBB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B8138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B0C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869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6F0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BF7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54D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3B4D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mélanges déshydratés prêts à l’emploi pour desserts</w:t>
            </w:r>
          </w:p>
        </w:tc>
        <w:tc>
          <w:tcPr>
            <w:tcW w:w="0" w:type="auto"/>
            <w:shd w:val="clear" w:color="auto" w:fill="auto"/>
            <w:vAlign w:val="center"/>
            <w:hideMark/>
          </w:tcPr>
          <w:p w14:paraId="0F0797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15C65B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C1DDF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D1CBE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931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E71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2F4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D47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979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de type gelée</w:t>
            </w:r>
          </w:p>
        </w:tc>
        <w:tc>
          <w:tcPr>
            <w:tcW w:w="0" w:type="auto"/>
            <w:shd w:val="clear" w:color="auto" w:fill="auto"/>
            <w:vAlign w:val="center"/>
            <w:hideMark/>
          </w:tcPr>
          <w:p w14:paraId="1AC78D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80CB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13EB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0AAB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948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355 - 357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E98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adipique - adipates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8EE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292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7FE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aromatisés aux fruits</w:t>
            </w:r>
          </w:p>
        </w:tc>
        <w:tc>
          <w:tcPr>
            <w:tcW w:w="0" w:type="auto"/>
            <w:shd w:val="clear" w:color="auto" w:fill="auto"/>
            <w:vAlign w:val="center"/>
            <w:hideMark/>
          </w:tcPr>
          <w:p w14:paraId="72CFD4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26A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35BA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42DA7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C43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A6A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532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0BC9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EDF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D69FB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E9AA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7389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5140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2690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8A32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C45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7CE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82DE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D6CB9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94E432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53518B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6685F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2F3E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7453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cassia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19E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A9D9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BE2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desserts à base de produits laitiers et produits similaires</w:t>
            </w:r>
          </w:p>
        </w:tc>
        <w:tc>
          <w:tcPr>
            <w:tcW w:w="0" w:type="auto"/>
            <w:shd w:val="clear" w:color="auto" w:fill="auto"/>
            <w:vAlign w:val="center"/>
            <w:hideMark/>
          </w:tcPr>
          <w:p w14:paraId="779CCC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562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16144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01CA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B2DB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9F77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6E5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9D8D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4B55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08BC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33D8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BD404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14BE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D3DB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473 - 474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291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77A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28B6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86D3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0B1CA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A6880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FC41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586F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DAE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76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C91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B05B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C32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22A9B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A1D1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B8937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6BC89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C1B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ECA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propane-1,2-diol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EB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7B0AD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CD7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FB845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5E4C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C793D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FEA8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52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481 - 482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7D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Stéaroyl-2-lactylates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0036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24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B6D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A9A7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996B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1DD43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8093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2E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6A6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stéaryle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055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744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141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47BE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6B8B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D8A1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7FF8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63A0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0181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B3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9DB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70B0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0EEE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E442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628ED4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A9A33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81C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A1C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5E7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3D27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D39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E3143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F0AC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7450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22A8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2F1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48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959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1219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E41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6E044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9E64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D0FB70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5384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C66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8FF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878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08E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6C9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67453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AE84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9E1A4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EEA8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F49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34F3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BC8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BA8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6F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44D021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A4E2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575A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640C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1FF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54C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7E7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41B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6C0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5C3A09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7DF6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8701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4900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EDC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2AC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FF6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2C5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C301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w:t>
            </w:r>
          </w:p>
        </w:tc>
        <w:tc>
          <w:tcPr>
            <w:tcW w:w="0" w:type="auto"/>
            <w:shd w:val="clear" w:color="auto" w:fill="auto"/>
            <w:vAlign w:val="center"/>
            <w:hideMark/>
          </w:tcPr>
          <w:p w14:paraId="5A2B365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D013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4533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6221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AE9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8FD9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7D8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869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195E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E509D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C6AF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F6724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DE50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D2315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7"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64BCA4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B050D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8A38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A31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EC4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478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059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08D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7767DE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CBFF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43C1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E4285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ED667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8"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508054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C5F8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53EC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532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EAE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AAB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9E08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AE85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254CA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895D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0EAA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E7A7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2B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B7D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06D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1B3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15F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tc>
        <w:tc>
          <w:tcPr>
            <w:tcW w:w="0" w:type="auto"/>
            <w:shd w:val="clear" w:color="auto" w:fill="auto"/>
            <w:vAlign w:val="center"/>
            <w:hideMark/>
          </w:tcPr>
          <w:p w14:paraId="194C4C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1699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80100D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B15F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B9E13D"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09" w:tooltip="32012R1049: INSERTED" w:history="1">
              <w:r w:rsidRPr="00312B54">
                <w:rPr>
                  <w:rFonts w:ascii="inherit" w:eastAsia="Times New Roman" w:hAnsi="inherit" w:cs="Times New Roman"/>
                  <w:b/>
                  <w:bCs/>
                  <w:color w:val="3366CC"/>
                  <w:sz w:val="24"/>
                  <w:szCs w:val="24"/>
                  <w:lang w:eastAsia="fr-FR"/>
                </w:rPr>
                <w:t>▼M14</w:t>
              </w:r>
            </w:hyperlink>
          </w:p>
        </w:tc>
        <w:tc>
          <w:tcPr>
            <w:tcW w:w="0" w:type="auto"/>
            <w:shd w:val="clear" w:color="auto" w:fill="auto"/>
            <w:vAlign w:val="center"/>
            <w:hideMark/>
          </w:tcPr>
          <w:p w14:paraId="4302A8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2B89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B61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8E0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5A7E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 de polyglycitol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C000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864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9F52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produits à valeur énergétique réduite ou sans sucres ajoutés</w:t>
            </w:r>
          </w:p>
          <w:p w14:paraId="312EDB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Date d’application:</w:t>
            </w:r>
          </w:p>
          <w:p w14:paraId="6DB1C1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29 novembre 2012</w:t>
            </w:r>
          </w:p>
        </w:tc>
        <w:tc>
          <w:tcPr>
            <w:tcW w:w="0" w:type="auto"/>
            <w:shd w:val="clear" w:color="auto" w:fill="auto"/>
            <w:vAlign w:val="center"/>
            <w:hideMark/>
          </w:tcPr>
          <w:p w14:paraId="57516B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8E82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3E303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4955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60B59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0" w:tooltip="32014R0497: INSERTED" w:history="1">
              <w:r w:rsidRPr="00312B54">
                <w:rPr>
                  <w:rFonts w:ascii="inherit" w:eastAsia="Times New Roman" w:hAnsi="inherit" w:cs="Times New Roman"/>
                  <w:b/>
                  <w:bCs/>
                  <w:color w:val="3366CC"/>
                  <w:sz w:val="24"/>
                  <w:szCs w:val="24"/>
                  <w:lang w:eastAsia="fr-FR"/>
                </w:rPr>
                <w:t>▼M39</w:t>
              </w:r>
            </w:hyperlink>
          </w:p>
        </w:tc>
        <w:tc>
          <w:tcPr>
            <w:tcW w:w="0" w:type="auto"/>
            <w:shd w:val="clear" w:color="auto" w:fill="auto"/>
            <w:vAlign w:val="center"/>
            <w:hideMark/>
          </w:tcPr>
          <w:p w14:paraId="4123F3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82EEA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CD11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6A7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EB7D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5C7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EF78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A08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4C95B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C548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AAD0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09ED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F5DF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8E99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1"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E29D15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1BF6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C946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2ED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142CE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AF683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D090BF3"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FE5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25230C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A937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B9E1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1E14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92179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C1F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  La quantité maximale est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shd w:val="clear" w:color="auto" w:fill="auto"/>
            <w:vAlign w:val="center"/>
            <w:hideMark/>
          </w:tcPr>
          <w:p w14:paraId="74DE344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B88ED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0464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91B32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7E9ECB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0A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La présence d’acide propionique et de ses sels est admise dans certains produits fermentés obtenus par un processus de fermentation conforme aux bonnes pratiques de fabrication.</w:t>
            </w:r>
          </w:p>
        </w:tc>
        <w:tc>
          <w:tcPr>
            <w:tcW w:w="0" w:type="auto"/>
            <w:shd w:val="clear" w:color="auto" w:fill="auto"/>
            <w:vAlign w:val="center"/>
            <w:hideMark/>
          </w:tcPr>
          <w:p w14:paraId="5FA550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1F93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A7906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FBB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D60A2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2BFC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(11):  Les limites sont exprimées en a) équivalent acésulfame-K ou b) équivalent aspartame.</w:t>
            </w:r>
          </w:p>
        </w:tc>
        <w:tc>
          <w:tcPr>
            <w:tcW w:w="0" w:type="auto"/>
            <w:shd w:val="clear" w:color="auto" w:fill="auto"/>
            <w:vAlign w:val="center"/>
            <w:hideMark/>
          </w:tcPr>
          <w:p w14:paraId="067A26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14AC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F25E5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E308D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3E229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128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4188D3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30A47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A229E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26BD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B9FE3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2D2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710BAC9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E81E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EAD16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6F9B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3CA83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960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6AC628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F1F45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AA021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1EB6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20A14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EE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3BA35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9A510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6C6F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08B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34E2B5"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D8A0E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2"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74A16B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FA7CB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13EBC5"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9EA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1EE2C63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DC22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31AF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13A0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76D82E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8A09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3"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94560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A4340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B7922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4C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7C3C968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6762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84B0C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22FE0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6A76951"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6E0B4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4"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2AB27B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C37E0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93B634"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002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(74):  Quantité maximale d’aluminium provenant de toutes laques aluminiques: 15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6CFAF2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238582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9AA1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426E7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171840"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C1918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5" w:tooltip="32020R0771: INSERTED" w:history="1">
              <w:r w:rsidRPr="00312B54">
                <w:rPr>
                  <w:rFonts w:ascii="inherit" w:eastAsia="Times New Roman" w:hAnsi="inherit" w:cs="Times New Roman"/>
                  <w:b/>
                  <w:bCs/>
                  <w:color w:val="3366CC"/>
                  <w:sz w:val="24"/>
                  <w:szCs w:val="24"/>
                  <w:lang w:eastAsia="fr-FR"/>
                </w:rPr>
                <w:t>▼M93</w:t>
              </w:r>
            </w:hyperlink>
          </w:p>
        </w:tc>
        <w:tc>
          <w:tcPr>
            <w:tcW w:w="0" w:type="auto"/>
            <w:shd w:val="clear" w:color="auto" w:fill="auto"/>
            <w:vAlign w:val="center"/>
            <w:hideMark/>
          </w:tcPr>
          <w:p w14:paraId="45F7C69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D89C9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E906E0"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A1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(94):  Lorsque les additifs E 160b(i) (Bixine de rocou) et E 160b(ii) (Norbixine de rocou) sont ajoutés en mélange, la quantité maximale individuelle la plus élevée s’applique à </w:t>
            </w:r>
            <w:r w:rsidRPr="00312B54">
              <w:rPr>
                <w:rFonts w:ascii="inherit" w:eastAsia="Times New Roman" w:hAnsi="inherit" w:cs="Times New Roman"/>
                <w:sz w:val="24"/>
                <w:szCs w:val="24"/>
                <w:lang w:eastAsia="fr-FR"/>
              </w:rPr>
              <w:lastRenderedPageBreak/>
              <w:t>la somme, mais les quantités maximales individuelles ne doivent pas être dépassées.</w:t>
            </w:r>
          </w:p>
        </w:tc>
        <w:tc>
          <w:tcPr>
            <w:tcW w:w="0" w:type="auto"/>
            <w:shd w:val="clear" w:color="auto" w:fill="auto"/>
            <w:vAlign w:val="center"/>
            <w:hideMark/>
          </w:tcPr>
          <w:p w14:paraId="5502C99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FD8E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8500D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341A7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A59C51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B9949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6" w:tooltip="32020R0279: REPLACED" w:history="1">
              <w:r w:rsidRPr="00312B54">
                <w:rPr>
                  <w:rFonts w:ascii="inherit" w:eastAsia="Times New Roman" w:hAnsi="inherit" w:cs="Times New Roman"/>
                  <w:b/>
                  <w:bCs/>
                  <w:color w:val="3366CC"/>
                  <w:sz w:val="24"/>
                  <w:szCs w:val="24"/>
                  <w:lang w:eastAsia="fr-FR"/>
                </w:rPr>
                <w:t>▼M89</w:t>
              </w:r>
            </w:hyperlink>
          </w:p>
        </w:tc>
        <w:tc>
          <w:tcPr>
            <w:tcW w:w="0" w:type="auto"/>
            <w:shd w:val="clear" w:color="auto" w:fill="auto"/>
            <w:vAlign w:val="center"/>
            <w:hideMark/>
          </w:tcPr>
          <w:p w14:paraId="33856CA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A6CED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A9EE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B5CBA"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17</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0FC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Compléments alimentaires au sens de la directive 2002/46/CE</w:t>
            </w:r>
          </w:p>
        </w:tc>
        <w:tc>
          <w:tcPr>
            <w:tcW w:w="0" w:type="auto"/>
            <w:shd w:val="clear" w:color="auto" w:fill="auto"/>
            <w:vAlign w:val="center"/>
            <w:hideMark/>
          </w:tcPr>
          <w:p w14:paraId="3DFC25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25D6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D165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02E3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A34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PARTIE INTRODUCTIVE, VALABLE POUR TOUTES LES SOUS-CATÉGORIEŜ</w:t>
            </w:r>
          </w:p>
        </w:tc>
        <w:tc>
          <w:tcPr>
            <w:tcW w:w="0" w:type="auto"/>
            <w:shd w:val="clear" w:color="auto" w:fill="auto"/>
            <w:vAlign w:val="center"/>
            <w:hideMark/>
          </w:tcPr>
          <w:p w14:paraId="25EA92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0563C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F02D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1D2C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6D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niveaux maximaux d’utilisation indiqués pour les colorants, les polyols, les édulcorants et les E 200-213, E 338-452, E 405, E 416, E 432-436, E 459, E 468, E 473-475, E 491-495, E 551-553, E 901-904, E 961, E 1201-1204, E 1505 et E 1521 s’appliquent aux compléments alimentaires prêts à la consommation et préparés selon les instructions d’utilisation fournies par le fabricant.</w:t>
            </w:r>
          </w:p>
          <w:p w14:paraId="30A123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 facteur de dilution des compléments alimentaires qui doivent être dilués ou dissous doit être indiqué dans les instructions d’utilisation.</w:t>
            </w:r>
          </w:p>
        </w:tc>
        <w:tc>
          <w:tcPr>
            <w:tcW w:w="0" w:type="auto"/>
            <w:shd w:val="clear" w:color="auto" w:fill="auto"/>
            <w:vAlign w:val="center"/>
            <w:hideMark/>
          </w:tcPr>
          <w:p w14:paraId="30CA28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7E9A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1BE257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1D56D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7" w:tooltip="32018R1497: REPLACED" w:history="1">
              <w:r w:rsidRPr="00312B54">
                <w:rPr>
                  <w:rFonts w:ascii="inherit" w:eastAsia="Times New Roman" w:hAnsi="inherit" w:cs="Times New Roman"/>
                  <w:b/>
                  <w:bCs/>
                  <w:color w:val="3366CC"/>
                  <w:sz w:val="24"/>
                  <w:szCs w:val="24"/>
                  <w:lang w:eastAsia="fr-FR"/>
                </w:rPr>
                <w:t>▼M83</w:t>
              </w:r>
            </w:hyperlink>
          </w:p>
        </w:tc>
        <w:tc>
          <w:tcPr>
            <w:tcW w:w="0" w:type="auto"/>
            <w:shd w:val="clear" w:color="auto" w:fill="auto"/>
            <w:vAlign w:val="center"/>
            <w:hideMark/>
          </w:tcPr>
          <w:p w14:paraId="2E99A6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97B3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9FE051C"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105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17.1</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577D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Compléments alimentaires sous forme solide, à l'exclusion des compléments alimentaires destinés aux nourrissons et aux enfants en bas âge</w:t>
            </w:r>
          </w:p>
        </w:tc>
        <w:tc>
          <w:tcPr>
            <w:tcW w:w="0" w:type="auto"/>
            <w:shd w:val="clear" w:color="auto" w:fill="auto"/>
            <w:vAlign w:val="center"/>
            <w:hideMark/>
          </w:tcPr>
          <w:p w14:paraId="4E42CF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42E299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58E99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16BD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DC3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43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0904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6CF9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20B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Les additifs E 410, E 412, E 415, E 417 et E 425 ne peuvent pas être utilisés pour la production de compléments alimentaires déshydratés dont la réhydratation s'effectue au moment de l'ingestion.</w:t>
            </w:r>
          </w:p>
        </w:tc>
        <w:tc>
          <w:tcPr>
            <w:tcW w:w="0" w:type="auto"/>
            <w:shd w:val="clear" w:color="auto" w:fill="auto"/>
            <w:vAlign w:val="center"/>
            <w:hideMark/>
          </w:tcPr>
          <w:p w14:paraId="1F7AAD3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5485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829F05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A3E8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C41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4A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862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69F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317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jusqu'au 31 juillet 2014</w:t>
            </w:r>
          </w:p>
        </w:tc>
        <w:tc>
          <w:tcPr>
            <w:tcW w:w="0" w:type="auto"/>
            <w:shd w:val="clear" w:color="auto" w:fill="auto"/>
            <w:vAlign w:val="center"/>
            <w:hideMark/>
          </w:tcPr>
          <w:p w14:paraId="02E6DB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7EE5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9AA495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F59D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A859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3EB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ED8D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0DD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04E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274C1B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BEBE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DA84E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CC4F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13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E7F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AC2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E3FA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DDC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jusqu'au 31 juillet 2014</w:t>
            </w:r>
          </w:p>
        </w:tc>
        <w:tc>
          <w:tcPr>
            <w:tcW w:w="0" w:type="auto"/>
            <w:shd w:val="clear" w:color="auto" w:fill="auto"/>
            <w:vAlign w:val="center"/>
            <w:hideMark/>
          </w:tcPr>
          <w:p w14:paraId="3AD7DF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9EEC4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01DE3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2985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F1B6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E4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43B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874F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324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31A47A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FDD5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E78ED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B7C66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42CA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82C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73C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9F59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8BF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D3693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B7AD1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1512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4106E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224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513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C3A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03B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AE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69A145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F578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3EA6F3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7425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3E7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A067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BE1C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393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AF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p w14:paraId="3C6181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03BBB0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6125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4AAA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B92E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894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300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44D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A79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8F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22AEF9E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B59CB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B6E9E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72E7F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9D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A28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E37C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2D22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70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p w14:paraId="571E8A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49A97D8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6428A0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0ACB8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38A4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886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4F7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B4D9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045C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ECA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5BC44D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4F0A58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B6CDA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2E45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2DCC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0DBA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C917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D17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945A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5F5B76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E7A3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24AB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0B48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EAED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FE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F50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9CC9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C2B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1C41C6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27846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2E1CCF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E1B47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D442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1252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CE7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BB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258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p w14:paraId="5F5D44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1826B7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59DF8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33712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81B2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DE9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027D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861F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2BA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A32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4EC864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260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68E2CE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8A1C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61E7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A96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8A41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D12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47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p w14:paraId="465FE1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67669A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437F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EC8247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5DD3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90E5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088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362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88D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7362C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0A07C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C3D4D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66AE7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2B376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94C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EFFB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Acide sorbique – </w:t>
            </w:r>
            <w:r w:rsidRPr="00312B54">
              <w:rPr>
                <w:rFonts w:ascii="inherit" w:eastAsia="Times New Roman" w:hAnsi="inherit" w:cs="Times New Roman"/>
                <w:sz w:val="24"/>
                <w:szCs w:val="24"/>
                <w:lang w:eastAsia="fr-FR"/>
              </w:rPr>
              <w:lastRenderedPageBreak/>
              <w:t>sorbates;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C21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D86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0C0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compléments alimentaires sous forme </w:t>
            </w:r>
            <w:r w:rsidRPr="00312B54">
              <w:rPr>
                <w:rFonts w:ascii="inherit" w:eastAsia="Times New Roman" w:hAnsi="inherit" w:cs="Times New Roman"/>
                <w:sz w:val="24"/>
                <w:szCs w:val="24"/>
                <w:lang w:eastAsia="fr-FR"/>
              </w:rPr>
              <w:lastRenderedPageBreak/>
              <w:t>déshydratée contenant des préparations de vitamine A et de combinaisons de vitamines A et D, à l'exception des compléments alimentaires sous une forme à mâcher.</w:t>
            </w:r>
          </w:p>
        </w:tc>
        <w:tc>
          <w:tcPr>
            <w:tcW w:w="0" w:type="auto"/>
            <w:shd w:val="clear" w:color="auto" w:fill="auto"/>
            <w:vAlign w:val="center"/>
            <w:hideMark/>
          </w:tcPr>
          <w:p w14:paraId="6A26E5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1377A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D0CC0F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412E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9FFC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0E9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BHA et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F06A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72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DFE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D42F0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20B0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08C4C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54DE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6F2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52C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A32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247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02C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630176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FFBD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825C3E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72F6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728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0F0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284E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2B5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365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72B09F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2B2B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DEF04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DA715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A84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EB1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E047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C2A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5DD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32A302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8705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454E6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B4DE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95C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BA7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755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BCE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7A4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00B82B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A1E1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C3027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DE9D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46E21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8"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2F5CF5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8F1243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64F79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7BD6F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19" w:tooltip="32018R1497: REPLACED" w:history="1">
              <w:r w:rsidRPr="00312B54">
                <w:rPr>
                  <w:rFonts w:ascii="inherit" w:eastAsia="Times New Roman" w:hAnsi="inherit" w:cs="Times New Roman"/>
                  <w:b/>
                  <w:bCs/>
                  <w:color w:val="3366CC"/>
                  <w:sz w:val="24"/>
                  <w:szCs w:val="24"/>
                  <w:lang w:eastAsia="fr-FR"/>
                </w:rPr>
                <w:t>▼M83</w:t>
              </w:r>
            </w:hyperlink>
          </w:p>
        </w:tc>
        <w:tc>
          <w:tcPr>
            <w:tcW w:w="0" w:type="auto"/>
            <w:shd w:val="clear" w:color="auto" w:fill="auto"/>
            <w:vAlign w:val="center"/>
            <w:hideMark/>
          </w:tcPr>
          <w:p w14:paraId="63F1A9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D72BC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070D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6FD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8BA5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FA4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A2BF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55F8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43D70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420A7E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46EB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B754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3A18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996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25D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F02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6E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comprimés et en dragées.</w:t>
            </w:r>
          </w:p>
        </w:tc>
        <w:tc>
          <w:tcPr>
            <w:tcW w:w="0" w:type="auto"/>
            <w:shd w:val="clear" w:color="auto" w:fill="auto"/>
            <w:vAlign w:val="center"/>
            <w:hideMark/>
          </w:tcPr>
          <w:p w14:paraId="15D1F2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245B5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C9EB9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B7488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525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5B7E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de sodium réticulée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EC2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6B7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9CA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6ABFB4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6D9A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27DE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5ED4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51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A20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0C8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F53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39D2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BCFCF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66E33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D377A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156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AD5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02D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25A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3DDA0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1C19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CD8F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DF50E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9AA26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6B6F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DDA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3D6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A36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950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57E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E6FB3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562A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82EB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449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6C5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4DD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47DA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4B5E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480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jusqu'au 31 janvier 2014</w:t>
            </w:r>
          </w:p>
        </w:tc>
        <w:tc>
          <w:tcPr>
            <w:tcW w:w="0" w:type="auto"/>
            <w:shd w:val="clear" w:color="auto" w:fill="auto"/>
            <w:vAlign w:val="center"/>
            <w:hideMark/>
          </w:tcPr>
          <w:p w14:paraId="3956965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D1A3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84025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92E6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6F1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89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E24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8A54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A08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1563650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2735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CE34D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D9F7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8E7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573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001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8A6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B29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forme de comprimés effervescents.</w:t>
            </w:r>
          </w:p>
        </w:tc>
        <w:tc>
          <w:tcPr>
            <w:tcW w:w="0" w:type="auto"/>
            <w:shd w:val="clear" w:color="auto" w:fill="auto"/>
            <w:vAlign w:val="center"/>
            <w:hideMark/>
          </w:tcPr>
          <w:p w14:paraId="03C6DB4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D7C5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71F55D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CD93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B13F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E748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450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2109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A4846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78E2F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A9409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F315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2CFE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8CB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F4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candelilla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CF9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6BBB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C93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CBC39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F7227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832D9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93D9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0ED8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2B6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E6E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382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C82D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B44C3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0846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31C770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792A8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1AF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494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Shellac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1891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4CD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391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D0C47A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255A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40EE8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101D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C0A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D68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B9FD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CC1B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18BD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2D72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96D39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72C8A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0C59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C4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77E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A81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4800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F91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74757F1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A98E8E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446368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D068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676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DE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D91D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6B24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31049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58AB9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07CCB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8CE07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A647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06B3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575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1716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CC5A0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6D7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23A7EC4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1F3DA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953A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8B58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C3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CB5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BA9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FED8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D784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F7A9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2932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B7C5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EA46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25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68A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4C7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E1E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18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4DF707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DBD6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ECC3E3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0E343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73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F04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76A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A69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1E46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485C66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19FB5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F9F4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7B258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5CC2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9F9E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68B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961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4DCF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312159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80DF0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1504F1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1D19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6C83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F84C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8CD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157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169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1D77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8DE9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AD254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726D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98E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F9A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702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4CEC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BE0F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646C0FB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A42F0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95F8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7C6A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E18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841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5233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A5DC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D2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7D988C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5C93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955F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604E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94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487C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3BD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0F3E5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D6D15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029D29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F81D35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54C0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7273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DBF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373A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8C7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80B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F14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2298F62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2714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8BD39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57AD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6A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55A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DED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F72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D184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9F91F7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387FC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4C0C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40DB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114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CD8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2A66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B2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17FB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6E16A1E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4DF20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321027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96EF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E95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9F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DC3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3A3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3D1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91B7E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DBD9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3375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682F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12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4B4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66D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161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E57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22AF1E1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32338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C7072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2DC5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52B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038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11B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02FF3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52E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 à l'exception des compléments alimentaires sous une forme à mâcher.</w:t>
            </w:r>
          </w:p>
        </w:tc>
        <w:tc>
          <w:tcPr>
            <w:tcW w:w="0" w:type="auto"/>
            <w:shd w:val="clear" w:color="auto" w:fill="auto"/>
            <w:vAlign w:val="center"/>
            <w:hideMark/>
          </w:tcPr>
          <w:p w14:paraId="64E62D6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6903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421B80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69A4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10F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AD0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4FE9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5B18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81C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 à base de vitamines et/ou minéraux, en tant qu'exhausteur de goût.</w:t>
            </w:r>
          </w:p>
        </w:tc>
        <w:tc>
          <w:tcPr>
            <w:tcW w:w="0" w:type="auto"/>
            <w:shd w:val="clear" w:color="auto" w:fill="auto"/>
            <w:vAlign w:val="center"/>
            <w:hideMark/>
          </w:tcPr>
          <w:p w14:paraId="3108E5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D51BF3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2C7D08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9E12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0F6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6AA7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366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747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7C4ED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0E93D0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D66A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E8D99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97CF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27A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206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400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60F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A2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30C233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466D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8F97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F115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E13B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AB9A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082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ACEF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96F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9C9D37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EC249A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8563D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BAC1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0F8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50A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DE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EDC69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781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sous une forme à mâcher.</w:t>
            </w:r>
          </w:p>
        </w:tc>
        <w:tc>
          <w:tcPr>
            <w:tcW w:w="0" w:type="auto"/>
            <w:shd w:val="clear" w:color="auto" w:fill="auto"/>
            <w:vAlign w:val="center"/>
            <w:hideMark/>
          </w:tcPr>
          <w:p w14:paraId="654D56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F134D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5C967E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54F8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C1F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0B2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Polyvinylpyrrolidone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C7A19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EC5F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C8F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comprimés et en dragées.</w:t>
            </w:r>
          </w:p>
        </w:tc>
        <w:tc>
          <w:tcPr>
            <w:tcW w:w="0" w:type="auto"/>
            <w:shd w:val="clear" w:color="auto" w:fill="auto"/>
            <w:vAlign w:val="center"/>
            <w:hideMark/>
          </w:tcPr>
          <w:p w14:paraId="091ECA3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D411B8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CCB70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A2DC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DC2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2BF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Polyvinylpolypyrrolidone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46F48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F5B1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5A9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comprimés et en dragées.</w:t>
            </w:r>
          </w:p>
        </w:tc>
        <w:tc>
          <w:tcPr>
            <w:tcW w:w="0" w:type="auto"/>
            <w:shd w:val="clear" w:color="auto" w:fill="auto"/>
            <w:vAlign w:val="center"/>
            <w:hideMark/>
          </w:tcPr>
          <w:p w14:paraId="417BB1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4FE9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37E1C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5957F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53A3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AE8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Alcool polyvinylique (APV)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645F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C321A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F2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gélules et en comprimés.</w:t>
            </w:r>
          </w:p>
        </w:tc>
        <w:tc>
          <w:tcPr>
            <w:tcW w:w="0" w:type="auto"/>
            <w:shd w:val="clear" w:color="auto" w:fill="auto"/>
            <w:vAlign w:val="center"/>
            <w:hideMark/>
          </w:tcPr>
          <w:p w14:paraId="017C19C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F488F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E6A014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DE21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AA0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35C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Pullulan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EC94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76F4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4577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gélules et en comprimés.</w:t>
            </w:r>
          </w:p>
        </w:tc>
        <w:tc>
          <w:tcPr>
            <w:tcW w:w="0" w:type="auto"/>
            <w:shd w:val="clear" w:color="auto" w:fill="auto"/>
            <w:vAlign w:val="center"/>
            <w:hideMark/>
          </w:tcPr>
          <w:p w14:paraId="09F7C9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1ED0F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DEF56A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C126D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CE4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757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de méthacrylate basique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730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836B6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C52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67ADD51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2D4EF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10CAC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DBB0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250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ABAD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de méthacrylate neutre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5CA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D5A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643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04BC80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E94DD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15366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3FAC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228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5B0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de méthacrylate anionique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6CA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9DAC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DA40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6EDA40C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F3B42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62EB33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9511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C360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6553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d'acétate de vinyle et de polyvinylpyrrolidone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D4D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9E043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1374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5A6E6A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052A2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D4C29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9D52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9D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490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Copolymère greffé d'alcool polyvinylique et de polyéthylèneglycol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9E9C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940C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9736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sous une forme à mâcher.</w:t>
            </w:r>
          </w:p>
        </w:tc>
        <w:tc>
          <w:tcPr>
            <w:tcW w:w="0" w:type="auto"/>
            <w:shd w:val="clear" w:color="auto" w:fill="auto"/>
            <w:vAlign w:val="center"/>
            <w:hideMark/>
          </w:tcPr>
          <w:p w14:paraId="7C1F851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041728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CAF1B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39471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8ED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7EB1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triéthyle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E44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DE8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7A4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gélules et en comprimés.</w:t>
            </w:r>
          </w:p>
        </w:tc>
        <w:tc>
          <w:tcPr>
            <w:tcW w:w="0" w:type="auto"/>
            <w:shd w:val="clear" w:color="auto" w:fill="auto"/>
            <w:vAlign w:val="center"/>
            <w:hideMark/>
          </w:tcPr>
          <w:p w14:paraId="6C7B960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C365D8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A9405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C8F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024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5C6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Polyéthylèneglycol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BDF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29A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BCD1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gélules et en comprimés.</w:t>
            </w:r>
          </w:p>
        </w:tc>
        <w:tc>
          <w:tcPr>
            <w:tcW w:w="0" w:type="auto"/>
            <w:shd w:val="clear" w:color="auto" w:fill="auto"/>
            <w:vAlign w:val="center"/>
            <w:hideMark/>
          </w:tcPr>
          <w:p w14:paraId="5FBE0F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764E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B5E4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1736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8A43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54C27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0"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4CCC6CF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04C60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2DC2C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603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3B17738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DB751D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315B8A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7E20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BA01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D91A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7BDB139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8A84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168DD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5A25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6A08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9E3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66267DF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BBAE3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F8E3F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4CCE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95D4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F93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288B545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43060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687E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4DAFB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5B533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4BE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6F4BB4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53441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4AB09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B976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0686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60A1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0F15F16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DBEE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025A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666E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A320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7FB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1725CF8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0977F7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9ABD2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62C2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C0A9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3507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267BCF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6DBF0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B90A1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5664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5457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2AB4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1" w:tooltip="32011R1131: INSERTED" w:history="1">
              <w:r w:rsidRPr="00312B54">
                <w:rPr>
                  <w:rFonts w:ascii="inherit" w:eastAsia="Times New Roman" w:hAnsi="inherit" w:cs="Times New Roman"/>
                  <w:b/>
                  <w:bCs/>
                  <w:color w:val="3366CC"/>
                  <w:sz w:val="24"/>
                  <w:szCs w:val="24"/>
                  <w:lang w:eastAsia="fr-FR"/>
                </w:rPr>
                <w:t>▼M5</w:t>
              </w:r>
            </w:hyperlink>
          </w:p>
        </w:tc>
      </w:tr>
      <w:tr w:rsidR="00312B54" w:rsidRPr="00312B54" w14:paraId="0A564C6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7E36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30930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07E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120FE6E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719F8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0A2B67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BED7E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2"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536C83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50CA1A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568C14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E1C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22D3EE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7647FD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5888ED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DC38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B4B9E2"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CBC2C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3" w:tooltip="32012R0380: INSERTED" w:history="1">
              <w:r w:rsidRPr="00312B54">
                <w:rPr>
                  <w:rFonts w:ascii="inherit" w:eastAsia="Times New Roman" w:hAnsi="inherit" w:cs="Times New Roman"/>
                  <w:b/>
                  <w:bCs/>
                  <w:color w:val="3366CC"/>
                  <w:sz w:val="24"/>
                  <w:szCs w:val="24"/>
                  <w:lang w:eastAsia="fr-FR"/>
                </w:rPr>
                <w:t>▼M7</w:t>
              </w:r>
            </w:hyperlink>
          </w:p>
        </w:tc>
        <w:tc>
          <w:tcPr>
            <w:tcW w:w="0" w:type="auto"/>
            <w:shd w:val="clear" w:color="auto" w:fill="auto"/>
            <w:vAlign w:val="center"/>
            <w:hideMark/>
          </w:tcPr>
          <w:p w14:paraId="59FCDC3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98BD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A3550A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BD6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(69):  Quantité maximale d’aluminium provenant de toutes laques aluminiques: 150 mg/kg. Aux fins de l’article 22, paragraphe 1, point g), du règlement (CE) n</w:t>
            </w:r>
            <w:r w:rsidRPr="00312B54">
              <w:rPr>
                <w:rFonts w:ascii="inherit" w:eastAsia="Times New Roman" w:hAnsi="inherit" w:cs="Times New Roman"/>
                <w:sz w:val="17"/>
                <w:szCs w:val="17"/>
                <w:vertAlign w:val="superscript"/>
                <w:lang w:eastAsia="fr-FR"/>
              </w:rPr>
              <w:t>o</w:t>
            </w:r>
            <w:r w:rsidRPr="00312B54">
              <w:rPr>
                <w:rFonts w:ascii="inherit" w:eastAsia="Times New Roman" w:hAnsi="inherit" w:cs="Times New Roman"/>
                <w:sz w:val="24"/>
                <w:szCs w:val="24"/>
                <w:lang w:eastAsia="fr-FR"/>
              </w:rPr>
              <w:t> 1333/2008, cette quantité maximale s’applique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2013.</w:t>
            </w:r>
          </w:p>
        </w:tc>
        <w:tc>
          <w:tcPr>
            <w:tcW w:w="0" w:type="auto"/>
            <w:shd w:val="clear" w:color="auto" w:fill="auto"/>
            <w:vAlign w:val="center"/>
            <w:hideMark/>
          </w:tcPr>
          <w:p w14:paraId="7A8371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97682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E82D1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BA313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4E167A"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64A5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4" w:tooltip="32015R0647: REPLACED" w:history="1">
              <w:r w:rsidRPr="00312B54">
                <w:rPr>
                  <w:rFonts w:ascii="inherit" w:eastAsia="Times New Roman" w:hAnsi="inherit" w:cs="Times New Roman"/>
                  <w:b/>
                  <w:bCs/>
                  <w:color w:val="3366CC"/>
                  <w:sz w:val="24"/>
                  <w:szCs w:val="24"/>
                  <w:lang w:eastAsia="fr-FR"/>
                </w:rPr>
                <w:t>▼M53</w:t>
              </w:r>
            </w:hyperlink>
          </w:p>
        </w:tc>
        <w:tc>
          <w:tcPr>
            <w:tcW w:w="0" w:type="auto"/>
            <w:shd w:val="clear" w:color="auto" w:fill="auto"/>
            <w:vAlign w:val="center"/>
            <w:hideMark/>
          </w:tcPr>
          <w:p w14:paraId="021B255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74CF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DD7029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11F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(91):  La quantité maximale se rapporte au complément alimentaire dissous prêt à être consommé, dilué dans 200 ml d'eau.</w:t>
            </w:r>
          </w:p>
        </w:tc>
        <w:tc>
          <w:tcPr>
            <w:tcW w:w="0" w:type="auto"/>
            <w:shd w:val="clear" w:color="auto" w:fill="auto"/>
            <w:vAlign w:val="center"/>
            <w:hideMark/>
          </w:tcPr>
          <w:p w14:paraId="5BE777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9DF2CD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C7B2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52A2B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A909D4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C3B2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5" w:tooltip="32018R1497: REPLACED" w:history="1">
              <w:r w:rsidRPr="00312B54">
                <w:rPr>
                  <w:rFonts w:ascii="inherit" w:eastAsia="Times New Roman" w:hAnsi="inherit" w:cs="Times New Roman"/>
                  <w:b/>
                  <w:bCs/>
                  <w:color w:val="3366CC"/>
                  <w:sz w:val="24"/>
                  <w:szCs w:val="24"/>
                  <w:lang w:eastAsia="fr-FR"/>
                </w:rPr>
                <w:t>▼M83</w:t>
              </w:r>
            </w:hyperlink>
          </w:p>
        </w:tc>
        <w:tc>
          <w:tcPr>
            <w:tcW w:w="0" w:type="auto"/>
            <w:shd w:val="clear" w:color="auto" w:fill="auto"/>
            <w:vAlign w:val="center"/>
            <w:hideMark/>
          </w:tcPr>
          <w:p w14:paraId="6AC6BD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55F0D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C076DD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F57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17.2</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67D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Compléments alimentaires sous forme liquide, à l'exclusion des compléments alimentaires destinés aux nourrissons et aux enfants en bas âge</w:t>
            </w:r>
          </w:p>
        </w:tc>
        <w:tc>
          <w:tcPr>
            <w:tcW w:w="0" w:type="auto"/>
            <w:shd w:val="clear" w:color="auto" w:fill="auto"/>
            <w:vAlign w:val="center"/>
            <w:hideMark/>
          </w:tcPr>
          <w:p w14:paraId="310C50E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88D2B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746AD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0D00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6BD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F37B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C5760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E84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3A9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1C77B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D089E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25815D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77C7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F32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BA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596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9FB49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FAF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964D5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5C774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A503CE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49A9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0009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588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2D8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5CD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6F26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jusqu'au 31 juillet 2014</w:t>
            </w:r>
          </w:p>
        </w:tc>
        <w:tc>
          <w:tcPr>
            <w:tcW w:w="0" w:type="auto"/>
            <w:shd w:val="clear" w:color="auto" w:fill="auto"/>
            <w:vAlign w:val="center"/>
            <w:hideMark/>
          </w:tcPr>
          <w:p w14:paraId="2122F7B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5856A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3050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3E10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0A59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7E7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w:t>
            </w: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652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8CC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F153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p w14:paraId="502006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compléments alimentaires en sirop.</w:t>
            </w:r>
          </w:p>
        </w:tc>
        <w:tc>
          <w:tcPr>
            <w:tcW w:w="0" w:type="auto"/>
            <w:shd w:val="clear" w:color="auto" w:fill="auto"/>
            <w:vAlign w:val="center"/>
            <w:hideMark/>
          </w:tcPr>
          <w:p w14:paraId="77A4074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AB8DE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E014B5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7AAA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E542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III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682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avec limite maximale combinée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449D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62FB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ABFB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A8DB0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E804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3F0DA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B3FBD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1E3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8B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0B9F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4C87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BCB8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47B163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10FE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56F42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E9FD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AED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D99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492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80A8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FC3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048262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13BE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76F1C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8658E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A3A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178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33C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069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BBF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7BCB6EF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6C43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4FFBFF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2643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5AC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8A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35B6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DEF3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EF31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6D3B92A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75F33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5EA01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7482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121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0F7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Sunset Yellow</w:t>
            </w:r>
            <w:r w:rsidRPr="00312B54">
              <w:rPr>
                <w:rFonts w:ascii="inherit" w:eastAsia="Times New Roman" w:hAnsi="inherit" w:cs="Times New Roman"/>
                <w:sz w:val="24"/>
                <w:szCs w:val="24"/>
                <w:lang w:eastAsia="fr-FR"/>
              </w:rPr>
              <w:t> FCF/Jaune orange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0AF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37E3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9A3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116ABD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6FA93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C897F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426FF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CD95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DD8F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62E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E29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309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janvier 2014 au 31 juillet 2014</w:t>
            </w:r>
          </w:p>
        </w:tc>
        <w:tc>
          <w:tcPr>
            <w:tcW w:w="0" w:type="auto"/>
            <w:shd w:val="clear" w:color="auto" w:fill="auto"/>
            <w:vAlign w:val="center"/>
            <w:hideMark/>
          </w:tcPr>
          <w:p w14:paraId="3045D5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214E60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E30863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79E1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674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2B5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rouge cochenille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2C17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C43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03DD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août 2014</w:t>
            </w:r>
          </w:p>
        </w:tc>
        <w:tc>
          <w:tcPr>
            <w:tcW w:w="0" w:type="auto"/>
            <w:shd w:val="clear" w:color="auto" w:fill="auto"/>
            <w:vAlign w:val="center"/>
            <w:hideMark/>
          </w:tcPr>
          <w:p w14:paraId="234432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5FF46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1B943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98A6B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FCA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160d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9DB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F9F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E7F2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00CEF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10FA9E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F4C44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B749E6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11DE7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8F74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2A8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sorbates; Acide benzoïque – benzoates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78D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7B5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09D4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À l'exception des compléments alimentaires en sirop.</w:t>
            </w:r>
          </w:p>
        </w:tc>
        <w:tc>
          <w:tcPr>
            <w:tcW w:w="0" w:type="auto"/>
            <w:shd w:val="clear" w:color="auto" w:fill="auto"/>
            <w:vAlign w:val="center"/>
            <w:hideMark/>
          </w:tcPr>
          <w:p w14:paraId="121C65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61A7F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ADED3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EE4E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3F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1EC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 BHQT, BHA et BHT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1687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6C1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6C5B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7ABDE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79289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918D7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7224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60E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6E9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577E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A5E5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308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0A9FB3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BB9F8F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618A3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C4D9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6896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7122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3D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648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EDC5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7647674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C528DD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B12B4B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3FDE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A26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131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E67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59D4D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48128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5FBA2A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9ACF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F532A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ABFA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453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1EC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5AF6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C07A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EEF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8D1EE9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8BB2A5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5A7CD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A108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D1EB0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6" w:tooltip="32020R0279: DELETED" w:history="1">
              <w:r w:rsidRPr="00312B54">
                <w:rPr>
                  <w:rFonts w:ascii="inherit" w:eastAsia="Times New Roman" w:hAnsi="inherit" w:cs="Times New Roman"/>
                  <w:b/>
                  <w:bCs/>
                  <w:color w:val="3366CC"/>
                  <w:sz w:val="24"/>
                  <w:szCs w:val="24"/>
                  <w:lang w:eastAsia="fr-FR"/>
                </w:rPr>
                <w:t>▼M89</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103160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D5A75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746B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85C87F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7" w:tooltip="32018R1497: REPLACED" w:history="1">
              <w:r w:rsidRPr="00312B54">
                <w:rPr>
                  <w:rFonts w:ascii="inherit" w:eastAsia="Times New Roman" w:hAnsi="inherit" w:cs="Times New Roman"/>
                  <w:b/>
                  <w:bCs/>
                  <w:color w:val="3366CC"/>
                  <w:sz w:val="24"/>
                  <w:szCs w:val="24"/>
                  <w:lang w:eastAsia="fr-FR"/>
                </w:rPr>
                <w:t>▼M83</w:t>
              </w:r>
            </w:hyperlink>
          </w:p>
        </w:tc>
        <w:tc>
          <w:tcPr>
            <w:tcW w:w="0" w:type="auto"/>
            <w:shd w:val="clear" w:color="auto" w:fill="auto"/>
            <w:vAlign w:val="center"/>
            <w:hideMark/>
          </w:tcPr>
          <w:p w14:paraId="40D9AD2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BDFBA0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82529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7E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DF54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6B08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044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D9CF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40BE8A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7E94A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95CC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0F189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922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473-474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977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 – sucroglycérides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2E3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4EF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823F6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AC82B1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29D9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D06077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E02AA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D0F4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AF6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1D2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D7B3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2D8D8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F9B60F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6E4A7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1BE27D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5834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EB59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08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A114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FDE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92D5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7BE7C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1AE2B4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9E5EA8F"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0B4B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A49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551-559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9D4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362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497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1A3B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jusqu'au 31 janvier 2014</w:t>
            </w:r>
          </w:p>
        </w:tc>
        <w:tc>
          <w:tcPr>
            <w:tcW w:w="0" w:type="auto"/>
            <w:shd w:val="clear" w:color="auto" w:fill="auto"/>
            <w:vAlign w:val="center"/>
            <w:hideMark/>
          </w:tcPr>
          <w:p w14:paraId="7267B8E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02DD8E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EA90CA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6439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117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551-553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957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 – silicates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061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934F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6A57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Applicable: à partir du 1</w:t>
            </w:r>
            <w:r w:rsidRPr="00312B54">
              <w:rPr>
                <w:rFonts w:ascii="inherit" w:eastAsia="Times New Roman" w:hAnsi="inherit" w:cs="Times New Roman"/>
                <w:sz w:val="17"/>
                <w:szCs w:val="17"/>
                <w:vertAlign w:val="superscript"/>
                <w:lang w:eastAsia="fr-FR"/>
              </w:rPr>
              <w:t>er</w:t>
            </w:r>
            <w:r w:rsidRPr="00312B54">
              <w:rPr>
                <w:rFonts w:ascii="inherit" w:eastAsia="Times New Roman" w:hAnsi="inherit" w:cs="Times New Roman"/>
                <w:sz w:val="24"/>
                <w:szCs w:val="24"/>
                <w:lang w:eastAsia="fr-FR"/>
              </w:rPr>
              <w:t> février 2014</w:t>
            </w:r>
          </w:p>
        </w:tc>
        <w:tc>
          <w:tcPr>
            <w:tcW w:w="0" w:type="auto"/>
            <w:shd w:val="clear" w:color="auto" w:fill="auto"/>
            <w:vAlign w:val="center"/>
            <w:hideMark/>
          </w:tcPr>
          <w:p w14:paraId="6FB0664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D505A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07C9B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56C6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F84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A2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0FE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724BC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304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D5763C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C9C3A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8CCD8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7147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DE94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764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Acésulfame-K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B82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C5D2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F75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28DE1C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C08CDD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94BADD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5A1CB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F44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6AF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8B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B8C9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AE8A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01493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961D59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8D5DD4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58DC7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F50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799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Aspartame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13E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9BE7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C78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32017E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E4E31B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0D35C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977FD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0C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89D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A22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B74F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62E1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D798BE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F840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3427B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91F8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A00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0A7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cyclamique et ses sels de Na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D585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E09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A11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005FDFCE"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91999F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FE38F4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E48C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6F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DF9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80A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881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98C6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65CB736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1619A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5BDBE8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FBC4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F11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836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Saccharine et ses sels de Na, de K et de Ca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13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9A2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68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5EC40B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1EA54A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278AA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439F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53D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46D1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D38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073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A4CB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253DA99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9A0375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14F0CF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1F8D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C37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32DA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Sucralose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E8D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8395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02E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4F15330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B539A3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160CB5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0B023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C47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6A20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Thaumatine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87A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B33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754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2FE00A4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0F851A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C43A4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66468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CE5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B1E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DE93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F15B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1D7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6C6A7D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E21D3B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7D31F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FC4F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839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4AE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Néohespéridine DC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50C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14AD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0B3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0521AB2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7B017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F082C8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F288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8EE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220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DA5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9A99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7E45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4ECE9AF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71AED2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A1331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A14E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D94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1E25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Glycosides de stéviol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C87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69A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3AF4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7CCCCE3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0F9A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7204C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32666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05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A814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1F0A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D5B8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075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186941E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133F5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63E75E3"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2E69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1AB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9D4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0B22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1D6B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689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6774A2C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09599E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9C1D0B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53D2A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C2B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5A6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EA7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A788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EFB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comme exhausteur de goût, à l'exception des compléments alimentaires en sirop.</w:t>
            </w:r>
          </w:p>
        </w:tc>
        <w:tc>
          <w:tcPr>
            <w:tcW w:w="0" w:type="auto"/>
            <w:shd w:val="clear" w:color="auto" w:fill="auto"/>
            <w:vAlign w:val="center"/>
            <w:hideMark/>
          </w:tcPr>
          <w:p w14:paraId="1A12841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3630BA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CEC8E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70E34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C2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6AEC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Néotame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9AE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A590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AA1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Uniquement compléments alimentaires en sirop à base de </w:t>
            </w:r>
            <w:r w:rsidRPr="00312B54">
              <w:rPr>
                <w:rFonts w:ascii="inherit" w:eastAsia="Times New Roman" w:hAnsi="inherit" w:cs="Times New Roman"/>
                <w:sz w:val="24"/>
                <w:szCs w:val="24"/>
                <w:lang w:eastAsia="fr-FR"/>
              </w:rPr>
              <w:lastRenderedPageBreak/>
              <w:t>vitamines et/ou minéraux, en tant qu'exhausteur de goût.</w:t>
            </w:r>
          </w:p>
        </w:tc>
        <w:tc>
          <w:tcPr>
            <w:tcW w:w="0" w:type="auto"/>
            <w:shd w:val="clear" w:color="auto" w:fill="auto"/>
            <w:vAlign w:val="center"/>
            <w:hideMark/>
          </w:tcPr>
          <w:p w14:paraId="0C33116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E2E9A9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383B8D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3059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D88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8A2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108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8C0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B93A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10C2F9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B8B212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AAFF6A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56407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F39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C41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 d'aspartame-acésulfame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E32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AAE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(11)a (49)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91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02C783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B07861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60407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95810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33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5385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3B3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408A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C54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39D47C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27B501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2B1427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9B5C0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6E2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DF11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Advantame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B5E6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640ED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AB8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Uniquement les compléments alimentaires en sirop.</w:t>
            </w:r>
          </w:p>
        </w:tc>
        <w:tc>
          <w:tcPr>
            <w:tcW w:w="0" w:type="auto"/>
            <w:shd w:val="clear" w:color="auto" w:fill="auto"/>
            <w:vAlign w:val="center"/>
            <w:hideMark/>
          </w:tcPr>
          <w:p w14:paraId="0C9FD75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B154C1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292A00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2D05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2F95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8C4DD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8" w:tooltip="32011R1129: REPLACED" w:history="1">
              <w:r w:rsidRPr="00312B54">
                <w:rPr>
                  <w:rFonts w:ascii="inherit" w:eastAsia="Times New Roman" w:hAnsi="inherit" w:cs="Times New Roman"/>
                  <w:b/>
                  <w:bCs/>
                  <w:color w:val="3366CC"/>
                  <w:sz w:val="24"/>
                  <w:szCs w:val="24"/>
                  <w:lang w:eastAsia="fr-FR"/>
                </w:rPr>
                <w:t>▼M2</w:t>
              </w:r>
            </w:hyperlink>
          </w:p>
        </w:tc>
      </w:tr>
      <w:tr w:rsidR="00312B54" w:rsidRPr="00312B54" w14:paraId="1669075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1D0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C6A8C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AC70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Les additifs peuvent être ajoutés seuls ou en mélange.</w:t>
            </w:r>
          </w:p>
        </w:tc>
        <w:tc>
          <w:tcPr>
            <w:tcW w:w="0" w:type="auto"/>
            <w:shd w:val="clear" w:color="auto" w:fill="auto"/>
            <w:vAlign w:val="center"/>
            <w:hideMark/>
          </w:tcPr>
          <w:p w14:paraId="487718C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BFEBB6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0AD19C"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4C28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2AEBC7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1D5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La quantité maximale s’applique à la somme et les quantités sont exprimées en acide libre.</w:t>
            </w:r>
          </w:p>
        </w:tc>
        <w:tc>
          <w:tcPr>
            <w:tcW w:w="0" w:type="auto"/>
            <w:shd w:val="clear" w:color="auto" w:fill="auto"/>
            <w:vAlign w:val="center"/>
            <w:hideMark/>
          </w:tcPr>
          <w:p w14:paraId="43E21A7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41EE38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AD5614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1830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00EF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2A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(11):  Les limites sont exprimées en a) équivalent acésulfame-K ou b) équivalent aspartame.</w:t>
            </w:r>
          </w:p>
        </w:tc>
        <w:tc>
          <w:tcPr>
            <w:tcW w:w="0" w:type="auto"/>
            <w:shd w:val="clear" w:color="auto" w:fill="auto"/>
            <w:vAlign w:val="center"/>
            <w:hideMark/>
          </w:tcPr>
          <w:p w14:paraId="4E60E0C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59B1DDB"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490288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01D1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CB83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56E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(49):  Les quantités maximales d’utilisation sont dérivées des quantités maximales d’utilisation de ses constituants, l’aspartame (E 951) et l’acésulfame-K (E 950).</w:t>
            </w:r>
          </w:p>
        </w:tc>
        <w:tc>
          <w:tcPr>
            <w:tcW w:w="0" w:type="auto"/>
            <w:shd w:val="clear" w:color="auto" w:fill="auto"/>
            <w:vAlign w:val="center"/>
            <w:hideMark/>
          </w:tcPr>
          <w:p w14:paraId="6929AE6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F149B2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077C90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7011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4F931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98A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Les quantités applicables tant à l’aspartame (E 951) qu’à l’acésulfame-K (E 950) ne doivent pas être dépassées par l’utilisation du sel d’aspartame-acésulfame, seul ou en mélange avec E 950 ou E 951.</w:t>
            </w:r>
          </w:p>
        </w:tc>
        <w:tc>
          <w:tcPr>
            <w:tcW w:w="0" w:type="auto"/>
            <w:shd w:val="clear" w:color="auto" w:fill="auto"/>
            <w:vAlign w:val="center"/>
            <w:hideMark/>
          </w:tcPr>
          <w:p w14:paraId="0CD816B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EBFDE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278F9C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E67EA0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38A22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6124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(51):  Les quantités maximales d’utilisation sont exprimées en acide libre.</w:t>
            </w:r>
          </w:p>
        </w:tc>
        <w:tc>
          <w:tcPr>
            <w:tcW w:w="0" w:type="auto"/>
            <w:shd w:val="clear" w:color="auto" w:fill="auto"/>
            <w:vAlign w:val="center"/>
            <w:hideMark/>
          </w:tcPr>
          <w:p w14:paraId="0AC82AC2"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C1D134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12051FD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1364F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1451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A01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(52):  Les quantités maximales d’utilisation sont exprimées en imide libre.</w:t>
            </w:r>
          </w:p>
        </w:tc>
        <w:tc>
          <w:tcPr>
            <w:tcW w:w="0" w:type="auto"/>
            <w:shd w:val="clear" w:color="auto" w:fill="auto"/>
            <w:vAlign w:val="center"/>
            <w:hideMark/>
          </w:tcPr>
          <w:p w14:paraId="663CF8C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C206665"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A8CBB6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9A230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25B29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1A9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(46):  Somme du carnosol et de l’acide carnosique.</w:t>
            </w:r>
          </w:p>
        </w:tc>
        <w:tc>
          <w:tcPr>
            <w:tcW w:w="0" w:type="auto"/>
            <w:shd w:val="clear" w:color="auto" w:fill="auto"/>
            <w:vAlign w:val="center"/>
            <w:hideMark/>
          </w:tcPr>
          <w:p w14:paraId="0D1D8C8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1A4CE5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7F6A725C"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FDD8B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29" w:tooltip="32011R1131: INSERTED" w:history="1">
              <w:r w:rsidRPr="00312B54">
                <w:rPr>
                  <w:rFonts w:ascii="inherit" w:eastAsia="Times New Roman" w:hAnsi="inherit" w:cs="Times New Roman"/>
                  <w:b/>
                  <w:bCs/>
                  <w:color w:val="3366CC"/>
                  <w:sz w:val="24"/>
                  <w:szCs w:val="24"/>
                  <w:lang w:eastAsia="fr-FR"/>
                </w:rPr>
                <w:t>▼M5</w:t>
              </w:r>
            </w:hyperlink>
          </w:p>
        </w:tc>
        <w:tc>
          <w:tcPr>
            <w:tcW w:w="0" w:type="auto"/>
            <w:shd w:val="clear" w:color="auto" w:fill="auto"/>
            <w:vAlign w:val="center"/>
            <w:hideMark/>
          </w:tcPr>
          <w:p w14:paraId="2C70128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284101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499AC1"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22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Exprimés en équivalents stéviols.</w:t>
            </w:r>
          </w:p>
        </w:tc>
        <w:tc>
          <w:tcPr>
            <w:tcW w:w="0" w:type="auto"/>
            <w:shd w:val="clear" w:color="auto" w:fill="auto"/>
            <w:vAlign w:val="center"/>
            <w:hideMark/>
          </w:tcPr>
          <w:p w14:paraId="1A93486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F4D21C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D14EBDC"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6A955B3"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C462668"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C2B91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0" w:tooltip="32012R0232: INSERTED" w:history="1">
              <w:r w:rsidRPr="00312B54">
                <w:rPr>
                  <w:rFonts w:ascii="inherit" w:eastAsia="Times New Roman" w:hAnsi="inherit" w:cs="Times New Roman"/>
                  <w:b/>
                  <w:bCs/>
                  <w:color w:val="3366CC"/>
                  <w:sz w:val="24"/>
                  <w:szCs w:val="24"/>
                  <w:lang w:eastAsia="fr-FR"/>
                </w:rPr>
                <w:t>▼M6</w:t>
              </w:r>
            </w:hyperlink>
          </w:p>
        </w:tc>
        <w:tc>
          <w:tcPr>
            <w:tcW w:w="0" w:type="auto"/>
            <w:shd w:val="clear" w:color="auto" w:fill="auto"/>
            <w:vAlign w:val="center"/>
            <w:hideMark/>
          </w:tcPr>
          <w:p w14:paraId="6442FB5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78B253C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40CF1C39"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C47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(61):  La quantité totale de E 104, E 110 et E 124 et des colorants du groupe III ne peut dépasser le maximum prévu pour le groupe III.</w:t>
            </w:r>
          </w:p>
        </w:tc>
        <w:tc>
          <w:tcPr>
            <w:tcW w:w="0" w:type="auto"/>
            <w:shd w:val="clear" w:color="auto" w:fill="auto"/>
            <w:vAlign w:val="center"/>
            <w:hideMark/>
          </w:tcPr>
          <w:p w14:paraId="55903D70"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1991CB2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2B6C5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1E8F36A"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5BE627D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7A941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1" w:tooltip="32018R1497: DELETED" w:history="1">
              <w:r w:rsidRPr="00312B54">
                <w:rPr>
                  <w:rFonts w:ascii="inherit" w:eastAsia="Times New Roman" w:hAnsi="inherit" w:cs="Times New Roman"/>
                  <w:b/>
                  <w:bCs/>
                  <w:color w:val="3366CC"/>
                  <w:sz w:val="24"/>
                  <w:szCs w:val="24"/>
                  <w:lang w:eastAsia="fr-FR"/>
                </w:rPr>
                <w:t>▼M83</w:t>
              </w:r>
            </w:hyperlink>
            <w:r w:rsidRPr="00312B54">
              <w:rPr>
                <w:rFonts w:ascii="inherit" w:eastAsia="Times New Roman" w:hAnsi="inherit" w:cs="Times New Roman"/>
                <w:b/>
                <w:bCs/>
                <w:sz w:val="24"/>
                <w:szCs w:val="24"/>
                <w:lang w:eastAsia="fr-FR"/>
              </w:rPr>
              <w:t> —————</w:t>
            </w:r>
          </w:p>
        </w:tc>
        <w:tc>
          <w:tcPr>
            <w:tcW w:w="0" w:type="auto"/>
            <w:shd w:val="clear" w:color="auto" w:fill="auto"/>
            <w:vAlign w:val="center"/>
            <w:hideMark/>
          </w:tcPr>
          <w:p w14:paraId="4D8F3674"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A28D7A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91E2C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942F5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2" w:tooltip="32011R1129: REPLACED" w:history="1">
              <w:r w:rsidRPr="00312B54">
                <w:rPr>
                  <w:rFonts w:ascii="inherit" w:eastAsia="Times New Roman" w:hAnsi="inherit" w:cs="Times New Roman"/>
                  <w:b/>
                  <w:bCs/>
                  <w:color w:val="3366CC"/>
                  <w:sz w:val="24"/>
                  <w:szCs w:val="24"/>
                  <w:lang w:eastAsia="fr-FR"/>
                </w:rPr>
                <w:t>▼M2</w:t>
              </w:r>
            </w:hyperlink>
          </w:p>
        </w:tc>
        <w:tc>
          <w:tcPr>
            <w:tcW w:w="0" w:type="auto"/>
            <w:shd w:val="clear" w:color="auto" w:fill="auto"/>
            <w:vAlign w:val="center"/>
            <w:hideMark/>
          </w:tcPr>
          <w:p w14:paraId="7AE8DF37"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2C82D2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79FC4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36CFFCF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6428936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3AACF8D"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4AE9097F"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00C73C7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1ACCB" w14:textId="77777777" w:rsidR="00312B54" w:rsidRPr="00312B54" w:rsidRDefault="00312B54" w:rsidP="00312B54">
            <w:pPr>
              <w:spacing w:before="60" w:after="60" w:line="240" w:lineRule="auto"/>
              <w:jc w:val="right"/>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18</w:t>
            </w:r>
          </w:p>
        </w:tc>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EBE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b/>
                <w:bCs/>
                <w:sz w:val="24"/>
                <w:szCs w:val="24"/>
                <w:lang w:eastAsia="fr-FR"/>
              </w:rPr>
              <w:t>Denrées alimentaires transformées ne relevant pas des catégories 1 à 17, à l’exclusion des aliments pour nourrissons et enfants en bas âge</w:t>
            </w:r>
          </w:p>
        </w:tc>
        <w:tc>
          <w:tcPr>
            <w:tcW w:w="0" w:type="auto"/>
            <w:shd w:val="clear" w:color="auto" w:fill="auto"/>
            <w:vAlign w:val="center"/>
            <w:hideMark/>
          </w:tcPr>
          <w:p w14:paraId="41A0CDB1"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0FFCF79"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621314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6642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82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Groupe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596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Additifs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C405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DC5E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D85C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shd w:val="clear" w:color="auto" w:fill="auto"/>
            <w:vAlign w:val="center"/>
            <w:hideMark/>
          </w:tcPr>
          <w:p w14:paraId="54422E3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09F39E7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bl>
    <w:p w14:paraId="110DC5DC"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233" w:tooltip="32011R1130: REPLACED" w:history="1">
        <w:r w:rsidRPr="00312B54">
          <w:rPr>
            <w:rFonts w:ascii="inherit" w:eastAsia="Times New Roman" w:hAnsi="inherit" w:cs="Times New Roman"/>
            <w:b/>
            <w:bCs/>
            <w:color w:val="3366CC"/>
            <w:sz w:val="24"/>
            <w:szCs w:val="24"/>
            <w:lang w:eastAsia="fr-FR"/>
          </w:rPr>
          <w:t>▼M4</w:t>
        </w:r>
      </w:hyperlink>
    </w:p>
    <w:p w14:paraId="586C508D"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E5B23F0" w14:textId="77777777" w:rsidR="00312B54" w:rsidRPr="00312B54" w:rsidRDefault="00312B54" w:rsidP="00312B54">
      <w:pPr>
        <w:spacing w:before="300" w:after="300" w:line="240" w:lineRule="auto"/>
        <w:rPr>
          <w:rFonts w:ascii="Times New Roman" w:eastAsia="Times New Roman" w:hAnsi="Times New Roman" w:cs="Times New Roman"/>
          <w:sz w:val="24"/>
          <w:szCs w:val="24"/>
          <w:lang w:eastAsia="fr-FR"/>
        </w:rPr>
      </w:pPr>
      <w:r w:rsidRPr="00312B54">
        <w:rPr>
          <w:rFonts w:ascii="Times New Roman" w:eastAsia="Times New Roman" w:hAnsi="Times New Roman" w:cs="Times New Roman"/>
          <w:sz w:val="24"/>
          <w:szCs w:val="24"/>
          <w:lang w:eastAsia="fr-FR"/>
        </w:rPr>
        <w:pict w14:anchorId="567220F2">
          <v:rect id="_x0000_i1025" style="width:81.05pt;height:.75pt" o:hrpct="0" o:hralign="center" o:hrstd="t" o:hrnoshade="t" o:hr="t" fillcolor="black" stroked="f"/>
        </w:pict>
      </w:r>
    </w:p>
    <w:p w14:paraId="197E8B8D"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6BC6023" w14:textId="77777777" w:rsidR="00312B54" w:rsidRPr="00312B54" w:rsidRDefault="00312B54" w:rsidP="00312B54">
      <w:pPr>
        <w:shd w:val="clear" w:color="auto" w:fill="FFFFFF"/>
        <w:spacing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ANNEXE III</w:t>
      </w:r>
    </w:p>
    <w:p w14:paraId="23C0F63C"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Liste de l’Union des additifs alimentaires, y compris les supports, autorisés dans les additifs alimentaires, les enzymes alimentaires, les arômes alimentaires et les nutriments, et leurs conditions d’utilisation</w:t>
      </w:r>
    </w:p>
    <w:p w14:paraId="3CB31544"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i/>
          <w:iCs/>
          <w:color w:val="000000"/>
          <w:sz w:val="24"/>
          <w:szCs w:val="24"/>
          <w:lang w:eastAsia="fr-FR"/>
        </w:rPr>
        <w:t>Définitions</w:t>
      </w:r>
    </w:p>
    <w:p w14:paraId="3D43B7C2"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1. Aux fins de la présente annexe, on entend par «nutriments» les vitamines, les minéraux et les autres substances ajoutées à des fins nutritionnelles ainsi que les substances ajoutées à des fins physiologiques visés dans le règlement (CE) n</w:t>
      </w:r>
      <w:r w:rsidRPr="00312B54">
        <w:rPr>
          <w:rFonts w:ascii="inherit" w:eastAsia="Times New Roman" w:hAnsi="inherit" w:cs="Times New Roman"/>
          <w:color w:val="000000"/>
          <w:sz w:val="17"/>
          <w:szCs w:val="17"/>
          <w:vertAlign w:val="superscript"/>
          <w:lang w:eastAsia="fr-FR"/>
        </w:rPr>
        <w:t>o</w:t>
      </w:r>
      <w:r w:rsidRPr="00312B54">
        <w:rPr>
          <w:rFonts w:ascii="inherit" w:eastAsia="Times New Roman" w:hAnsi="inherit" w:cs="Times New Roman"/>
          <w:color w:val="000000"/>
          <w:sz w:val="24"/>
          <w:szCs w:val="24"/>
          <w:lang w:eastAsia="fr-FR"/>
        </w:rPr>
        <w:t> 1925/2006, la directive 2002/46/CE, la directive 2009/39/CE et le règlement (CE) n</w:t>
      </w:r>
      <w:r w:rsidRPr="00312B54">
        <w:rPr>
          <w:rFonts w:ascii="inherit" w:eastAsia="Times New Roman" w:hAnsi="inherit" w:cs="Times New Roman"/>
          <w:color w:val="000000"/>
          <w:sz w:val="17"/>
          <w:szCs w:val="17"/>
          <w:vertAlign w:val="superscript"/>
          <w:lang w:eastAsia="fr-FR"/>
        </w:rPr>
        <w:t>o</w:t>
      </w:r>
      <w:r w:rsidRPr="00312B54">
        <w:rPr>
          <w:rFonts w:ascii="inherit" w:eastAsia="Times New Roman" w:hAnsi="inherit" w:cs="Times New Roman"/>
          <w:color w:val="000000"/>
          <w:sz w:val="24"/>
          <w:szCs w:val="24"/>
          <w:lang w:eastAsia="fr-FR"/>
        </w:rPr>
        <w:t> 953/2009.</w:t>
      </w:r>
    </w:p>
    <w:p w14:paraId="69ED5016"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2. Aux fins de la présente annexe, on entend par «préparation» une formulation composée d’un ou de plusieurs additifs alimentaires, enzymes alimentaires et/ou nutriments auxquels ont été ajoutées des substances telles que des additifs alimentaires et/ou d’autres ingrédients alimentaires afin d’en faciliter le stockage, la vente, la normalisation, la dilution ou la dissolution.</w:t>
      </w:r>
    </w:p>
    <w:p w14:paraId="50264830"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1</w:t>
      </w:r>
    </w:p>
    <w:p w14:paraId="67AC3E5D"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5E1695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43927270"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Supports dans les additifs alimentaires</w:t>
      </w:r>
    </w:p>
    <w:tbl>
      <w:tblPr>
        <w:tblW w:w="48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891"/>
        <w:gridCol w:w="3193"/>
        <w:gridCol w:w="1386"/>
        <w:gridCol w:w="1548"/>
      </w:tblGrid>
      <w:tr w:rsidR="00312B54" w:rsidRPr="00312B54" w14:paraId="667343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3D11F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du support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E83F4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du support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03FE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FD10B"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Additifs alimentaires auxquels le support peut être ajouté</w:t>
            </w:r>
          </w:p>
        </w:tc>
      </w:tr>
      <w:tr w:rsidR="00312B54" w:rsidRPr="00312B54" w14:paraId="73A4BD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EC6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4BC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Propanediol-1,2 (propylène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82D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la denrée alimentaire finale (après transfert) </w:t>
            </w:r>
            <w:hyperlink r:id="rId1234" w:anchor="E0037"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3D4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émulsifiants et antioxydants</w:t>
            </w:r>
          </w:p>
        </w:tc>
      </w:tr>
      <w:tr w:rsidR="00312B54" w:rsidRPr="00312B54" w14:paraId="5EC23C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695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156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2A49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F21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102F85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872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96B0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F42F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CBB6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0D965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E62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A0D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B174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C88D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45DA6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F17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15D5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B46F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1AC7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78745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BE8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CC7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0552F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4DCB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BD1F6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AD8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057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49C1C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9B1D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0BEAB5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596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039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CC2C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D66A7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19916D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F58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207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FA07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EBEAB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1CD8B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D5F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 – 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6B9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 – alginates (tableau 7 de la partie 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1299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9309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2E421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593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B681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propane-1,2-diol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9F1B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EBD8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0EF937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E789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2CD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B616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D7D09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C0857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9EB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CB2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1A22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9D6A6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35B25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FA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686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D0C3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D779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E95FE6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C0D2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53DB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16FA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82FF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63302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EC9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982A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94F50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88DA7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97676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46D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E6D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63D01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3398B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12BAC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B0F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296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06919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0B22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2D9ED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8C8B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5AE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C13F3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A34D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9E090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BEF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B20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 (tableau 4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4BD36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A21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Antimoussants</w:t>
            </w:r>
          </w:p>
        </w:tc>
      </w:tr>
      <w:tr w:rsidR="00312B54" w:rsidRPr="00312B54" w14:paraId="77B6068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043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BBC1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Phosphatides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0B8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5AC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Antioxydants</w:t>
            </w:r>
          </w:p>
        </w:tc>
      </w:tr>
      <w:tr w:rsidR="00312B54" w:rsidRPr="00312B54" w14:paraId="25D7CD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2584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F7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6F6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F95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05B20A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F27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F3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070E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BEF4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8BCC9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BD5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F61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2B49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B0E1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2F38F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3E1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2F78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11ED58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6F1BD2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CE3EE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758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77D5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3AB5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56D2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B2A151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487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EE3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4D14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086C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789D15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7910E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5"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3AA9013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1FB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993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c>
          <w:tcPr>
            <w:tcW w:w="0" w:type="auto"/>
            <w:shd w:val="clear" w:color="auto" w:fill="auto"/>
            <w:vAlign w:val="center"/>
            <w:hideMark/>
          </w:tcPr>
          <w:p w14:paraId="15DCF1D6"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c>
          <w:tcPr>
            <w:tcW w:w="0" w:type="auto"/>
            <w:shd w:val="clear" w:color="auto" w:fill="auto"/>
            <w:vAlign w:val="center"/>
            <w:hideMark/>
          </w:tcPr>
          <w:p w14:paraId="58366AB8" w14:textId="77777777" w:rsidR="00312B54" w:rsidRPr="00312B54" w:rsidRDefault="00312B54" w:rsidP="00312B54">
            <w:pPr>
              <w:spacing w:after="0" w:line="240" w:lineRule="auto"/>
              <w:rPr>
                <w:rFonts w:ascii="Times New Roman" w:eastAsia="Times New Roman" w:hAnsi="Times New Roman" w:cs="Times New Roman"/>
                <w:sz w:val="20"/>
                <w:szCs w:val="20"/>
                <w:lang w:eastAsia="fr-FR"/>
              </w:rPr>
            </w:pPr>
          </w:p>
        </w:tc>
      </w:tr>
      <w:tr w:rsidR="00312B54" w:rsidRPr="00312B54" w14:paraId="3954F72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A0F14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36"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31C1C0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A5C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CDFF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E1584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3B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et antioxydants liposolubles</w:t>
            </w:r>
          </w:p>
        </w:tc>
      </w:tr>
      <w:tr w:rsidR="00312B54" w:rsidRPr="00312B54" w14:paraId="6571C8A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C41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467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 (tableau 4 de la partie 6)</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DE989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90434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816F5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B31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BEB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58D25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8979E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341A6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653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1889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4C8E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098B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88966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5A2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4C5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CA72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8E1A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8B99F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A01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78A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6D1B6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C236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D306C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EA6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F0DB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3250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3959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83903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12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452B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E9697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37F8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EDA28B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FC3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30B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159D6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472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325021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57A8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06C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 (tableau 5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FFA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20E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 et antimoussants</w:t>
            </w:r>
          </w:p>
        </w:tc>
      </w:tr>
      <w:tr w:rsidR="00312B54" w:rsidRPr="00312B54" w14:paraId="28303B8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D7E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50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CC68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CC6A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176BF1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893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F6B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BC77E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516A6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867D7C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FF3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F22A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504A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1467E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5E9B4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CD4F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D02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E57E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3803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833DDC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A1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20BC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F83A1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D9B6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A66BF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CEDB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9A8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4025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537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88BFB6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AF9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D10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6AC1B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9761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6FFA7A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85D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6DC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598C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6B6B4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C5020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EE3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9EE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7435E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43FD0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30827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CAF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87B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7031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2D18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E5846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E0CB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51B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26CC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B470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7CFBD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762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CC6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DBE16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61F3B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6632C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A5B8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F5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B9DE6E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B01D5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503A8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B97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99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8311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3C15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9859D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14B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5AD5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C6EE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AB52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7F667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C8E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5E6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04F13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A563E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AF2EB4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FB66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6AF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FE22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87632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593C5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394A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966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DB96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93BC8D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75A4A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F51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D6DD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EF46C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7A6AA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CEB2B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86F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F93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22608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1807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999A3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F840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2E9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A875D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0BB13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DDD7BB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54B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CDFB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C3F48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D76F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956BA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DFB2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CC2F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85853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9A31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F17D6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2B3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D2A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C1697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F737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6469B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CD9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81A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d’ammonium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1D663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E6473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10926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C5F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AF1E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24A1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E059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A72CA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C7E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D74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6E8A9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6C764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AA6E24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B6C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1505 </w:t>
            </w:r>
            <w:hyperlink r:id="rId1237" w:anchor="E0037"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2A3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triéthyle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E340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37C5A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E59D8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377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1518 </w:t>
            </w:r>
            <w:hyperlink r:id="rId1238" w:anchor="E0037"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32B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Triacétate de glycéryle (triacétine)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E484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B46A2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0B4816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D566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634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D2CCE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C0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Émulsifiants et colorants</w:t>
            </w:r>
          </w:p>
        </w:tc>
      </w:tr>
      <w:tr w:rsidR="00312B54" w:rsidRPr="00312B54" w14:paraId="1F3F072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50F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56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79B65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99ED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AF9BB1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01EA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88B6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BCB0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mg/kg dans la préparation de colorants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A6D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w:t>
            </w:r>
          </w:p>
        </w:tc>
      </w:tr>
      <w:tr w:rsidR="00312B54" w:rsidRPr="00312B54" w14:paraId="5C28CE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A75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753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AA6D2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93D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w:t>
            </w:r>
          </w:p>
        </w:tc>
      </w:tr>
      <w:tr w:rsidR="00312B54" w:rsidRPr="00312B54" w14:paraId="51600F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A12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FD59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73F0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AC7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4A36B2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4D3E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6C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Polyvinylpyrrolidone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8C1A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EB19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w:t>
            </w:r>
          </w:p>
        </w:tc>
      </w:tr>
      <w:tr w:rsidR="00312B54" w:rsidRPr="00312B54" w14:paraId="21E47F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F72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ABD0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Polyvinylpolypyrrolidone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6812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AD0D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C37C9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019E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361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525AE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5CC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Agents d’enrobage pour fruits</w:t>
            </w:r>
          </w:p>
        </w:tc>
      </w:tr>
      <w:tr w:rsidR="00312B54" w:rsidRPr="00312B54" w14:paraId="5753BC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96A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830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E3BC6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6C038E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A1F8D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7D8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F8F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3815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B9C66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57C45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7C9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817D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A6DE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B27D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54E83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5BB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266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6329A1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4EEFB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6FFE90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1633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3B2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EE434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C566A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4A627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BEC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698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E5955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9EEAE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F2DFA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3A27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36C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Polyéthylène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856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67FB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w:t>
            </w:r>
          </w:p>
        </w:tc>
      </w:tr>
      <w:tr w:rsidR="00312B54" w:rsidRPr="00312B54" w14:paraId="2886C8D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FA4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C567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Konjac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57F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BAA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5D3C1DB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D453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9601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C329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52C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214606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C98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7C6D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de sodium réticulée</w:t>
            </w:r>
          </w:p>
          <w:p w14:paraId="777D42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de cellulose réticulée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D63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A0D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Édulcorants</w:t>
            </w:r>
          </w:p>
        </w:tc>
      </w:tr>
      <w:tr w:rsidR="00312B54" w:rsidRPr="00312B54" w14:paraId="54DF73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DC9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E4F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w:t>
            </w:r>
          </w:p>
          <w:p w14:paraId="47AF26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de cellulose hydrolysée de manière enzymatique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680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F77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additifs alimentaires</w:t>
            </w:r>
          </w:p>
        </w:tc>
      </w:tr>
      <w:tr w:rsidR="00312B54" w:rsidRPr="00312B54" w14:paraId="2664C2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248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B0C4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alumino-potassique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6C73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90 % par rapport au pigment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8856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171 (dioxyde de titane) et E 172 (oxyde et hydroxyde de fer)</w:t>
            </w:r>
          </w:p>
        </w:tc>
      </w:tr>
      <w:tr w:rsidR="00312B54" w:rsidRPr="00312B54" w14:paraId="2223614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9827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xml:space="preserve">)   Quantité maximale à partir de toutes les sources dans les denrées alimentaires: 3 000  mg/kg (seul ou en mélange avec E 1505, E 1517 et E 1518). Dans le cas des boissons, à l’exception des liqueurs à base </w:t>
            </w:r>
            <w:r w:rsidRPr="00312B54">
              <w:rPr>
                <w:rFonts w:ascii="inherit" w:eastAsia="Times New Roman" w:hAnsi="inherit" w:cs="Times New Roman"/>
                <w:sz w:val="24"/>
                <w:szCs w:val="24"/>
                <w:lang w:eastAsia="fr-FR"/>
              </w:rPr>
              <w:lastRenderedPageBreak/>
              <w:t>de crème, la quantité maximale de E 1520 est de 1 000  mg/l, à partir de toutes les sources.</w:t>
            </w:r>
          </w:p>
        </w:tc>
      </w:tr>
    </w:tbl>
    <w:p w14:paraId="4256E324"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lastRenderedPageBreak/>
        <w:t>PARTIE 2</w:t>
      </w:r>
    </w:p>
    <w:p w14:paraId="1A54B578"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EC28AD2"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4854660B"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Additifs alimentaires autres que les supports dans les additifs alimentaires </w:t>
      </w:r>
      <w:hyperlink r:id="rId1239" w:anchor="E0038" w:history="1">
        <w:r w:rsidRPr="00312B54">
          <w:rPr>
            <w:rFonts w:ascii="inherit" w:eastAsia="Times New Roman" w:hAnsi="inherit" w:cs="Times New Roman"/>
            <w:b/>
            <w:bCs/>
            <w:color w:val="3366CC"/>
            <w:sz w:val="24"/>
            <w:szCs w:val="24"/>
            <w:lang w:eastAsia="fr-FR"/>
          </w:rPr>
          <w:t>(</w:t>
        </w:r>
        <w:r w:rsidRPr="00312B54">
          <w:rPr>
            <w:rFonts w:ascii="inherit" w:eastAsia="Times New Roman" w:hAnsi="inherit" w:cs="Times New Roman"/>
            <w:b/>
            <w:bCs/>
            <w:color w:val="3366CC"/>
            <w:sz w:val="17"/>
            <w:szCs w:val="17"/>
            <w:vertAlign w:val="superscript"/>
            <w:lang w:eastAsia="fr-FR"/>
          </w:rPr>
          <w:t>1</w:t>
        </w:r>
        <w:r w:rsidRPr="00312B54">
          <w:rPr>
            <w:rFonts w:ascii="inherit" w:eastAsia="Times New Roman" w:hAnsi="inherit" w:cs="Times New Roman"/>
            <w:b/>
            <w:bCs/>
            <w:color w:val="3366CC"/>
            <w:sz w:val="24"/>
            <w:szCs w:val="24"/>
            <w:lang w:eastAsia="fr-FR"/>
          </w:rPr>
          <w:t>)</w:t>
        </w:r>
      </w:hyperlink>
    </w:p>
    <w:tbl>
      <w:tblPr>
        <w:tblW w:w="72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309"/>
        <w:gridCol w:w="2251"/>
        <w:gridCol w:w="1653"/>
        <w:gridCol w:w="1987"/>
      </w:tblGrid>
      <w:tr w:rsidR="00312B54" w:rsidRPr="00312B54" w14:paraId="7D2891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B7FF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de l’additif alimentaire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C9545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de l’additif alimentaire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56221"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823B4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Préparations d’additifs alimentaires auxquelles l’additif alimentaire peut être ajouté</w:t>
            </w:r>
          </w:p>
        </w:tc>
      </w:tr>
      <w:tr w:rsidR="00312B54" w:rsidRPr="00312B54" w14:paraId="02F2E1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5512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Tableau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6A5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396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E81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les préparations d’additifs alimentaires</w:t>
            </w:r>
          </w:p>
        </w:tc>
      </w:tr>
      <w:tr w:rsidR="00312B54" w:rsidRPr="00312B54" w14:paraId="3F1D94C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B4A4A8"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0" w:tooltip="32018R0098: REPLACED" w:history="1">
              <w:r w:rsidRPr="00312B54">
                <w:rPr>
                  <w:rFonts w:ascii="inherit" w:eastAsia="Times New Roman" w:hAnsi="inherit" w:cs="Times New Roman"/>
                  <w:b/>
                  <w:bCs/>
                  <w:color w:val="3366CC"/>
                  <w:sz w:val="24"/>
                  <w:szCs w:val="24"/>
                  <w:lang w:eastAsia="fr-FR"/>
                </w:rPr>
                <w:t>▼M76</w:t>
              </w:r>
            </w:hyperlink>
          </w:p>
        </w:tc>
      </w:tr>
      <w:tr w:rsidR="00312B54" w:rsidRPr="00312B54" w14:paraId="64DF9E5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270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5C0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 sorbate de potassium (partie 6, tableau 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816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  mg/kg, seuls ou en mélange, dans la préparation 15 mg/kg, exprimés en acide libre, dans le produit final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D260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w:t>
            </w:r>
          </w:p>
        </w:tc>
      </w:tr>
      <w:tr w:rsidR="00312B54" w:rsidRPr="00312B54" w14:paraId="1AAB26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CAD7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316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42DFD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918BC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A0C30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C4B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BF0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26CB8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5AD78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63C20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B07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5D48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C4714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3AE3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54AB1A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C6662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1" w:tooltip="32020R0268: INSERTED" w:history="1">
              <w:r w:rsidRPr="00312B54">
                <w:rPr>
                  <w:rFonts w:ascii="inherit" w:eastAsia="Times New Roman" w:hAnsi="inherit" w:cs="Times New Roman"/>
                  <w:b/>
                  <w:bCs/>
                  <w:color w:val="3366CC"/>
                  <w:sz w:val="24"/>
                  <w:szCs w:val="24"/>
                  <w:lang w:eastAsia="fr-FR"/>
                </w:rPr>
                <w:t>▼M88</w:t>
              </w:r>
            </w:hyperlink>
          </w:p>
        </w:tc>
      </w:tr>
      <w:tr w:rsidR="00312B54" w:rsidRPr="00312B54" w14:paraId="328D5C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E1D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7C1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A6C9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2 500 mg/kg de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A6D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liquides destinées à la vente au consommateur final pour la coloration décorative des coquilles d’œufs</w:t>
            </w:r>
          </w:p>
        </w:tc>
      </w:tr>
      <w:tr w:rsidR="00312B54" w:rsidRPr="00312B54" w14:paraId="6F1D3B7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1BF1E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2"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2CC868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FDF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 – E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09B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 – sulfites (tableau 3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DCF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mg/kg dans la préparation et 2 mg/kg, exprimés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 xml:space="preserve">, dans le </w:t>
            </w:r>
            <w:r w:rsidRPr="00312B54">
              <w:rPr>
                <w:rFonts w:ascii="inherit" w:eastAsia="Times New Roman" w:hAnsi="inherit" w:cs="Times New Roman"/>
                <w:sz w:val="24"/>
                <w:szCs w:val="24"/>
                <w:lang w:eastAsia="fr-FR"/>
              </w:rPr>
              <w:lastRenderedPageBreak/>
              <w:t>produit final, comme calculé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E1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 xml:space="preserve">Préparations de colorants (sauf E 163 – anthocyanes, E 150b – caramel de sulfite caustique et E 150d – caramel </w:t>
            </w:r>
            <w:r w:rsidRPr="00312B54">
              <w:rPr>
                <w:rFonts w:ascii="inherit" w:eastAsia="Times New Roman" w:hAnsi="inherit" w:cs="Times New Roman"/>
                <w:sz w:val="24"/>
                <w:szCs w:val="24"/>
                <w:lang w:eastAsia="fr-FR"/>
              </w:rPr>
              <w:lastRenderedPageBreak/>
              <w:t>au sulfite d’ammonium) </w:t>
            </w:r>
            <w:hyperlink r:id="rId1243" w:anchor="E0039"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r>
      <w:tr w:rsidR="00312B54" w:rsidRPr="00312B54" w14:paraId="63DE37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5610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B0B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Butylhydroxy-anisol (BHA)</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3C6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mg/kg (exprimés par rapport à la matière grasse), seuls ou en mélange, dans la préparation 0,4 mg/kg (seuls ou en mélange) dans le produit final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9D2D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Émulsifiants contenant des acides gras</w:t>
            </w:r>
          </w:p>
        </w:tc>
      </w:tr>
      <w:tr w:rsidR="00312B54" w:rsidRPr="00312B54" w14:paraId="04F6EC8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4A8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177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Butylhydroxy-toluène (BHT)</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A2D93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732FA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7FE82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DC19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7DB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14E5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seuls ou en mélange, dans la préparation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B280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du colorant E 163 – anthocyanes</w:t>
            </w:r>
          </w:p>
        </w:tc>
      </w:tr>
      <w:tr w:rsidR="00312B54" w:rsidRPr="00312B54" w14:paraId="4BA435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EAD1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F54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EBDAC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35DE7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DB773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91B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1E7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7B5FD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19895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660AB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DF70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129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0B8B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0419D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F4CD94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87E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6C1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2C35A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123A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42710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787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900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C88145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8263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45E4D6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328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697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1E65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8CC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et d’émulsifiants</w:t>
            </w:r>
          </w:p>
        </w:tc>
      </w:tr>
      <w:tr w:rsidR="00312B54" w:rsidRPr="00312B54" w14:paraId="49F37D1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CCBEA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BA58F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F3EF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C27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polyols</w:t>
            </w:r>
          </w:p>
        </w:tc>
      </w:tr>
      <w:tr w:rsidR="00312B54" w:rsidRPr="00312B54" w14:paraId="5AC9C415"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139CC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73211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947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BC38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E 412 – gomme guar</w:t>
            </w:r>
          </w:p>
        </w:tc>
      </w:tr>
      <w:tr w:rsidR="00312B54" w:rsidRPr="00312B54" w14:paraId="43625FB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444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6577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A861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1 000  mg/kg dans la préparation, 5 mg/kg dans le produit final, exprimant la somme de l’acide </w:t>
            </w:r>
            <w:r w:rsidRPr="00312B54">
              <w:rPr>
                <w:rFonts w:ascii="inherit" w:eastAsia="Times New Roman" w:hAnsi="inherit" w:cs="Times New Roman"/>
                <w:sz w:val="24"/>
                <w:szCs w:val="24"/>
                <w:lang w:eastAsia="fr-FR"/>
              </w:rPr>
              <w:lastRenderedPageBreak/>
              <w:t>carnosique et du carnosol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D89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Préparations de colorants</w:t>
            </w:r>
          </w:p>
        </w:tc>
      </w:tr>
      <w:tr w:rsidR="00312B54" w:rsidRPr="00312B54" w14:paraId="7BFA8D9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F80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E105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8B03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 1 mg/kg dans le produit 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558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w:t>
            </w:r>
          </w:p>
        </w:tc>
      </w:tr>
      <w:tr w:rsidR="00312B54" w:rsidRPr="00312B54" w14:paraId="71940A0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17FEB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4" w:tooltip="32013R0510: REPLACED" w:history="1">
              <w:r w:rsidRPr="00312B54">
                <w:rPr>
                  <w:rFonts w:ascii="inherit" w:eastAsia="Times New Roman" w:hAnsi="inherit" w:cs="Times New Roman"/>
                  <w:b/>
                  <w:bCs/>
                  <w:color w:val="3366CC"/>
                  <w:sz w:val="24"/>
                  <w:szCs w:val="24"/>
                  <w:lang w:eastAsia="fr-FR"/>
                </w:rPr>
                <w:t>▼M25</w:t>
              </w:r>
            </w:hyperlink>
          </w:p>
        </w:tc>
      </w:tr>
      <w:tr w:rsidR="00312B54" w:rsidRPr="00312B54" w14:paraId="1E07A2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525E7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E57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7ABD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C288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d’amplificateurs de contraste, d’antioxydants liposolubles et d’agents d’enrobage pour fruits</w:t>
            </w:r>
          </w:p>
        </w:tc>
      </w:tr>
      <w:tr w:rsidR="00312B54" w:rsidRPr="00312B54" w14:paraId="6D5DDCF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DEBF4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5"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2963C04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3C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7A5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719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6727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et d’antioxydants liposolubles</w:t>
            </w:r>
          </w:p>
        </w:tc>
      </w:tr>
      <w:tr w:rsidR="00312B54" w:rsidRPr="00312B54" w14:paraId="57F6CF5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44F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823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A781D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D6E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et d’antioxydants liposolubles</w:t>
            </w:r>
          </w:p>
        </w:tc>
      </w:tr>
      <w:tr w:rsidR="00312B54" w:rsidRPr="00312B54" w14:paraId="6C07EC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D3E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A7F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Polyricinoléate de polyglycérol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5F75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 500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1F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Comme émulsifiant dans les préparations de colorants utilisées dans:</w:t>
            </w:r>
          </w:p>
          <w:p w14:paraId="4B1F44EB"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le surimi et les produits à base de poisson de type japonais (kamaboko) (E 120 – cochenille, acide carminique, carmins),</w:t>
            </w:r>
          </w:p>
          <w:p w14:paraId="09A3CD4E" w14:textId="77777777" w:rsidR="00312B54" w:rsidRPr="00312B54" w:rsidRDefault="00312B54" w:rsidP="00312B54">
            <w:pPr>
              <w:spacing w:before="60" w:after="60" w:line="240" w:lineRule="auto"/>
              <w:ind w:left="630" w:hanging="240"/>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 les produits à base de </w:t>
            </w:r>
            <w:r w:rsidRPr="00312B54">
              <w:rPr>
                <w:rFonts w:ascii="inherit" w:eastAsia="Times New Roman" w:hAnsi="inherit" w:cs="Times New Roman"/>
                <w:sz w:val="24"/>
                <w:szCs w:val="24"/>
                <w:lang w:eastAsia="fr-FR"/>
              </w:rPr>
              <w:lastRenderedPageBreak/>
              <w:t>viande, les pâtés de poissons et les préparations à base de fruits utilisées dans les produits laitiers aromatisés et les desserts (E 163 – anthocyanes, E 100 – curcumine et E 120 – cochenille, acide carminique, carmins)</w:t>
            </w:r>
          </w:p>
        </w:tc>
      </w:tr>
      <w:tr w:rsidR="00312B54" w:rsidRPr="00312B54" w14:paraId="1A288B6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1EE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491 – 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61B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 Tableau 5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EC5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EBD3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d’antimoussants et d’agents d’enrobage pour fruits</w:t>
            </w:r>
          </w:p>
        </w:tc>
      </w:tr>
      <w:tr w:rsidR="00312B54" w:rsidRPr="00312B54" w14:paraId="2EF8E1AD"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8DB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845C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3FC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698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sèches en poudre</w:t>
            </w:r>
          </w:p>
        </w:tc>
      </w:tr>
      <w:tr w:rsidR="00312B54" w:rsidRPr="00312B54" w14:paraId="7645FA2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677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6499E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23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34C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E 508 – chlorure de potassium et de E 412 – gomme guar</w:t>
            </w:r>
          </w:p>
        </w:tc>
      </w:tr>
      <w:tr w:rsidR="00312B54" w:rsidRPr="00312B54" w14:paraId="7AFCF4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9BC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04A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229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5F3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d’émulsifiants sèches en poudre</w:t>
            </w:r>
          </w:p>
        </w:tc>
      </w:tr>
      <w:tr w:rsidR="00312B54" w:rsidRPr="00312B54" w14:paraId="4A18C8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FF7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E68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7F95E0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9884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48BC5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276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4419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B12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la préparation</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55C5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polyols sèches en poudre</w:t>
            </w:r>
          </w:p>
        </w:tc>
      </w:tr>
      <w:tr w:rsidR="00312B54" w:rsidRPr="00312B54" w14:paraId="3923EB6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DC3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21D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B7112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1B01E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2A589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0BBA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CC3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FBB5BF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C44C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BBB03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A0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00C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Talc</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D27130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F109F4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7D19CF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8A61A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6" w:tooltip="32015R0639: INSERTED" w:history="1">
              <w:r w:rsidRPr="00312B54">
                <w:rPr>
                  <w:rFonts w:ascii="inherit" w:eastAsia="Times New Roman" w:hAnsi="inherit" w:cs="Times New Roman"/>
                  <w:b/>
                  <w:bCs/>
                  <w:color w:val="3366CC"/>
                  <w:sz w:val="24"/>
                  <w:szCs w:val="24"/>
                  <w:lang w:eastAsia="fr-FR"/>
                </w:rPr>
                <w:t>▼M52</w:t>
              </w:r>
            </w:hyperlink>
          </w:p>
        </w:tc>
      </w:tr>
      <w:tr w:rsidR="00312B54" w:rsidRPr="00312B54" w14:paraId="1B764E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7F59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949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748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E3BA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1209 copolymère greffé d'alcool polyvinylique et de polyéthylèneglycol</w:t>
            </w:r>
          </w:p>
        </w:tc>
      </w:tr>
      <w:tr w:rsidR="00312B54" w:rsidRPr="00312B54" w14:paraId="2A12817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A35C2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7" w:tooltip="32015R1362: INSERTED" w:history="1">
              <w:r w:rsidRPr="00312B54">
                <w:rPr>
                  <w:rFonts w:ascii="inherit" w:eastAsia="Times New Roman" w:hAnsi="inherit" w:cs="Times New Roman"/>
                  <w:b/>
                  <w:bCs/>
                  <w:color w:val="3366CC"/>
                  <w:sz w:val="24"/>
                  <w:szCs w:val="24"/>
                  <w:lang w:eastAsia="fr-FR"/>
                </w:rPr>
                <w:t>▼M55</w:t>
              </w:r>
            </w:hyperlink>
          </w:p>
        </w:tc>
      </w:tr>
      <w:tr w:rsidR="00312B54" w:rsidRPr="00312B54" w14:paraId="77FC3D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E32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680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9EA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C52A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secs de romarin en poudre (E 392)</w:t>
            </w:r>
          </w:p>
        </w:tc>
      </w:tr>
      <w:tr w:rsidR="00312B54" w:rsidRPr="00312B54" w14:paraId="074C4992"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C8AAC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8" w:tooltip="32017R1271: INSERTED" w:history="1">
              <w:r w:rsidRPr="00312B54">
                <w:rPr>
                  <w:rFonts w:ascii="inherit" w:eastAsia="Times New Roman" w:hAnsi="inherit" w:cs="Times New Roman"/>
                  <w:b/>
                  <w:bCs/>
                  <w:color w:val="3366CC"/>
                  <w:sz w:val="24"/>
                  <w:szCs w:val="24"/>
                  <w:lang w:eastAsia="fr-FR"/>
                </w:rPr>
                <w:t>▼M72</w:t>
              </w:r>
            </w:hyperlink>
          </w:p>
        </w:tc>
      </w:tr>
      <w:tr w:rsidR="00312B54" w:rsidRPr="00312B54" w14:paraId="3A2B58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F1F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A44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30F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F5A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Nitrate de potassium (E 252)</w:t>
            </w:r>
          </w:p>
        </w:tc>
      </w:tr>
      <w:tr w:rsidR="00312B54" w:rsidRPr="00312B54" w14:paraId="765011B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11E31"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49" w:tooltip="32020R0771: REPLACED" w:history="1">
              <w:r w:rsidRPr="00312B54">
                <w:rPr>
                  <w:rFonts w:ascii="inherit" w:eastAsia="Times New Roman" w:hAnsi="inherit" w:cs="Times New Roman"/>
                  <w:b/>
                  <w:bCs/>
                  <w:color w:val="3366CC"/>
                  <w:sz w:val="24"/>
                  <w:szCs w:val="24"/>
                  <w:lang w:eastAsia="fr-FR"/>
                </w:rPr>
                <w:t>▼M93</w:t>
              </w:r>
            </w:hyperlink>
          </w:p>
        </w:tc>
      </w:tr>
      <w:tr w:rsidR="00312B54" w:rsidRPr="00312B54" w14:paraId="065A5C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4AA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CC83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7F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mg/kg dans la préparation, 0,2 mg/l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616B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des colorants E 160a – caroténoïdes, E 160b(i) – bixine de rocou, E 160b(ii) – norbixine de rocou, E 160c – extrait de paprika, capsanthine, capsorubine, E 160d – lycopène et E 160</w:t>
            </w:r>
            <w:r w:rsidRPr="00312B54">
              <w:rPr>
                <w:rFonts w:ascii="inherit" w:eastAsia="Times New Roman" w:hAnsi="inherit" w:cs="Times New Roman"/>
                <w:sz w:val="17"/>
                <w:szCs w:val="17"/>
                <w:vertAlign w:val="superscript"/>
                <w:lang w:eastAsia="fr-FR"/>
              </w:rPr>
              <w:t>e</w:t>
            </w:r>
            <w:r w:rsidRPr="00312B54">
              <w:rPr>
                <w:rFonts w:ascii="inherit" w:eastAsia="Times New Roman" w:hAnsi="inherit" w:cs="Times New Roman"/>
                <w:sz w:val="24"/>
                <w:szCs w:val="24"/>
                <w:lang w:eastAsia="fr-FR"/>
              </w:rPr>
              <w:t> – β–apo–8’–caroténal</w:t>
            </w:r>
          </w:p>
        </w:tc>
      </w:tr>
      <w:tr w:rsidR="00312B54" w:rsidRPr="00312B54" w14:paraId="01015716"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9472B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0"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7E9FF1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7685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EBE3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de carnauba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2A7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130 000  mg/kg dans la préparation, 1 200  mg/kg dans le produit final, à partir de toutes les sources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5583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Comme stabilisant dans les préparations d’édulcorants et/ou d’acides destinées à être utilisées dans les chewing-gums</w:t>
            </w:r>
          </w:p>
        </w:tc>
      </w:tr>
      <w:tr w:rsidR="00312B54" w:rsidRPr="00312B54" w14:paraId="49AC4A6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FBA9C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1" w:tooltip="32017R0874: INSERTED" w:history="1">
              <w:r w:rsidRPr="00312B54">
                <w:rPr>
                  <w:rFonts w:ascii="inherit" w:eastAsia="Times New Roman" w:hAnsi="inherit" w:cs="Times New Roman"/>
                  <w:b/>
                  <w:bCs/>
                  <w:color w:val="3366CC"/>
                  <w:sz w:val="24"/>
                  <w:szCs w:val="24"/>
                  <w:lang w:eastAsia="fr-FR"/>
                </w:rPr>
                <w:t>▼M70</w:t>
              </w:r>
            </w:hyperlink>
          </w:p>
        </w:tc>
      </w:tr>
      <w:tr w:rsidR="00312B54" w:rsidRPr="00312B54" w14:paraId="5D2F177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AFED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943a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4A24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847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FC2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Préparations de colorants du groupe II et du groupe III, tels que définis à l'annexe II, partie C (pour usage </w:t>
            </w:r>
            <w:r w:rsidRPr="00312B54">
              <w:rPr>
                <w:rFonts w:ascii="inherit" w:eastAsia="Times New Roman" w:hAnsi="inherit" w:cs="Times New Roman"/>
                <w:sz w:val="24"/>
                <w:szCs w:val="24"/>
                <w:lang w:eastAsia="fr-FR"/>
              </w:rPr>
              <w:lastRenderedPageBreak/>
              <w:t>professionnel uniquement)</w:t>
            </w:r>
          </w:p>
        </w:tc>
      </w:tr>
      <w:tr w:rsidR="00312B54" w:rsidRPr="00312B54" w14:paraId="777AA2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A50B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943b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98A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Isobutane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2ED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F45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du groupe II et du groupe III, tels que définis à l'annexe II, partie C (pour usage professionnel uniquement)</w:t>
            </w:r>
          </w:p>
        </w:tc>
      </w:tr>
      <w:tr w:rsidR="00312B54" w:rsidRPr="00312B54" w14:paraId="74F1AFE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183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CCD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0324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A3B2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colorants du groupe II et du groupe III, tels que définis à l'annexe II, partie C (pour usage professionnel uniquement)</w:t>
            </w:r>
          </w:p>
        </w:tc>
      </w:tr>
      <w:tr w:rsidR="00312B54" w:rsidRPr="00312B54" w14:paraId="7C0167D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F6FAD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2"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0D64394F"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FA62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À l’exception des enzymes autorisées comme additifs alimentaires.</w:t>
            </w:r>
          </w:p>
          <w:p w14:paraId="0CAE14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Le colorant E 163 – anthocyanes peut contenir jusqu’à 100 000  mg/kg de sulfites. Les colorants E 150b – caramel de sulfite caustique et E 150d – caramel au sulfite d’ammonium peuvent en contenir 2 000  mg/kg, selon les critères de pureté (directive 2008/128/CE).</w:t>
            </w:r>
          </w:p>
        </w:tc>
      </w:tr>
    </w:tbl>
    <w:p w14:paraId="58F7544E"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r w:rsidRPr="00312B54">
        <w:rPr>
          <w:rFonts w:ascii="inherit" w:eastAsia="Times New Roman" w:hAnsi="inherit" w:cs="Times New Roman"/>
          <w:i/>
          <w:iCs/>
          <w:color w:val="000000"/>
          <w:sz w:val="24"/>
          <w:szCs w:val="24"/>
          <w:lang w:eastAsia="fr-FR"/>
        </w:rPr>
        <w:t>dispositions générales relatives aux conditions d’utilisation des additifs alimentaires répertoriés dans la partie 2</w:t>
      </w:r>
    </w:p>
    <w:p w14:paraId="236A0E8D"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1. Les additifs alimentaires énumérés dans le tableau 1 de la partie 6 de la présente annexe, qui sont généralement autorisés dans les denrées alimentaires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et qui figurent dans le groupe I de l’annexe II, partie C, point 1), sont autorisés comme additifs alimentaires (destinés à exercer une fonction autre que celle de support) dans les additifs alimentaires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sauf indication contraire.</w:t>
      </w:r>
    </w:p>
    <w:p w14:paraId="36BD0560"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2. Pour les phosphates et les silicates, des quantités maximales sont fixées uniquement dans les préparations d’additifs alimentaires et non dans les denrées alimentaires finales.</w:t>
      </w:r>
    </w:p>
    <w:p w14:paraId="0C83F8AA"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3. Pour tous les autres additifs alimentaires faisant l’objet d’une DJA (dose journalière admissible) numérique, des quantités maximales sont fixées dans les préparations d’additifs alimentaires et dans les denrées alimentaires finales.</w:t>
      </w:r>
    </w:p>
    <w:p w14:paraId="3DE73B7E"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4. Aucun additif alimentaire n’est autorisé en tant que colorant, édulcorant ou exhausteur de goût.</w:t>
      </w:r>
    </w:p>
    <w:p w14:paraId="6AE23147"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3</w:t>
      </w:r>
    </w:p>
    <w:p w14:paraId="02896F33"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6D7BBB7C"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ED47A96"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Additifs alimentaires, y compris les supports, dans les enzymes alimentaires </w:t>
      </w:r>
      <w:hyperlink r:id="rId1253" w:anchor="E0040" w:history="1">
        <w:r w:rsidRPr="00312B54">
          <w:rPr>
            <w:rFonts w:ascii="inherit" w:eastAsia="Times New Roman" w:hAnsi="inherit" w:cs="Times New Roman"/>
            <w:b/>
            <w:bCs/>
            <w:color w:val="3366CC"/>
            <w:sz w:val="24"/>
            <w:szCs w:val="24"/>
            <w:lang w:eastAsia="fr-FR"/>
          </w:rPr>
          <w:t>(</w:t>
        </w:r>
        <w:r w:rsidRPr="00312B54">
          <w:rPr>
            <w:rFonts w:ascii="inherit" w:eastAsia="Times New Roman" w:hAnsi="inherit" w:cs="Times New Roman"/>
            <w:b/>
            <w:bCs/>
            <w:color w:val="3366CC"/>
            <w:sz w:val="17"/>
            <w:szCs w:val="17"/>
            <w:vertAlign w:val="superscript"/>
            <w:lang w:eastAsia="fr-FR"/>
          </w:rPr>
          <w:t>1</w:t>
        </w:r>
        <w:r w:rsidRPr="00312B54">
          <w:rPr>
            <w:rFonts w:ascii="inherit" w:eastAsia="Times New Roman" w:hAnsi="inherit" w:cs="Times New Roman"/>
            <w:b/>
            <w:bCs/>
            <w:color w:val="3366CC"/>
            <w:sz w:val="24"/>
            <w:szCs w:val="24"/>
            <w:lang w:eastAsia="fr-FR"/>
          </w:rPr>
          <w:t>)</w:t>
        </w:r>
      </w:hyperlink>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65"/>
        <w:gridCol w:w="2837"/>
        <w:gridCol w:w="1472"/>
        <w:gridCol w:w="1265"/>
        <w:gridCol w:w="1110"/>
        <w:gridCol w:w="1207"/>
      </w:tblGrid>
      <w:tr w:rsidR="00312B54" w:rsidRPr="00312B54" w14:paraId="3B8C235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FA4A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de l’additif alimentaire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0D9F6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de l’additif alimentaire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A8CD0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 dans les préparations d’enzymes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CDFEE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 dans les denrées alimentaires finales, à l’exception des boissons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B7AAD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 dans les boissons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2207A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Peut être utilisé comme support?</w:t>
            </w:r>
          </w:p>
        </w:tc>
      </w:tr>
      <w:tr w:rsidR="00312B54" w:rsidRPr="00312B54" w14:paraId="48AAA0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508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19B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D31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F39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D45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5E53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64CD7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CDA1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C7D5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FF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20 000  mg/kg (seuls ou en mélange, exprimés en acide libre)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F33E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  mg/kg</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B89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mg/l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FD7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834AC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CA1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F6A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5CEB1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BB41EF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14870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8CF2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8571B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7F9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FF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D0E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  mg/kg (seuls ou en mélange, exprimés en acide libre)</w:t>
            </w:r>
          </w:p>
          <w:p w14:paraId="4E1C4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12 000  mg/kg dans la présure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847C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1,7 mg/kg</w:t>
            </w:r>
          </w:p>
          <w:p w14:paraId="4EA9A6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mg/kg dans les fromages fabriqués à l’aide de présure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92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0,85 mg/l</w:t>
            </w:r>
          </w:p>
          <w:p w14:paraId="256A2A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mg/l dans les boissons à base de lactosérum fabriquées à l’aide de présure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F725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C3174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3D6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BC2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62A55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6D7C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55E28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2E026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194142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48C2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809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d’éthyle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659A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2 000  mg/kg (seuls ou en mélange, exprimés en acide libre)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4E6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mg/kg</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B6D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4DCB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7F5441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4D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ABE7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éthylique de l’acide p-hydroxybenzoïque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D6057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9D57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5436F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1E141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D63E56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123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F16D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P-hydroxybenzoate de méthyle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F7CE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DBC66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FB9A25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F96205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CB1FE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6375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E8A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Dérivé sodique de l’ester méthylique de l’acide p-hydroxybenzoïque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D6355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6E10C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297F44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82884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E2D59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73EF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69D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81D2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2 000  mg/kg (seuls ou en mélange, </w:t>
            </w:r>
            <w:r w:rsidRPr="00312B54">
              <w:rPr>
                <w:rFonts w:ascii="inherit" w:eastAsia="Times New Roman" w:hAnsi="inherit" w:cs="Times New Roman"/>
                <w:sz w:val="24"/>
                <w:szCs w:val="24"/>
                <w:lang w:eastAsia="fr-FR"/>
              </w:rPr>
              <w:lastRenderedPageBreak/>
              <w:t>exprimés en SO</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w:t>
            </w:r>
          </w:p>
          <w:p w14:paraId="3E6440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5 000  mg/kg uniquement dans les enzymes alimentaires destinées à être utilisées dans la fabrication de la bière</w:t>
            </w:r>
          </w:p>
          <w:p w14:paraId="2714BB5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6 000  mg/kg uniquement dans la bêta-amylase d’orge</w:t>
            </w:r>
          </w:p>
          <w:p w14:paraId="616334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uniquement dans la papaïne sous la forme solide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362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  mg/kg</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70EF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mg/l</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D6B6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CD724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F43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32F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3AF543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3F93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A030DC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352B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9E5F0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DC7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88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A967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FB9AB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B6C094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AAD6AC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F8A2E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412A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109F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8CE3A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B9970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E404A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93EA2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7DF34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2BE8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87171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78CA6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9E4958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48DD6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6229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61666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BD9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05AB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Nitrite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E26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707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0,01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198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Pas d’utilisation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8E38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D7D853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4B8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A2F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FE02B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B1A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048D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72E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34240B4"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36B37A2"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4" w:tooltip="32013R0025: REPLACED" w:history="1">
              <w:r w:rsidRPr="00312B54">
                <w:rPr>
                  <w:rFonts w:ascii="inherit" w:eastAsia="Times New Roman" w:hAnsi="inherit" w:cs="Times New Roman"/>
                  <w:b/>
                  <w:bCs/>
                  <w:color w:val="3366CC"/>
                  <w:sz w:val="24"/>
                  <w:szCs w:val="24"/>
                  <w:lang w:eastAsia="fr-FR"/>
                </w:rPr>
                <w:t>▼M20</w:t>
              </w:r>
            </w:hyperlink>
          </w:p>
        </w:tc>
      </w:tr>
      <w:tr w:rsidR="00312B54" w:rsidRPr="00312B54" w14:paraId="022884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927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202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891B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0373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75D7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CE734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05BB816"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7937B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5"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09CB53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1E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A75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1200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B63E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922A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87DA3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C5AD9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17E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152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877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EC6F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F7E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4B71D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579E0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EF3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A32F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6CD4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2EE7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74AC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862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80217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01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54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Propionate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A14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283D2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F1A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mg/l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EC03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4F5A64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F7D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BD4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A92CC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27DE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7F94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07A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419DB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7FA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3C1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5482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9CE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F080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4B3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713D3E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FB3A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7B2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5AB1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5979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804A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287B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3E00EA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B3F2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E90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FE7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559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B28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755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B4CA3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9E6E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B15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A91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DBEC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1574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810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AD550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88B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8F2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C94B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1CD0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7367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4CD6B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DECFFF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7806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EED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8DA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8EF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CD1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5313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C563F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568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3701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7F8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3533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6CD7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988E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22A50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C9C2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294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FED1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884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010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B474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4015A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5393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CF5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60DB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7C1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4C90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518FA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A8918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98B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9E7B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799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C13C8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3CA06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E245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228F7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660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478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1FA7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626C0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D6A5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9A011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BD48E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9F5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BD04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E431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1034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7C6C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80C3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ECCFE2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230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CBE9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BE92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1FE8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5DCB1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53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3BE00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E5C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F02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8086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BF1FE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8208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406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470F5B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2C2E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0106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A652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E651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6ADF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0C56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7CD60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8FE3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519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B89F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AB58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3B76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04B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99F23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F0FB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E71E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989B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96DC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8BA97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1E30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C23C1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0F0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BFFF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CC909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D29D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7C8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080E9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80C71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854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C37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59D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EC89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5AF1D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D5E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3506D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6C8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E64B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6B7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15063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9C0B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8BF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70591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98B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B3F6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0180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767A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A85B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978A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4F059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EB3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2851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B95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827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137F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71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27FAB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95B1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EAA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091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C0485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A33B2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0CDA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20F87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D7FB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BCE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CD60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(seuls ou en mélange,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6FC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9E4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8CE3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4CA84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9CB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DE7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153FEC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E625C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E735D2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C9A4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3737F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C3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CBA4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66A7F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D46A97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AE001E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B727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29DEAD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EDDE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C58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magnésium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1C82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C2D89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8FB33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EA12C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BB1C2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593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594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3499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E90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0D29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D18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D4521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F79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7A7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55C8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476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7590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2C30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7FDB7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3F8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7E5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DAB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874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3878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B872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EA30B6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396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E5E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7DBC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E8072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6798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6068D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C6889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915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B055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553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3DA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4E07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AC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BAAC0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0A6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DDF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319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F33E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3D9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139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D49270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193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669C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90AA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E45C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C8BBA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2C7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38D22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9DE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915F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0D8A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80D4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88C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DF4CA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CA5EC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761A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D750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9CBA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763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D01CE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F2E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655F4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7021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CAD4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3CB85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8EAC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4845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64E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F35CB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A3E5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A62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6137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A90D0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6677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80F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A0C1F0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C411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EAAE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808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A30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1FD5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B3BA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7E0A7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0F33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A54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CFA5F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E361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DEFE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8C8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83AF90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E17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6DF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3331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0D5C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5E7D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6B23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31129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00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AB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98EE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223A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E5B7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18AF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1D196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72CE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716F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658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638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7A9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4B9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63EDD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CC1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9E0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B4D8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0B4D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B40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13A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8D999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B5DA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61E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Tara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2CDA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6769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09CC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BC60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8C13F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8CF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910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185B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49E0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F65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6B2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988F8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B4F6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5572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90A6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1EB1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939B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B324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CC4BA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A413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67B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4431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8EF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A3DA9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05AC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38027A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36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834B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398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8139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51CE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43E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4A9B1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7CD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B3BB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3DB0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A3D9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7C9F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6BCD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E08B8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12EE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F1E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06A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(seuls ou en mélange,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D2E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1E1C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31A16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91E06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8A35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65E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AB5EF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BA0BF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C6A877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DDC57B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D7270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D39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4D8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Polyphosphates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4B59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B6F34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A0A79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4A24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42A477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199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3B05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4D4E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F7A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C613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E548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59A6E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57F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8F2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EDB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88C1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073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180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F7504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D7F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349E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AC66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D880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C31E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A33D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647943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4BD0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81F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56358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5134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60FE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CD0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57600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CE3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83A5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6DCEF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AA6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D315A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2D1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FDACBD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0C25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34B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6C27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27EC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D729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11FB1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996437D"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C9F3AE"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6"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17B262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A7C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8D39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w:t>
            </w:r>
          </w:p>
          <w:p w14:paraId="28E5F1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7356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387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C4D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6F9B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CB09A6F"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8B00F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57"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5CF52D4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216F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2B0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F8E9C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D26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221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58C11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4B1F8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70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838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783C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AF32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4006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4425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10FC2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8E41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7EAA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55C7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024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3402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5FDF8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1BF528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6E5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DCCEC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F579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4672C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DAC0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D9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4DC15F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E5A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819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D9F7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3A5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486F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5AAE4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5A4B17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42F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E3E7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6232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1F139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F56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F2EE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A9C57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9DD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A2A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4935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A18A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4A737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B78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8D335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C828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E96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ACF0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4C94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3AC0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E67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99FA7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B9C0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20B8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52438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4E9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C02F0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8DC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626DCC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E966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0407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9AF5B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D053A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60B0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81F1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E4EF5A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1AA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D48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6A8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FCAB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0A8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  mg/l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8B69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4B70B97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32A9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8AAB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EB46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AFA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F63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3D22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E1570B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87B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573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162B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8408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47EF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BF2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E 501(i) carbonate de potassium uniquement</w:t>
            </w:r>
          </w:p>
        </w:tc>
      </w:tr>
      <w:tr w:rsidR="00312B54" w:rsidRPr="00312B54" w14:paraId="418AEA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9155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7F4F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1A2C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23874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8A2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474E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E0EEE7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667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BE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B304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C3A5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A7F31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2503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BC21AC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E36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4F1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CB0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A8EB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52A3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538F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E32D3E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8903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6977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98F5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C86A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64ED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1A90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901E6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747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9DD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CF4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4443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9BD9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B7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548F03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0573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1DD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16D40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18A4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2AF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BA0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0B312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3464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2A4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sulfurique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0354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9893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2C0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F2C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6652E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A44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2F3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1F2A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B30E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50428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1645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E 514(i) – sulfate de sodium uniquement</w:t>
            </w:r>
          </w:p>
        </w:tc>
      </w:tr>
      <w:tr w:rsidR="00312B54" w:rsidRPr="00312B54" w14:paraId="57E7940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B089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3DD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6A22A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BF55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84A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F27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1C37C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6A2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0F0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50E6D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57B0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3DDE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8B44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09A7F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12C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9F2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821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A8D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3B40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mg/l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5CA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CE9424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13CF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0474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F036C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3206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AFDA2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0DAD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6C803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9F7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7170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00EF8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F177A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879C8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8BD7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FFC69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324D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D217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7E5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D12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07C4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CA7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00CCD0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697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E6D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F30C4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B73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7A3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34A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2C4DAE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2387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0C4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D0A6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1297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BFAF3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B293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D3BBD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0F6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726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AC15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DC64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CF5B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BA9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1DA7CC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A1F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D84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1129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F8BC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5180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7FFB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9F2CF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1C1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AA51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F569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 sèche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D64EB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5EFA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8F1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84F115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0286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DC99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F8BC7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388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3FF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1615C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E8814C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5A30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FC86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gluconique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5D0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0548D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8D17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805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1EAAF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92E7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126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ED1F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CF4F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25571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8BDE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0B9B2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239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579D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3AF04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21F6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F17A6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F08F6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509F43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46E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E2CE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C11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65E9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866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E748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4E681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BB4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45C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B9A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6FEE3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2A91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DD3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8A31B4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F3DA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B83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B1A4A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6B8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F0DAD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07A71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230FFC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59D2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F5E6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L-cystéine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A955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5390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947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  mg/l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CA63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80354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D0E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D82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394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2618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8979D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4476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FB54C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C86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D1D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0CD9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4DE9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BDA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2572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33DF78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4E51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A0DB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CD7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A7C95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4E3D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51D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164233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EEE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1174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B8B5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1DA1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CA9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99BFE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902AE4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7B9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A45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BDD93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41B4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D85B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4960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ABED1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E468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9480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AF84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B453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E8B2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0E39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680FF9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CD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4EAF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A8328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A7542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54910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4D3F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EA1583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A7F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6D5D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AEF8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9A9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78A2C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0A1A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1ACE5B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C22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11B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128E5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EB0F6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BB731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AC6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w:t>
            </w:r>
            <w:r w:rsidRPr="00312B54">
              <w:rPr>
                <w:rFonts w:ascii="inherit" w:eastAsia="Times New Roman" w:hAnsi="inherit" w:cs="Times New Roman"/>
                <w:sz w:val="24"/>
                <w:szCs w:val="24"/>
                <w:lang w:eastAsia="fr-FR"/>
              </w:rPr>
              <w:lastRenderedPageBreak/>
              <w:t>nt comme support)</w:t>
            </w:r>
          </w:p>
        </w:tc>
      </w:tr>
      <w:tr w:rsidR="00312B54" w:rsidRPr="00312B54" w14:paraId="43FF304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8E7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CB4A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0669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9637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08931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F6C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420D6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EBC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69D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8C10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2292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16E1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980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71E50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428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80A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FB5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96D96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E9AD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6C9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7036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0A2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0E2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9BD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3CA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60E71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8EFC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1D07B2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EFA9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4954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910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D223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B7225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ADA6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86AD2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1A2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90CA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B54BF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3131A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4AC08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C945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BC51D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0DC2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F0F3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C709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8412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2919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C593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A51C0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192A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89B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CB021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1D00A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AFED7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371C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73A96E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FE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A1D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B877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D93F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3B00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6434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FDD91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BAF2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AA5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CDE6F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215A0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6C9E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B9D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33E9E4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1656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88F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FB59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5E02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44B5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DC5F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B60A2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4B9C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B650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4BF3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A9B4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3915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C7A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520E6A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48FA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A18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Propanediol-1,2 (propylène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3D83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853C8" w14:textId="77777777" w:rsidR="00312B54" w:rsidRPr="00312B54" w:rsidRDefault="00312B54" w:rsidP="00312B54">
            <w:pPr>
              <w:spacing w:before="60" w:after="60" w:line="240" w:lineRule="auto"/>
              <w:jc w:val="center"/>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hyperlink r:id="rId1258" w:anchor="E004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B2F6BA" w14:textId="77777777" w:rsidR="00312B54" w:rsidRPr="00312B54" w:rsidRDefault="00312B54" w:rsidP="00312B54">
            <w:pPr>
              <w:spacing w:before="60" w:after="60" w:line="240" w:lineRule="auto"/>
              <w:jc w:val="center"/>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hyperlink r:id="rId1259" w:anchor="E0041"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FF3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1ED0880B" w14:textId="77777777" w:rsidTr="00312B54">
        <w:trPr>
          <w:jc w:val="center"/>
        </w:trPr>
        <w:tc>
          <w:tcPr>
            <w:tcW w:w="0" w:type="auto"/>
            <w:gridSpan w:val="6"/>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3CBB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Y compris les enzymes autorisées comme additifs alimentaires.</w:t>
            </w:r>
          </w:p>
          <w:p w14:paraId="26F4F7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Quantité maximale à partir de toutes les sources dans les denrées alimentaires: 3 000  mg/kg (seul ou en mélange avec E 1505, E 1517 et E 1518). Dans le cas des boissons, à l’exception des liqueurs à base de crème, la quantité maximale de E 1520 est de 1 000  mg/l, à partir de toutes les sources.</w:t>
            </w:r>
          </w:p>
        </w:tc>
      </w:tr>
    </w:tbl>
    <w:p w14:paraId="40FFCFEF"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r w:rsidRPr="00312B54">
        <w:rPr>
          <w:rFonts w:ascii="inherit" w:eastAsia="Times New Roman" w:hAnsi="inherit" w:cs="Times New Roman"/>
          <w:i/>
          <w:iCs/>
          <w:color w:val="000000"/>
          <w:sz w:val="24"/>
          <w:szCs w:val="24"/>
          <w:lang w:eastAsia="fr-FR"/>
        </w:rPr>
        <w:t>dispositions générales relatives aux conditions d’utilisation des additifs alimentaires répertoriés dans la partie 3</w:t>
      </w:r>
    </w:p>
    <w:p w14:paraId="30D8D7AC"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1. Les additifs alimentaires énumérés dans le tableau 1 de la partie 6 de la présente annexe, qui sont généralement autorisés dans les denrées alimentaires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xml:space="preserve"> et qui figurent dans le groupe I de l’annexe II, partie C, point 1), sont </w:t>
      </w:r>
      <w:r w:rsidRPr="00312B54">
        <w:rPr>
          <w:rFonts w:ascii="inherit" w:eastAsia="Times New Roman" w:hAnsi="inherit" w:cs="Times New Roman"/>
          <w:color w:val="000000"/>
          <w:sz w:val="24"/>
          <w:szCs w:val="24"/>
          <w:lang w:eastAsia="fr-FR"/>
        </w:rPr>
        <w:lastRenderedPageBreak/>
        <w:t>autorisés comme additifs alimentaires dans les enzymes alimentaires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sauf indication contraire.</w:t>
      </w:r>
    </w:p>
    <w:p w14:paraId="09D69EC8"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2. Pour les phosphates et les silicates utilisés comme additifs, des quantités maximales sont fixées uniquement dans les préparations d’enzymes alimentaires et non dans les denrées alimentaires finales.</w:t>
      </w:r>
    </w:p>
    <w:p w14:paraId="0996021A"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3. Pour tous les autres additifs alimentaires faisant l’objet d’une DJA numérique, des quantités maximales sont fixées dans les préparations d’enzymes alimentaires et dans les denrées alimentaires finales.</w:t>
      </w:r>
    </w:p>
    <w:p w14:paraId="5ADB4FB3"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4. Aucun additif alimentaire n’est autorisé en tant que colorant, édulcorant ou exhausteur de goût.</w:t>
      </w:r>
    </w:p>
    <w:p w14:paraId="2A8D5EF8"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4</w:t>
      </w:r>
    </w:p>
    <w:p w14:paraId="0C811AE0"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FF0C17D"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623BC880"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Additifs alimentaires, y compris les supports, dans les arômes alimentaires</w:t>
      </w:r>
    </w:p>
    <w:tbl>
      <w:tblPr>
        <w:tblW w:w="9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06"/>
        <w:gridCol w:w="2569"/>
        <w:gridCol w:w="2800"/>
        <w:gridCol w:w="3325"/>
      </w:tblGrid>
      <w:tr w:rsidR="00312B54" w:rsidRPr="00312B54" w14:paraId="0BAA99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87CC8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de l’additif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D9AA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de l’additif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E2C31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Catégories d’arômes auxquelles l’additif peut être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2718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w:t>
            </w:r>
          </w:p>
        </w:tc>
      </w:tr>
      <w:tr w:rsidR="00312B54" w:rsidRPr="00312B54" w14:paraId="688541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E5E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Tableau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A0A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8E2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6E7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3981B6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263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420</w:t>
            </w:r>
          </w:p>
          <w:p w14:paraId="632884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p w14:paraId="246B15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p w14:paraId="3B30BC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p w14:paraId="57BF68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966</w:t>
            </w:r>
          </w:p>
          <w:p w14:paraId="6524AE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p w14:paraId="4B42AF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589F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w:t>
            </w:r>
          </w:p>
          <w:p w14:paraId="5AD902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p w14:paraId="524826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p w14:paraId="34E78E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w:t>
            </w:r>
          </w:p>
          <w:p w14:paraId="324307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p w14:paraId="507E29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p w14:paraId="13123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41B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D25E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à des fins autres que l’édulcoration, mais pas comme exhausteurs de goût</w:t>
            </w:r>
          </w:p>
        </w:tc>
      </w:tr>
      <w:tr w:rsidR="00312B54" w:rsidRPr="00312B54" w14:paraId="269EF31C"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20BE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0" w:tooltip="32018R0098: REPLACED" w:history="1">
              <w:r w:rsidRPr="00312B54">
                <w:rPr>
                  <w:rFonts w:ascii="inherit" w:eastAsia="Times New Roman" w:hAnsi="inherit" w:cs="Times New Roman"/>
                  <w:b/>
                  <w:bCs/>
                  <w:color w:val="3366CC"/>
                  <w:sz w:val="24"/>
                  <w:szCs w:val="24"/>
                  <w:lang w:eastAsia="fr-FR"/>
                </w:rPr>
                <w:t>▼M76</w:t>
              </w:r>
            </w:hyperlink>
          </w:p>
        </w:tc>
      </w:tr>
      <w:tr w:rsidR="00312B54" w:rsidRPr="00312B54" w14:paraId="4E390B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14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 –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2F43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 et sorbate de potassium (partie 6, tableau 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5A9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62D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1 500  mg/kg (seuls ou en mélange, exprimés en acide libre) dans les arômes</w:t>
            </w:r>
          </w:p>
        </w:tc>
      </w:tr>
      <w:tr w:rsidR="00312B54" w:rsidRPr="00312B54" w14:paraId="13C8B6F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88F2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3B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benzoïque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B76CD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7B7732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A818C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F2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5B8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sodium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38BB7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97CF9A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5D454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EB69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739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potassium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1AEA64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42EE35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27F8B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422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7C4A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Benzoate de calcium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34A406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29613B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EA33058"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1D71C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1" w:tooltip="32018R1481: REPLACED" w:history="1">
              <w:r w:rsidRPr="00312B54">
                <w:rPr>
                  <w:rFonts w:ascii="inherit" w:eastAsia="Times New Roman" w:hAnsi="inherit" w:cs="Times New Roman"/>
                  <w:b/>
                  <w:bCs/>
                  <w:color w:val="3366CC"/>
                  <w:sz w:val="24"/>
                  <w:szCs w:val="24"/>
                  <w:lang w:eastAsia="fr-FR"/>
                </w:rPr>
                <w:t>▼M82</w:t>
              </w:r>
            </w:hyperlink>
          </w:p>
        </w:tc>
      </w:tr>
      <w:tr w:rsidR="00312B54" w:rsidRPr="00312B54" w14:paraId="316B8F8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828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57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Gallate de propyle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0422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Huiles essentielles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9B85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1 000  mg/kg (gallate de propyle, BHQT et BHA, seuls ou </w:t>
            </w:r>
            <w:r w:rsidRPr="00312B54">
              <w:rPr>
                <w:rFonts w:ascii="inherit" w:eastAsia="Times New Roman" w:hAnsi="inherit" w:cs="Times New Roman"/>
                <w:sz w:val="24"/>
                <w:szCs w:val="24"/>
                <w:lang w:eastAsia="fr-FR"/>
              </w:rPr>
              <w:lastRenderedPageBreak/>
              <w:t>en mélange) dans les huiles essentielles</w:t>
            </w:r>
          </w:p>
        </w:tc>
      </w:tr>
      <w:tr w:rsidR="00312B54" w:rsidRPr="00312B54" w14:paraId="129FD3C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F28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7A68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Butylhydro-quinone tertiaire (BHQT)</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FFD27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EDB0A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6BE1B5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8B9D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236A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Butylhydroxy-anisol (BHA)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BEDB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Arômes autres que les huiles essentielles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FAF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mg/kg </w:t>
            </w:r>
            <w:hyperlink r:id="rId1262" w:anchor="E0042"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(gallate de propyle)</w:t>
            </w:r>
          </w:p>
          <w:p w14:paraId="7BFEBD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mg/kg </w:t>
            </w:r>
            <w:hyperlink r:id="rId1263" w:anchor="E0042"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r w:rsidRPr="00312B54">
              <w:rPr>
                <w:rFonts w:ascii="inherit" w:eastAsia="Times New Roman" w:hAnsi="inherit" w:cs="Times New Roman"/>
                <w:sz w:val="24"/>
                <w:szCs w:val="24"/>
                <w:lang w:eastAsia="fr-FR"/>
              </w:rPr>
              <w:t> (BHQT et BHA, seuls ou en mélange) dans les arômes</w:t>
            </w:r>
          </w:p>
        </w:tc>
      </w:tr>
      <w:tr w:rsidR="00312B54" w:rsidRPr="00312B54" w14:paraId="26A0529E"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2C9014"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4"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3D1978B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E3A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76C9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 (tableau 6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181B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DE1D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40 000  mg/kg (seuls ou en mélange,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les arômes</w:t>
            </w:r>
          </w:p>
        </w:tc>
      </w:tr>
      <w:tr w:rsidR="00312B54" w:rsidRPr="00312B54" w14:paraId="7A27B7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7D4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0AC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87FF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6A82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(exprimant la somme du carnosol et de l’acide carnosique) dans les arômes</w:t>
            </w:r>
          </w:p>
        </w:tc>
      </w:tr>
      <w:tr w:rsidR="00312B54" w:rsidRPr="00312B54" w14:paraId="00B1D7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E48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7C3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Karaya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3C56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C7FF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les arômes</w:t>
            </w:r>
          </w:p>
        </w:tc>
      </w:tr>
      <w:tr w:rsidR="00312B54" w:rsidRPr="00312B54" w14:paraId="32576357"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B0AF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5" w:tooltip="32015R0647: REPLACED" w:history="1">
              <w:r w:rsidRPr="00312B54">
                <w:rPr>
                  <w:rFonts w:ascii="inherit" w:eastAsia="Times New Roman" w:hAnsi="inherit" w:cs="Times New Roman"/>
                  <w:b/>
                  <w:bCs/>
                  <w:color w:val="3366CC"/>
                  <w:sz w:val="24"/>
                  <w:szCs w:val="24"/>
                  <w:lang w:eastAsia="fr-FR"/>
                </w:rPr>
                <w:t>▼M53</w:t>
              </w:r>
            </w:hyperlink>
          </w:p>
        </w:tc>
      </w:tr>
      <w:tr w:rsidR="00312B54" w:rsidRPr="00312B54" w14:paraId="3C5731D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8ACC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423</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D191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modifiée à l'acide octénylsuccinique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BEE0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les catégories: 03 «Glaces de consommation»; 07.2 «Produits de boulangerie fine»; 08.3 «Produits à base de viande», uniquement la viande de volaille transformée; 09.2 «Poisson et produits de la pêche transformés, y compris mollusques et crustacés»; 16 «Desserts, à l'exclusion des produits relevant des catégories 1, 3 et 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C3F9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mg/kg dans la denrée alimentaire finale</w:t>
            </w:r>
          </w:p>
        </w:tc>
      </w:tr>
      <w:tr w:rsidR="00312B54" w:rsidRPr="00312B54" w14:paraId="6C25DE1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81FE8E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370A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646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Émulsions d'huiles aromatisantes utilisées dans les catégories: 14.1.4 «Boissons aromatisées», uniquement les boissons aromatisées ne contenant pas de jus de fruits et les boissons aromatisées gazeuses contenant du jus de fruits; 14.2 «Boissons </w:t>
            </w:r>
            <w:r w:rsidRPr="00312B54">
              <w:rPr>
                <w:rFonts w:ascii="inherit" w:eastAsia="Times New Roman" w:hAnsi="inherit" w:cs="Times New Roman"/>
                <w:sz w:val="24"/>
                <w:szCs w:val="24"/>
                <w:lang w:eastAsia="fr-FR"/>
              </w:rPr>
              <w:lastRenderedPageBreak/>
              <w:t>alcoolisées, y compris les équivalents sans alcool et à faible teneur en alcool».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1831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220 mg/kg dans la denrée alimentaire finale</w:t>
            </w:r>
          </w:p>
        </w:tc>
      </w:tr>
      <w:tr w:rsidR="00312B54" w:rsidRPr="00312B54" w14:paraId="5895D959"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3C68F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3836A1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88F6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les catégories: 05.1 «Produits de cacao et de chocolat visés dans la directive 2000/36/CE»; 05.2 «Autres confiseries, y compris les microconfiseries destinées à rafraîchir l'haleine»; 05.4 «Décorations, enrobages et fourrages, à l'exclusion des fourrages à base de fruits relevant de la catégorie 4.2.4»; 06.3 «Céréales pour petit-déjeuner».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58FA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300 mg/kg dans la denrée alimentaire finale</w:t>
            </w:r>
          </w:p>
        </w:tc>
      </w:tr>
      <w:tr w:rsidR="00312B54" w:rsidRPr="00312B54" w14:paraId="4459FC1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7C01A0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B256B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516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la catégorie 01.7.5 «Fromages fondus».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ACD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120 mg/kg dans la denrée alimentaire finale</w:t>
            </w:r>
          </w:p>
        </w:tc>
      </w:tr>
      <w:tr w:rsidR="00312B54" w:rsidRPr="00312B54" w14:paraId="4B9BC77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B28209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D7844A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EFCE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la catégorie 05.3 «Chewing-gum».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BEF3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60 mg/kg dans la denrée alimentaire finale</w:t>
            </w:r>
          </w:p>
        </w:tc>
      </w:tr>
      <w:tr w:rsidR="00312B54" w:rsidRPr="00312B54" w14:paraId="058E701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40828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FDBCAB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FC69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Émulsions d'huiles aromatisantes utilisées dans les catégories: 01.8 «Succédanés de produits laitiers, y compris blanchisseurs de boissons»; 04.2.5 «Confitures, gelées, marmelades et produits similaires»; 04.2.5.4 «Beurres de fruits à coque et pâtes à tartiner à base de fruits à coque»; 08.3 «Produits à base de viande»; 12.5 «Soupes, potages et bouillons»; 14.1.5.2 «Autres», uniquement le café instantané, le thé et les </w:t>
            </w:r>
            <w:r w:rsidRPr="00312B54">
              <w:rPr>
                <w:rFonts w:ascii="inherit" w:eastAsia="Times New Roman" w:hAnsi="inherit" w:cs="Times New Roman"/>
                <w:sz w:val="24"/>
                <w:szCs w:val="24"/>
                <w:lang w:eastAsia="fr-FR"/>
              </w:rPr>
              <w:lastRenderedPageBreak/>
              <w:t>plats prêts à consommer à base de céréales.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77AF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240 mg/kg dans la denrée alimentaire finale</w:t>
            </w:r>
          </w:p>
        </w:tc>
      </w:tr>
      <w:tr w:rsidR="00312B54" w:rsidRPr="00312B54" w14:paraId="0AC31D8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6E7014"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BCE8DA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1DFA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la catégorie 10.2 «Œufs transformés et ovoproduits».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235D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140 mg/kg dans la denrée alimentaire finale</w:t>
            </w:r>
          </w:p>
        </w:tc>
      </w:tr>
      <w:tr w:rsidR="00312B54" w:rsidRPr="00312B54" w14:paraId="32C45F98"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4F6C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3FB882A"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38F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les catégories: 14.1.4 «Boissons aromatisées», uniquement les boissons aromatisées non gazeuses contenant du jus de fruits; 14.1.2 «Jus de fruits au sens de la directive 2001/112/CE et jus de légumes», uniquement les jus de légumes; 12.6 «Sauces», uniquement les sauces au jus de viande et les sauces sucrées.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B946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400 mg/kg dans la denrée alimentaire finale</w:t>
            </w:r>
          </w:p>
        </w:tc>
      </w:tr>
      <w:tr w:rsidR="00312B54" w:rsidRPr="00312B54" w14:paraId="22E8E71E"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940A8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463F13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29E2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Émulsions d'huiles aromatisantes utilisées dans la catégorie 15 «Amuse-gueules salés prêts à consommer».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3D2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440 mg/kg dans la denrée alimentaire finale</w:t>
            </w:r>
          </w:p>
        </w:tc>
      </w:tr>
      <w:tr w:rsidR="00312B54" w:rsidRPr="00312B54" w14:paraId="36BDC90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F73BC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6"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649BA55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66C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B00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Konjac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FA79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22C2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r>
      <w:tr w:rsidR="00312B54" w:rsidRPr="00312B54" w14:paraId="5B79A439"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228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E 436</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AAEB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 (tableau 4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603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 sauf les arômes de fumée liquides et les arômes à base d’oléorésines d’épices </w:t>
            </w:r>
            <w:hyperlink r:id="rId1267" w:anchor="E0043"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2</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E81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les arômes</w:t>
            </w:r>
          </w:p>
        </w:tc>
      </w:tr>
      <w:tr w:rsidR="00312B54" w:rsidRPr="00312B54" w14:paraId="74972507"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649E18D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02BCCC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C55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Denrées alimentaires contenant des arômes de fumée liquides et des arômes à base d’oléorésines d’épices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F7DB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la denrée alimentaire finale</w:t>
            </w:r>
          </w:p>
        </w:tc>
      </w:tr>
      <w:tr w:rsidR="00312B54" w:rsidRPr="00312B54" w14:paraId="4E73813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483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D90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FFC6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Arômes enrobés dans les:</w:t>
            </w:r>
          </w:p>
        </w:tc>
      </w:tr>
      <w:tr w:rsidR="00312B54" w:rsidRPr="00312B54" w14:paraId="3B58F2E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031623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191B12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45B8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thés aromatisés et boissons instantanées en poudre aromatisées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B57B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500 mg/l dans la denrée alimentaire finale</w:t>
            </w:r>
          </w:p>
        </w:tc>
      </w:tr>
      <w:tr w:rsidR="00312B54" w:rsidRPr="00312B54" w14:paraId="7D72B550"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E6A66D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2F7724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744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amuse-gueules aromatisés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367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les denrées alimentaires telles que consommées ou reconstituées selon les instructions du fabricant</w:t>
            </w:r>
          </w:p>
        </w:tc>
      </w:tr>
      <w:tr w:rsidR="00312B54" w:rsidRPr="00312B54" w14:paraId="5F116EF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A2A7F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8" w:tooltip="32013R0818: INSERTED" w:history="1">
              <w:r w:rsidRPr="00312B54">
                <w:rPr>
                  <w:rFonts w:ascii="inherit" w:eastAsia="Times New Roman" w:hAnsi="inherit" w:cs="Times New Roman"/>
                  <w:b/>
                  <w:bCs/>
                  <w:color w:val="3366CC"/>
                  <w:sz w:val="24"/>
                  <w:szCs w:val="24"/>
                  <w:lang w:eastAsia="fr-FR"/>
                </w:rPr>
                <w:t>▼M31</w:t>
              </w:r>
            </w:hyperlink>
          </w:p>
        </w:tc>
      </w:tr>
      <w:tr w:rsidR="00312B54" w:rsidRPr="00312B54" w14:paraId="15E171C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BC0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7D20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09C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Arômes pour boissons claires aromatisées à base d’eau relevant de la catégorie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8EFF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15 000  mg/kg dans les arômes, 30 mg/l dans les denrées alimentaires finales</w:t>
            </w:r>
          </w:p>
        </w:tc>
      </w:tr>
      <w:tr w:rsidR="00312B54" w:rsidRPr="00312B54" w14:paraId="297DFA5D"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D63A0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69"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7867B6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A7C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7411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B4F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BB10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les arômes</w:t>
            </w:r>
          </w:p>
        </w:tc>
      </w:tr>
      <w:tr w:rsidR="00312B54" w:rsidRPr="00312B54" w14:paraId="57D5676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DAFD5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64D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4CA4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4157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mg/kg dans les arômes</w:t>
            </w:r>
          </w:p>
        </w:tc>
      </w:tr>
      <w:tr w:rsidR="00312B54" w:rsidRPr="00312B54" w14:paraId="1CA0F3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C75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485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28A9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Arômes dans les boissons aromatisées sans alcool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1A8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mg/l dans les boissons aromatisées</w:t>
            </w:r>
          </w:p>
        </w:tc>
      </w:tr>
      <w:tr w:rsidR="00312B54" w:rsidRPr="00312B54" w14:paraId="2FCBBD8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A845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8C12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triéthyle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AA2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arômes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6D3D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3 000  mg/kg à partir de toutes les sources dans les denrées alimentaires telles que consommées ou reconstituées selon les instructions du fabricant; seuls ou en mélange. Dans le cas des boissons, à l’exception des liqueurs à base de crème, la quantité maximale de E 1520 est de 1 000  mg/l, à partir de toutes les sources.</w:t>
            </w:r>
          </w:p>
        </w:tc>
      </w:tr>
      <w:tr w:rsidR="00312B54" w:rsidRPr="00312B54" w14:paraId="52988D4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3247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644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Diacétate de glycéryle (diacétine)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FB72FBF"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1AF71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4DAA2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18F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A57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Triacétate de glycéryle (triacétine)</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22433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79486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61442B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9167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9BD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Propanediol-1,2 (propylène glycol)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AFEB1D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7F9B29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FDB1600"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F4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1519</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332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Alcool benzylique</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560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Arômes pour:</w:t>
            </w:r>
          </w:p>
        </w:tc>
      </w:tr>
      <w:tr w:rsidR="00312B54" w:rsidRPr="00312B54" w14:paraId="530F98C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2E7DD3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1F1B78"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6D87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liqueurs, vins aromatisés, boissons aromatisées à base de vin et cocktails aromatisés de produits vitivinicoles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FFF9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mg/l dans la denrée alimentaire finale</w:t>
            </w:r>
          </w:p>
        </w:tc>
      </w:tr>
      <w:tr w:rsidR="00312B54" w:rsidRPr="00312B54" w14:paraId="7DC8E2E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8657C5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85ED75E"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78D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confiserie, y compris le chocolat, et produits de boulangerie fine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68C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250 mg/kg à partir de toutes les sources dans les denrées alimentaires telles que consommées ou reconstituées selon les instructions du fabricant</w:t>
            </w:r>
          </w:p>
        </w:tc>
      </w:tr>
      <w:tr w:rsidR="00312B54" w:rsidRPr="00312B54" w14:paraId="5D89FCAB" w14:textId="77777777" w:rsidTr="00312B54">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B4EF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w:t>
            </w:r>
            <w:hyperlink r:id="rId1270" w:tooltip="32018R1481: REPLACED" w:history="1">
              <w:r w:rsidRPr="00312B54">
                <w:rPr>
                  <w:rFonts w:ascii="inherit" w:eastAsia="Times New Roman" w:hAnsi="inherit" w:cs="Times New Roman"/>
                  <w:b/>
                  <w:bCs/>
                  <w:color w:val="3366CC"/>
                  <w:sz w:val="24"/>
                  <w:szCs w:val="24"/>
                  <w:lang w:eastAsia="fr-FR"/>
                </w:rPr>
                <w:t>►M82</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Règle de proportionnalité: lorsque des mélanges de gallate de propyle, de BHQT et de BHA sont utilisés, les différentes doses doivent être réduites en proportion.</w:t>
            </w:r>
            <w:r w:rsidRPr="00312B54">
              <w:rPr>
                <w:rFonts w:ascii="inherit" w:eastAsia="Times New Roman" w:hAnsi="inherit" w:cs="Times New Roman"/>
                <w:b/>
                <w:bCs/>
                <w:sz w:val="24"/>
                <w:szCs w:val="24"/>
                <w:lang w:eastAsia="fr-FR"/>
              </w:rPr>
              <w:t> ◄</w:t>
            </w:r>
          </w:p>
          <w:p w14:paraId="1E5929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2</w:t>
            </w:r>
            <w:r w:rsidRPr="00312B54">
              <w:rPr>
                <w:rFonts w:ascii="inherit" w:eastAsia="Times New Roman" w:hAnsi="inherit" w:cs="Times New Roman"/>
                <w:sz w:val="24"/>
                <w:szCs w:val="24"/>
                <w:lang w:eastAsia="fr-FR"/>
              </w:rPr>
              <w:t>)   On entend par oléorésines d’épices les extraits d’épices à partir desquels le solvant d’extraction a été évaporé en laissant un mélange des matières huileuses et résineuses volatiles provenant de l’épice.</w:t>
            </w:r>
          </w:p>
        </w:tc>
      </w:tr>
    </w:tbl>
    <w:p w14:paraId="11AF177F"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lastRenderedPageBreak/>
        <w:t>PARTIE 5</w:t>
      </w:r>
    </w:p>
    <w:p w14:paraId="052521C8"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b/>
          <w:bCs/>
          <w:i/>
          <w:iCs/>
          <w:color w:val="000000"/>
          <w:sz w:val="24"/>
          <w:szCs w:val="24"/>
          <w:lang w:eastAsia="fr-FR"/>
        </w:rPr>
        <w:t>Additifs alimentaires dans les nutriments</w:t>
      </w:r>
    </w:p>
    <w:p w14:paraId="7C8DA36F"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Section A</w:t>
      </w:r>
    </w:p>
    <w:p w14:paraId="60C3D8DA" w14:textId="77777777" w:rsidR="00312B54" w:rsidRPr="00312B54" w:rsidRDefault="00312B54" w:rsidP="00312B54">
      <w:pPr>
        <w:shd w:val="clear" w:color="auto" w:fill="FFFFFF"/>
        <w:spacing w:before="120" w:after="0" w:line="240" w:lineRule="auto"/>
        <w:ind w:hanging="36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 Additifs alimentaires dans les nutriments, à l’exception des nutriments destinés à être utilisés dans les aliments pour nourrissons et enfants en bas âge mentionnés à l’annexe II, partie E, point 13.1</w:t>
      </w:r>
    </w:p>
    <w:p w14:paraId="5463030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5780998"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72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293"/>
        <w:gridCol w:w="3153"/>
        <w:gridCol w:w="1750"/>
        <w:gridCol w:w="1615"/>
        <w:gridCol w:w="1245"/>
      </w:tblGrid>
      <w:tr w:rsidR="00312B54" w:rsidRPr="00312B54" w14:paraId="432B97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14F53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de l’additif alimentaire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F4512"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de l’additif alimentaire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9AF6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2C24B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Nutriments auxquels l’additif alimentaire peut être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8A6AA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Peut être utilisé comme support?</w:t>
            </w:r>
          </w:p>
        </w:tc>
      </w:tr>
      <w:tr w:rsidR="00312B54" w:rsidRPr="00312B54" w14:paraId="195598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5AA8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0B58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51188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26BD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4D1C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1BE40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CBCF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B96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F1585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D607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EC63D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97D2D3F"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C0976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1" w:tooltip="32013R0025: REPLACED" w:history="1">
              <w:r w:rsidRPr="00312B54">
                <w:rPr>
                  <w:rFonts w:ascii="inherit" w:eastAsia="Times New Roman" w:hAnsi="inherit" w:cs="Times New Roman"/>
                  <w:b/>
                  <w:bCs/>
                  <w:color w:val="3366CC"/>
                  <w:sz w:val="24"/>
                  <w:szCs w:val="24"/>
                  <w:lang w:eastAsia="fr-FR"/>
                </w:rPr>
                <w:t>▼M20</w:t>
              </w:r>
            </w:hyperlink>
          </w:p>
        </w:tc>
      </w:tr>
      <w:tr w:rsidR="00312B54" w:rsidRPr="00312B54" w14:paraId="3685456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3DBA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1A61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1E193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BA6AD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25AE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D63AD53"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35369"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2"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293FE7C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FD1C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3187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2B522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FB28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6693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B8C7D8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AB3F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9D5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9E12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F50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9C058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2AA09F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7B5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AA735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8B25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7EA19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A5D4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5A9A3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D55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D0F5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57CD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69DA3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E4E17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73B17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E35B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95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45282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173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62469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83FB0C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0AF5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6A6D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0996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C45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9773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40C007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DB1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A50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04C7F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862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596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FEBD6F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79D4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EB0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811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6F96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4158F"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2AB1F1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A23D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B03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2074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E67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09C5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9EAFC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D442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B47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FDAD8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F707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DC5D1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446773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E055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3ECC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487D9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0797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4CBEF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E9C92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58A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B3E6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A2B85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637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005A7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F4FB2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A0B2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F340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7346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713D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F6D4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9E15F5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543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7A6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E6D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D84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3C14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A38B6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1498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D84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FE551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2F9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F4825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A8134C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961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527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CA90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DA7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15E1B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83861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D25D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4AB2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F220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942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CBE2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47A9C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F592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FD8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8009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FFE3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D3F56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F1111A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84A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D219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18FCB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3DA4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917C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98060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DF9C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8B2E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D970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6C2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C555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33C127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561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6B3F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615A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E67D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6FA5E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681DF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C41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7B85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B5AD8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CF8D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7EF4C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4DAA4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7B01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DBF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ADE1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B3AC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FDE8D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B3389C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D72A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8855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A361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08FA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81AF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8773B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39F6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431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106E3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6203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EBA2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2D06B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5BA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 – 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4BB4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 – phosphates – diphosphates, triphosphates et polyphosphates (tableau 6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08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40 000  mg/kg, exprimés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la préparation de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E7BD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0120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1F957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B399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56D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D8FF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F1E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B4750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A08D04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9D61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B5FD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EE0A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8E1D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32F41"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B5CFB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B94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ECE8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9664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4FCB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20EE2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E6674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2C13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5274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20CB6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27E4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767B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D52C22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9D84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44F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D67B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116D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92E47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C6111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EE48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55A3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Extraits de romarin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020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la préparation de bêta-carotène et de lycopène, 5 mg/kg dans le produit final, exprimant la somme de l’acide carnosique et du carnosol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A83F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et de 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1687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B7FC7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C6F1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 – 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9EC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 – alginates (tableau 7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868B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997C6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76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07F35F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7AF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14C9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14A20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9A0B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C325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0EF61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4612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26E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B9ADA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7E2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D73A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8258BC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7AC4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E2C3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7B519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F70A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ED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60A99B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7154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B328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5C14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7436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836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62119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B782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1D23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E5F5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ED4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F87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875C9A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DDC7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804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D71AC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2B52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FD96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83323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C5FF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6C8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51E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C82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8B5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EBFD9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685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DA8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385A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2BD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41B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01BE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555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5BF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Tara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FAB93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9F51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0117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7D9C2F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FD63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D429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4316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F822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4C5E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421DE1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19FB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B52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F91EC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1E21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2D6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7BE13D7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5325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328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E9C02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7DAF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AF5F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59C9C55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FF0A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CDE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6007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4C82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33E4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9208F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A3BD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 – 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B6E64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Polysorbates (tableau 4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C1CD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r w:rsidRPr="00312B54">
              <w:rPr>
                <w:rFonts w:ascii="inherit" w:eastAsia="Times New Roman" w:hAnsi="inherit" w:cs="Times New Roman"/>
                <w:sz w:val="24"/>
                <w:szCs w:val="24"/>
                <w:lang w:eastAsia="fr-FR"/>
              </w:rPr>
              <w:t> uniquement dans les préparations de bêta-carotène, de lutéine, de lycopène et de vitamine E. En ce qui concerne les préparations de vitamine A et de vitamine D, la quantité maximale dans la denrée alimentaire finale est de 2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B13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de lutéine, de lycopène et de vitamines A, D et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8F0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AA8A3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2FCE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23C3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029E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35D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80F7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A7029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AC7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C51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Bêta-cyclodextrine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0476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  mg/kg dans la préparation, 1 000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4179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E3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EC1A0D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C46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082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854E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2EDD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E636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90CFCB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39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008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D1D1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9BA9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5842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469325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4767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95D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3612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63A6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E655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F358C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BCD6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6A7F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B80E2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0439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2562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F5CF8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EF7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FA1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40FED"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B3DA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DBE7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5E1D0F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C8DA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80A7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8DFE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73C3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FE9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61A481A"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D8C5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3"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3F2DB4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4CEA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BC0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w:t>
            </w:r>
          </w:p>
          <w:p w14:paraId="669B58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915F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AA0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CD5B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F61C798"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2ABB3"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4"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035F3F5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2FC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14F07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AAB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6886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0824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6D54F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0E94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4F0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41813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065A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C69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317DF2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4861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DCC8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0A2D3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76926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DBE6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B9078C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D95F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2D79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96A0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A20B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FB2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6D2A9E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752E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921C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248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79AD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FB3F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D95AB4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CC9F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2299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55A5D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907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20E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F5F87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D81A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7705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7D23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80A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DA5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70BA97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51FC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057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7222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2547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2DED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3BAE6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70A3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388A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2E7D7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F7E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07A46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6DD32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DB5B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5074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9383D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3486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16B2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FA8C698"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4D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473</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C55A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Sucroesters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3020F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DE8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de lutéine, de lycopène et de vitamine 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7A23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013F8F4"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8D7809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E6D3D16"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CD1D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FB47C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 A et de vitamine D</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FCC4B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CB31F48"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4252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732C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polyglycériques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7E25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7FE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de lutéine, de lycopène et de vitamine 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0A1AC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1E121C2"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EC4144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349C84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94E4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FB7A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 A et de vitamine D</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CA35AD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40308C42"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D8CA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 – E 495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3EEF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de sorbitane (tableau 5 de la partie 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545D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87EF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de lutéine, de lycopène et de vitamine E</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F24A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FE5544B"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181A1F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5300A8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0FB5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 mg/kg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A1AA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 A et de vitamine D</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D21AC8C"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97AFAA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DFAE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35EB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1709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986B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600A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C1671B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EF13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DBCE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9868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F98F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0C04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E9C16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15DF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3510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B7A95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908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EBE4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7F98D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1B6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262B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4D8C2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0586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0ADA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273B487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1738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A58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68CE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98FE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7763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DC75B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7FD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53C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1CE5E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AD36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2B6B0"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A3652D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14B8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ECE57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AB50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6FC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5F35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77979A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15A9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1361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9D81F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8FFE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5AEA4"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9EBD7A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DF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9C75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sulfurique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F83C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4E2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5402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6E0E3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BD5C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7FD5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27C31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753A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4A851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CB159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91FF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F1B1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3DA09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45B7E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AC57CE"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D6910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C6FB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3A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26C60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86B01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1E1DC5"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8224C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A4CA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FA46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6601B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5C4B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C0CA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B39EE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E65D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AF20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6E48D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DA5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D307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5721C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141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AB97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D6686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706F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64A09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FFE798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3AF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4214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29E0E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A4D9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31365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67CBC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8811C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1F80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A39D5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D7AD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DCF7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3E34D6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55F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7D36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A28EF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52BD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4DB3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307F00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1D8B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0306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9D511B"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D5E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BC7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2ED952A"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0B8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551,</w:t>
            </w:r>
          </w:p>
          <w:p w14:paraId="6509A7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552</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5E80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p w14:paraId="4A614B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8738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50 000  mg/kg dans la préparation sèche en poudre (seuls ou en mélange)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AEB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sèches en poudre de tous les nutriments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2ECA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62FA4B6"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F8045A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6FCBF8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C90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la préparation (E 551 uniquement)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340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chlorure de potassium utilisées dans les produits de remplacement du sel</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41C8BE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5407D80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EAF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996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Silicate alumino-sodique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5F8F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15 000  mg/kg dans la préparation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0B9C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vitamines liposolubles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6DB00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358EA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8A2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7FB7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BB64D3"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17F0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 sauf ceux contenant des acides gras insaturés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930FB"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4A040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3BFC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3F4A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gluconique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25097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E8EB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921799"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4D50B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4C7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32B2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F607C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962B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173EE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E93B3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2E8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C16C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F028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F13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F31C5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BFD7BB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4A3F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7838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1FD3A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826A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BFC53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0F1427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FDF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BA21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A6FDA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D2C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6E21D2"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2D87011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419A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6DD0E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7E746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43D4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2FB6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1779824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40F6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42C9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Diméthylpolysiloxane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69D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200 mg/kg dans la préparation, 0,2 mg/l dans la denrée 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7C066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bêta-carotène et de lycopène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0DC633"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73C2A8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867E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9ED0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Cire d’abeille blanche et jaune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BB44A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4541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E2A0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56565E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850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B58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FF49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AF7D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681766"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42D0235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7CC1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F1E64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F544B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5A40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5BF4ED"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638CFD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E92C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0BD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847FB9"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24AA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A29077"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2918D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E8A9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C6D6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1402E6"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BFF7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74168A"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267B19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E25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EE6A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8396F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430B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34C6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7F79F0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4A5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3043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9B9E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936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2960F8"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3ABE2C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1B63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9B68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Isomalt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337A3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E482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7104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0222FDB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4BF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FAB0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Maltitol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5CCD7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4200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A69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4745062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6B0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B30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46B7FC"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0D0A4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0F7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550CE0B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A276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96E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Xylitol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951A4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1CBC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6BC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56BE30F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14DB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3AE7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Érythritol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C7CB0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416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8688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256657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A84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67F3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Invertase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E76ADE"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FBA8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84DEDC" w14:textId="77777777" w:rsidR="00312B54" w:rsidRPr="00312B54" w:rsidRDefault="00312B54" w:rsidP="00312B54">
            <w:pPr>
              <w:spacing w:before="120" w:after="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p>
        </w:tc>
      </w:tr>
      <w:tr w:rsidR="00312B54" w:rsidRPr="00312B54" w14:paraId="5613FF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4A7C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912A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12147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A6D5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5738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C55E5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48E2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1E1F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9929D5"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BE6A59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6AC0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45F518E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56E2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2DA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3A3664"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4571E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302B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CCD2DA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9B2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C35B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363D9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6CB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25B6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2FD977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5E5F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7527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6E77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DF89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AD2F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1D8E3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769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76B9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A4F1B8"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A18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E6B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6F44A37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9D2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6D97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CC4C1"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24F7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B7C1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723977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412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66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39C03A"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055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234C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41A73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B2F6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C2E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BBC59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96F8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C498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1A305A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C77D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797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154A87"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D9152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0D59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33F95E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F2F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DEAC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84126F"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402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A910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7CA7D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B9C11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1318A0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887C32"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1146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D53E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w:t>
            </w:r>
          </w:p>
        </w:tc>
      </w:tr>
      <w:tr w:rsidR="00312B54" w:rsidRPr="00312B54" w14:paraId="0FC405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5C8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5B40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 succinate d’amidon d’aluminium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CA58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35 000  mg/kg dans la denrée </w:t>
            </w:r>
            <w:r w:rsidRPr="00312B54">
              <w:rPr>
                <w:rFonts w:ascii="inherit" w:eastAsia="Times New Roman" w:hAnsi="inherit" w:cs="Times New Roman"/>
                <w:sz w:val="24"/>
                <w:szCs w:val="24"/>
                <w:lang w:eastAsia="fr-FR"/>
              </w:rPr>
              <w:lastRenderedPageBreak/>
              <w:t>alimentaire finale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B1C0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 xml:space="preserve">Compléments alimentaires au sens de la </w:t>
            </w:r>
            <w:r w:rsidRPr="00312B54">
              <w:rPr>
                <w:rFonts w:ascii="inherit" w:eastAsia="Times New Roman" w:hAnsi="inherit" w:cs="Times New Roman"/>
                <w:sz w:val="24"/>
                <w:szCs w:val="24"/>
                <w:lang w:eastAsia="fr-FR"/>
              </w:rPr>
              <w:lastRenderedPageBreak/>
              <w:t>directive 2002/46/CE, en raison de son utilisation dans les préparations de vitamines à des fins d’encapsulation uniquement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218A5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Oui</w:t>
            </w:r>
          </w:p>
        </w:tc>
      </w:tr>
      <w:tr w:rsidR="00312B54" w:rsidRPr="00312B54" w14:paraId="07D941A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21D1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414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Triacétate de glycéryle (triacétine)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6CC356" w14:textId="77777777" w:rsidR="00312B54" w:rsidRPr="00312B54" w:rsidRDefault="00312B54" w:rsidP="00312B54">
            <w:pPr>
              <w:spacing w:before="60" w:after="60" w:line="240" w:lineRule="auto"/>
              <w:jc w:val="center"/>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w:t>
            </w:r>
            <w:hyperlink r:id="rId1275" w:anchor="E0044"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8EBE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3D11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04150BE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B93F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1520 </w:t>
            </w:r>
            <w:hyperlink r:id="rId1276" w:anchor="E0044"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E66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Propanediol-1,2 (propylène glycol)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4636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mg/kg dans la denrée alimentaire finale (après transfert)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4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36B0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Oui, uniquement comme support</w:t>
            </w:r>
          </w:p>
        </w:tc>
      </w:tr>
      <w:tr w:rsidR="00312B54" w:rsidRPr="00312B54" w14:paraId="1BCAD9A6"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75A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Quantité maximale d'E 1518 et d'E 1520 à partir de toutes les sources dans les denrées alimentaires: 3 000  mg/kg (seuls ou en mélange avec E 1505 et E 1517). Dans le cas des boissons, à l’exception des liqueurs à base de crème, la quantité maximale d'E 1520 est de 1 000  mg/l, à partir de toutes les sources.</w:t>
            </w:r>
          </w:p>
        </w:tc>
      </w:tr>
    </w:tbl>
    <w:p w14:paraId="500C675B" w14:textId="77777777" w:rsidR="00312B54" w:rsidRPr="00312B54" w:rsidRDefault="00312B54" w:rsidP="00312B54">
      <w:pPr>
        <w:shd w:val="clear" w:color="auto" w:fill="FFFFFF"/>
        <w:spacing w:before="120" w:after="120" w:line="240" w:lineRule="auto"/>
        <w:rPr>
          <w:rFonts w:ascii="Times New Roman" w:eastAsia="Times New Roman" w:hAnsi="Times New Roman"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Section B</w:t>
      </w:r>
    </w:p>
    <w:p w14:paraId="06E5F4CA" w14:textId="77777777" w:rsidR="00312B54" w:rsidRPr="00312B54" w:rsidRDefault="00312B54" w:rsidP="00312B54">
      <w:pPr>
        <w:shd w:val="clear" w:color="auto" w:fill="FFFFFF"/>
        <w:spacing w:before="120" w:after="0" w:line="240" w:lineRule="auto"/>
        <w:ind w:hanging="36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 Additifs alimentaires dans les nutriments destinés à être utilisés dans les aliments pour nourrissons et enfants en bas âge mentionnés à l’annexe II, partie E, point 13.1</w:t>
      </w:r>
    </w:p>
    <w:p w14:paraId="3EEC9DFC"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167593A8"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108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404"/>
        <w:gridCol w:w="1880"/>
        <w:gridCol w:w="3392"/>
        <w:gridCol w:w="1804"/>
        <w:gridCol w:w="2320"/>
      </w:tblGrid>
      <w:tr w:rsidR="00312B54" w:rsidRPr="00312B54" w14:paraId="17AC114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AE55F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 de l’additif alimentaire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4DEF0"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 de l’additif alimentaire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8980D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Quantité maximale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20A847"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Nutriments auxquels l’additif alimentaire peut être ajouté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45C0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Catégorie de denrées alimentaires</w:t>
            </w:r>
          </w:p>
        </w:tc>
      </w:tr>
      <w:tr w:rsidR="00312B54" w:rsidRPr="00312B54" w14:paraId="5D1E873A"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081C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7" w:tooltip="32013R0256: REPLACED" w:history="1">
              <w:r w:rsidRPr="00312B54">
                <w:rPr>
                  <w:rFonts w:ascii="inherit" w:eastAsia="Times New Roman" w:hAnsi="inherit" w:cs="Times New Roman"/>
                  <w:b/>
                  <w:bCs/>
                  <w:color w:val="3366CC"/>
                  <w:sz w:val="24"/>
                  <w:szCs w:val="24"/>
                  <w:lang w:eastAsia="fr-FR"/>
                </w:rPr>
                <w:t>▼M22</w:t>
              </w:r>
            </w:hyperlink>
          </w:p>
        </w:tc>
      </w:tr>
      <w:tr w:rsidR="00312B54" w:rsidRPr="00312B54" w14:paraId="09B5C13F"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36A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7796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51F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100 000  mg/kg de préparation de vitamine D et</w:t>
            </w:r>
          </w:p>
          <w:p w14:paraId="1DF31D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mg/l de la denrée alimentaire finale après transfert total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B5B7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 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49C9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et préparations de suite pour nourrissons telles qu’elles sont définies par la directive 2006/141/CE</w:t>
            </w:r>
          </w:p>
        </w:tc>
      </w:tr>
      <w:tr w:rsidR="00312B54" w:rsidRPr="00312B54" w14:paraId="458B6CB1"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C3419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9B7FE13"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AC5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total: 75 mg/l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9A1B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Enrobages de préparations de nutriments contenant des acides gras polyinsaturés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B9C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Denrées alimentaires pour nourrissons et enfants en bas âge</w:t>
            </w:r>
          </w:p>
        </w:tc>
      </w:tr>
      <w:tr w:rsidR="00312B54" w:rsidRPr="00312B54" w14:paraId="6F1B9401"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5A4AF"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8"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7040F0F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09E0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D1F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Palmitate d’ascorbyle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AE0C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1027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CA69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7E093F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8EE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p w14:paraId="02A2CC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p w14:paraId="3A7E7D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p w14:paraId="219A1F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BE61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p w14:paraId="12A3DF8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p w14:paraId="33C4385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p w14:paraId="09B2D8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6A6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96F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5DAE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0DE533D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3CFF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0E7A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904B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9CB6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87E6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3BA4619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03A3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D21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27C630" w14:textId="77777777" w:rsidR="00312B54" w:rsidRPr="00312B54" w:rsidRDefault="00312B54" w:rsidP="00312B54">
            <w:pPr>
              <w:spacing w:before="60" w:after="60" w:line="240" w:lineRule="auto"/>
              <w:rPr>
                <w:rFonts w:ascii="inherit" w:eastAsia="Times New Roman" w:hAnsi="inherit" w:cs="Times New Roman"/>
                <w:sz w:val="24"/>
                <w:szCs w:val="24"/>
                <w:lang w:eastAsia="fr-FR"/>
              </w:rPr>
            </w:pPr>
            <w:r w:rsidRPr="00312B54">
              <w:rPr>
                <w:rFonts w:ascii="inherit" w:eastAsia="Times New Roman" w:hAnsi="inherit" w:cs="Times New Roman"/>
                <w:i/>
                <w:iCs/>
                <w:sz w:val="24"/>
                <w:szCs w:val="24"/>
                <w:lang w:eastAsia="fr-FR"/>
              </w:rPr>
              <w:t>quantum satis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EB09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B4F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5BEC3F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0BC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9490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7EE8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 et pour autant que les conditions d’utilisation fixées audit point soient respectées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A2DF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6B42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774A52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4DE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096E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EE9F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Utilisation dans les préparations de nutriments, à condition que la quantité maximale dans les denrées alimentaires indiquée à l’annexe II, partie E, point 13.1, ne soit pas dépassée et pour autant que les conditions </w:t>
            </w:r>
            <w:r w:rsidRPr="00312B54">
              <w:rPr>
                <w:rFonts w:ascii="inherit" w:eastAsia="Times New Roman" w:hAnsi="inherit" w:cs="Times New Roman"/>
                <w:sz w:val="24"/>
                <w:szCs w:val="24"/>
                <w:lang w:eastAsia="fr-FR"/>
              </w:rPr>
              <w:lastRenderedPageBreak/>
              <w:t>d’utilisation fixées audit point soient respectées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763A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B2A4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4F58094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D12A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007A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5A6D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total: 0,1 mg/kg, exprimé en calcium, dans la limite de la quantité de calcium et du rapport calcium/phosphore fixés pour la catégorie de denrées alimentaires concernée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3515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893F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0B68625A"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972DC"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79" w:tooltip="32013R0244: REPLACED" w:history="1">
              <w:r w:rsidRPr="00312B54">
                <w:rPr>
                  <w:rFonts w:ascii="inherit" w:eastAsia="Times New Roman" w:hAnsi="inherit" w:cs="Times New Roman"/>
                  <w:b/>
                  <w:bCs/>
                  <w:color w:val="3366CC"/>
                  <w:sz w:val="24"/>
                  <w:szCs w:val="24"/>
                  <w:lang w:eastAsia="fr-FR"/>
                </w:rPr>
                <w:t>▼M21</w:t>
              </w:r>
            </w:hyperlink>
          </w:p>
        </w:tc>
      </w:tr>
      <w:tr w:rsidR="00312B54" w:rsidRPr="00312B54" w14:paraId="03AFCD8B"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91D70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 (iii)</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F435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tricalcique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B1EA9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maximal de 150 mg/kg sous forme de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dans la limite de la quantité de calcium et de phosphore et du rapport calcium/phosphore fixés dans la directive 2006/141/CE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8271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45A3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pour nourrissons et préparations de suite au sens de la directive 2006/141/CE</w:t>
            </w:r>
          </w:p>
        </w:tc>
      </w:tr>
      <w:tr w:rsidR="00312B54" w:rsidRPr="00312B54" w14:paraId="57BE183A"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A6CF151"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0725D29"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6CB2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 quantité maximale de 1 000  mg/kg exprimée en P</w:t>
            </w:r>
            <w:r w:rsidRPr="00312B54">
              <w:rPr>
                <w:rFonts w:ascii="inherit" w:eastAsia="Times New Roman" w:hAnsi="inherit" w:cs="Times New Roman"/>
                <w:sz w:val="17"/>
                <w:szCs w:val="17"/>
                <w:vertAlign w:val="subscript"/>
                <w:lang w:eastAsia="fr-FR"/>
              </w:rPr>
              <w:t>2</w:t>
            </w:r>
            <w:r w:rsidRPr="00312B54">
              <w:rPr>
                <w:rFonts w:ascii="inherit" w:eastAsia="Times New Roman" w:hAnsi="inherit" w:cs="Times New Roman"/>
                <w:sz w:val="24"/>
                <w:szCs w:val="24"/>
                <w:lang w:eastAsia="fr-FR"/>
              </w:rPr>
              <w:t>O</w:t>
            </w:r>
            <w:r w:rsidRPr="00312B54">
              <w:rPr>
                <w:rFonts w:ascii="inherit" w:eastAsia="Times New Roman" w:hAnsi="inherit" w:cs="Times New Roman"/>
                <w:sz w:val="17"/>
                <w:szCs w:val="17"/>
                <w:vertAlign w:val="subscript"/>
                <w:lang w:eastAsia="fr-FR"/>
              </w:rPr>
              <w:t>5</w:t>
            </w:r>
            <w:r w:rsidRPr="00312B54">
              <w:rPr>
                <w:rFonts w:ascii="inherit" w:eastAsia="Times New Roman" w:hAnsi="inherit" w:cs="Times New Roman"/>
                <w:sz w:val="24"/>
                <w:szCs w:val="24"/>
                <w:lang w:eastAsia="fr-FR"/>
              </w:rPr>
              <w:t> à partir de toutes les utilisations dans la denrée alimentaire finale, indiquée à l’annexe II, partie E, point 13.1.3, doit être respectée.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E4E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674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4A6EBFAF"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2B45006"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0"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15239A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BC7D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B2E65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DE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13.1.3,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A6BF7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0CFB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2809DDD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F827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22CE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A5445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311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E04D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57AB278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8FB5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D35C5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D3BA3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13.1.3,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9AA2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6534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1E67728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86D4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2584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55391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150 000  mg/kg dans la préparation de nutriments, 10 mg/kg dans le produit final après transfert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7AE5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D235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4B72FC8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A1C2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BF80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AB9B0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13.1.3,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67C9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AD82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224A3A0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4F87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1441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Mannitol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1FB7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1 000 fois plus que la vitamine B12</w:t>
            </w:r>
          </w:p>
          <w:p w14:paraId="0ED1E0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total: 3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9FBD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Comme support de la vitamine B12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3DD6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023C7A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199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7B63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B32B4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0A8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B133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suite et préparations à base de céréales et aliments pour bébés destinés aux nourrissons et aux enfants en bas âge au sens de la directive 2006/125/CE</w:t>
            </w:r>
          </w:p>
        </w:tc>
      </w:tr>
      <w:tr w:rsidR="00312B54" w:rsidRPr="00312B54" w14:paraId="0922B382"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522F520"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1"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3430863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4D3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068C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w:t>
            </w:r>
          </w:p>
          <w:p w14:paraId="5A4BF3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cellulosique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ECEA74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F535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05D1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diététiques destinés à des fins médicales spéciales pour nourrissons et enfants en bas âge au sens de la directive 1999/21/CE</w:t>
            </w:r>
          </w:p>
        </w:tc>
      </w:tr>
      <w:tr w:rsidR="00312B54" w:rsidRPr="00312B54" w14:paraId="4D09EA70" w14:textId="77777777" w:rsidTr="00312B54">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996D7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2"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624A40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73B3F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CBC6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A9B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 ne soit pas dépassée et pour autant que les conditions d’utilisation fixées audit point soient respectées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A6740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BD3F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25482D9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A1693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F7B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470F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Utilisation dans les préparations de nutriments, à condition que la quantité maximale dans les denrées alimentaires indiquée à </w:t>
            </w:r>
            <w:r w:rsidRPr="00312B54">
              <w:rPr>
                <w:rFonts w:ascii="inherit" w:eastAsia="Times New Roman" w:hAnsi="inherit" w:cs="Times New Roman"/>
                <w:sz w:val="24"/>
                <w:szCs w:val="24"/>
                <w:lang w:eastAsia="fr-FR"/>
              </w:rPr>
              <w:lastRenderedPageBreak/>
              <w:t>l’annexe II, partie E, point 13.1,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15C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B78A7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 xml:space="preserve">Préparations pour nourrissons et préparations de suite pour nourrissons et </w:t>
            </w:r>
            <w:r w:rsidRPr="00312B54">
              <w:rPr>
                <w:rFonts w:ascii="inherit" w:eastAsia="Times New Roman" w:hAnsi="inherit" w:cs="Times New Roman"/>
                <w:sz w:val="24"/>
                <w:szCs w:val="24"/>
                <w:lang w:eastAsia="fr-FR"/>
              </w:rPr>
              <w:lastRenderedPageBreak/>
              <w:t>enfants en bas âge en bonne santé</w:t>
            </w:r>
          </w:p>
        </w:tc>
      </w:tr>
      <w:tr w:rsidR="00312B54" w:rsidRPr="00312B54" w14:paraId="53707BA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0A71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B0D4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silicium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74B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10 000  mg/kg dans les préparations de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4339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nutriments sèches en poudre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F55F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3C3FDE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46A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A7E06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59CC8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13.1.3,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0743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C6F8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r w:rsidR="00312B54" w:rsidRPr="00312B54" w14:paraId="1BE02607" w14:textId="77777777" w:rsidTr="00312B54">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61E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B00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5CC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100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76E5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de vitamines</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5A78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Aliments pour nourrissons et enfants en bas âge</w:t>
            </w:r>
          </w:p>
        </w:tc>
      </w:tr>
      <w:tr w:rsidR="00312B54" w:rsidRPr="00312B54" w14:paraId="08FF18AD" w14:textId="77777777" w:rsidTr="00312B54">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11FA327"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C2C305"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C064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Transfert: 1 000  mg/kg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EE4E5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d’acides gras polyinsaturés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7404E0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16EF53E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6251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CC665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800D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Utilisation dans les préparations de nutriments, à condition que la quantité maximale dans les denrées alimentaires indiquée à l’annexe II, partie E, point 13.1.3, ne soit pas dépassée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9869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Tous les nutriments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1634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Préparations à base de céréales et aliments pour bébés destinés aux nourrissons et aux enfants en bas âge au sens de la directive 2006/125/CE</w:t>
            </w:r>
          </w:p>
        </w:tc>
      </w:tr>
    </w:tbl>
    <w:p w14:paraId="7673495E" w14:textId="77777777" w:rsidR="00312B54" w:rsidRPr="00312B54" w:rsidRDefault="00312B54" w:rsidP="00312B54">
      <w:pPr>
        <w:spacing w:after="0" w:line="240" w:lineRule="auto"/>
        <w:rPr>
          <w:rFonts w:ascii="Times New Roman" w:eastAsia="Times New Roman" w:hAnsi="Times New Roman" w:cs="Times New Roman"/>
          <w:sz w:val="24"/>
          <w:szCs w:val="24"/>
          <w:lang w:eastAsia="fr-FR"/>
        </w:rPr>
      </w:pPr>
      <w:r w:rsidRPr="00312B54">
        <w:rPr>
          <w:rFonts w:ascii="Times New Roman" w:eastAsia="Times New Roman" w:hAnsi="Times New Roman" w:cs="Times New Roman"/>
          <w:i/>
          <w:iCs/>
          <w:color w:val="000000"/>
          <w:sz w:val="24"/>
          <w:szCs w:val="24"/>
          <w:shd w:val="clear" w:color="auto" w:fill="FFFFFF"/>
          <w:lang w:eastAsia="fr-FR"/>
        </w:rPr>
        <w:t>dispositions générales relatives aux conditions d’utilisation des additifs alimentaires répertoriés dans la partie 5</w:t>
      </w:r>
    </w:p>
    <w:p w14:paraId="3FD283AC"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1. Les additifs alimentaires énumérés dans le tableau 1 de la partie 6 de la présente annexe, qui sont généralement autorisés dans les denrées alimentaires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et qui figurent dans le groupe I de l’annexe II, partie C, point 1), sont autorisés comme additifs alimentaires dans les nutriments sur la base du principe général </w:t>
      </w:r>
      <w:r w:rsidRPr="00312B54">
        <w:rPr>
          <w:rFonts w:ascii="inherit" w:eastAsia="Times New Roman" w:hAnsi="inherit" w:cs="Times New Roman"/>
          <w:i/>
          <w:iCs/>
          <w:color w:val="000000"/>
          <w:sz w:val="24"/>
          <w:szCs w:val="24"/>
          <w:lang w:eastAsia="fr-FR"/>
        </w:rPr>
        <w:t>quantum satis,</w:t>
      </w:r>
      <w:r w:rsidRPr="00312B54">
        <w:rPr>
          <w:rFonts w:ascii="inherit" w:eastAsia="Times New Roman" w:hAnsi="inherit" w:cs="Times New Roman"/>
          <w:color w:val="000000"/>
          <w:sz w:val="24"/>
          <w:szCs w:val="24"/>
          <w:lang w:eastAsia="fr-FR"/>
        </w:rPr>
        <w:t> sauf indication contraire.</w:t>
      </w:r>
    </w:p>
    <w:p w14:paraId="0A124650"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2. Pour les phosphates et les silicates utilisés comme additifs, des quantités maximales sont fixées uniquement dans les préparations de nutriments et non dans les denrées alimentaires finales.</w:t>
      </w:r>
    </w:p>
    <w:p w14:paraId="7A2022F5"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3. Pour tous les autres additifs alimentaires faisant l’objet d’une DJA numérique, des quantités maximales sont fixées dans les préparations de nutriments et dans les denrées alimentaires finales.</w:t>
      </w:r>
    </w:p>
    <w:p w14:paraId="3DE9FE2D" w14:textId="77777777" w:rsidR="00312B54" w:rsidRPr="00312B54" w:rsidRDefault="00312B54" w:rsidP="00312B54">
      <w:pPr>
        <w:shd w:val="clear" w:color="auto" w:fill="FFFFFF"/>
        <w:spacing w:before="120" w:after="0" w:line="240" w:lineRule="auto"/>
        <w:ind w:hanging="480"/>
        <w:jc w:val="both"/>
        <w:rPr>
          <w:rFonts w:ascii="inherit" w:eastAsia="Times New Roman" w:hAnsi="inherit" w:cs="Times New Roman"/>
          <w:color w:val="000000"/>
          <w:sz w:val="24"/>
          <w:szCs w:val="24"/>
          <w:lang w:eastAsia="fr-FR"/>
        </w:rPr>
      </w:pPr>
      <w:r w:rsidRPr="00312B54">
        <w:rPr>
          <w:rFonts w:ascii="inherit" w:eastAsia="Times New Roman" w:hAnsi="inherit" w:cs="Times New Roman"/>
          <w:color w:val="000000"/>
          <w:sz w:val="24"/>
          <w:szCs w:val="24"/>
          <w:lang w:eastAsia="fr-FR"/>
        </w:rPr>
        <w:t>4. Aucun additif alimentaire n’est autorisé en tant que colorant, édulcorant ou exhausteur de goût.</w:t>
      </w:r>
    </w:p>
    <w:p w14:paraId="54C8D0D9"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PARTIE 6</w:t>
      </w:r>
    </w:p>
    <w:p w14:paraId="37010021" w14:textId="77777777" w:rsidR="00312B54" w:rsidRPr="00312B54" w:rsidRDefault="00312B54" w:rsidP="00312B54">
      <w:pPr>
        <w:shd w:val="clear" w:color="auto" w:fill="FFFFFF"/>
        <w:spacing w:before="120" w:after="120" w:line="240" w:lineRule="auto"/>
        <w:jc w:val="center"/>
        <w:rPr>
          <w:rFonts w:ascii="Times New Roman" w:eastAsia="Times New Roman" w:hAnsi="Times New Roman" w:cs="Times New Roman"/>
          <w:i/>
          <w:iCs/>
          <w:color w:val="000000"/>
          <w:sz w:val="24"/>
          <w:szCs w:val="24"/>
          <w:lang w:eastAsia="fr-FR"/>
        </w:rPr>
      </w:pPr>
      <w:r w:rsidRPr="00312B54">
        <w:rPr>
          <w:rFonts w:ascii="inherit" w:eastAsia="Times New Roman" w:hAnsi="inherit" w:cs="Times New Roman"/>
          <w:b/>
          <w:bCs/>
          <w:i/>
          <w:iCs/>
          <w:color w:val="000000"/>
          <w:sz w:val="24"/>
          <w:szCs w:val="24"/>
          <w:lang w:eastAsia="fr-FR"/>
        </w:rPr>
        <w:t>Définition de groupes d’additifs alimentaires aux fins des parties 1 à 5</w:t>
      </w:r>
    </w:p>
    <w:p w14:paraId="3C6ED006"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022F4E73"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6BE14434"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lastRenderedPageBreak/>
        <w:t>Tableau 1</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547"/>
        <w:gridCol w:w="3193"/>
      </w:tblGrid>
      <w:tr w:rsidR="00312B54" w:rsidRPr="00312B54" w14:paraId="658A53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02621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w:t>
            </w:r>
            <w:r w:rsidRPr="00312B54">
              <w:rPr>
                <w:rFonts w:ascii="inherit" w:eastAsia="Times New Roman" w:hAnsi="inherit" w:cs="Times New Roman"/>
                <w:b/>
                <w:bCs/>
                <w:sz w:val="17"/>
                <w:szCs w:val="17"/>
                <w:vertAlign w:val="superscript"/>
                <w:lang w:eastAsia="fr-FR"/>
              </w:rPr>
              <w:t>o</w:t>
            </w:r>
            <w:r w:rsidRPr="00312B54">
              <w:rPr>
                <w:rFonts w:ascii="inherit" w:eastAsia="Times New Roman" w:hAnsi="inherit" w:cs="Times New Roman"/>
                <w:b/>
                <w:bCs/>
                <w:sz w:val="24"/>
                <w:szCs w:val="24"/>
                <w:lang w:eastAsia="fr-FR"/>
              </w:rPr>
              <w:t>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7A3685"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23D371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A69E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2BA3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 de calcium</w:t>
            </w:r>
          </w:p>
        </w:tc>
      </w:tr>
      <w:tr w:rsidR="00312B54" w:rsidRPr="00312B54" w14:paraId="589D9B1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76F5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A1C8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acétique</w:t>
            </w:r>
          </w:p>
        </w:tc>
      </w:tr>
      <w:tr w:rsidR="00312B54" w:rsidRPr="00312B54" w14:paraId="585FA8BB"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53012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3" w:tooltip="32013R0025: REPLACED" w:history="1">
              <w:r w:rsidRPr="00312B54">
                <w:rPr>
                  <w:rFonts w:ascii="inherit" w:eastAsia="Times New Roman" w:hAnsi="inherit" w:cs="Times New Roman"/>
                  <w:b/>
                  <w:bCs/>
                  <w:color w:val="3366CC"/>
                  <w:sz w:val="24"/>
                  <w:szCs w:val="24"/>
                  <w:lang w:eastAsia="fr-FR"/>
                </w:rPr>
                <w:t>▼M20</w:t>
              </w:r>
            </w:hyperlink>
          </w:p>
        </w:tc>
      </w:tr>
      <w:tr w:rsidR="00312B54" w:rsidRPr="00312B54" w14:paraId="7C8571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D8E1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603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potassium</w:t>
            </w:r>
          </w:p>
        </w:tc>
      </w:tr>
      <w:tr w:rsidR="00312B54" w:rsidRPr="00312B54" w14:paraId="656892B6"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6E02A7"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4"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24133B2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D14C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6AD2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Acétates de sodium</w:t>
            </w:r>
          </w:p>
        </w:tc>
      </w:tr>
      <w:tr w:rsidR="00312B54" w:rsidRPr="00312B54" w14:paraId="70FBFF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D0225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C1B2F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Acétate de calcium</w:t>
            </w:r>
          </w:p>
        </w:tc>
      </w:tr>
      <w:tr w:rsidR="00312B54" w:rsidRPr="00312B54" w14:paraId="2ED184B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758F7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0C88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lactique</w:t>
            </w:r>
          </w:p>
        </w:tc>
      </w:tr>
      <w:tr w:rsidR="00312B54" w:rsidRPr="00312B54" w14:paraId="3A4DF3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DDFE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D72DB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Dioxyde de carbone</w:t>
            </w:r>
          </w:p>
        </w:tc>
      </w:tr>
      <w:tr w:rsidR="00312B54" w:rsidRPr="00312B54" w14:paraId="57FD480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7901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4396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malique</w:t>
            </w:r>
          </w:p>
        </w:tc>
      </w:tr>
      <w:tr w:rsidR="00312B54" w:rsidRPr="00312B54" w14:paraId="0A9624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C23E8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E52A5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ascorbique</w:t>
            </w:r>
          </w:p>
        </w:tc>
      </w:tr>
      <w:tr w:rsidR="00312B54" w:rsidRPr="00312B54" w14:paraId="4EA912F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0BA8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3141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sodium</w:t>
            </w:r>
          </w:p>
        </w:tc>
      </w:tr>
      <w:tr w:rsidR="00312B54" w:rsidRPr="00312B54" w14:paraId="4ADF77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49C2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C440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Ascorbate de calcium</w:t>
            </w:r>
          </w:p>
        </w:tc>
      </w:tr>
      <w:tr w:rsidR="00312B54" w:rsidRPr="00312B54" w14:paraId="206CCD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1E87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712A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d’acides gras de l’acide ascorbique</w:t>
            </w:r>
          </w:p>
        </w:tc>
      </w:tr>
      <w:tr w:rsidR="00312B54" w:rsidRPr="00312B54" w14:paraId="1B56505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0B11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AE21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Extrait riche en tocophérols</w:t>
            </w:r>
          </w:p>
        </w:tc>
      </w:tr>
      <w:tr w:rsidR="00312B54" w:rsidRPr="00312B54" w14:paraId="3D854B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53E0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E807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Alpha-tocophérol</w:t>
            </w:r>
          </w:p>
        </w:tc>
      </w:tr>
      <w:tr w:rsidR="00312B54" w:rsidRPr="00312B54" w14:paraId="2919ECA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C125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D78BC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Gamma-tocophérol</w:t>
            </w:r>
          </w:p>
        </w:tc>
      </w:tr>
      <w:tr w:rsidR="00312B54" w:rsidRPr="00312B54" w14:paraId="7BCB5A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834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18B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Delta-tocophérol</w:t>
            </w:r>
          </w:p>
        </w:tc>
      </w:tr>
      <w:tr w:rsidR="00312B54" w:rsidRPr="00312B54" w14:paraId="797FBD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4E91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8E3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Lécithines</w:t>
            </w:r>
          </w:p>
        </w:tc>
      </w:tr>
      <w:tr w:rsidR="00312B54" w:rsidRPr="00312B54" w14:paraId="440B27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9A453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5E41B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sodium</w:t>
            </w:r>
          </w:p>
        </w:tc>
      </w:tr>
      <w:tr w:rsidR="00312B54" w:rsidRPr="00312B54" w14:paraId="48776EA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E4F7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F61B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potassium</w:t>
            </w:r>
          </w:p>
        </w:tc>
      </w:tr>
      <w:tr w:rsidR="00312B54" w:rsidRPr="00312B54" w14:paraId="349697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8DCBC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732D8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Lactate de calcium</w:t>
            </w:r>
          </w:p>
        </w:tc>
      </w:tr>
      <w:tr w:rsidR="00312B54" w:rsidRPr="00312B54" w14:paraId="7A48CD0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2FA5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E821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citrique</w:t>
            </w:r>
          </w:p>
        </w:tc>
      </w:tr>
      <w:tr w:rsidR="00312B54" w:rsidRPr="00312B54" w14:paraId="107814B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5EDA5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125E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sodium</w:t>
            </w:r>
          </w:p>
        </w:tc>
      </w:tr>
      <w:tr w:rsidR="00312B54" w:rsidRPr="00312B54" w14:paraId="563E3E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C080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0455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potassium</w:t>
            </w:r>
          </w:p>
        </w:tc>
      </w:tr>
      <w:tr w:rsidR="00312B54" w:rsidRPr="00312B54" w14:paraId="7204FDD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ED38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A452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Citrates de calcium</w:t>
            </w:r>
          </w:p>
        </w:tc>
      </w:tr>
      <w:tr w:rsidR="00312B54" w:rsidRPr="00312B54" w14:paraId="67B4E65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8BA52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C4CC1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tartrique [L(+)]</w:t>
            </w:r>
          </w:p>
        </w:tc>
      </w:tr>
      <w:tr w:rsidR="00312B54" w:rsidRPr="00312B54" w14:paraId="76FEA1D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F568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C642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sodium</w:t>
            </w:r>
          </w:p>
        </w:tc>
      </w:tr>
      <w:tr w:rsidR="00312B54" w:rsidRPr="00312B54" w14:paraId="5CDDA7F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193CBB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FAE2D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Tartrates de potassium</w:t>
            </w:r>
          </w:p>
        </w:tc>
      </w:tr>
      <w:tr w:rsidR="00312B54" w:rsidRPr="00312B54" w14:paraId="53A4A6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80FE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B248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double de sodium et de potassium</w:t>
            </w:r>
          </w:p>
        </w:tc>
      </w:tr>
      <w:tr w:rsidR="00312B54" w:rsidRPr="00312B54" w14:paraId="3F479C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3E10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FCC61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sodium</w:t>
            </w:r>
          </w:p>
        </w:tc>
      </w:tr>
      <w:tr w:rsidR="00312B54" w:rsidRPr="00312B54" w14:paraId="341043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4D71F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18DE2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 de potassium</w:t>
            </w:r>
          </w:p>
        </w:tc>
      </w:tr>
      <w:tr w:rsidR="00312B54" w:rsidRPr="00312B54" w14:paraId="0A98124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BDF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7CAA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Malates de calcium</w:t>
            </w:r>
          </w:p>
        </w:tc>
      </w:tr>
      <w:tr w:rsidR="00312B54" w:rsidRPr="00312B54" w14:paraId="0EB6873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02EB0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FFBB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Tartrate de calcium</w:t>
            </w:r>
          </w:p>
        </w:tc>
      </w:tr>
      <w:tr w:rsidR="00312B54" w:rsidRPr="00312B54" w14:paraId="7E4F33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6EC9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804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Citrate de triammonium</w:t>
            </w:r>
          </w:p>
        </w:tc>
      </w:tr>
      <w:tr w:rsidR="00312B54" w:rsidRPr="00312B54" w14:paraId="276C9DB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657BD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4CE1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r>
      <w:tr w:rsidR="00312B54" w:rsidRPr="00312B54" w14:paraId="5A4AA1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EB65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767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r>
      <w:tr w:rsidR="00312B54" w:rsidRPr="00312B54" w14:paraId="243A7E1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29349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D4C29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r>
      <w:tr w:rsidR="00312B54" w:rsidRPr="00312B54" w14:paraId="79E6A7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04F5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3DB21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r>
      <w:tr w:rsidR="00312B54" w:rsidRPr="00312B54" w14:paraId="0AC138D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A27C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93F24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r>
      <w:tr w:rsidR="00312B54" w:rsidRPr="00312B54" w14:paraId="5FD7CE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AEAE2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5B04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Agar-agar</w:t>
            </w:r>
          </w:p>
        </w:tc>
      </w:tr>
      <w:tr w:rsidR="00312B54" w:rsidRPr="00312B54" w14:paraId="419F96F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575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56BD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Carraghénanes</w:t>
            </w:r>
          </w:p>
        </w:tc>
      </w:tr>
      <w:tr w:rsidR="00312B54" w:rsidRPr="00312B54" w14:paraId="16C6C1D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6FED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407a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EFA6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Algues </w:t>
            </w:r>
            <w:r w:rsidRPr="00312B54">
              <w:rPr>
                <w:rFonts w:ascii="inherit" w:eastAsia="Times New Roman" w:hAnsi="inherit" w:cs="Times New Roman"/>
                <w:i/>
                <w:iCs/>
                <w:sz w:val="24"/>
                <w:szCs w:val="24"/>
                <w:lang w:eastAsia="fr-FR"/>
              </w:rPr>
              <w:t>Euchema</w:t>
            </w:r>
            <w:r w:rsidRPr="00312B54">
              <w:rPr>
                <w:rFonts w:ascii="inherit" w:eastAsia="Times New Roman" w:hAnsi="inherit" w:cs="Times New Roman"/>
                <w:sz w:val="24"/>
                <w:szCs w:val="24"/>
                <w:lang w:eastAsia="fr-FR"/>
              </w:rPr>
              <w:t> transformées</w:t>
            </w:r>
          </w:p>
        </w:tc>
      </w:tr>
      <w:tr w:rsidR="00312B54" w:rsidRPr="00312B54" w14:paraId="65E1483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076FD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5A1B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Farine de graines de caroube</w:t>
            </w:r>
          </w:p>
        </w:tc>
      </w:tr>
      <w:tr w:rsidR="00312B54" w:rsidRPr="00312B54" w14:paraId="28E6780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E9B85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D8DD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guar</w:t>
            </w:r>
          </w:p>
        </w:tc>
      </w:tr>
      <w:tr w:rsidR="00312B54" w:rsidRPr="00312B54" w14:paraId="2E8ED78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743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0AAC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adragante</w:t>
            </w:r>
          </w:p>
        </w:tc>
      </w:tr>
      <w:tr w:rsidR="00312B54" w:rsidRPr="00312B54" w14:paraId="75DB071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EFA48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88596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arabique ou gomme d’acacia</w:t>
            </w:r>
          </w:p>
        </w:tc>
      </w:tr>
      <w:tr w:rsidR="00312B54" w:rsidRPr="00312B54" w14:paraId="7D890E8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B86B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5C35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xanthane</w:t>
            </w:r>
          </w:p>
        </w:tc>
      </w:tr>
      <w:tr w:rsidR="00312B54" w:rsidRPr="00312B54" w14:paraId="475F5C5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DFE4F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F4C4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Tara</w:t>
            </w:r>
          </w:p>
        </w:tc>
      </w:tr>
      <w:tr w:rsidR="00312B54" w:rsidRPr="00312B54" w14:paraId="510678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66A0A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2E8DE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Gomme Gellane</w:t>
            </w:r>
          </w:p>
        </w:tc>
      </w:tr>
      <w:tr w:rsidR="00312B54" w:rsidRPr="00312B54" w14:paraId="3F30F20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5774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624DC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Glycérol</w:t>
            </w:r>
          </w:p>
        </w:tc>
      </w:tr>
      <w:tr w:rsidR="00312B54" w:rsidRPr="00312B54" w14:paraId="449FA5E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3C170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F01D6F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Pectines</w:t>
            </w:r>
          </w:p>
        </w:tc>
      </w:tr>
      <w:tr w:rsidR="00312B54" w:rsidRPr="00312B54" w14:paraId="79B90C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AB89C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D12D0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Cellulose</w:t>
            </w:r>
          </w:p>
        </w:tc>
      </w:tr>
      <w:tr w:rsidR="00312B54" w:rsidRPr="00312B54" w14:paraId="09F99F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247BF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438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Méthylcellulose</w:t>
            </w:r>
          </w:p>
        </w:tc>
      </w:tr>
      <w:tr w:rsidR="00312B54" w:rsidRPr="00312B54" w14:paraId="1F5EF0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857178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2E68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Éthylcellulose</w:t>
            </w:r>
          </w:p>
        </w:tc>
      </w:tr>
      <w:tr w:rsidR="00312B54" w:rsidRPr="00312B54" w14:paraId="37CAED3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2DA4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0FB62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Hydroxypropylcellulose</w:t>
            </w:r>
          </w:p>
        </w:tc>
      </w:tr>
      <w:tr w:rsidR="00312B54" w:rsidRPr="00312B54" w14:paraId="31F786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FA95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544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Hydroxypropylméthylcellulose</w:t>
            </w:r>
          </w:p>
        </w:tc>
      </w:tr>
      <w:tr w:rsidR="00312B54" w:rsidRPr="00312B54" w14:paraId="7F48EF5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DD1C3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8F94B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Éthylméthylcellulose</w:t>
            </w:r>
          </w:p>
        </w:tc>
      </w:tr>
      <w:tr w:rsidR="00312B54" w:rsidRPr="00312B54" w14:paraId="6CF548C4"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12EC05"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5" w:tooltip="32013R1274: REPLACED" w:history="1">
              <w:r w:rsidRPr="00312B54">
                <w:rPr>
                  <w:rFonts w:ascii="inherit" w:eastAsia="Times New Roman" w:hAnsi="inherit" w:cs="Times New Roman"/>
                  <w:b/>
                  <w:bCs/>
                  <w:color w:val="3366CC"/>
                  <w:sz w:val="24"/>
                  <w:szCs w:val="24"/>
                  <w:lang w:eastAsia="fr-FR"/>
                </w:rPr>
                <w:t>▼M35</w:t>
              </w:r>
            </w:hyperlink>
          </w:p>
        </w:tc>
      </w:tr>
      <w:tr w:rsidR="00312B54" w:rsidRPr="00312B54" w14:paraId="641B04B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F575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BAB0B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sodique, gomme cellulosique</w:t>
            </w:r>
          </w:p>
        </w:tc>
      </w:tr>
      <w:tr w:rsidR="00312B54" w:rsidRPr="00312B54" w14:paraId="29774E09"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91F52A"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6" w:tooltip="32011R1130: REPLACED" w:history="1">
              <w:r w:rsidRPr="00312B54">
                <w:rPr>
                  <w:rFonts w:ascii="inherit" w:eastAsia="Times New Roman" w:hAnsi="inherit" w:cs="Times New Roman"/>
                  <w:b/>
                  <w:bCs/>
                  <w:color w:val="3366CC"/>
                  <w:sz w:val="24"/>
                  <w:szCs w:val="24"/>
                  <w:lang w:eastAsia="fr-FR"/>
                </w:rPr>
                <w:t>▼M4</w:t>
              </w:r>
            </w:hyperlink>
          </w:p>
        </w:tc>
      </w:tr>
      <w:tr w:rsidR="00312B54" w:rsidRPr="00312B54" w14:paraId="2BC27E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F979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C3633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Carboxyméthylcellulose hydrolysée de manière enzymatique, gomme de cellulose hydrolysée de manière enzymatique</w:t>
            </w:r>
          </w:p>
        </w:tc>
      </w:tr>
      <w:tr w:rsidR="00312B54" w:rsidRPr="00312B54" w14:paraId="009B230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6EDF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8BE34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sodium, de potassium et de calcium d’acides gras</w:t>
            </w:r>
          </w:p>
        </w:tc>
      </w:tr>
      <w:tr w:rsidR="00312B54" w:rsidRPr="00312B54" w14:paraId="1B5E8BB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9B0C7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470b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3A44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Sels de magnésium d’acides gras</w:t>
            </w:r>
          </w:p>
        </w:tc>
      </w:tr>
      <w:tr w:rsidR="00312B54" w:rsidRPr="00312B54" w14:paraId="65AB1AB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23C2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EC775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 et diglycérides d’acides gras</w:t>
            </w:r>
          </w:p>
        </w:tc>
      </w:tr>
      <w:tr w:rsidR="00312B54" w:rsidRPr="00312B54" w14:paraId="4D5C39C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2C13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F6EFD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acétiques des mono- et diglycérides d’acides gras</w:t>
            </w:r>
          </w:p>
        </w:tc>
      </w:tr>
      <w:tr w:rsidR="00312B54" w:rsidRPr="00312B54" w14:paraId="44BE69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20D7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C35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lactiques des mono- et diglycérides d’acides gras</w:t>
            </w:r>
          </w:p>
        </w:tc>
      </w:tr>
      <w:tr w:rsidR="00312B54" w:rsidRPr="00312B54" w14:paraId="6D4CB2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EFEBF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3C7B2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citriques des mono- et diglycérides d’acides gras</w:t>
            </w:r>
          </w:p>
        </w:tc>
      </w:tr>
      <w:tr w:rsidR="00312B54" w:rsidRPr="00312B54" w14:paraId="01BEF90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71483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EC13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tartriques des mono- et diglycérides d’acides gras</w:t>
            </w:r>
          </w:p>
        </w:tc>
      </w:tr>
      <w:tr w:rsidR="00312B54" w:rsidRPr="00312B54" w14:paraId="66B351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637B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4537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monoacétyltartriques et diacétyltartriques des mono- et diglycérides d’acides gras</w:t>
            </w:r>
          </w:p>
        </w:tc>
      </w:tr>
      <w:tr w:rsidR="00312B54" w:rsidRPr="00312B54" w14:paraId="043E035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3E0DB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472f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A190D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Esters mixtes acétiques et tartriques des mono- et diglycérides d’acides gras</w:t>
            </w:r>
          </w:p>
        </w:tc>
      </w:tr>
      <w:tr w:rsidR="00312B54" w:rsidRPr="00312B54" w14:paraId="74E0853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A11D5E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48B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sodium</w:t>
            </w:r>
          </w:p>
        </w:tc>
      </w:tr>
      <w:tr w:rsidR="00312B54" w:rsidRPr="00312B54" w14:paraId="33227F9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6418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05232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potassium</w:t>
            </w:r>
          </w:p>
        </w:tc>
      </w:tr>
      <w:tr w:rsidR="00312B54" w:rsidRPr="00312B54" w14:paraId="3D4325A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847C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A7FA8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d’ammonium</w:t>
            </w:r>
          </w:p>
        </w:tc>
      </w:tr>
      <w:tr w:rsidR="00312B54" w:rsidRPr="00312B54" w14:paraId="6B3741D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0911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F02E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Carbonates de magnésium</w:t>
            </w:r>
          </w:p>
        </w:tc>
      </w:tr>
      <w:tr w:rsidR="00312B54" w:rsidRPr="00312B54" w14:paraId="2AF9C26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E50AB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D8672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chlorhydrique</w:t>
            </w:r>
          </w:p>
        </w:tc>
      </w:tr>
      <w:tr w:rsidR="00312B54" w:rsidRPr="00312B54" w14:paraId="00F8978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A463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F93B7A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potassium</w:t>
            </w:r>
          </w:p>
        </w:tc>
      </w:tr>
      <w:tr w:rsidR="00312B54" w:rsidRPr="00312B54" w14:paraId="7ADC0E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D8AE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509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2A04D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calcium</w:t>
            </w:r>
          </w:p>
        </w:tc>
      </w:tr>
      <w:tr w:rsidR="00312B54" w:rsidRPr="00312B54" w14:paraId="3DA0F2E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1850C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ADEBA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Chlorure de magnésium</w:t>
            </w:r>
          </w:p>
        </w:tc>
      </w:tr>
      <w:tr w:rsidR="00312B54" w:rsidRPr="00312B54" w14:paraId="59A08F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9375B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16BEB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sulfurique</w:t>
            </w:r>
          </w:p>
        </w:tc>
      </w:tr>
      <w:tr w:rsidR="00312B54" w:rsidRPr="00312B54" w14:paraId="49B572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9F0A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5BF43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sodium</w:t>
            </w:r>
          </w:p>
        </w:tc>
      </w:tr>
      <w:tr w:rsidR="00312B54" w:rsidRPr="00312B54" w14:paraId="157C05D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01BD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AC227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Sulfates de potassium</w:t>
            </w:r>
          </w:p>
        </w:tc>
      </w:tr>
      <w:tr w:rsidR="00312B54" w:rsidRPr="00312B54" w14:paraId="371EF8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F98E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DD247F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Sulfate de calcium</w:t>
            </w:r>
          </w:p>
        </w:tc>
      </w:tr>
      <w:tr w:rsidR="00312B54" w:rsidRPr="00312B54" w14:paraId="295BA50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40E9E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75B01A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sodium</w:t>
            </w:r>
          </w:p>
        </w:tc>
      </w:tr>
      <w:tr w:rsidR="00312B54" w:rsidRPr="00312B54" w14:paraId="0521F7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BD803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FE76D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potassium</w:t>
            </w:r>
          </w:p>
        </w:tc>
      </w:tr>
      <w:tr w:rsidR="00312B54" w:rsidRPr="00312B54" w14:paraId="5644FF6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1B7B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88F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calcium</w:t>
            </w:r>
          </w:p>
        </w:tc>
      </w:tr>
      <w:tr w:rsidR="00312B54" w:rsidRPr="00312B54" w14:paraId="174962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06F1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7728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d’ammonium</w:t>
            </w:r>
          </w:p>
        </w:tc>
      </w:tr>
      <w:tr w:rsidR="00312B54" w:rsidRPr="00312B54" w14:paraId="2DB07D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5897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C7FFE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Hydroxyde de magnésium</w:t>
            </w:r>
          </w:p>
        </w:tc>
      </w:tr>
      <w:tr w:rsidR="00312B54" w:rsidRPr="00312B54" w14:paraId="28D5C7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C225F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38530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calcium</w:t>
            </w:r>
          </w:p>
        </w:tc>
      </w:tr>
      <w:tr w:rsidR="00312B54" w:rsidRPr="00312B54" w14:paraId="6A44808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46D3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42AD5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Oxyde de magnésium</w:t>
            </w:r>
          </w:p>
        </w:tc>
      </w:tr>
      <w:tr w:rsidR="00312B54" w:rsidRPr="00312B54" w14:paraId="2090A61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0360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AB6D6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Acides gras</w:t>
            </w:r>
          </w:p>
        </w:tc>
      </w:tr>
      <w:tr w:rsidR="00312B54" w:rsidRPr="00312B54" w14:paraId="65CBA41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84097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00C6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gluconique</w:t>
            </w:r>
          </w:p>
        </w:tc>
      </w:tr>
      <w:tr w:rsidR="00312B54" w:rsidRPr="00312B54" w14:paraId="240204A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2074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BBE063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Glucono-delta-lactone</w:t>
            </w:r>
          </w:p>
        </w:tc>
      </w:tr>
      <w:tr w:rsidR="00312B54" w:rsidRPr="00312B54" w14:paraId="3D179D2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79B1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39DF0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sodium</w:t>
            </w:r>
          </w:p>
        </w:tc>
      </w:tr>
      <w:tr w:rsidR="00312B54" w:rsidRPr="00312B54" w14:paraId="663B43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DF48D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F77B2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potassium</w:t>
            </w:r>
          </w:p>
        </w:tc>
      </w:tr>
      <w:tr w:rsidR="00312B54" w:rsidRPr="00312B54" w14:paraId="678B7B1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8C28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052C9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Gluconate de calcium</w:t>
            </w:r>
          </w:p>
        </w:tc>
      </w:tr>
      <w:tr w:rsidR="00312B54" w:rsidRPr="00312B54" w14:paraId="0258944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FDCE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640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C2BC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Glycine et son sel de sodium</w:t>
            </w:r>
          </w:p>
        </w:tc>
      </w:tr>
      <w:tr w:rsidR="00312B54" w:rsidRPr="00312B54" w14:paraId="749120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B3CAAC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938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7159D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Argon</w:t>
            </w:r>
          </w:p>
        </w:tc>
      </w:tr>
      <w:tr w:rsidR="00312B54" w:rsidRPr="00312B54" w14:paraId="79836FB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E8BE3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B298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Hélium</w:t>
            </w:r>
          </w:p>
        </w:tc>
      </w:tr>
      <w:tr w:rsidR="00312B54" w:rsidRPr="00312B54" w14:paraId="35BED27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61F37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2C5B50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Azote</w:t>
            </w:r>
          </w:p>
        </w:tc>
      </w:tr>
      <w:tr w:rsidR="00312B54" w:rsidRPr="00312B54" w14:paraId="4BD9351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9D01E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5F29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Protoxyde d’azote</w:t>
            </w:r>
          </w:p>
        </w:tc>
      </w:tr>
      <w:tr w:rsidR="00312B54" w:rsidRPr="00312B54" w14:paraId="54F699A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D720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61529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Oxygène</w:t>
            </w:r>
          </w:p>
        </w:tc>
      </w:tr>
      <w:tr w:rsidR="00312B54" w:rsidRPr="00312B54" w14:paraId="36FE84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708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949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FE6DE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Hydrogène</w:t>
            </w:r>
          </w:p>
        </w:tc>
      </w:tr>
      <w:tr w:rsidR="00312B54" w:rsidRPr="00312B54" w14:paraId="59BB046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D3CE29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1103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3CC8FF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Invertase</w:t>
            </w:r>
          </w:p>
        </w:tc>
      </w:tr>
      <w:tr w:rsidR="00312B54" w:rsidRPr="00312B54" w14:paraId="76CEA5E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6A443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AFF1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Polydextrose</w:t>
            </w:r>
          </w:p>
        </w:tc>
      </w:tr>
      <w:tr w:rsidR="00312B54" w:rsidRPr="00312B54" w14:paraId="189F61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BFD36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A1D14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w:t>
            </w:r>
          </w:p>
        </w:tc>
      </w:tr>
      <w:tr w:rsidR="00312B54" w:rsidRPr="00312B54" w14:paraId="46564F6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5695B9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EB137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monoamidon</w:t>
            </w:r>
          </w:p>
        </w:tc>
      </w:tr>
      <w:tr w:rsidR="00312B54" w:rsidRPr="00312B54" w14:paraId="3DD6CAE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8315C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A99C1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w:t>
            </w:r>
          </w:p>
        </w:tc>
      </w:tr>
      <w:tr w:rsidR="00312B54" w:rsidRPr="00312B54" w14:paraId="58B91E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327C2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FD27A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phosphaté</w:t>
            </w:r>
          </w:p>
        </w:tc>
      </w:tr>
      <w:tr w:rsidR="00312B54" w:rsidRPr="00312B54" w14:paraId="5495E7A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E09F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40CA1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acétylé</w:t>
            </w:r>
          </w:p>
        </w:tc>
      </w:tr>
      <w:tr w:rsidR="00312B54" w:rsidRPr="00312B54" w14:paraId="3A0AFE1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5E542A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3A7E4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acétylé</w:t>
            </w:r>
          </w:p>
        </w:tc>
      </w:tr>
      <w:tr w:rsidR="00312B54" w:rsidRPr="00312B54" w14:paraId="271F619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2E7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A39668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Adipate de diamidon acétylé</w:t>
            </w:r>
          </w:p>
        </w:tc>
      </w:tr>
      <w:tr w:rsidR="00312B54" w:rsidRPr="00312B54" w14:paraId="0DD1B3E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EFFD8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6DE00C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hydroxypropylé</w:t>
            </w:r>
          </w:p>
        </w:tc>
      </w:tr>
      <w:tr w:rsidR="00312B54" w:rsidRPr="00312B54" w14:paraId="730FF20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EE9EC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4ECC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 de diamidon hydroxypropylé</w:t>
            </w:r>
          </w:p>
        </w:tc>
      </w:tr>
      <w:tr w:rsidR="00312B54" w:rsidRPr="00312B54" w14:paraId="740E771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5C3D75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283F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Octényle succinate d’amidon sodique</w:t>
            </w:r>
          </w:p>
        </w:tc>
      </w:tr>
      <w:tr w:rsidR="00312B54" w:rsidRPr="00312B54" w14:paraId="790BD1F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FCE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1451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F9BE7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Amidon oxydé acétylé</w:t>
            </w:r>
          </w:p>
        </w:tc>
      </w:tr>
    </w:tbl>
    <w:p w14:paraId="5582AD32"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287" w:tooltip="32018R0098: REPLACED" w:history="1">
        <w:r w:rsidRPr="00312B54">
          <w:rPr>
            <w:rFonts w:ascii="inherit" w:eastAsia="Times New Roman" w:hAnsi="inherit" w:cs="Times New Roman"/>
            <w:b/>
            <w:bCs/>
            <w:color w:val="3366CC"/>
            <w:sz w:val="24"/>
            <w:szCs w:val="24"/>
            <w:lang w:eastAsia="fr-FR"/>
          </w:rPr>
          <w:t>▼M76</w:t>
        </w:r>
      </w:hyperlink>
    </w:p>
    <w:p w14:paraId="113B477C"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A321E3D"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5FBEDADB"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2</w:t>
      </w:r>
    </w:p>
    <w:p w14:paraId="37DEF573"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Acide sorbique – sorbate de potassium</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91"/>
        <w:gridCol w:w="2409"/>
      </w:tblGrid>
      <w:tr w:rsidR="00312B54" w:rsidRPr="00312B54" w14:paraId="7041CFD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7B1A3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0A976D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5E1AD8E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CEE62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608D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sorbique</w:t>
            </w:r>
          </w:p>
        </w:tc>
      </w:tr>
      <w:tr w:rsidR="00312B54" w:rsidRPr="00312B54" w14:paraId="094D932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01279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2595C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Sorbate de potassium</w:t>
            </w:r>
          </w:p>
        </w:tc>
      </w:tr>
    </w:tbl>
    <w:p w14:paraId="0012664F"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288" w:tooltip="32011R1130: REPLACED" w:history="1">
        <w:r w:rsidRPr="00312B54">
          <w:rPr>
            <w:rFonts w:ascii="inherit" w:eastAsia="Times New Roman" w:hAnsi="inherit" w:cs="Times New Roman"/>
            <w:b/>
            <w:bCs/>
            <w:color w:val="3366CC"/>
            <w:sz w:val="24"/>
            <w:szCs w:val="24"/>
            <w:lang w:eastAsia="fr-FR"/>
          </w:rPr>
          <w:t>▼M4</w:t>
        </w:r>
      </w:hyperlink>
    </w:p>
    <w:p w14:paraId="5CEB87D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52C72437"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3CC522AE"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3</w:t>
      </w:r>
    </w:p>
    <w:p w14:paraId="71D038BC"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Anhydride sulfureux – sulfites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74"/>
        <w:gridCol w:w="2526"/>
      </w:tblGrid>
      <w:tr w:rsidR="00312B54" w:rsidRPr="00312B54" w14:paraId="7C8ACFF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1D8818"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FAEE0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575AB61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45A45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376C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Anhydride sulfureux</w:t>
            </w:r>
          </w:p>
        </w:tc>
      </w:tr>
      <w:tr w:rsidR="00312B54" w:rsidRPr="00312B54" w14:paraId="4C1B898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E092D3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19213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sodium</w:t>
            </w:r>
          </w:p>
        </w:tc>
      </w:tr>
      <w:tr w:rsidR="00312B54" w:rsidRPr="00312B54" w14:paraId="50E94AC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77DE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9AFD0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sodium</w:t>
            </w:r>
          </w:p>
        </w:tc>
      </w:tr>
      <w:tr w:rsidR="00312B54" w:rsidRPr="00312B54" w14:paraId="4CE6519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E5D92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CC998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sodium</w:t>
            </w:r>
          </w:p>
        </w:tc>
      </w:tr>
      <w:tr w:rsidR="00312B54" w:rsidRPr="00312B54" w14:paraId="6399576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D5F8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DAE525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Disulfite de potassium</w:t>
            </w:r>
          </w:p>
        </w:tc>
      </w:tr>
      <w:tr w:rsidR="00312B54" w:rsidRPr="00312B54" w14:paraId="5A6D06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CBBD48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D60AE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de calcium</w:t>
            </w:r>
          </w:p>
        </w:tc>
      </w:tr>
      <w:tr w:rsidR="00312B54" w:rsidRPr="00312B54" w14:paraId="45EDE7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38DFB2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E936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calcium</w:t>
            </w:r>
          </w:p>
        </w:tc>
      </w:tr>
      <w:tr w:rsidR="00312B54" w:rsidRPr="00312B54" w14:paraId="2CE0C3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2C6220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61489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Sulfite acide de potassium</w:t>
            </w:r>
          </w:p>
        </w:tc>
      </w:tr>
    </w:tbl>
    <w:p w14:paraId="45BB818B"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565929A"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64B6075E"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4</w:t>
      </w:r>
    </w:p>
    <w:p w14:paraId="364590CB"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Polysorbates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946"/>
        <w:gridCol w:w="2654"/>
      </w:tblGrid>
      <w:tr w:rsidR="00312B54" w:rsidRPr="00312B54" w14:paraId="27E4758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D087F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BFC44B3"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569107E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7E52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34AB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polyoxyéthylène de sorbitane (polysorbate 20)</w:t>
            </w:r>
          </w:p>
        </w:tc>
      </w:tr>
      <w:tr w:rsidR="00312B54" w:rsidRPr="00312B54" w14:paraId="4BFB04F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E8FEC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8345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polyoxyéthylène de sorbitane (polysorbate 80)</w:t>
            </w:r>
          </w:p>
        </w:tc>
      </w:tr>
      <w:tr w:rsidR="00312B54" w:rsidRPr="00312B54" w14:paraId="7BCA20B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7FB3EA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434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9F068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polyoxyéthylène de sorbitane (polysorbate 40)</w:t>
            </w:r>
          </w:p>
        </w:tc>
      </w:tr>
      <w:tr w:rsidR="00312B54" w:rsidRPr="00312B54" w14:paraId="0C01875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5E4D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E382C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polyoxyéthylène de sorbitane (polysorbate 60)</w:t>
            </w:r>
          </w:p>
        </w:tc>
      </w:tr>
      <w:tr w:rsidR="00312B54" w:rsidRPr="00312B54" w14:paraId="0266042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1B0F10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C1BD27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polyoxyéthylène de sorbitane (polysorbate 65)</w:t>
            </w:r>
          </w:p>
        </w:tc>
      </w:tr>
    </w:tbl>
    <w:p w14:paraId="1EBA6626"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6FED7DB2"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04FC07DC"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5</w:t>
      </w:r>
    </w:p>
    <w:p w14:paraId="53C62F81"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Esters de sorbitane</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49"/>
        <w:gridCol w:w="2551"/>
      </w:tblGrid>
      <w:tr w:rsidR="00312B54" w:rsidRPr="00312B54" w14:paraId="4231290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19449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6A8304"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39367A4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FF3B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A997E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Monostéarate de sorbitane</w:t>
            </w:r>
          </w:p>
        </w:tc>
      </w:tr>
      <w:tr w:rsidR="00312B54" w:rsidRPr="00312B54" w14:paraId="3A7909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FDB0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5921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Tristéarate de sorbitane</w:t>
            </w:r>
          </w:p>
        </w:tc>
      </w:tr>
      <w:tr w:rsidR="00312B54" w:rsidRPr="00312B54" w14:paraId="670C6E9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061D44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4193B8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Monolaurate de sorbitane</w:t>
            </w:r>
          </w:p>
        </w:tc>
      </w:tr>
      <w:tr w:rsidR="00312B54" w:rsidRPr="00312B54" w14:paraId="057BE09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2FAC568"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7415F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Monooléate de sorbitane</w:t>
            </w:r>
          </w:p>
        </w:tc>
      </w:tr>
      <w:tr w:rsidR="00312B54" w:rsidRPr="00312B54" w14:paraId="70B88DB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634F8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EFC0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Monopalmitate de sorbitane</w:t>
            </w:r>
          </w:p>
        </w:tc>
      </w:tr>
    </w:tbl>
    <w:p w14:paraId="7322A868"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13A39DB0"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06E51ED1"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6</w:t>
      </w:r>
    </w:p>
    <w:p w14:paraId="1EDBDC0B"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Acide phosphorique – phosphates – diphosphates, triphosphates et polyphosphates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065"/>
        <w:gridCol w:w="2535"/>
      </w:tblGrid>
      <w:tr w:rsidR="00312B54" w:rsidRPr="00312B54" w14:paraId="762A130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55A9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3C1A02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2F7B956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2978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CF2F3B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phosphorique</w:t>
            </w:r>
          </w:p>
        </w:tc>
      </w:tr>
      <w:tr w:rsidR="00312B54" w:rsidRPr="00312B54" w14:paraId="43315F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31EA0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FC540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sodium</w:t>
            </w:r>
          </w:p>
        </w:tc>
      </w:tr>
      <w:tr w:rsidR="00312B54" w:rsidRPr="00312B54" w14:paraId="5A31B62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81FDCA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960308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potassium</w:t>
            </w:r>
          </w:p>
        </w:tc>
      </w:tr>
      <w:tr w:rsidR="00312B54" w:rsidRPr="00312B54" w14:paraId="23CC0495"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25E89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341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95883F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calcium</w:t>
            </w:r>
          </w:p>
        </w:tc>
      </w:tr>
      <w:tr w:rsidR="00312B54" w:rsidRPr="00312B54" w14:paraId="2B80B82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4D89E2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E 343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37DF5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Phosphates de magnésium</w:t>
            </w:r>
          </w:p>
        </w:tc>
      </w:tr>
      <w:tr w:rsidR="00312B54" w:rsidRPr="00312B54" w14:paraId="730CB35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262B1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7506A5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Diphosphates</w:t>
            </w:r>
          </w:p>
        </w:tc>
      </w:tr>
      <w:tr w:rsidR="00312B54" w:rsidRPr="00312B54" w14:paraId="1FADD973"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4A11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9918BD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Triphosphates</w:t>
            </w:r>
          </w:p>
        </w:tc>
      </w:tr>
      <w:tr w:rsidR="00312B54" w:rsidRPr="00312B54" w14:paraId="183DDFC1"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7BC24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5DA06A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Polyphosphates</w:t>
            </w:r>
          </w:p>
        </w:tc>
      </w:tr>
    </w:tbl>
    <w:p w14:paraId="18BDB39A"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09FCF2C"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p w14:paraId="4DDB959D"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i/>
          <w:iCs/>
          <w:color w:val="000000"/>
          <w:sz w:val="24"/>
          <w:szCs w:val="24"/>
          <w:lang w:eastAsia="fr-FR"/>
        </w:rPr>
        <w:t>Tableau 7</w:t>
      </w:r>
    </w:p>
    <w:p w14:paraId="7C077E93" w14:textId="77777777" w:rsidR="00312B54" w:rsidRPr="00312B54" w:rsidRDefault="00312B54" w:rsidP="00312B54">
      <w:pPr>
        <w:shd w:val="clear" w:color="auto" w:fill="FFFFFF"/>
        <w:spacing w:after="120" w:line="240" w:lineRule="auto"/>
        <w:jc w:val="center"/>
        <w:rPr>
          <w:rFonts w:ascii="inherit" w:eastAsia="Times New Roman" w:hAnsi="inherit" w:cs="Times New Roman"/>
          <w:b/>
          <w:bCs/>
          <w:color w:val="000000"/>
          <w:sz w:val="24"/>
          <w:szCs w:val="24"/>
          <w:lang w:eastAsia="fr-FR"/>
        </w:rPr>
      </w:pPr>
      <w:r w:rsidRPr="00312B54">
        <w:rPr>
          <w:rFonts w:ascii="inherit" w:eastAsia="Times New Roman" w:hAnsi="inherit" w:cs="Times New Roman"/>
          <w:b/>
          <w:bCs/>
          <w:color w:val="000000"/>
          <w:sz w:val="24"/>
          <w:szCs w:val="24"/>
          <w:lang w:eastAsia="fr-FR"/>
        </w:rPr>
        <w:t>Acide alginique – alginates</w:t>
      </w: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71"/>
        <w:gridCol w:w="2429"/>
      </w:tblGrid>
      <w:tr w:rsidR="00312B54" w:rsidRPr="00312B54" w14:paraId="1A51BBC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68FC5BD"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Numéro 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A1B2B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Dénomination</w:t>
            </w:r>
          </w:p>
        </w:tc>
      </w:tr>
      <w:tr w:rsidR="00312B54" w:rsidRPr="00312B54" w14:paraId="41255F1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9E461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EF4D1E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Acide alginique</w:t>
            </w:r>
          </w:p>
        </w:tc>
      </w:tr>
      <w:tr w:rsidR="00312B54" w:rsidRPr="00312B54" w14:paraId="6A245DD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BCC20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16D536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sodium</w:t>
            </w:r>
          </w:p>
        </w:tc>
      </w:tr>
      <w:tr w:rsidR="00312B54" w:rsidRPr="00312B54" w14:paraId="195EB65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031FF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19AF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potassium</w:t>
            </w:r>
          </w:p>
        </w:tc>
      </w:tr>
      <w:tr w:rsidR="00312B54" w:rsidRPr="00312B54" w14:paraId="3C25E91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186B95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88046B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d’ammonium</w:t>
            </w:r>
          </w:p>
        </w:tc>
      </w:tr>
      <w:tr w:rsidR="00312B54" w:rsidRPr="00312B54" w14:paraId="4A60DE48"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6B246B" w14:textId="77777777" w:rsidR="00312B54" w:rsidRPr="00312B54" w:rsidRDefault="00312B54" w:rsidP="00312B54">
            <w:pPr>
              <w:spacing w:before="120" w:after="0" w:line="240" w:lineRule="auto"/>
              <w:rPr>
                <w:rFonts w:ascii="inherit" w:eastAsia="Times New Roman" w:hAnsi="inherit" w:cs="Times New Roman"/>
                <w:b/>
                <w:bCs/>
                <w:sz w:val="24"/>
                <w:szCs w:val="24"/>
                <w:lang w:eastAsia="fr-FR"/>
              </w:rPr>
            </w:pPr>
            <w:hyperlink r:id="rId1289" w:tooltip="32015R0647: INSERTED" w:history="1">
              <w:r w:rsidRPr="00312B54">
                <w:rPr>
                  <w:rFonts w:ascii="inherit" w:eastAsia="Times New Roman" w:hAnsi="inherit" w:cs="Times New Roman"/>
                  <w:b/>
                  <w:bCs/>
                  <w:color w:val="3366CC"/>
                  <w:sz w:val="24"/>
                  <w:szCs w:val="24"/>
                  <w:lang w:eastAsia="fr-FR"/>
                </w:rPr>
                <w:t>▼M53</w:t>
              </w:r>
            </w:hyperlink>
          </w:p>
        </w:tc>
      </w:tr>
      <w:tr w:rsidR="00312B54" w:rsidRPr="00312B54" w14:paraId="37A41B0E"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3C5FF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 404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39C76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Alginate de calcium</w:t>
            </w:r>
          </w:p>
        </w:tc>
      </w:tr>
    </w:tbl>
    <w:p w14:paraId="2DAEBC7D" w14:textId="77777777" w:rsidR="00312B54" w:rsidRPr="00312B54" w:rsidRDefault="00312B54" w:rsidP="00312B54">
      <w:pPr>
        <w:shd w:val="clear" w:color="auto" w:fill="FFFFFF"/>
        <w:spacing w:before="120" w:after="0" w:line="240" w:lineRule="auto"/>
        <w:rPr>
          <w:rFonts w:ascii="Times New Roman" w:eastAsia="Times New Roman" w:hAnsi="Times New Roman" w:cs="Times New Roman"/>
          <w:b/>
          <w:bCs/>
          <w:color w:val="000000"/>
          <w:sz w:val="24"/>
          <w:szCs w:val="24"/>
          <w:lang w:eastAsia="fr-FR"/>
        </w:rPr>
      </w:pPr>
      <w:hyperlink r:id="rId1290" w:tooltip="32008R1333" w:history="1">
        <w:r w:rsidRPr="00312B54">
          <w:rPr>
            <w:rFonts w:ascii="inherit" w:eastAsia="Times New Roman" w:hAnsi="inherit" w:cs="Times New Roman"/>
            <w:b/>
            <w:bCs/>
            <w:color w:val="3366CC"/>
            <w:sz w:val="24"/>
            <w:szCs w:val="24"/>
            <w:lang w:eastAsia="fr-FR"/>
          </w:rPr>
          <w:t>▼B</w:t>
        </w:r>
      </w:hyperlink>
    </w:p>
    <w:p w14:paraId="2381DE2E"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48354B39" w14:textId="77777777" w:rsidR="00312B54" w:rsidRPr="00312B54" w:rsidRDefault="00312B54" w:rsidP="00312B54">
      <w:pPr>
        <w:spacing w:before="300" w:after="300" w:line="240" w:lineRule="auto"/>
        <w:rPr>
          <w:rFonts w:ascii="Times New Roman" w:eastAsia="Times New Roman" w:hAnsi="Times New Roman" w:cs="Times New Roman"/>
          <w:sz w:val="24"/>
          <w:szCs w:val="24"/>
          <w:lang w:eastAsia="fr-FR"/>
        </w:rPr>
      </w:pPr>
      <w:r w:rsidRPr="00312B54">
        <w:rPr>
          <w:rFonts w:ascii="Times New Roman" w:eastAsia="Times New Roman" w:hAnsi="Times New Roman" w:cs="Times New Roman"/>
          <w:sz w:val="24"/>
          <w:szCs w:val="24"/>
          <w:lang w:eastAsia="fr-FR"/>
        </w:rPr>
        <w:pict w14:anchorId="7366D3EE">
          <v:rect id="_x0000_i1026" style="width:81.05pt;height:.75pt" o:hrpct="0" o:hralign="center" o:hrstd="t" o:hrnoshade="t" o:hr="t" fillcolor="black" stroked="f"/>
        </w:pict>
      </w:r>
    </w:p>
    <w:p w14:paraId="3F93B29B"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037C98A" w14:textId="77777777" w:rsidR="00312B54" w:rsidRPr="00312B54" w:rsidRDefault="00312B54" w:rsidP="00312B54">
      <w:pPr>
        <w:shd w:val="clear" w:color="auto" w:fill="FFFFFF"/>
        <w:spacing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ANNEXE IV</w:t>
      </w:r>
    </w:p>
    <w:p w14:paraId="173B75D2" w14:textId="77777777" w:rsidR="00312B54" w:rsidRPr="00312B54" w:rsidRDefault="00312B54" w:rsidP="00312B54">
      <w:pPr>
        <w:shd w:val="clear" w:color="auto" w:fill="FFFFFF"/>
        <w:spacing w:after="120" w:line="240" w:lineRule="auto"/>
        <w:jc w:val="center"/>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Denrées alimentaires traditionnelles pour lesquelles certains États membres peuvent maintenir l’interdiction d’utilisation de certaines catégories d’additifs alimentaires</w:t>
      </w:r>
    </w:p>
    <w:p w14:paraId="5F23C61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A734129"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48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117"/>
        <w:gridCol w:w="1761"/>
        <w:gridCol w:w="1922"/>
      </w:tblGrid>
      <w:tr w:rsidR="00312B54" w:rsidRPr="00312B54" w14:paraId="5AC596BA"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297B5CF"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États membres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26A00B"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Denrées alimentaires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1D6714E"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Catégories d’additifs dont l’interdiction peut être maintenue</w:t>
            </w:r>
          </w:p>
        </w:tc>
      </w:tr>
      <w:tr w:rsidR="00312B54" w:rsidRPr="00312B54" w14:paraId="406EB83F"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934374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Allemagne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338C91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Bière de tradition allemande («Bier nach deutschem Reinheitsgebot gebraut»)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486BF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gaz propulseurs</w:t>
            </w:r>
          </w:p>
        </w:tc>
      </w:tr>
      <w:tr w:rsidR="00312B54" w:rsidRPr="00312B54" w14:paraId="07B2C62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F1BA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France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CF5D76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Pain de tradition française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E55413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w:t>
            </w:r>
          </w:p>
        </w:tc>
      </w:tr>
      <w:tr w:rsidR="00312B54" w:rsidRPr="00312B54" w14:paraId="73F3EDE4"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6969D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70F21F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Conserves de truffes de tradition française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97FDE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w:t>
            </w:r>
          </w:p>
        </w:tc>
      </w:tr>
      <w:tr w:rsidR="00312B54" w:rsidRPr="00312B54" w14:paraId="0424F44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FA2A6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B39A4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Conserves d’escargots de tradition française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77487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w:t>
            </w:r>
          </w:p>
        </w:tc>
      </w:tr>
      <w:tr w:rsidR="00312B54" w:rsidRPr="00312B54" w14:paraId="13A110C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8BAF30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France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5708FFD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Confit d’oie et de canard de tradition française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F4CE2A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w:t>
            </w:r>
          </w:p>
        </w:tc>
      </w:tr>
      <w:tr w:rsidR="00312B54" w:rsidRPr="00312B54" w14:paraId="6E6EA94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50DFE9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Autriche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EC74D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«Bergkäse» de tradition autrichienne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4C413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conservateurs</w:t>
            </w:r>
          </w:p>
        </w:tc>
      </w:tr>
      <w:tr w:rsidR="00312B54" w:rsidRPr="00312B54" w14:paraId="09F4DD79"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66101E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Finlande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291DC97"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«Mämmi» de tradition finlandaise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0C8947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conservateurs</w:t>
            </w:r>
          </w:p>
        </w:tc>
      </w:tr>
      <w:tr w:rsidR="00312B54" w:rsidRPr="00312B54" w14:paraId="78A2EAD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1E1139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Suède</w:t>
            </w:r>
          </w:p>
          <w:p w14:paraId="02B88CC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Finlande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CFC6AE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Sirops de fruits de tradition suédoise et finlandaise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A9D1E5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Colorants</w:t>
            </w:r>
          </w:p>
        </w:tc>
      </w:tr>
      <w:tr w:rsidR="00312B54" w:rsidRPr="00312B54" w14:paraId="3BBA67E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D1738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Danemark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EE73712"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«Kødboller» de tradition danoise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73873A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Conservateurs et colorants</w:t>
            </w:r>
          </w:p>
        </w:tc>
      </w:tr>
      <w:tr w:rsidR="00312B54" w:rsidRPr="00312B54" w14:paraId="73FEA94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931ABC9"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Danemark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98432C"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«Leverpostej» de tradition danoise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95599EB"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Conservateurs (excepté l’acide sorbique) et colorants</w:t>
            </w:r>
          </w:p>
        </w:tc>
      </w:tr>
      <w:tr w:rsidR="00312B54" w:rsidRPr="00312B54" w14:paraId="423827F0"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B11D7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Espagne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4C3AD0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«Lomo embuchado» de tradition espagnole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0CC3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conservateurs et les antioxydants</w:t>
            </w:r>
          </w:p>
        </w:tc>
      </w:tr>
      <w:tr w:rsidR="00312B54" w:rsidRPr="00312B54" w14:paraId="11EABF8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F60EB9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Italie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3BFD8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«Mortadella» de tradition italienne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C7A7BC3"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conservateurs, les antioxydants, les correcteurs d’acidité, les exhausteurs de goût, les stabilisants et les gaz d’emballage</w:t>
            </w:r>
          </w:p>
        </w:tc>
      </w:tr>
      <w:tr w:rsidR="00312B54" w:rsidRPr="00312B54" w14:paraId="51710A0D"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5C1A5A1"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lastRenderedPageBreak/>
              <w:t>Italie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20FC15AA"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«Cotechino e zampone» de tradition italienne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1D7DE1F"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Toutes, excepté les conservateurs, les antioxydants, les correcteurs d’acidité, les exhausteurs de goût, les stabilisants et les gaz d’emballage</w:t>
            </w:r>
          </w:p>
        </w:tc>
      </w:tr>
    </w:tbl>
    <w:p w14:paraId="789B76CE"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7F29A4C2" w14:textId="77777777" w:rsidR="00312B54" w:rsidRPr="00312B54" w:rsidRDefault="00312B54" w:rsidP="00312B54">
      <w:pPr>
        <w:spacing w:before="300" w:after="300" w:line="240" w:lineRule="auto"/>
        <w:rPr>
          <w:rFonts w:ascii="Times New Roman" w:eastAsia="Times New Roman" w:hAnsi="Times New Roman" w:cs="Times New Roman"/>
          <w:sz w:val="24"/>
          <w:szCs w:val="24"/>
          <w:lang w:eastAsia="fr-FR"/>
        </w:rPr>
      </w:pPr>
      <w:r w:rsidRPr="00312B54">
        <w:rPr>
          <w:rFonts w:ascii="Times New Roman" w:eastAsia="Times New Roman" w:hAnsi="Times New Roman" w:cs="Times New Roman"/>
          <w:sz w:val="24"/>
          <w:szCs w:val="24"/>
          <w:lang w:eastAsia="fr-FR"/>
        </w:rPr>
        <w:pict w14:anchorId="4ADD4081">
          <v:rect id="_x0000_i1027" style="width:81.05pt;height:.75pt" o:hrpct="0" o:hralign="center" o:hrstd="t" o:hrnoshade="t" o:hr="t" fillcolor="black" stroked="f"/>
        </w:pict>
      </w:r>
    </w:p>
    <w:p w14:paraId="7BA2A447"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29853719" w14:textId="77777777" w:rsidR="00312B54" w:rsidRPr="00312B54" w:rsidRDefault="00312B54" w:rsidP="00312B54">
      <w:pPr>
        <w:shd w:val="clear" w:color="auto" w:fill="FFFFFF"/>
        <w:spacing w:after="120" w:line="240" w:lineRule="auto"/>
        <w:jc w:val="center"/>
        <w:rPr>
          <w:rFonts w:ascii="Times New Roman" w:eastAsia="Times New Roman" w:hAnsi="Times New Roman" w:cs="Times New Roman"/>
          <w:i/>
          <w:iCs/>
          <w:color w:val="000000"/>
          <w:sz w:val="24"/>
          <w:szCs w:val="24"/>
          <w:lang w:eastAsia="fr-FR"/>
        </w:rPr>
      </w:pPr>
      <w:r w:rsidRPr="00312B54">
        <w:rPr>
          <w:rFonts w:ascii="Times New Roman" w:eastAsia="Times New Roman" w:hAnsi="Times New Roman" w:cs="Times New Roman"/>
          <w:i/>
          <w:iCs/>
          <w:color w:val="000000"/>
          <w:sz w:val="24"/>
          <w:szCs w:val="24"/>
          <w:lang w:eastAsia="fr-FR"/>
        </w:rPr>
        <w:t>ANNEXE V</w:t>
      </w:r>
    </w:p>
    <w:p w14:paraId="769F84EF" w14:textId="77777777" w:rsidR="00312B54" w:rsidRPr="00312B54" w:rsidRDefault="00312B54" w:rsidP="00312B54">
      <w:pPr>
        <w:shd w:val="clear" w:color="auto" w:fill="FFFFFF"/>
        <w:spacing w:after="120" w:line="240" w:lineRule="auto"/>
        <w:jc w:val="center"/>
        <w:rPr>
          <w:rFonts w:ascii="Times New Roman" w:eastAsia="Times New Roman" w:hAnsi="Times New Roman" w:cs="Times New Roman"/>
          <w:b/>
          <w:bCs/>
          <w:color w:val="000000"/>
          <w:sz w:val="24"/>
          <w:szCs w:val="24"/>
          <w:lang w:eastAsia="fr-FR"/>
        </w:rPr>
      </w:pPr>
      <w:r w:rsidRPr="00312B54">
        <w:rPr>
          <w:rFonts w:ascii="Times New Roman" w:eastAsia="Times New Roman" w:hAnsi="Times New Roman" w:cs="Times New Roman"/>
          <w:b/>
          <w:bCs/>
          <w:color w:val="000000"/>
          <w:sz w:val="24"/>
          <w:szCs w:val="24"/>
          <w:lang w:eastAsia="fr-FR"/>
        </w:rPr>
        <w:t>Liste des colorants alimentaires mentionnés à l’article 24 pour lesquels l’étiquetage des denrées alimentaires doit comporter une mention supplémentaire</w:t>
      </w:r>
    </w:p>
    <w:p w14:paraId="60BBB045"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1B663331" w14:textId="77777777" w:rsidR="00312B54" w:rsidRPr="00312B54" w:rsidRDefault="00312B54" w:rsidP="00312B54">
      <w:pPr>
        <w:shd w:val="clear" w:color="auto" w:fill="FFFFFF"/>
        <w:spacing w:after="150" w:line="240" w:lineRule="auto"/>
        <w:jc w:val="center"/>
        <w:rPr>
          <w:rFonts w:ascii="inherit" w:eastAsia="Times New Roman" w:hAnsi="inherit" w:cs="Times New Roman"/>
          <w:color w:val="000000"/>
          <w:sz w:val="24"/>
          <w:szCs w:val="24"/>
          <w:lang w:eastAsia="fr-FR"/>
        </w:rPr>
      </w:pPr>
    </w:p>
    <w:tbl>
      <w:tblPr>
        <w:tblW w:w="3600" w:type="dxa"/>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806"/>
        <w:gridCol w:w="1794"/>
      </w:tblGrid>
      <w:tr w:rsidR="00312B54" w:rsidRPr="00312B54" w14:paraId="4CD5919B"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AC69666"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Denrées alimentaires contenant un ou plusieurs des colorants alimentaires suivants: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F849859" w14:textId="77777777" w:rsidR="00312B54" w:rsidRPr="00312B54" w:rsidRDefault="00312B54" w:rsidP="00312B54">
            <w:pPr>
              <w:spacing w:before="60" w:after="60" w:line="240" w:lineRule="auto"/>
              <w:jc w:val="both"/>
              <w:rPr>
                <w:rFonts w:ascii="inherit" w:eastAsia="Times New Roman" w:hAnsi="inherit" w:cs="Times New Roman"/>
                <w:b/>
                <w:bCs/>
                <w:sz w:val="24"/>
                <w:szCs w:val="24"/>
                <w:lang w:eastAsia="fr-FR"/>
              </w:rPr>
            </w:pPr>
            <w:r w:rsidRPr="00312B54">
              <w:rPr>
                <w:rFonts w:ascii="inherit" w:eastAsia="Times New Roman" w:hAnsi="inherit" w:cs="Times New Roman"/>
                <w:b/>
                <w:bCs/>
                <w:sz w:val="24"/>
                <w:szCs w:val="24"/>
                <w:lang w:eastAsia="fr-FR"/>
              </w:rPr>
              <w:t>Mention</w:t>
            </w:r>
          </w:p>
        </w:tc>
      </w:tr>
      <w:tr w:rsidR="00312B54" w:rsidRPr="00312B54" w14:paraId="1BD7E49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383FCA24"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orangé S (E 110) </w:t>
            </w:r>
            <w:hyperlink r:id="rId1291"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23A90F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«nom ou numéro E du ou des colorants: peut avoir des effets indésirables sur l’activité et l’attention chez les enfants».</w:t>
            </w:r>
          </w:p>
        </w:tc>
      </w:tr>
      <w:tr w:rsidR="00312B54" w:rsidRPr="00312B54" w14:paraId="236F8242"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46949AD"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Jaune de quinoléine (E 104) </w:t>
            </w:r>
            <w:hyperlink r:id="rId1292"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63C540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7BF4B58"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7E4D3EE"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Carmoisine (E 122) </w:t>
            </w:r>
            <w:hyperlink r:id="rId1293"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0A2FC8B"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38968117"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40BA49B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Rouge allura (E 129) </w:t>
            </w:r>
            <w:hyperlink r:id="rId1294"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5AA7D52"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7C68386"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0E32215"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Tartrazine (E 102) </w:t>
            </w:r>
            <w:hyperlink r:id="rId1295"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249F2120"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752B7A5C" w14:textId="77777777" w:rsidTr="00312B54">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65B061D0"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Ponceau 4R (E 124 </w:t>
            </w:r>
            <w:hyperlink r:id="rId1296" w:anchor="E0045" w:history="1">
              <w:r w:rsidRPr="00312B54">
                <w:rPr>
                  <w:rFonts w:ascii="inherit" w:eastAsia="Times New Roman" w:hAnsi="inherit" w:cs="Times New Roman"/>
                  <w:color w:val="3366CC"/>
                  <w:sz w:val="24"/>
                  <w:szCs w:val="24"/>
                  <w:lang w:eastAsia="fr-FR"/>
                </w:rPr>
                <w:t>(</w:t>
              </w:r>
              <w:r w:rsidRPr="00312B54">
                <w:rPr>
                  <w:rFonts w:ascii="inherit" w:eastAsia="Times New Roman" w:hAnsi="inherit" w:cs="Times New Roman"/>
                  <w:color w:val="3366CC"/>
                  <w:sz w:val="17"/>
                  <w:szCs w:val="17"/>
                  <w:vertAlign w:val="superscript"/>
                  <w:lang w:eastAsia="fr-FR"/>
                </w:rPr>
                <w:t>*1</w:t>
              </w:r>
              <w:r w:rsidRPr="00312B54">
                <w:rPr>
                  <w:rFonts w:ascii="inherit" w:eastAsia="Times New Roman" w:hAnsi="inherit" w:cs="Times New Roman"/>
                  <w:color w:val="3366CC"/>
                  <w:sz w:val="24"/>
                  <w:szCs w:val="24"/>
                  <w:lang w:eastAsia="fr-FR"/>
                </w:rPr>
                <w:t>)</w:t>
              </w:r>
            </w:hyperlink>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AA55E9D" w14:textId="77777777" w:rsidR="00312B54" w:rsidRPr="00312B54" w:rsidRDefault="00312B54" w:rsidP="00312B54">
            <w:pPr>
              <w:spacing w:after="0" w:line="240" w:lineRule="auto"/>
              <w:rPr>
                <w:rFonts w:ascii="inherit" w:eastAsia="Times New Roman" w:hAnsi="inherit" w:cs="Times New Roman"/>
                <w:sz w:val="24"/>
                <w:szCs w:val="24"/>
                <w:lang w:eastAsia="fr-FR"/>
              </w:rPr>
            </w:pPr>
          </w:p>
        </w:tc>
      </w:tr>
      <w:tr w:rsidR="00312B54" w:rsidRPr="00312B54" w14:paraId="08C5BF16" w14:textId="77777777" w:rsidTr="00312B54">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0206A6" w14:textId="77777777" w:rsidR="00312B54" w:rsidRPr="00312B54" w:rsidRDefault="00312B54" w:rsidP="00312B54">
            <w:pPr>
              <w:spacing w:before="60" w:after="60" w:line="240" w:lineRule="auto"/>
              <w:jc w:val="both"/>
              <w:rPr>
                <w:rFonts w:ascii="inherit" w:eastAsia="Times New Roman" w:hAnsi="inherit" w:cs="Times New Roman"/>
                <w:sz w:val="24"/>
                <w:szCs w:val="24"/>
                <w:lang w:eastAsia="fr-FR"/>
              </w:rPr>
            </w:pPr>
            <w:r w:rsidRPr="00312B54">
              <w:rPr>
                <w:rFonts w:ascii="inherit" w:eastAsia="Times New Roman" w:hAnsi="inherit" w:cs="Times New Roman"/>
                <w:sz w:val="24"/>
                <w:szCs w:val="24"/>
                <w:lang w:eastAsia="fr-FR"/>
              </w:rPr>
              <w:t>(</w:t>
            </w:r>
            <w:r w:rsidRPr="00312B54">
              <w:rPr>
                <w:rFonts w:ascii="inherit" w:eastAsia="Times New Roman" w:hAnsi="inherit" w:cs="Times New Roman"/>
                <w:sz w:val="17"/>
                <w:szCs w:val="17"/>
                <w:vertAlign w:val="superscript"/>
                <w:lang w:eastAsia="fr-FR"/>
              </w:rPr>
              <w:t>*1</w:t>
            </w:r>
            <w:r w:rsidRPr="00312B54">
              <w:rPr>
                <w:rFonts w:ascii="inherit" w:eastAsia="Times New Roman" w:hAnsi="inherit" w:cs="Times New Roman"/>
                <w:sz w:val="24"/>
                <w:szCs w:val="24"/>
                <w:lang w:eastAsia="fr-FR"/>
              </w:rPr>
              <w:t>)    </w:t>
            </w:r>
            <w:hyperlink r:id="rId1297" w:tooltip="32010R0238: REPLACED" w:history="1">
              <w:r w:rsidRPr="00312B54">
                <w:rPr>
                  <w:rFonts w:ascii="inherit" w:eastAsia="Times New Roman" w:hAnsi="inherit" w:cs="Times New Roman"/>
                  <w:b/>
                  <w:bCs/>
                  <w:color w:val="3366CC"/>
                  <w:sz w:val="24"/>
                  <w:szCs w:val="24"/>
                  <w:lang w:eastAsia="fr-FR"/>
                </w:rPr>
                <w:t>►M1</w:t>
              </w:r>
              <w:r w:rsidRPr="00312B54">
                <w:rPr>
                  <w:rFonts w:ascii="inherit" w:eastAsia="Times New Roman" w:hAnsi="inherit" w:cs="Times New Roman"/>
                  <w:color w:val="3366CC"/>
                  <w:sz w:val="24"/>
                  <w:szCs w:val="24"/>
                  <w:lang w:eastAsia="fr-FR"/>
                </w:rPr>
                <w:t> </w:t>
              </w:r>
            </w:hyperlink>
            <w:r w:rsidRPr="00312B54">
              <w:rPr>
                <w:rFonts w:ascii="inherit" w:eastAsia="Times New Roman" w:hAnsi="inherit" w:cs="Times New Roman"/>
                <w:sz w:val="24"/>
                <w:szCs w:val="24"/>
                <w:lang w:eastAsia="fr-FR"/>
              </w:rPr>
              <w:t>  </w:t>
            </w:r>
            <w:r w:rsidRPr="00312B54">
              <w:rPr>
                <w:rFonts w:ascii="inherit" w:eastAsia="Times New Roman" w:hAnsi="inherit" w:cs="Times New Roman"/>
                <w:b/>
                <w:bCs/>
                <w:sz w:val="24"/>
                <w:szCs w:val="24"/>
                <w:lang w:eastAsia="fr-FR"/>
              </w:rPr>
              <w:t> ◄</w:t>
            </w:r>
          </w:p>
        </w:tc>
      </w:tr>
    </w:tbl>
    <w:p w14:paraId="25406BFC" w14:textId="77777777" w:rsidR="00312B54" w:rsidRPr="00312B54" w:rsidRDefault="00312B54" w:rsidP="00312B54">
      <w:pPr>
        <w:shd w:val="clear" w:color="auto" w:fill="FFFFFF"/>
        <w:spacing w:after="150" w:line="240" w:lineRule="auto"/>
        <w:rPr>
          <w:rFonts w:ascii="Times New Roman" w:eastAsia="Times New Roman" w:hAnsi="Times New Roman" w:cs="Times New Roman"/>
          <w:color w:val="000000"/>
          <w:sz w:val="24"/>
          <w:szCs w:val="24"/>
          <w:lang w:eastAsia="fr-FR"/>
        </w:rPr>
      </w:pPr>
    </w:p>
    <w:p w14:paraId="337B76D8" w14:textId="77777777" w:rsidR="00312B54" w:rsidRPr="00312B54" w:rsidRDefault="00312B54" w:rsidP="00312B54">
      <w:pPr>
        <w:spacing w:before="300" w:after="300" w:line="240" w:lineRule="auto"/>
        <w:rPr>
          <w:rFonts w:ascii="Times New Roman" w:eastAsia="Times New Roman" w:hAnsi="Times New Roman" w:cs="Times New Roman"/>
          <w:sz w:val="24"/>
          <w:szCs w:val="24"/>
          <w:lang w:eastAsia="fr-FR"/>
        </w:rPr>
      </w:pPr>
      <w:r w:rsidRPr="00312B54">
        <w:rPr>
          <w:rFonts w:ascii="Times New Roman" w:eastAsia="Times New Roman" w:hAnsi="Times New Roman" w:cs="Times New Roman"/>
          <w:sz w:val="24"/>
          <w:szCs w:val="24"/>
          <w:lang w:eastAsia="fr-FR"/>
        </w:rPr>
        <w:lastRenderedPageBreak/>
        <w:pict w14:anchorId="25007632">
          <v:rect id="_x0000_i1028" style="width:162.05pt;height:.75pt" o:hrpct="0" o:hrstd="t" o:hrnoshade="t" o:hr="t" fillcolor="black" stroked="f"/>
        </w:pict>
      </w:r>
    </w:p>
    <w:p w14:paraId="228AFD35"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298" w:anchor="src.E0001"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1</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Voir page 34 du présent Journal officiel.</w:t>
      </w:r>
    </w:p>
    <w:p w14:paraId="4920B1B2"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299" w:anchor="src.E0002"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2</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JO L 330 du 5.12.1998, p. 32.</w:t>
      </w:r>
    </w:p>
    <w:p w14:paraId="064DD288"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0" w:anchor="src.E0003"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3</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JO L 268 du 24.9.1991, p. 69.</w:t>
      </w:r>
    </w:p>
    <w:p w14:paraId="72926F37"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1" w:anchor="src.E0004"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4</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JO L 139 du 30.4.2004, p. 55, rectifié au JO L 226 du 25.6.2004, p. 22.</w:t>
      </w:r>
    </w:p>
    <w:p w14:paraId="76C17994"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2" w:anchor="src.E0005"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5</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JO L 186 du 30.6.1989, p. 21.</w:t>
      </w:r>
    </w:p>
    <w:p w14:paraId="7762127B"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3" w:anchor="src.E0006"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6</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Règlement n</w:t>
      </w:r>
      <w:r w:rsidRPr="00312B54">
        <w:rPr>
          <w:rFonts w:ascii="inherit" w:eastAsia="Times New Roman" w:hAnsi="inherit" w:cs="Times New Roman"/>
          <w:color w:val="000000"/>
          <w:sz w:val="15"/>
          <w:szCs w:val="15"/>
          <w:vertAlign w:val="superscript"/>
          <w:lang w:eastAsia="fr-FR"/>
        </w:rPr>
        <w:t>o</w:t>
      </w:r>
      <w:r w:rsidRPr="00312B54">
        <w:rPr>
          <w:rFonts w:ascii="Times New Roman" w:eastAsia="Times New Roman" w:hAnsi="Times New Roman" w:cs="Times New Roman"/>
          <w:color w:val="000000"/>
          <w:lang w:eastAsia="fr-FR"/>
        </w:rPr>
        <w:t> 231/2012 de la Commission du 9 mars 2012 établissant les spécifications des additifs alimentaires énumérés aux annexes II et III du règlement (CE) no 1333/2008 du Parlement européen et du Conseil (JO L 83 du 22.3.2012, p. 1).</w:t>
      </w:r>
    </w:p>
    <w:p w14:paraId="086BF24C"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4" w:anchor="src.E0030"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7</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applicable jusqu’au 31 janvier 2014.</w:t>
      </w:r>
    </w:p>
    <w:p w14:paraId="303AF998" w14:textId="77777777" w:rsidR="00312B54" w:rsidRPr="00312B54" w:rsidRDefault="00312B54" w:rsidP="00312B54">
      <w:pPr>
        <w:shd w:val="clear" w:color="auto" w:fill="FFFFFF"/>
        <w:spacing w:before="120" w:after="0" w:line="240" w:lineRule="auto"/>
        <w:jc w:val="both"/>
        <w:rPr>
          <w:rFonts w:ascii="Times New Roman" w:eastAsia="Times New Roman" w:hAnsi="Times New Roman" w:cs="Times New Roman"/>
          <w:color w:val="000000"/>
          <w:lang w:eastAsia="fr-FR"/>
        </w:rPr>
      </w:pPr>
      <w:r w:rsidRPr="00312B54">
        <w:rPr>
          <w:rFonts w:ascii="Times New Roman" w:eastAsia="Times New Roman" w:hAnsi="Times New Roman" w:cs="Times New Roman"/>
          <w:color w:val="000000"/>
          <w:lang w:eastAsia="fr-FR"/>
        </w:rPr>
        <w:t>(</w:t>
      </w:r>
      <w:hyperlink r:id="rId1305" w:anchor="src.E0031" w:history="1">
        <w:r w:rsidRPr="00312B54">
          <w:rPr>
            <w:rFonts w:ascii="inherit" w:eastAsia="Times New Roman" w:hAnsi="inherit" w:cs="Times New Roman"/>
            <w:color w:val="3366CC"/>
            <w:lang w:eastAsia="fr-FR"/>
          </w:rPr>
          <w:t> </w:t>
        </w:r>
        <w:r w:rsidRPr="00312B54">
          <w:rPr>
            <w:rFonts w:ascii="inherit" w:eastAsia="Times New Roman" w:hAnsi="inherit" w:cs="Times New Roman"/>
            <w:color w:val="3366CC"/>
            <w:sz w:val="15"/>
            <w:szCs w:val="15"/>
            <w:vertAlign w:val="superscript"/>
            <w:lang w:eastAsia="fr-FR"/>
          </w:rPr>
          <w:t>8</w:t>
        </w:r>
        <w:r w:rsidRPr="00312B54">
          <w:rPr>
            <w:rFonts w:ascii="inherit" w:eastAsia="Times New Roman" w:hAnsi="inherit" w:cs="Times New Roman"/>
            <w:color w:val="3366CC"/>
            <w:lang w:eastAsia="fr-FR"/>
          </w:rPr>
          <w:t> </w:t>
        </w:r>
      </w:hyperlink>
      <w:r w:rsidRPr="00312B54">
        <w:rPr>
          <w:rFonts w:ascii="Times New Roman" w:eastAsia="Times New Roman" w:hAnsi="Times New Roman" w:cs="Times New Roman"/>
          <w:color w:val="000000"/>
          <w:lang w:eastAsia="fr-FR"/>
        </w:rPr>
        <w:t>) applicable à partir du 1</w:t>
      </w:r>
      <w:r w:rsidRPr="00312B54">
        <w:rPr>
          <w:rFonts w:ascii="inherit" w:eastAsia="Times New Roman" w:hAnsi="inherit" w:cs="Times New Roman"/>
          <w:color w:val="000000"/>
          <w:sz w:val="15"/>
          <w:szCs w:val="15"/>
          <w:vertAlign w:val="superscript"/>
          <w:lang w:eastAsia="fr-FR"/>
        </w:rPr>
        <w:t>er</w:t>
      </w:r>
      <w:r w:rsidRPr="00312B54">
        <w:rPr>
          <w:rFonts w:ascii="Times New Roman" w:eastAsia="Times New Roman" w:hAnsi="Times New Roman" w:cs="Times New Roman"/>
          <w:color w:val="000000"/>
          <w:lang w:eastAsia="fr-FR"/>
        </w:rPr>
        <w:t> février 2014.</w:t>
      </w:r>
    </w:p>
    <w:p w14:paraId="6F48C60F" w14:textId="77777777" w:rsidR="000F0B1A" w:rsidRDefault="00312B54"/>
    <w:sectPr w:rsidR="000F0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54"/>
    <w:rsid w:val="002148CD"/>
    <w:rsid w:val="00312B54"/>
    <w:rsid w:val="00786B2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641D"/>
  <w15:chartTrackingRefBased/>
  <w15:docId w15:val="{85A98CC0-F370-46F5-8969-6B52F12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bl-norm">
    <w:name w:val="tbl-norm"/>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cs">
    <w:name w:val="italics"/>
    <w:basedOn w:val="Policepardfaut"/>
    <w:rsid w:val="00312B54"/>
  </w:style>
  <w:style w:type="paragraph" w:customStyle="1" w:styleId="modref">
    <w:name w:val="modref"/>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12B54"/>
    <w:rPr>
      <w:color w:val="0000FF"/>
      <w:u w:val="single"/>
    </w:rPr>
  </w:style>
  <w:style w:type="character" w:styleId="Lienhypertextesuivivisit">
    <w:name w:val="FollowedHyperlink"/>
    <w:basedOn w:val="Policepardfaut"/>
    <w:uiPriority w:val="99"/>
    <w:semiHidden/>
    <w:unhideWhenUsed/>
    <w:rsid w:val="00312B54"/>
    <w:rPr>
      <w:color w:val="800080"/>
      <w:u w:val="single"/>
    </w:rPr>
  </w:style>
  <w:style w:type="character" w:customStyle="1" w:styleId="superscript">
    <w:name w:val="superscript"/>
    <w:basedOn w:val="Policepardfaut"/>
    <w:rsid w:val="00312B54"/>
  </w:style>
  <w:style w:type="paragraph" w:customStyle="1" w:styleId="title-gr-seq-level-1">
    <w:name w:val="title-gr-seq-level-1"/>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ldface">
    <w:name w:val="boldface"/>
    <w:basedOn w:val="Policepardfaut"/>
    <w:rsid w:val="00312B54"/>
  </w:style>
  <w:style w:type="paragraph" w:styleId="NormalWeb">
    <w:name w:val="Normal (Web)"/>
    <w:basedOn w:val="Normal"/>
    <w:uiPriority w:val="99"/>
    <w:semiHidden/>
    <w:unhideWhenUsed/>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le-gr-seq-level-2">
    <w:name w:val="title-gr-seq-level-2"/>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bl-left">
    <w:name w:val="tbl-left"/>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
    <w:name w:val="norm"/>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bl-right">
    <w:name w:val="tbl-right"/>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0">
    <w:name w:val="normal"/>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ubscript">
    <w:name w:val="subscript"/>
    <w:basedOn w:val="Policepardfaut"/>
    <w:rsid w:val="00312B54"/>
  </w:style>
  <w:style w:type="paragraph" w:customStyle="1" w:styleId="item-none">
    <w:name w:val="item-none"/>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le-annex-1">
    <w:name w:val="title-annex-1"/>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le-table">
    <w:name w:val="title-table"/>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bl-centered">
    <w:name w:val="tbl-centered"/>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le-gr-seq-level-3">
    <w:name w:val="title-gr-seq-level-3"/>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itle-annex-2">
    <w:name w:val="title-annex-2"/>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ootnote">
    <w:name w:val="footnote"/>
    <w:basedOn w:val="Normal"/>
    <w:rsid w:val="00312B5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6684">
      <w:bodyDiv w:val="1"/>
      <w:marLeft w:val="0"/>
      <w:marRight w:val="0"/>
      <w:marTop w:val="0"/>
      <w:marBottom w:val="0"/>
      <w:divBdr>
        <w:top w:val="none" w:sz="0" w:space="0" w:color="auto"/>
        <w:left w:val="none" w:sz="0" w:space="0" w:color="auto"/>
        <w:bottom w:val="none" w:sz="0" w:space="0" w:color="auto"/>
        <w:right w:val="none" w:sz="0" w:space="0" w:color="auto"/>
      </w:divBdr>
      <w:divsChild>
        <w:div w:id="1855533375">
          <w:marLeft w:val="0"/>
          <w:marRight w:val="0"/>
          <w:marTop w:val="0"/>
          <w:marBottom w:val="0"/>
          <w:divBdr>
            <w:top w:val="none" w:sz="0" w:space="0" w:color="auto"/>
            <w:left w:val="none" w:sz="0" w:space="0" w:color="auto"/>
            <w:bottom w:val="none" w:sz="0" w:space="0" w:color="auto"/>
            <w:right w:val="none" w:sz="0" w:space="0" w:color="auto"/>
          </w:divBdr>
          <w:divsChild>
            <w:div w:id="428278981">
              <w:marLeft w:val="0"/>
              <w:marRight w:val="0"/>
              <w:marTop w:val="120"/>
              <w:marBottom w:val="0"/>
              <w:divBdr>
                <w:top w:val="none" w:sz="0" w:space="0" w:color="auto"/>
                <w:left w:val="none" w:sz="0" w:space="0" w:color="auto"/>
                <w:bottom w:val="none" w:sz="0" w:space="0" w:color="auto"/>
                <w:right w:val="none" w:sz="0" w:space="0" w:color="auto"/>
              </w:divBdr>
            </w:div>
            <w:div w:id="499396814">
              <w:marLeft w:val="0"/>
              <w:marRight w:val="0"/>
              <w:marTop w:val="0"/>
              <w:marBottom w:val="0"/>
              <w:divBdr>
                <w:top w:val="none" w:sz="0" w:space="0" w:color="auto"/>
                <w:left w:val="none" w:sz="0" w:space="0" w:color="auto"/>
                <w:bottom w:val="none" w:sz="0" w:space="0" w:color="auto"/>
                <w:right w:val="none" w:sz="0" w:space="0" w:color="auto"/>
              </w:divBdr>
            </w:div>
          </w:divsChild>
        </w:div>
        <w:div w:id="657343954">
          <w:marLeft w:val="0"/>
          <w:marRight w:val="0"/>
          <w:marTop w:val="0"/>
          <w:marBottom w:val="0"/>
          <w:divBdr>
            <w:top w:val="none" w:sz="0" w:space="0" w:color="auto"/>
            <w:left w:val="none" w:sz="0" w:space="0" w:color="auto"/>
            <w:bottom w:val="none" w:sz="0" w:space="0" w:color="auto"/>
            <w:right w:val="none" w:sz="0" w:space="0" w:color="auto"/>
          </w:divBdr>
          <w:divsChild>
            <w:div w:id="1595282642">
              <w:marLeft w:val="0"/>
              <w:marRight w:val="0"/>
              <w:marTop w:val="120"/>
              <w:marBottom w:val="0"/>
              <w:divBdr>
                <w:top w:val="none" w:sz="0" w:space="0" w:color="auto"/>
                <w:left w:val="none" w:sz="0" w:space="0" w:color="auto"/>
                <w:bottom w:val="none" w:sz="0" w:space="0" w:color="auto"/>
                <w:right w:val="none" w:sz="0" w:space="0" w:color="auto"/>
              </w:divBdr>
            </w:div>
            <w:div w:id="935597759">
              <w:marLeft w:val="0"/>
              <w:marRight w:val="0"/>
              <w:marTop w:val="0"/>
              <w:marBottom w:val="0"/>
              <w:divBdr>
                <w:top w:val="none" w:sz="0" w:space="0" w:color="auto"/>
                <w:left w:val="none" w:sz="0" w:space="0" w:color="auto"/>
                <w:bottom w:val="none" w:sz="0" w:space="0" w:color="auto"/>
                <w:right w:val="none" w:sz="0" w:space="0" w:color="auto"/>
              </w:divBdr>
            </w:div>
          </w:divsChild>
        </w:div>
        <w:div w:id="2117290043">
          <w:marLeft w:val="240"/>
          <w:marRight w:val="0"/>
          <w:marTop w:val="0"/>
          <w:marBottom w:val="0"/>
          <w:divBdr>
            <w:top w:val="none" w:sz="0" w:space="0" w:color="auto"/>
            <w:left w:val="none" w:sz="0" w:space="0" w:color="auto"/>
            <w:bottom w:val="none" w:sz="0" w:space="0" w:color="auto"/>
            <w:right w:val="none" w:sz="0" w:space="0" w:color="auto"/>
          </w:divBdr>
        </w:div>
        <w:div w:id="351227831">
          <w:marLeft w:val="240"/>
          <w:marRight w:val="0"/>
          <w:marTop w:val="0"/>
          <w:marBottom w:val="0"/>
          <w:divBdr>
            <w:top w:val="none" w:sz="0" w:space="0" w:color="auto"/>
            <w:left w:val="none" w:sz="0" w:space="0" w:color="auto"/>
            <w:bottom w:val="none" w:sz="0" w:space="0" w:color="auto"/>
            <w:right w:val="none" w:sz="0" w:space="0" w:color="auto"/>
          </w:divBdr>
        </w:div>
        <w:div w:id="1187711936">
          <w:marLeft w:val="240"/>
          <w:marRight w:val="0"/>
          <w:marTop w:val="0"/>
          <w:marBottom w:val="0"/>
          <w:divBdr>
            <w:top w:val="none" w:sz="0" w:space="0" w:color="auto"/>
            <w:left w:val="none" w:sz="0" w:space="0" w:color="auto"/>
            <w:bottom w:val="none" w:sz="0" w:space="0" w:color="auto"/>
            <w:right w:val="none" w:sz="0" w:space="0" w:color="auto"/>
          </w:divBdr>
        </w:div>
        <w:div w:id="1562717984">
          <w:marLeft w:val="240"/>
          <w:marRight w:val="0"/>
          <w:marTop w:val="0"/>
          <w:marBottom w:val="0"/>
          <w:divBdr>
            <w:top w:val="none" w:sz="0" w:space="0" w:color="auto"/>
            <w:left w:val="none" w:sz="0" w:space="0" w:color="auto"/>
            <w:bottom w:val="none" w:sz="0" w:space="0" w:color="auto"/>
            <w:right w:val="none" w:sz="0" w:space="0" w:color="auto"/>
          </w:divBdr>
        </w:div>
        <w:div w:id="609512471">
          <w:marLeft w:val="480"/>
          <w:marRight w:val="0"/>
          <w:marTop w:val="0"/>
          <w:marBottom w:val="0"/>
          <w:divBdr>
            <w:top w:val="none" w:sz="0" w:space="0" w:color="auto"/>
            <w:left w:val="none" w:sz="0" w:space="0" w:color="auto"/>
            <w:bottom w:val="none" w:sz="0" w:space="0" w:color="auto"/>
            <w:right w:val="none" w:sz="0" w:space="0" w:color="auto"/>
          </w:divBdr>
        </w:div>
        <w:div w:id="1645770853">
          <w:marLeft w:val="480"/>
          <w:marRight w:val="0"/>
          <w:marTop w:val="0"/>
          <w:marBottom w:val="0"/>
          <w:divBdr>
            <w:top w:val="none" w:sz="0" w:space="0" w:color="auto"/>
            <w:left w:val="none" w:sz="0" w:space="0" w:color="auto"/>
            <w:bottom w:val="none" w:sz="0" w:space="0" w:color="auto"/>
            <w:right w:val="none" w:sz="0" w:space="0" w:color="auto"/>
          </w:divBdr>
        </w:div>
        <w:div w:id="1308625235">
          <w:marLeft w:val="240"/>
          <w:marRight w:val="0"/>
          <w:marTop w:val="0"/>
          <w:marBottom w:val="0"/>
          <w:divBdr>
            <w:top w:val="none" w:sz="0" w:space="0" w:color="auto"/>
            <w:left w:val="none" w:sz="0" w:space="0" w:color="auto"/>
            <w:bottom w:val="none" w:sz="0" w:space="0" w:color="auto"/>
            <w:right w:val="none" w:sz="0" w:space="0" w:color="auto"/>
          </w:divBdr>
        </w:div>
        <w:div w:id="1044522258">
          <w:marLeft w:val="240"/>
          <w:marRight w:val="0"/>
          <w:marTop w:val="0"/>
          <w:marBottom w:val="0"/>
          <w:divBdr>
            <w:top w:val="none" w:sz="0" w:space="0" w:color="auto"/>
            <w:left w:val="none" w:sz="0" w:space="0" w:color="auto"/>
            <w:bottom w:val="none" w:sz="0" w:space="0" w:color="auto"/>
            <w:right w:val="none" w:sz="0" w:space="0" w:color="auto"/>
          </w:divBdr>
        </w:div>
        <w:div w:id="375396343">
          <w:marLeft w:val="480"/>
          <w:marRight w:val="0"/>
          <w:marTop w:val="0"/>
          <w:marBottom w:val="0"/>
          <w:divBdr>
            <w:top w:val="none" w:sz="0" w:space="0" w:color="auto"/>
            <w:left w:val="none" w:sz="0" w:space="0" w:color="auto"/>
            <w:bottom w:val="none" w:sz="0" w:space="0" w:color="auto"/>
            <w:right w:val="none" w:sz="0" w:space="0" w:color="auto"/>
          </w:divBdr>
        </w:div>
        <w:div w:id="1682969301">
          <w:marLeft w:val="480"/>
          <w:marRight w:val="0"/>
          <w:marTop w:val="0"/>
          <w:marBottom w:val="0"/>
          <w:divBdr>
            <w:top w:val="none" w:sz="0" w:space="0" w:color="auto"/>
            <w:left w:val="none" w:sz="0" w:space="0" w:color="auto"/>
            <w:bottom w:val="none" w:sz="0" w:space="0" w:color="auto"/>
            <w:right w:val="none" w:sz="0" w:space="0" w:color="auto"/>
          </w:divBdr>
        </w:div>
        <w:div w:id="76903589">
          <w:marLeft w:val="480"/>
          <w:marRight w:val="0"/>
          <w:marTop w:val="0"/>
          <w:marBottom w:val="0"/>
          <w:divBdr>
            <w:top w:val="none" w:sz="0" w:space="0" w:color="auto"/>
            <w:left w:val="none" w:sz="0" w:space="0" w:color="auto"/>
            <w:bottom w:val="none" w:sz="0" w:space="0" w:color="auto"/>
            <w:right w:val="none" w:sz="0" w:space="0" w:color="auto"/>
          </w:divBdr>
        </w:div>
        <w:div w:id="56782566">
          <w:marLeft w:val="480"/>
          <w:marRight w:val="0"/>
          <w:marTop w:val="0"/>
          <w:marBottom w:val="0"/>
          <w:divBdr>
            <w:top w:val="none" w:sz="0" w:space="0" w:color="auto"/>
            <w:left w:val="none" w:sz="0" w:space="0" w:color="auto"/>
            <w:bottom w:val="none" w:sz="0" w:space="0" w:color="auto"/>
            <w:right w:val="none" w:sz="0" w:space="0" w:color="auto"/>
          </w:divBdr>
        </w:div>
        <w:div w:id="1883008184">
          <w:marLeft w:val="480"/>
          <w:marRight w:val="0"/>
          <w:marTop w:val="0"/>
          <w:marBottom w:val="0"/>
          <w:divBdr>
            <w:top w:val="none" w:sz="0" w:space="0" w:color="auto"/>
            <w:left w:val="none" w:sz="0" w:space="0" w:color="auto"/>
            <w:bottom w:val="none" w:sz="0" w:space="0" w:color="auto"/>
            <w:right w:val="none" w:sz="0" w:space="0" w:color="auto"/>
          </w:divBdr>
        </w:div>
        <w:div w:id="99228485">
          <w:marLeft w:val="480"/>
          <w:marRight w:val="0"/>
          <w:marTop w:val="0"/>
          <w:marBottom w:val="0"/>
          <w:divBdr>
            <w:top w:val="none" w:sz="0" w:space="0" w:color="auto"/>
            <w:left w:val="none" w:sz="0" w:space="0" w:color="auto"/>
            <w:bottom w:val="none" w:sz="0" w:space="0" w:color="auto"/>
            <w:right w:val="none" w:sz="0" w:space="0" w:color="auto"/>
          </w:divBdr>
        </w:div>
        <w:div w:id="731778338">
          <w:marLeft w:val="480"/>
          <w:marRight w:val="0"/>
          <w:marTop w:val="0"/>
          <w:marBottom w:val="0"/>
          <w:divBdr>
            <w:top w:val="none" w:sz="0" w:space="0" w:color="auto"/>
            <w:left w:val="none" w:sz="0" w:space="0" w:color="auto"/>
            <w:bottom w:val="none" w:sz="0" w:space="0" w:color="auto"/>
            <w:right w:val="none" w:sz="0" w:space="0" w:color="auto"/>
          </w:divBdr>
        </w:div>
        <w:div w:id="1606694647">
          <w:marLeft w:val="480"/>
          <w:marRight w:val="0"/>
          <w:marTop w:val="0"/>
          <w:marBottom w:val="0"/>
          <w:divBdr>
            <w:top w:val="none" w:sz="0" w:space="0" w:color="auto"/>
            <w:left w:val="none" w:sz="0" w:space="0" w:color="auto"/>
            <w:bottom w:val="none" w:sz="0" w:space="0" w:color="auto"/>
            <w:right w:val="none" w:sz="0" w:space="0" w:color="auto"/>
          </w:divBdr>
        </w:div>
        <w:div w:id="1142848079">
          <w:marLeft w:val="360"/>
          <w:marRight w:val="0"/>
          <w:marTop w:val="0"/>
          <w:marBottom w:val="0"/>
          <w:divBdr>
            <w:top w:val="none" w:sz="0" w:space="0" w:color="auto"/>
            <w:left w:val="none" w:sz="0" w:space="0" w:color="auto"/>
            <w:bottom w:val="none" w:sz="0" w:space="0" w:color="auto"/>
            <w:right w:val="none" w:sz="0" w:space="0" w:color="auto"/>
          </w:divBdr>
        </w:div>
        <w:div w:id="1656032413">
          <w:marLeft w:val="360"/>
          <w:marRight w:val="0"/>
          <w:marTop w:val="0"/>
          <w:marBottom w:val="0"/>
          <w:divBdr>
            <w:top w:val="none" w:sz="0" w:space="0" w:color="auto"/>
            <w:left w:val="none" w:sz="0" w:space="0" w:color="auto"/>
            <w:bottom w:val="none" w:sz="0" w:space="0" w:color="auto"/>
            <w:right w:val="none" w:sz="0" w:space="0" w:color="auto"/>
          </w:divBdr>
        </w:div>
        <w:div w:id="1721512468">
          <w:marLeft w:val="480"/>
          <w:marRight w:val="0"/>
          <w:marTop w:val="0"/>
          <w:marBottom w:val="0"/>
          <w:divBdr>
            <w:top w:val="none" w:sz="0" w:space="0" w:color="auto"/>
            <w:left w:val="none" w:sz="0" w:space="0" w:color="auto"/>
            <w:bottom w:val="none" w:sz="0" w:space="0" w:color="auto"/>
            <w:right w:val="none" w:sz="0" w:space="0" w:color="auto"/>
          </w:divBdr>
        </w:div>
        <w:div w:id="1165048311">
          <w:marLeft w:val="480"/>
          <w:marRight w:val="0"/>
          <w:marTop w:val="0"/>
          <w:marBottom w:val="0"/>
          <w:divBdr>
            <w:top w:val="none" w:sz="0" w:space="0" w:color="auto"/>
            <w:left w:val="none" w:sz="0" w:space="0" w:color="auto"/>
            <w:bottom w:val="none" w:sz="0" w:space="0" w:color="auto"/>
            <w:right w:val="none" w:sz="0" w:space="0" w:color="auto"/>
          </w:divBdr>
        </w:div>
        <w:div w:id="1574584809">
          <w:marLeft w:val="480"/>
          <w:marRight w:val="0"/>
          <w:marTop w:val="0"/>
          <w:marBottom w:val="0"/>
          <w:divBdr>
            <w:top w:val="none" w:sz="0" w:space="0" w:color="auto"/>
            <w:left w:val="none" w:sz="0" w:space="0" w:color="auto"/>
            <w:bottom w:val="none" w:sz="0" w:space="0" w:color="auto"/>
            <w:right w:val="none" w:sz="0" w:space="0" w:color="auto"/>
          </w:divBdr>
        </w:div>
        <w:div w:id="31988639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ur-lex.europa.eu/legal-content/FR/AUTO/?uri=celex:32011R1129" TargetMode="External"/><Relationship Id="rId170" Type="http://schemas.openxmlformats.org/officeDocument/2006/relationships/hyperlink" Target="https://eur-lex.europa.eu/legal-content/FR/AUTO/?uri=celex:32011R1129" TargetMode="External"/><Relationship Id="rId268" Type="http://schemas.openxmlformats.org/officeDocument/2006/relationships/hyperlink" Target="https://eur-lex.europa.eu/legal-content/FR/AUTO/?uri=celex:32012R1147" TargetMode="External"/><Relationship Id="rId475" Type="http://schemas.openxmlformats.org/officeDocument/2006/relationships/hyperlink" Target="https://eur-lex.europa.eu/legal-content/FR/AUTO/?uri=celex:32020R0771" TargetMode="External"/><Relationship Id="rId682" Type="http://schemas.openxmlformats.org/officeDocument/2006/relationships/hyperlink" Target="https://eur-lex.europa.eu/legal-content/FR/AUTO/?uri=celex:32020R0771" TargetMode="External"/><Relationship Id="rId128" Type="http://schemas.openxmlformats.org/officeDocument/2006/relationships/hyperlink" Target="https://eur-lex.europa.eu/legal-content/FR/AUTO/?uri=celex:32012R0380" TargetMode="External"/><Relationship Id="rId335" Type="http://schemas.openxmlformats.org/officeDocument/2006/relationships/hyperlink" Target="https://eur-lex.europa.eu/legal-content/FR/AUTO/?uri=celex:32013R0738" TargetMode="External"/><Relationship Id="rId542" Type="http://schemas.openxmlformats.org/officeDocument/2006/relationships/hyperlink" Target="https://eur-lex.europa.eu/legal-content/FR/AUTO/?uri=celex:32018R1481" TargetMode="External"/><Relationship Id="rId987" Type="http://schemas.openxmlformats.org/officeDocument/2006/relationships/hyperlink" Target="https://eur-lex.europa.eu/legal-content/FR/AUTO/?uri=celex:32011R1129" TargetMode="External"/><Relationship Id="rId1172" Type="http://schemas.openxmlformats.org/officeDocument/2006/relationships/hyperlink" Target="https://eur-lex.europa.eu/legal-content/FR/AUTO/?uri=celex:32011R1129" TargetMode="External"/><Relationship Id="rId402" Type="http://schemas.openxmlformats.org/officeDocument/2006/relationships/hyperlink" Target="https://eur-lex.europa.eu/legal-content/FR/AUTO/?uri=celex:32012R1049" TargetMode="External"/><Relationship Id="rId847" Type="http://schemas.openxmlformats.org/officeDocument/2006/relationships/hyperlink" Target="https://eur-lex.europa.eu/legal-content/FR/AUTO/?uri=celex:32014R0497" TargetMode="External"/><Relationship Id="rId1032" Type="http://schemas.openxmlformats.org/officeDocument/2006/relationships/hyperlink" Target="https://eur-lex.europa.eu/legal-content/FR/AUTO/?uri=celex:32016R0479" TargetMode="External"/><Relationship Id="rId707" Type="http://schemas.openxmlformats.org/officeDocument/2006/relationships/hyperlink" Target="https://eur-lex.europa.eu/legal-content/FR/AUTO/?uri=celex:32020R0771" TargetMode="External"/><Relationship Id="rId914" Type="http://schemas.openxmlformats.org/officeDocument/2006/relationships/hyperlink" Target="https://eur-lex.europa.eu/legal-content/FR/AUTO/?uri=celex:32011R1131" TargetMode="External"/><Relationship Id="rId43" Type="http://schemas.openxmlformats.org/officeDocument/2006/relationships/hyperlink" Target="https://eur-lex.europa.eu/legal-content/FR/AUTO/?uri=celex:32015R1739" TargetMode="External"/><Relationship Id="rId192" Type="http://schemas.openxmlformats.org/officeDocument/2006/relationships/hyperlink" Target="https://eur-lex.europa.eu/legal-content/FR/AUTO/?uri=celex:32011R1129" TargetMode="External"/><Relationship Id="rId497" Type="http://schemas.openxmlformats.org/officeDocument/2006/relationships/hyperlink" Target="https://eur-lex.europa.eu/legal-content/FR/AUTO/?uri=celex:32011R1131" TargetMode="External"/><Relationship Id="rId357" Type="http://schemas.openxmlformats.org/officeDocument/2006/relationships/hyperlink" Target="https://eur-lex.europa.eu/legal-content/FR/AUTO/?uri=celex:32011R1129" TargetMode="External"/><Relationship Id="rId1194" Type="http://schemas.openxmlformats.org/officeDocument/2006/relationships/hyperlink" Target="https://eur-lex.europa.eu/legal-content/FR/AUTO/?uri=celex:32011R1129" TargetMode="External"/><Relationship Id="rId217" Type="http://schemas.openxmlformats.org/officeDocument/2006/relationships/hyperlink" Target="https://eur-lex.europa.eu/legal-content/FR/AUTO/?uri=celex:32015R0647" TargetMode="External"/><Relationship Id="rId564" Type="http://schemas.openxmlformats.org/officeDocument/2006/relationships/hyperlink" Target="https://eur-lex.europa.eu/legal-content/FR/AUTO/?uri=celex:32011R1129" TargetMode="External"/><Relationship Id="rId771" Type="http://schemas.openxmlformats.org/officeDocument/2006/relationships/hyperlink" Target="https://eur-lex.europa.eu/legal-content/FR/AUTO/?uri=celex:32013R0438" TargetMode="External"/><Relationship Id="rId869" Type="http://schemas.openxmlformats.org/officeDocument/2006/relationships/hyperlink" Target="https://eur-lex.europa.eu/legal-content/FR/AUTO/?uri=celex:32015R0649" TargetMode="External"/><Relationship Id="rId424" Type="http://schemas.openxmlformats.org/officeDocument/2006/relationships/hyperlink" Target="https://eur-lex.europa.eu/legal-content/FR/AUTO/?uri=celex:32012R1049" TargetMode="External"/><Relationship Id="rId631" Type="http://schemas.openxmlformats.org/officeDocument/2006/relationships/hyperlink" Target="https://eur-lex.europa.eu/legal-content/FR/AUTO/?uri=celex:32011R1129" TargetMode="External"/><Relationship Id="rId729" Type="http://schemas.openxmlformats.org/officeDocument/2006/relationships/hyperlink" Target="https://eur-lex.europa.eu/legal-content/FR/AUTO/?uri=celex:32014R0601" TargetMode="External"/><Relationship Id="rId1054" Type="http://schemas.openxmlformats.org/officeDocument/2006/relationships/hyperlink" Target="https://eur-lex.europa.eu/legal-content/FR/AUTO/?uri=celex:32011R1129" TargetMode="External"/><Relationship Id="rId1261" Type="http://schemas.openxmlformats.org/officeDocument/2006/relationships/hyperlink" Target="https://eur-lex.europa.eu/legal-content/FR/AUTO/?uri=celex:32018R1481" TargetMode="External"/><Relationship Id="rId936" Type="http://schemas.openxmlformats.org/officeDocument/2006/relationships/hyperlink" Target="https://eur-lex.europa.eu/legal-content/FR/AUTO/?uri=celex:32011R1129" TargetMode="External"/><Relationship Id="rId1121" Type="http://schemas.openxmlformats.org/officeDocument/2006/relationships/hyperlink" Target="https://eur-lex.europa.eu/legal-content/FR/AUTO/?uri=celex:32011R1129" TargetMode="External"/><Relationship Id="rId1219" Type="http://schemas.openxmlformats.org/officeDocument/2006/relationships/hyperlink" Target="https://eur-lex.europa.eu/legal-content/FR/AUTO/?uri=celex:32018R1497" TargetMode="External"/><Relationship Id="rId65" Type="http://schemas.openxmlformats.org/officeDocument/2006/relationships/hyperlink" Target="https://eur-lex.europa.eu/legal-content/FR/TXT/HTML/?uri=CELEX:02008R1333-20200702" TargetMode="External"/><Relationship Id="rId281" Type="http://schemas.openxmlformats.org/officeDocument/2006/relationships/hyperlink" Target="https://eur-lex.europa.eu/legal-content/FR/AUTO/?uri=celex:32011R1129" TargetMode="External"/><Relationship Id="rId141" Type="http://schemas.openxmlformats.org/officeDocument/2006/relationships/hyperlink" Target="https://eur-lex.europa.eu/legal-content/FR/AUTO/?uri=celex:32011R1129" TargetMode="External"/><Relationship Id="rId379" Type="http://schemas.openxmlformats.org/officeDocument/2006/relationships/hyperlink" Target="https://eur-lex.europa.eu/legal-content/FR/AUTO/?uri=celex:32012R1049" TargetMode="External"/><Relationship Id="rId586" Type="http://schemas.openxmlformats.org/officeDocument/2006/relationships/hyperlink" Target="https://eur-lex.europa.eu/legal-content/FR/AUTO/?uri=celex:32014R1084" TargetMode="External"/><Relationship Id="rId793" Type="http://schemas.openxmlformats.org/officeDocument/2006/relationships/hyperlink" Target="https://eur-lex.europa.eu/legal-content/FR/AUTO/?uri=celex:32011R1131" TargetMode="External"/><Relationship Id="rId7" Type="http://schemas.openxmlformats.org/officeDocument/2006/relationships/hyperlink" Target="https://eur-lex.europa.eu/legal-content/FR/AUTO/?uri=celex:32013R1274" TargetMode="External"/><Relationship Id="rId239" Type="http://schemas.openxmlformats.org/officeDocument/2006/relationships/hyperlink" Target="https://eur-lex.europa.eu/legal-content/FR/AUTO/?uri=celex:32011R1129" TargetMode="External"/><Relationship Id="rId446" Type="http://schemas.openxmlformats.org/officeDocument/2006/relationships/hyperlink" Target="https://eur-lex.europa.eu/legal-content/FR/AUTO/?uri=celex:32014R0497" TargetMode="External"/><Relationship Id="rId653" Type="http://schemas.openxmlformats.org/officeDocument/2006/relationships/hyperlink" Target="https://eur-lex.europa.eu/legal-content/FR/AUTO/?uri=celex:32020R0771" TargetMode="External"/><Relationship Id="rId1076" Type="http://schemas.openxmlformats.org/officeDocument/2006/relationships/hyperlink" Target="https://eur-lex.europa.eu/legal-content/FR/AUTO/?uri=celex:32013R0438" TargetMode="External"/><Relationship Id="rId1283" Type="http://schemas.openxmlformats.org/officeDocument/2006/relationships/hyperlink" Target="https://eur-lex.europa.eu/legal-content/FR/AUTO/?uri=celex:32013R0025" TargetMode="External"/><Relationship Id="rId306" Type="http://schemas.openxmlformats.org/officeDocument/2006/relationships/hyperlink" Target="https://eur-lex.europa.eu/legal-content/FR/AUTO/?uri=celex:32013R0025" TargetMode="External"/><Relationship Id="rId860" Type="http://schemas.openxmlformats.org/officeDocument/2006/relationships/hyperlink" Target="https://eur-lex.europa.eu/legal-content/FR/AUTO/?uri=celex:32011R1129" TargetMode="External"/><Relationship Id="rId958" Type="http://schemas.openxmlformats.org/officeDocument/2006/relationships/hyperlink" Target="https://eur-lex.europa.eu/legal-content/FR/AUTO/?uri=celex:32011R1129" TargetMode="External"/><Relationship Id="rId1143" Type="http://schemas.openxmlformats.org/officeDocument/2006/relationships/hyperlink" Target="https://eur-lex.europa.eu/legal-content/FR/AUTO/?uri=celex:32012R0232" TargetMode="External"/><Relationship Id="rId87" Type="http://schemas.openxmlformats.org/officeDocument/2006/relationships/hyperlink" Target="https://eur-lex.europa.eu/legal-content/FR/AUTO/?uri=celex:32013R1274" TargetMode="External"/><Relationship Id="rId513" Type="http://schemas.openxmlformats.org/officeDocument/2006/relationships/hyperlink" Target="https://eur-lex.europa.eu/legal-content/FR/AUTO/?uri=celex:32015R0647" TargetMode="External"/><Relationship Id="rId720" Type="http://schemas.openxmlformats.org/officeDocument/2006/relationships/hyperlink" Target="https://eur-lex.europa.eu/legal-content/FR/AUTO/?uri=celex:32018R0098" TargetMode="External"/><Relationship Id="rId818" Type="http://schemas.openxmlformats.org/officeDocument/2006/relationships/hyperlink" Target="https://eur-lex.europa.eu/legal-content/FR/AUTO/?uri=celex:32014R0923" TargetMode="External"/><Relationship Id="rId1003" Type="http://schemas.openxmlformats.org/officeDocument/2006/relationships/hyperlink" Target="https://eur-lex.europa.eu/legal-content/FR/AUTO/?uri=celex:32014R0497" TargetMode="External"/><Relationship Id="rId1210" Type="http://schemas.openxmlformats.org/officeDocument/2006/relationships/hyperlink" Target="https://eur-lex.europa.eu/legal-content/FR/AUTO/?uri=celex:32014R0497" TargetMode="External"/><Relationship Id="rId14" Type="http://schemas.openxmlformats.org/officeDocument/2006/relationships/hyperlink" Target="https://eur-lex.europa.eu/legal-content/FR/AUTO/?uri=celex:32012R1049" TargetMode="External"/><Relationship Id="rId163" Type="http://schemas.openxmlformats.org/officeDocument/2006/relationships/hyperlink" Target="https://eur-lex.europa.eu/legal-content/FR/AUTO/?uri=celex:32014R1093" TargetMode="External"/><Relationship Id="rId370" Type="http://schemas.openxmlformats.org/officeDocument/2006/relationships/hyperlink" Target="https://eur-lex.europa.eu/legal-content/FR/AUTO/?uri=celex:32018R1472" TargetMode="External"/><Relationship Id="rId230" Type="http://schemas.openxmlformats.org/officeDocument/2006/relationships/hyperlink" Target="https://eur-lex.europa.eu/legal-content/FR/AUTO/?uri=celex:32018R1481" TargetMode="External"/><Relationship Id="rId468" Type="http://schemas.openxmlformats.org/officeDocument/2006/relationships/hyperlink" Target="https://eur-lex.europa.eu/legal-content/FR/AUTO/?uri=celex:32014R0497" TargetMode="External"/><Relationship Id="rId675" Type="http://schemas.openxmlformats.org/officeDocument/2006/relationships/hyperlink" Target="https://eur-lex.europa.eu/legal-content/FR/AUTO/?uri=celex:32011R1129" TargetMode="External"/><Relationship Id="rId882" Type="http://schemas.openxmlformats.org/officeDocument/2006/relationships/hyperlink" Target="https://eur-lex.europa.eu/legal-content/FR/AUTO/?uri=celex:32012R0380" TargetMode="External"/><Relationship Id="rId1098" Type="http://schemas.openxmlformats.org/officeDocument/2006/relationships/hyperlink" Target="https://eur-lex.europa.eu/legal-content/FR/AUTO/?uri=celex:32015R0647" TargetMode="External"/><Relationship Id="rId328" Type="http://schemas.openxmlformats.org/officeDocument/2006/relationships/hyperlink" Target="https://eur-lex.europa.eu/legal-content/FR/AUTO/?uri=celex:32011R1129" TargetMode="External"/><Relationship Id="rId535" Type="http://schemas.openxmlformats.org/officeDocument/2006/relationships/hyperlink" Target="https://eur-lex.europa.eu/legal-content/FR/AUTO/?uri=celex:32014R0298" TargetMode="External"/><Relationship Id="rId742" Type="http://schemas.openxmlformats.org/officeDocument/2006/relationships/hyperlink" Target="https://eur-lex.europa.eu/legal-content/FR/AUTO/?uri=celex:32011R1129" TargetMode="External"/><Relationship Id="rId1165" Type="http://schemas.openxmlformats.org/officeDocument/2006/relationships/hyperlink" Target="https://eur-lex.europa.eu/legal-content/FR/AUTO/?uri=celex:32012R0232" TargetMode="External"/><Relationship Id="rId602" Type="http://schemas.openxmlformats.org/officeDocument/2006/relationships/hyperlink" Target="https://eur-lex.europa.eu/legal-content/FR/AUTO/?uri=celex:32014R0298" TargetMode="External"/><Relationship Id="rId1025" Type="http://schemas.openxmlformats.org/officeDocument/2006/relationships/hyperlink" Target="https://eur-lex.europa.eu/legal-content/FR/AUTO/?uri=celex:32012R0232" TargetMode="External"/><Relationship Id="rId1232" Type="http://schemas.openxmlformats.org/officeDocument/2006/relationships/hyperlink" Target="https://eur-lex.europa.eu/legal-content/FR/AUTO/?uri=celex:32011R1129" TargetMode="External"/><Relationship Id="rId907" Type="http://schemas.openxmlformats.org/officeDocument/2006/relationships/hyperlink" Target="https://eur-lex.europa.eu/legal-content/FR/AUTO/?uri=celex:32012R0232" TargetMode="External"/><Relationship Id="rId36" Type="http://schemas.openxmlformats.org/officeDocument/2006/relationships/hyperlink" Target="https://eur-lex.europa.eu/legal-content/FR/AUTO/?uri=celex:32011R1129" TargetMode="External"/><Relationship Id="rId185" Type="http://schemas.openxmlformats.org/officeDocument/2006/relationships/hyperlink" Target="https://eur-lex.europa.eu/legal-content/FR/AUTO/?uri=celex:32011R1129" TargetMode="External"/><Relationship Id="rId392" Type="http://schemas.openxmlformats.org/officeDocument/2006/relationships/hyperlink" Target="https://eur-lex.europa.eu/legal-content/FR/AUTO/?uri=celex:32012R0232" TargetMode="External"/><Relationship Id="rId697" Type="http://schemas.openxmlformats.org/officeDocument/2006/relationships/hyperlink" Target="https://eur-lex.europa.eu/legal-content/FR/AUTO/?uri=celex:32011R1129" TargetMode="External"/><Relationship Id="rId252" Type="http://schemas.openxmlformats.org/officeDocument/2006/relationships/hyperlink" Target="https://eur-lex.europa.eu/legal-content/FR/AUTO/?uri=celex:32012R1049" TargetMode="External"/><Relationship Id="rId1187" Type="http://schemas.openxmlformats.org/officeDocument/2006/relationships/hyperlink" Target="https://eur-lex.europa.eu/legal-content/FR/AUTO/?uri=celex:32020R0771" TargetMode="External"/><Relationship Id="rId112" Type="http://schemas.openxmlformats.org/officeDocument/2006/relationships/hyperlink" Target="https://eur-lex.europa.eu/legal-content/FR/AUTO/?uri=celex:32011R1129" TargetMode="External"/><Relationship Id="rId557" Type="http://schemas.openxmlformats.org/officeDocument/2006/relationships/hyperlink" Target="https://eur-lex.europa.eu/legal-content/FR/AUTO/?uri=celex:32011R1129" TargetMode="External"/><Relationship Id="rId764" Type="http://schemas.openxmlformats.org/officeDocument/2006/relationships/hyperlink" Target="https://eur-lex.europa.eu/legal-content/FR/AUTO/?uri=celex:32012R0232" TargetMode="External"/><Relationship Id="rId971" Type="http://schemas.openxmlformats.org/officeDocument/2006/relationships/hyperlink" Target="https://eur-lex.europa.eu/legal-content/FR/AUTO/?uri=celex:32012R0232" TargetMode="External"/><Relationship Id="rId417" Type="http://schemas.openxmlformats.org/officeDocument/2006/relationships/hyperlink" Target="https://eur-lex.europa.eu/legal-content/FR/AUTO/?uri=celex:32011R1129" TargetMode="External"/><Relationship Id="rId624" Type="http://schemas.openxmlformats.org/officeDocument/2006/relationships/hyperlink" Target="https://eur-lex.europa.eu/legal-content/FR/AUTO/?uri=celex:32014R0601" TargetMode="External"/><Relationship Id="rId831" Type="http://schemas.openxmlformats.org/officeDocument/2006/relationships/hyperlink" Target="https://eur-lex.europa.eu/legal-content/FR/AUTO/?uri=celex:32012R0380" TargetMode="External"/><Relationship Id="rId1047" Type="http://schemas.openxmlformats.org/officeDocument/2006/relationships/hyperlink" Target="https://eur-lex.europa.eu/legal-content/FR/AUTO/?uri=celex:32011R1129" TargetMode="External"/><Relationship Id="rId1254" Type="http://schemas.openxmlformats.org/officeDocument/2006/relationships/hyperlink" Target="https://eur-lex.europa.eu/legal-content/FR/AUTO/?uri=celex:32013R0025" TargetMode="External"/><Relationship Id="rId929" Type="http://schemas.openxmlformats.org/officeDocument/2006/relationships/hyperlink" Target="https://eur-lex.europa.eu/legal-content/FR/AUTO/?uri=celex:32011R1129" TargetMode="External"/><Relationship Id="rId1114" Type="http://schemas.openxmlformats.org/officeDocument/2006/relationships/hyperlink" Target="https://eur-lex.europa.eu/legal-content/FR/AUTO/?uri=celex:32011R1129" TargetMode="External"/><Relationship Id="rId58" Type="http://schemas.openxmlformats.org/officeDocument/2006/relationships/hyperlink" Target="https://eur-lex.europa.eu/legal-content/FR/AUTO/?uri=celex:32013R0025" TargetMode="External"/><Relationship Id="rId274" Type="http://schemas.openxmlformats.org/officeDocument/2006/relationships/hyperlink" Target="https://eur-lex.europa.eu/legal-content/FR/AUTO/?uri=celex:32011R1129" TargetMode="External"/><Relationship Id="rId481" Type="http://schemas.openxmlformats.org/officeDocument/2006/relationships/hyperlink" Target="https://eur-lex.europa.eu/legal-content/FR/AUTO/?uri=celex:32018R0098" TargetMode="External"/><Relationship Id="rId134" Type="http://schemas.openxmlformats.org/officeDocument/2006/relationships/hyperlink" Target="https://eur-lex.europa.eu/legal-content/FR/AUTO/?uri=celex:32011R1129" TargetMode="External"/><Relationship Id="rId579" Type="http://schemas.openxmlformats.org/officeDocument/2006/relationships/hyperlink" Target="https://eur-lex.europa.eu/legal-content/FR/AUTO/?uri=celex:32018R0098" TargetMode="External"/><Relationship Id="rId786" Type="http://schemas.openxmlformats.org/officeDocument/2006/relationships/hyperlink" Target="https://eur-lex.europa.eu/legal-content/FR/AUTO/?uri=celex:32015R0647" TargetMode="External"/><Relationship Id="rId993" Type="http://schemas.openxmlformats.org/officeDocument/2006/relationships/hyperlink" Target="https://eur-lex.europa.eu/legal-content/FR/AUTO/?uri=celex:32012R0232" TargetMode="External"/><Relationship Id="rId341" Type="http://schemas.openxmlformats.org/officeDocument/2006/relationships/hyperlink" Target="https://eur-lex.europa.eu/legal-content/FR/AUTO/?uri=celex:32011R1129" TargetMode="External"/><Relationship Id="rId439" Type="http://schemas.openxmlformats.org/officeDocument/2006/relationships/hyperlink" Target="https://eur-lex.europa.eu/legal-content/FR/AUTO/?uri=celex:32011R1129" TargetMode="External"/><Relationship Id="rId646" Type="http://schemas.openxmlformats.org/officeDocument/2006/relationships/hyperlink" Target="https://eur-lex.europa.eu/legal-content/FR/AUTO/?uri=celex:32011R1129" TargetMode="External"/><Relationship Id="rId1069" Type="http://schemas.openxmlformats.org/officeDocument/2006/relationships/hyperlink" Target="https://eur-lex.europa.eu/legal-content/FR/AUTO/?uri=celex:32011R1129" TargetMode="External"/><Relationship Id="rId1276" Type="http://schemas.openxmlformats.org/officeDocument/2006/relationships/hyperlink" Target="https://eur-lex.europa.eu/legal-content/FR/TXT/HTML/?uri=CELEX:02008R1333-20200702" TargetMode="External"/><Relationship Id="rId201" Type="http://schemas.openxmlformats.org/officeDocument/2006/relationships/hyperlink" Target="https://eur-lex.europa.eu/legal-content/FR/AUTO/?uri=celex:32011R1129" TargetMode="External"/><Relationship Id="rId506" Type="http://schemas.openxmlformats.org/officeDocument/2006/relationships/hyperlink" Target="https://eur-lex.europa.eu/legal-content/FR/AUTO/?uri=celex:32018R0098" TargetMode="External"/><Relationship Id="rId853" Type="http://schemas.openxmlformats.org/officeDocument/2006/relationships/hyperlink" Target="https://eur-lex.europa.eu/legal-content/FR/AUTO/?uri=celex:32013R1274" TargetMode="External"/><Relationship Id="rId1136" Type="http://schemas.openxmlformats.org/officeDocument/2006/relationships/hyperlink" Target="https://eur-lex.europa.eu/legal-content/FR/AUTO/?uri=celex:32012R0232" TargetMode="External"/><Relationship Id="rId713" Type="http://schemas.openxmlformats.org/officeDocument/2006/relationships/hyperlink" Target="https://eur-lex.europa.eu/legal-content/FR/AUTO/?uri=celex:32018R1472" TargetMode="External"/><Relationship Id="rId920" Type="http://schemas.openxmlformats.org/officeDocument/2006/relationships/hyperlink" Target="https://eur-lex.europa.eu/legal-content/FR/AUTO/?uri=celex:32011R1129" TargetMode="External"/><Relationship Id="rId1203" Type="http://schemas.openxmlformats.org/officeDocument/2006/relationships/hyperlink" Target="https://eur-lex.europa.eu/legal-content/FR/AUTO/?uri=celex:32020R0771" TargetMode="External"/><Relationship Id="rId296" Type="http://schemas.openxmlformats.org/officeDocument/2006/relationships/hyperlink" Target="https://eur-lex.europa.eu/legal-content/FR/AUTO/?uri=celex:32011R1129" TargetMode="External"/><Relationship Id="rId156" Type="http://schemas.openxmlformats.org/officeDocument/2006/relationships/hyperlink" Target="https://eur-lex.europa.eu/legal-content/FR/AUTO/?uri=celex:32011R1129" TargetMode="External"/><Relationship Id="rId363" Type="http://schemas.openxmlformats.org/officeDocument/2006/relationships/hyperlink" Target="https://eur-lex.europa.eu/legal-content/FR/AUTO/?uri=celex:32014R0497" TargetMode="External"/><Relationship Id="rId570" Type="http://schemas.openxmlformats.org/officeDocument/2006/relationships/hyperlink" Target="https://eur-lex.europa.eu/legal-content/FR/AUTO/?uri=celex:32011R1129" TargetMode="External"/><Relationship Id="rId223" Type="http://schemas.openxmlformats.org/officeDocument/2006/relationships/hyperlink" Target="https://eur-lex.europa.eu/legal-content/FR/AUTO/?uri=celex:32012R0380" TargetMode="External"/><Relationship Id="rId430" Type="http://schemas.openxmlformats.org/officeDocument/2006/relationships/hyperlink" Target="https://eur-lex.europa.eu/legal-content/FR/AUTO/?uri=celex:32011R1129" TargetMode="External"/><Relationship Id="rId668" Type="http://schemas.openxmlformats.org/officeDocument/2006/relationships/hyperlink" Target="https://eur-lex.europa.eu/legal-content/FR/AUTO/?uri=celex:32011R1129" TargetMode="External"/><Relationship Id="rId875" Type="http://schemas.openxmlformats.org/officeDocument/2006/relationships/hyperlink" Target="https://eur-lex.europa.eu/legal-content/FR/AUTO/?uri=celex:32012R0380" TargetMode="External"/><Relationship Id="rId1060" Type="http://schemas.openxmlformats.org/officeDocument/2006/relationships/hyperlink" Target="https://eur-lex.europa.eu/legal-content/FR/AUTO/?uri=celex:32012R0232" TargetMode="External"/><Relationship Id="rId1298" Type="http://schemas.openxmlformats.org/officeDocument/2006/relationships/hyperlink" Target="https://eur-lex.europa.eu/legal-content/FR/TXT/HTML/?uri=CELEX:02008R1333-20200702" TargetMode="External"/><Relationship Id="rId528" Type="http://schemas.openxmlformats.org/officeDocument/2006/relationships/hyperlink" Target="https://eur-lex.europa.eu/legal-content/FR/AUTO/?uri=celex:32011R1129" TargetMode="External"/><Relationship Id="rId735" Type="http://schemas.openxmlformats.org/officeDocument/2006/relationships/hyperlink" Target="https://eur-lex.europa.eu/legal-content/FR/AUTO/?uri=celex:32015R0647" TargetMode="External"/><Relationship Id="rId942" Type="http://schemas.openxmlformats.org/officeDocument/2006/relationships/hyperlink" Target="https://eur-lex.europa.eu/legal-content/FR/AUTO/?uri=celex:32012R0232" TargetMode="External"/><Relationship Id="rId1158" Type="http://schemas.openxmlformats.org/officeDocument/2006/relationships/hyperlink" Target="https://eur-lex.europa.eu/legal-content/FR/AUTO/?uri=celex:32011R1129" TargetMode="External"/><Relationship Id="rId1018" Type="http://schemas.openxmlformats.org/officeDocument/2006/relationships/hyperlink" Target="https://eur-lex.europa.eu/legal-content/FR/AUTO/?uri=celex:32011R1129" TargetMode="External"/><Relationship Id="rId1225" Type="http://schemas.openxmlformats.org/officeDocument/2006/relationships/hyperlink" Target="https://eur-lex.europa.eu/legal-content/FR/AUTO/?uri=celex:32018R1497" TargetMode="External"/><Relationship Id="rId71" Type="http://schemas.openxmlformats.org/officeDocument/2006/relationships/hyperlink" Target="https://eur-lex.europa.eu/legal-content/FR/TXT/HTML/?uri=CELEX:02008R1333-20200702" TargetMode="External"/><Relationship Id="rId802" Type="http://schemas.openxmlformats.org/officeDocument/2006/relationships/hyperlink" Target="https://eur-lex.europa.eu/legal-content/FR/AUTO/?uri=celex:32012R0232" TargetMode="External"/><Relationship Id="rId29" Type="http://schemas.openxmlformats.org/officeDocument/2006/relationships/hyperlink" Target="https://eur-lex.europa.eu/legal-content/FR/TXT/HTML/?uri=CELEX:02008R1333-20200702" TargetMode="External"/><Relationship Id="rId178" Type="http://schemas.openxmlformats.org/officeDocument/2006/relationships/hyperlink" Target="https://eur-lex.europa.eu/legal-content/FR/AUTO/?uri=celex:32011R1129" TargetMode="External"/><Relationship Id="rId385" Type="http://schemas.openxmlformats.org/officeDocument/2006/relationships/hyperlink" Target="https://eur-lex.europa.eu/legal-content/FR/AUTO/?uri=celex:32015R0647" TargetMode="External"/><Relationship Id="rId592" Type="http://schemas.openxmlformats.org/officeDocument/2006/relationships/hyperlink" Target="https://eur-lex.europa.eu/legal-content/FR/AUTO/?uri=celex:32011R1129" TargetMode="External"/><Relationship Id="rId245" Type="http://schemas.openxmlformats.org/officeDocument/2006/relationships/hyperlink" Target="https://eur-lex.europa.eu/legal-content/FR/AUTO/?uri=celex:32011R1129" TargetMode="External"/><Relationship Id="rId452" Type="http://schemas.openxmlformats.org/officeDocument/2006/relationships/hyperlink" Target="https://eur-lex.europa.eu/legal-content/FR/AUTO/?uri=celex:32011R1129" TargetMode="External"/><Relationship Id="rId897" Type="http://schemas.openxmlformats.org/officeDocument/2006/relationships/hyperlink" Target="https://eur-lex.europa.eu/legal-content/FR/AUTO/?uri=celex:32016R0263" TargetMode="External"/><Relationship Id="rId1082" Type="http://schemas.openxmlformats.org/officeDocument/2006/relationships/hyperlink" Target="https://eur-lex.europa.eu/legal-content/FR/AUTO/?uri=celex:32013R0438" TargetMode="External"/><Relationship Id="rId105" Type="http://schemas.openxmlformats.org/officeDocument/2006/relationships/hyperlink" Target="https://eur-lex.europa.eu/legal-content/FR/AUTO/?uri=celex:32011R1129" TargetMode="External"/><Relationship Id="rId312" Type="http://schemas.openxmlformats.org/officeDocument/2006/relationships/hyperlink" Target="https://eur-lex.europa.eu/legal-content/FR/AUTO/?uri=celex:32012R0232" TargetMode="External"/><Relationship Id="rId757" Type="http://schemas.openxmlformats.org/officeDocument/2006/relationships/hyperlink" Target="https://eur-lex.europa.eu/legal-content/FR/AUTO/?uri=celex:32012R0232" TargetMode="External"/><Relationship Id="rId964" Type="http://schemas.openxmlformats.org/officeDocument/2006/relationships/hyperlink" Target="https://eur-lex.europa.eu/legal-content/FR/AUTO/?uri=celex:32011R1129" TargetMode="External"/><Relationship Id="rId93" Type="http://schemas.openxmlformats.org/officeDocument/2006/relationships/hyperlink" Target="https://eur-lex.europa.eu/legal-content/FR/AUTO/?uri=celex:32011R1129" TargetMode="External"/><Relationship Id="rId617" Type="http://schemas.openxmlformats.org/officeDocument/2006/relationships/hyperlink" Target="https://eur-lex.europa.eu/legal-content/FR/AUTO/?uri=celex:32012R0232" TargetMode="External"/><Relationship Id="rId824" Type="http://schemas.openxmlformats.org/officeDocument/2006/relationships/hyperlink" Target="https://eur-lex.europa.eu/legal-content/FR/AUTO/?uri=celex:32012R0380" TargetMode="External"/><Relationship Id="rId1247" Type="http://schemas.openxmlformats.org/officeDocument/2006/relationships/hyperlink" Target="https://eur-lex.europa.eu/legal-content/FR/AUTO/?uri=celex:32015R1362" TargetMode="External"/><Relationship Id="rId1107" Type="http://schemas.openxmlformats.org/officeDocument/2006/relationships/hyperlink" Target="https://eur-lex.europa.eu/legal-content/FR/AUTO/?uri=celex:32018R1472" TargetMode="External"/><Relationship Id="rId20" Type="http://schemas.openxmlformats.org/officeDocument/2006/relationships/hyperlink" Target="https://eur-lex.europa.eu/legal-content/FR/AUTO/?uri=celex:32018R0098" TargetMode="External"/><Relationship Id="rId267" Type="http://schemas.openxmlformats.org/officeDocument/2006/relationships/hyperlink" Target="https://eur-lex.europa.eu/legal-content/FR/AUTO/?uri=celex:32011R1129" TargetMode="External"/><Relationship Id="rId474" Type="http://schemas.openxmlformats.org/officeDocument/2006/relationships/hyperlink" Target="https://eur-lex.europa.eu/legal-content/FR/AUTO/?uri=celex:32012R0380" TargetMode="External"/><Relationship Id="rId127" Type="http://schemas.openxmlformats.org/officeDocument/2006/relationships/hyperlink" Target="https://eur-lex.europa.eu/legal-content/FR/AUTO/?uri=celex:32016R0324" TargetMode="External"/><Relationship Id="rId681" Type="http://schemas.openxmlformats.org/officeDocument/2006/relationships/hyperlink" Target="https://eur-lex.europa.eu/legal-content/FR/AUTO/?uri=celex:32018R1472" TargetMode="External"/><Relationship Id="rId779" Type="http://schemas.openxmlformats.org/officeDocument/2006/relationships/hyperlink" Target="https://eur-lex.europa.eu/legal-content/FR/AUTO/?uri=celex:32011R1129" TargetMode="External"/><Relationship Id="rId986" Type="http://schemas.openxmlformats.org/officeDocument/2006/relationships/hyperlink" Target="https://eur-lex.europa.eu/legal-content/FR/AUTO/?uri=celex:32018R0098" TargetMode="External"/><Relationship Id="rId334" Type="http://schemas.openxmlformats.org/officeDocument/2006/relationships/hyperlink" Target="https://eur-lex.europa.eu/legal-content/FR/AUTO/?uri=celex:32011R1129" TargetMode="External"/><Relationship Id="rId541" Type="http://schemas.openxmlformats.org/officeDocument/2006/relationships/hyperlink" Target="https://eur-lex.europa.eu/legal-content/FR/AUTO/?uri=celex:32011R1129" TargetMode="External"/><Relationship Id="rId639" Type="http://schemas.openxmlformats.org/officeDocument/2006/relationships/hyperlink" Target="https://eur-lex.europa.eu/legal-content/FR/AUTO/?uri=celex:32014R0601" TargetMode="External"/><Relationship Id="rId1171" Type="http://schemas.openxmlformats.org/officeDocument/2006/relationships/hyperlink" Target="https://eur-lex.europa.eu/legal-content/FR/AUTO/?uri=celex:32020R0771" TargetMode="External"/><Relationship Id="rId1269" Type="http://schemas.openxmlformats.org/officeDocument/2006/relationships/hyperlink" Target="https://eur-lex.europa.eu/legal-content/FR/AUTO/?uri=celex:32011R1130" TargetMode="External"/><Relationship Id="rId401" Type="http://schemas.openxmlformats.org/officeDocument/2006/relationships/hyperlink" Target="https://eur-lex.europa.eu/legal-content/FR/AUTO/?uri=celex:32014R1092" TargetMode="External"/><Relationship Id="rId846" Type="http://schemas.openxmlformats.org/officeDocument/2006/relationships/hyperlink" Target="https://eur-lex.europa.eu/legal-content/FR/AUTO/?uri=celex:32011R1129" TargetMode="External"/><Relationship Id="rId1031" Type="http://schemas.openxmlformats.org/officeDocument/2006/relationships/hyperlink" Target="https://eur-lex.europa.eu/legal-content/FR/AUTO/?uri=celex:32011R1129" TargetMode="External"/><Relationship Id="rId1129" Type="http://schemas.openxmlformats.org/officeDocument/2006/relationships/hyperlink" Target="https://eur-lex.europa.eu/legal-content/FR/AUTO/?uri=celex:32012R0232" TargetMode="External"/><Relationship Id="rId706" Type="http://schemas.openxmlformats.org/officeDocument/2006/relationships/hyperlink" Target="https://eur-lex.europa.eu/legal-content/FR/AUTO/?uri=celex:32018R1472" TargetMode="External"/><Relationship Id="rId913" Type="http://schemas.openxmlformats.org/officeDocument/2006/relationships/hyperlink" Target="https://eur-lex.europa.eu/legal-content/FR/AUTO/?uri=celex:32011R1129" TargetMode="External"/><Relationship Id="rId42" Type="http://schemas.openxmlformats.org/officeDocument/2006/relationships/hyperlink" Target="https://eur-lex.europa.eu/legal-content/FR/AUTO/?uri=celex:32011R1129" TargetMode="External"/><Relationship Id="rId191" Type="http://schemas.openxmlformats.org/officeDocument/2006/relationships/hyperlink" Target="https://eur-lex.europa.eu/legal-content/FR/AUTO/?uri=celex:32020R0771" TargetMode="External"/><Relationship Id="rId289" Type="http://schemas.openxmlformats.org/officeDocument/2006/relationships/hyperlink" Target="https://eur-lex.europa.eu/legal-content/FR/AUTO/?uri=celex:32018R0098" TargetMode="External"/><Relationship Id="rId496" Type="http://schemas.openxmlformats.org/officeDocument/2006/relationships/hyperlink" Target="https://eur-lex.europa.eu/legal-content/FR/AUTO/?uri=celex:32011R1129" TargetMode="External"/><Relationship Id="rId149" Type="http://schemas.openxmlformats.org/officeDocument/2006/relationships/hyperlink" Target="https://eur-lex.europa.eu/legal-content/FR/AUTO/?uri=celex:32018R1481" TargetMode="External"/><Relationship Id="rId356" Type="http://schemas.openxmlformats.org/officeDocument/2006/relationships/hyperlink" Target="https://eur-lex.europa.eu/legal-content/FR/AUTO/?uri=celex:32012R0232" TargetMode="External"/><Relationship Id="rId563" Type="http://schemas.openxmlformats.org/officeDocument/2006/relationships/hyperlink" Target="https://eur-lex.europa.eu/legal-content/FR/AUTO/?uri=celex:32020R0279" TargetMode="External"/><Relationship Id="rId770" Type="http://schemas.openxmlformats.org/officeDocument/2006/relationships/hyperlink" Target="https://eur-lex.europa.eu/legal-content/FR/AUTO/?uri=celex:32011R1129" TargetMode="External"/><Relationship Id="rId1193" Type="http://schemas.openxmlformats.org/officeDocument/2006/relationships/hyperlink" Target="https://eur-lex.europa.eu/legal-content/FR/AUTO/?uri=celex:32011R1131" TargetMode="External"/><Relationship Id="rId216" Type="http://schemas.openxmlformats.org/officeDocument/2006/relationships/hyperlink" Target="https://eur-lex.europa.eu/legal-content/FR/AUTO/?uri=celex:32011R1129" TargetMode="External"/><Relationship Id="rId423" Type="http://schemas.openxmlformats.org/officeDocument/2006/relationships/hyperlink" Target="https://eur-lex.europa.eu/legal-content/FR/AUTO/?uri=celex:32011R1129" TargetMode="External"/><Relationship Id="rId868" Type="http://schemas.openxmlformats.org/officeDocument/2006/relationships/hyperlink" Target="https://eur-lex.europa.eu/legal-content/FR/AUTO/?uri=celex:32011R1129" TargetMode="External"/><Relationship Id="rId1053" Type="http://schemas.openxmlformats.org/officeDocument/2006/relationships/hyperlink" Target="https://eur-lex.europa.eu/legal-content/FR/AUTO/?uri=celex:32018R0098" TargetMode="External"/><Relationship Id="rId1260" Type="http://schemas.openxmlformats.org/officeDocument/2006/relationships/hyperlink" Target="https://eur-lex.europa.eu/legal-content/FR/AUTO/?uri=celex:32018R0098" TargetMode="External"/><Relationship Id="rId630" Type="http://schemas.openxmlformats.org/officeDocument/2006/relationships/hyperlink" Target="https://eur-lex.europa.eu/legal-content/FR/AUTO/?uri=celex:32018R1472" TargetMode="External"/><Relationship Id="rId728" Type="http://schemas.openxmlformats.org/officeDocument/2006/relationships/hyperlink" Target="https://eur-lex.europa.eu/legal-content/FR/AUTO/?uri=celex:32020R0771" TargetMode="External"/><Relationship Id="rId935" Type="http://schemas.openxmlformats.org/officeDocument/2006/relationships/hyperlink" Target="https://eur-lex.europa.eu/legal-content/FR/AUTO/?uri=celex:32018R0677" TargetMode="External"/><Relationship Id="rId64" Type="http://schemas.openxmlformats.org/officeDocument/2006/relationships/hyperlink" Target="https://eur-lex.europa.eu/legal-content/FR/TXT/HTML/?uri=CELEX:02008R1333-20200702" TargetMode="External"/><Relationship Id="rId367" Type="http://schemas.openxmlformats.org/officeDocument/2006/relationships/hyperlink" Target="https://eur-lex.europa.eu/legal-content/FR/AUTO/?uri=celex:32012R0232" TargetMode="External"/><Relationship Id="rId574" Type="http://schemas.openxmlformats.org/officeDocument/2006/relationships/hyperlink" Target="https://eur-lex.europa.eu/legal-content/FR/AUTO/?uri=celex:32011R1129" TargetMode="External"/><Relationship Id="rId1120" Type="http://schemas.openxmlformats.org/officeDocument/2006/relationships/hyperlink" Target="https://eur-lex.europa.eu/legal-content/FR/AUTO/?uri=celex:32014R0059" TargetMode="External"/><Relationship Id="rId1218" Type="http://schemas.openxmlformats.org/officeDocument/2006/relationships/hyperlink" Target="https://eur-lex.europa.eu/legal-content/FR/AUTO/?uri=celex:32020R0279" TargetMode="External"/><Relationship Id="rId227" Type="http://schemas.openxmlformats.org/officeDocument/2006/relationships/hyperlink" Target="https://eur-lex.europa.eu/legal-content/FR/AUTO/?uri=celex:32020R0771" TargetMode="External"/><Relationship Id="rId781" Type="http://schemas.openxmlformats.org/officeDocument/2006/relationships/hyperlink" Target="https://eur-lex.europa.eu/legal-content/FR/AUTO/?uri=celex:32011R1129" TargetMode="External"/><Relationship Id="rId879" Type="http://schemas.openxmlformats.org/officeDocument/2006/relationships/hyperlink" Target="https://eur-lex.europa.eu/legal-content/FR/AUTO/?uri=celex:32011R1129" TargetMode="External"/><Relationship Id="rId434" Type="http://schemas.openxmlformats.org/officeDocument/2006/relationships/hyperlink" Target="https://eur-lex.europa.eu/legal-content/FR/AUTO/?uri=celex:32012R0380" TargetMode="External"/><Relationship Id="rId641" Type="http://schemas.openxmlformats.org/officeDocument/2006/relationships/hyperlink" Target="https://eur-lex.europa.eu/legal-content/FR/AUTO/?uri=celex:32014R0601" TargetMode="External"/><Relationship Id="rId739" Type="http://schemas.openxmlformats.org/officeDocument/2006/relationships/hyperlink" Target="https://eur-lex.europa.eu/legal-content/FR/AUTO/?uri=celex:32014R0601" TargetMode="External"/><Relationship Id="rId1064" Type="http://schemas.openxmlformats.org/officeDocument/2006/relationships/hyperlink" Target="https://eur-lex.europa.eu/legal-content/FR/AUTO/?uri=celex:32013R0509" TargetMode="External"/><Relationship Id="rId1271" Type="http://schemas.openxmlformats.org/officeDocument/2006/relationships/hyperlink" Target="https://eur-lex.europa.eu/legal-content/FR/AUTO/?uri=celex:32013R0025" TargetMode="External"/><Relationship Id="rId280" Type="http://schemas.openxmlformats.org/officeDocument/2006/relationships/hyperlink" Target="https://eur-lex.europa.eu/legal-content/FR/AUTO/?uri=celex:32018R0098" TargetMode="External"/><Relationship Id="rId501" Type="http://schemas.openxmlformats.org/officeDocument/2006/relationships/hyperlink" Target="https://eur-lex.europa.eu/legal-content/FR/AUTO/?uri=celex:32012R0380" TargetMode="External"/><Relationship Id="rId946" Type="http://schemas.openxmlformats.org/officeDocument/2006/relationships/hyperlink" Target="https://eur-lex.europa.eu/legal-content/FR/AUTO/?uri=celex:32011R1129" TargetMode="External"/><Relationship Id="rId1131" Type="http://schemas.openxmlformats.org/officeDocument/2006/relationships/hyperlink" Target="https://eur-lex.europa.eu/legal-content/FR/AUTO/?uri=celex:32018R0098" TargetMode="External"/><Relationship Id="rId1229" Type="http://schemas.openxmlformats.org/officeDocument/2006/relationships/hyperlink" Target="https://eur-lex.europa.eu/legal-content/FR/AUTO/?uri=celex:32011R1131" TargetMode="External"/><Relationship Id="rId75" Type="http://schemas.openxmlformats.org/officeDocument/2006/relationships/hyperlink" Target="https://eur-lex.europa.eu/legal-content/FR/TXT/HTML/?uri=CELEX:02008R1333-20200702" TargetMode="External"/><Relationship Id="rId140" Type="http://schemas.openxmlformats.org/officeDocument/2006/relationships/hyperlink" Target="https://eur-lex.europa.eu/legal-content/FR/AUTO/?uri=celex:32011R1131" TargetMode="External"/><Relationship Id="rId378" Type="http://schemas.openxmlformats.org/officeDocument/2006/relationships/hyperlink" Target="https://eur-lex.europa.eu/legal-content/FR/AUTO/?uri=celex:32011R1129" TargetMode="External"/><Relationship Id="rId585" Type="http://schemas.openxmlformats.org/officeDocument/2006/relationships/hyperlink" Target="https://eur-lex.europa.eu/legal-content/FR/AUTO/?uri=celex:32011R1129" TargetMode="External"/><Relationship Id="rId792" Type="http://schemas.openxmlformats.org/officeDocument/2006/relationships/hyperlink" Target="https://eur-lex.europa.eu/legal-content/FR/AUTO/?uri=celex:32011R1129" TargetMode="External"/><Relationship Id="rId806" Type="http://schemas.openxmlformats.org/officeDocument/2006/relationships/hyperlink" Target="https://eur-lex.europa.eu/legal-content/FR/AUTO/?uri=celex:32018R1472" TargetMode="External"/><Relationship Id="rId6" Type="http://schemas.openxmlformats.org/officeDocument/2006/relationships/hyperlink" Target="https://eur-lex.europa.eu/legal-content/FR/TXT/HTML/?uri=CELEX:02008R1333-20200702" TargetMode="External"/><Relationship Id="rId238" Type="http://schemas.openxmlformats.org/officeDocument/2006/relationships/hyperlink" Target="https://eur-lex.europa.eu/legal-content/FR/AUTO/?uri=celex:32016R0056" TargetMode="External"/><Relationship Id="rId445" Type="http://schemas.openxmlformats.org/officeDocument/2006/relationships/hyperlink" Target="https://eur-lex.europa.eu/legal-content/FR/AUTO/?uri=celex:32011R1129" TargetMode="External"/><Relationship Id="rId652" Type="http://schemas.openxmlformats.org/officeDocument/2006/relationships/hyperlink" Target="https://eur-lex.europa.eu/legal-content/FR/AUTO/?uri=celex:32018R1472" TargetMode="External"/><Relationship Id="rId1075" Type="http://schemas.openxmlformats.org/officeDocument/2006/relationships/hyperlink" Target="https://eur-lex.europa.eu/legal-content/FR/AUTO/?uri=celex:32014R0923" TargetMode="External"/><Relationship Id="rId1282" Type="http://schemas.openxmlformats.org/officeDocument/2006/relationships/hyperlink" Target="https://eur-lex.europa.eu/legal-content/FR/AUTO/?uri=celex:32011R1130" TargetMode="External"/><Relationship Id="rId291" Type="http://schemas.openxmlformats.org/officeDocument/2006/relationships/hyperlink" Target="https://eur-lex.europa.eu/legal-content/FR/AUTO/?uri=celex:32019R0891" TargetMode="External"/><Relationship Id="rId305" Type="http://schemas.openxmlformats.org/officeDocument/2006/relationships/hyperlink" Target="https://eur-lex.europa.eu/legal-content/FR/AUTO/?uri=celex:32011R1129" TargetMode="External"/><Relationship Id="rId512" Type="http://schemas.openxmlformats.org/officeDocument/2006/relationships/hyperlink" Target="https://eur-lex.europa.eu/legal-content/FR/AUTO/?uri=celex:32011R1129" TargetMode="External"/><Relationship Id="rId957" Type="http://schemas.openxmlformats.org/officeDocument/2006/relationships/hyperlink" Target="https://eur-lex.europa.eu/legal-content/FR/AUTO/?uri=celex:32013R0025" TargetMode="External"/><Relationship Id="rId1142" Type="http://schemas.openxmlformats.org/officeDocument/2006/relationships/hyperlink" Target="https://eur-lex.europa.eu/legal-content/FR/AUTO/?uri=celex:32013R0509" TargetMode="External"/><Relationship Id="rId86" Type="http://schemas.openxmlformats.org/officeDocument/2006/relationships/hyperlink" Target="https://eur-lex.europa.eu/legal-content/FR/TXT/HTML/?uri=CELEX:02008R1333-20200702" TargetMode="External"/><Relationship Id="rId151" Type="http://schemas.openxmlformats.org/officeDocument/2006/relationships/hyperlink" Target="https://eur-lex.europa.eu/legal-content/FR/AUTO/?uri=celex:32013R1274" TargetMode="External"/><Relationship Id="rId389" Type="http://schemas.openxmlformats.org/officeDocument/2006/relationships/hyperlink" Target="https://eur-lex.europa.eu/legal-content/FR/AUTO/?uri=celex:32012R0232" TargetMode="External"/><Relationship Id="rId596" Type="http://schemas.openxmlformats.org/officeDocument/2006/relationships/hyperlink" Target="https://eur-lex.europa.eu/legal-content/FR/AUTO/?uri=celex:32011R1129" TargetMode="External"/><Relationship Id="rId817" Type="http://schemas.openxmlformats.org/officeDocument/2006/relationships/hyperlink" Target="https://eur-lex.europa.eu/legal-content/FR/AUTO/?uri=celex:32015R0647" TargetMode="External"/><Relationship Id="rId1002" Type="http://schemas.openxmlformats.org/officeDocument/2006/relationships/hyperlink" Target="https://eur-lex.europa.eu/legal-content/FR/AUTO/?uri=celex:32011R1129" TargetMode="External"/><Relationship Id="rId249" Type="http://schemas.openxmlformats.org/officeDocument/2006/relationships/hyperlink" Target="https://eur-lex.europa.eu/legal-content/FR/AUTO/?uri=celex:32011R1129" TargetMode="External"/><Relationship Id="rId456" Type="http://schemas.openxmlformats.org/officeDocument/2006/relationships/hyperlink" Target="https://eur-lex.europa.eu/legal-content/FR/AUTO/?uri=celex:32012R1049" TargetMode="External"/><Relationship Id="rId663" Type="http://schemas.openxmlformats.org/officeDocument/2006/relationships/hyperlink" Target="https://eur-lex.europa.eu/legal-content/FR/AUTO/?uri=celex:32012R0380" TargetMode="External"/><Relationship Id="rId870" Type="http://schemas.openxmlformats.org/officeDocument/2006/relationships/hyperlink" Target="https://eur-lex.europa.eu/legal-content/FR/AUTO/?uri=celex:32014R0497" TargetMode="External"/><Relationship Id="rId1086" Type="http://schemas.openxmlformats.org/officeDocument/2006/relationships/hyperlink" Target="https://eur-lex.europa.eu/legal-content/FR/AUTO/?uri=celex:32015R0647" TargetMode="External"/><Relationship Id="rId1293" Type="http://schemas.openxmlformats.org/officeDocument/2006/relationships/hyperlink" Target="https://eur-lex.europa.eu/legal-content/FR/TXT/HTML/?uri=CELEX:02008R1333-20200702" TargetMode="External"/><Relationship Id="rId1307" Type="http://schemas.openxmlformats.org/officeDocument/2006/relationships/theme" Target="theme/theme1.xml"/><Relationship Id="rId13" Type="http://schemas.openxmlformats.org/officeDocument/2006/relationships/hyperlink" Target="https://eur-lex.europa.eu/legal-content/FR/AUTO/?uri=celex:32011R1129" TargetMode="External"/><Relationship Id="rId109" Type="http://schemas.openxmlformats.org/officeDocument/2006/relationships/hyperlink" Target="https://eur-lex.europa.eu/legal-content/FR/AUTO/?uri=celex:32012R0380" TargetMode="External"/><Relationship Id="rId316" Type="http://schemas.openxmlformats.org/officeDocument/2006/relationships/hyperlink" Target="https://eur-lex.europa.eu/legal-content/FR/AUTO/?uri=celex:32013R0738" TargetMode="External"/><Relationship Id="rId523" Type="http://schemas.openxmlformats.org/officeDocument/2006/relationships/hyperlink" Target="https://eur-lex.europa.eu/legal-content/FR/AUTO/?uri=celex:32011R1131" TargetMode="External"/><Relationship Id="rId968" Type="http://schemas.openxmlformats.org/officeDocument/2006/relationships/hyperlink" Target="https://eur-lex.europa.eu/legal-content/FR/AUTO/?uri=celex:32011R1129" TargetMode="External"/><Relationship Id="rId1153" Type="http://schemas.openxmlformats.org/officeDocument/2006/relationships/hyperlink" Target="https://eur-lex.europa.eu/legal-content/FR/AUTO/?uri=celex:32012R1148" TargetMode="External"/><Relationship Id="rId97" Type="http://schemas.openxmlformats.org/officeDocument/2006/relationships/hyperlink" Target="https://eur-lex.europa.eu/legal-content/FR/AUTO/?uri=celex:32011R1129" TargetMode="External"/><Relationship Id="rId730" Type="http://schemas.openxmlformats.org/officeDocument/2006/relationships/hyperlink" Target="https://eur-lex.europa.eu/legal-content/FR/AUTO/?uri=celex:32011R1129" TargetMode="External"/><Relationship Id="rId828" Type="http://schemas.openxmlformats.org/officeDocument/2006/relationships/hyperlink" Target="https://eur-lex.europa.eu/legal-content/FR/AUTO/?uri=celex:32011R1129" TargetMode="External"/><Relationship Id="rId1013" Type="http://schemas.openxmlformats.org/officeDocument/2006/relationships/hyperlink" Target="https://eur-lex.europa.eu/legal-content/FR/AUTO/?uri=celex:32011R1129" TargetMode="External"/><Relationship Id="rId162" Type="http://schemas.openxmlformats.org/officeDocument/2006/relationships/hyperlink" Target="https://eur-lex.europa.eu/legal-content/FR/AUTO/?uri=celex:32011R1129" TargetMode="External"/><Relationship Id="rId467" Type="http://schemas.openxmlformats.org/officeDocument/2006/relationships/hyperlink" Target="https://eur-lex.europa.eu/legal-content/FR/AUTO/?uri=celex:32011R1129" TargetMode="External"/><Relationship Id="rId1097" Type="http://schemas.openxmlformats.org/officeDocument/2006/relationships/hyperlink" Target="https://eur-lex.europa.eu/legal-content/FR/AUTO/?uri=celex:32013R0438" TargetMode="External"/><Relationship Id="rId1220" Type="http://schemas.openxmlformats.org/officeDocument/2006/relationships/hyperlink" Target="https://eur-lex.europa.eu/legal-content/FR/AUTO/?uri=celex:32011R1129" TargetMode="External"/><Relationship Id="rId674" Type="http://schemas.openxmlformats.org/officeDocument/2006/relationships/hyperlink" Target="https://eur-lex.europa.eu/legal-content/FR/AUTO/?uri=celex:32018R1481" TargetMode="External"/><Relationship Id="rId881" Type="http://schemas.openxmlformats.org/officeDocument/2006/relationships/hyperlink" Target="https://eur-lex.europa.eu/legal-content/FR/AUTO/?uri=celex:32011R1129" TargetMode="External"/><Relationship Id="rId979" Type="http://schemas.openxmlformats.org/officeDocument/2006/relationships/hyperlink" Target="https://eur-lex.europa.eu/legal-content/FR/AUTO/?uri=celex:32011R1131" TargetMode="External"/><Relationship Id="rId24" Type="http://schemas.openxmlformats.org/officeDocument/2006/relationships/hyperlink" Target="https://eur-lex.europa.eu/legal-content/FR/TXT/HTML/?uri=CELEX:02008R1333-20200702" TargetMode="External"/><Relationship Id="rId327" Type="http://schemas.openxmlformats.org/officeDocument/2006/relationships/hyperlink" Target="https://eur-lex.europa.eu/legal-content/FR/AUTO/?uri=celex:32013R0738" TargetMode="External"/><Relationship Id="rId534" Type="http://schemas.openxmlformats.org/officeDocument/2006/relationships/hyperlink" Target="https://eur-lex.europa.eu/legal-content/FR/AUTO/?uri=celex:32011R1129" TargetMode="External"/><Relationship Id="rId741" Type="http://schemas.openxmlformats.org/officeDocument/2006/relationships/hyperlink" Target="https://eur-lex.europa.eu/legal-content/FR/AUTO/?uri=celex:32015R0647" TargetMode="External"/><Relationship Id="rId839" Type="http://schemas.openxmlformats.org/officeDocument/2006/relationships/hyperlink" Target="https://eur-lex.europa.eu/legal-content/FR/AUTO/?uri=celex:32011R1131" TargetMode="External"/><Relationship Id="rId1164" Type="http://schemas.openxmlformats.org/officeDocument/2006/relationships/hyperlink" Target="https://eur-lex.europa.eu/legal-content/FR/AUTO/?uri=celex:32011R1131" TargetMode="External"/><Relationship Id="rId173" Type="http://schemas.openxmlformats.org/officeDocument/2006/relationships/hyperlink" Target="https://eur-lex.europa.eu/legal-content/FR/AUTO/?uri=celex:32015R0647" TargetMode="External"/><Relationship Id="rId380" Type="http://schemas.openxmlformats.org/officeDocument/2006/relationships/hyperlink" Target="https://eur-lex.europa.eu/legal-content/FR/AUTO/?uri=celex:32014R0497" TargetMode="External"/><Relationship Id="rId601" Type="http://schemas.openxmlformats.org/officeDocument/2006/relationships/hyperlink" Target="https://eur-lex.europa.eu/legal-content/FR/AUTO/?uri=celex:32011R1129" TargetMode="External"/><Relationship Id="rId1024" Type="http://schemas.openxmlformats.org/officeDocument/2006/relationships/hyperlink" Target="https://eur-lex.europa.eu/legal-content/FR/AUTO/?uri=celex:32011R1131" TargetMode="External"/><Relationship Id="rId1231" Type="http://schemas.openxmlformats.org/officeDocument/2006/relationships/hyperlink" Target="https://eur-lex.europa.eu/legal-content/FR/AUTO/?uri=celex:32018R1497" TargetMode="External"/><Relationship Id="rId240" Type="http://schemas.openxmlformats.org/officeDocument/2006/relationships/hyperlink" Target="https://eur-lex.europa.eu/legal-content/FR/AUTO/?uri=celex:32012R0380" TargetMode="External"/><Relationship Id="rId478" Type="http://schemas.openxmlformats.org/officeDocument/2006/relationships/hyperlink" Target="https://eur-lex.europa.eu/legal-content/FR/AUTO/?uri=celex:32011R1129" TargetMode="External"/><Relationship Id="rId685" Type="http://schemas.openxmlformats.org/officeDocument/2006/relationships/hyperlink" Target="https://eur-lex.europa.eu/legal-content/FR/AUTO/?uri=celex:32012R0380" TargetMode="External"/><Relationship Id="rId892" Type="http://schemas.openxmlformats.org/officeDocument/2006/relationships/hyperlink" Target="https://eur-lex.europa.eu/legal-content/FR/AUTO/?uri=celex:32011R1129" TargetMode="External"/><Relationship Id="rId906" Type="http://schemas.openxmlformats.org/officeDocument/2006/relationships/hyperlink" Target="https://eur-lex.europa.eu/legal-content/FR/AUTO/?uri=celex:32016R0441" TargetMode="External"/><Relationship Id="rId35" Type="http://schemas.openxmlformats.org/officeDocument/2006/relationships/hyperlink" Target="https://eur-lex.europa.eu/legal-content/FR/AUTO/?uri=celex:32017R1399" TargetMode="External"/><Relationship Id="rId100" Type="http://schemas.openxmlformats.org/officeDocument/2006/relationships/hyperlink" Target="https://eur-lex.europa.eu/legal-content/FR/AUTO/?uri=celex:32018R0098" TargetMode="External"/><Relationship Id="rId338" Type="http://schemas.openxmlformats.org/officeDocument/2006/relationships/hyperlink" Target="https://eur-lex.europa.eu/legal-content/FR/AUTO/?uri=celex:32018R0098" TargetMode="External"/><Relationship Id="rId545" Type="http://schemas.openxmlformats.org/officeDocument/2006/relationships/hyperlink" Target="https://eur-lex.europa.eu/legal-content/FR/AUTO/?uri=celex:32011R1129" TargetMode="External"/><Relationship Id="rId752" Type="http://schemas.openxmlformats.org/officeDocument/2006/relationships/hyperlink" Target="https://eur-lex.europa.eu/legal-content/FR/AUTO/?uri=celex:32012R0232" TargetMode="External"/><Relationship Id="rId1175" Type="http://schemas.openxmlformats.org/officeDocument/2006/relationships/hyperlink" Target="https://eur-lex.europa.eu/legal-content/FR/AUTO/?uri=celex:32018R1481" TargetMode="External"/><Relationship Id="rId184" Type="http://schemas.openxmlformats.org/officeDocument/2006/relationships/hyperlink" Target="https://eur-lex.europa.eu/legal-content/FR/AUTO/?uri=celex:32012R0232" TargetMode="External"/><Relationship Id="rId391" Type="http://schemas.openxmlformats.org/officeDocument/2006/relationships/hyperlink" Target="https://eur-lex.europa.eu/legal-content/FR/AUTO/?uri=celex:32018R1472" TargetMode="External"/><Relationship Id="rId405" Type="http://schemas.openxmlformats.org/officeDocument/2006/relationships/hyperlink" Target="https://eur-lex.europa.eu/legal-content/FR/AUTO/?uri=celex:32012R0232" TargetMode="External"/><Relationship Id="rId612" Type="http://schemas.openxmlformats.org/officeDocument/2006/relationships/hyperlink" Target="https://eur-lex.europa.eu/legal-content/FR/AUTO/?uri=celex:32012R1049" TargetMode="External"/><Relationship Id="rId1035" Type="http://schemas.openxmlformats.org/officeDocument/2006/relationships/hyperlink" Target="https://eur-lex.europa.eu/legal-content/FR/AUTO/?uri=celex:32011R1129" TargetMode="External"/><Relationship Id="rId1242" Type="http://schemas.openxmlformats.org/officeDocument/2006/relationships/hyperlink" Target="https://eur-lex.europa.eu/legal-content/FR/AUTO/?uri=celex:32011R1130" TargetMode="External"/><Relationship Id="rId251" Type="http://schemas.openxmlformats.org/officeDocument/2006/relationships/hyperlink" Target="https://eur-lex.europa.eu/legal-content/FR/AUTO/?uri=celex:32011R1129" TargetMode="External"/><Relationship Id="rId489" Type="http://schemas.openxmlformats.org/officeDocument/2006/relationships/hyperlink" Target="https://eur-lex.europa.eu/legal-content/FR/AUTO/?uri=celex:32011R1131" TargetMode="External"/><Relationship Id="rId696" Type="http://schemas.openxmlformats.org/officeDocument/2006/relationships/hyperlink" Target="https://eur-lex.europa.eu/legal-content/FR/AUTO/?uri=celex:32018R1481" TargetMode="External"/><Relationship Id="rId917" Type="http://schemas.openxmlformats.org/officeDocument/2006/relationships/hyperlink" Target="https://eur-lex.europa.eu/legal-content/FR/AUTO/?uri=celex:32011R1129" TargetMode="External"/><Relationship Id="rId1102" Type="http://schemas.openxmlformats.org/officeDocument/2006/relationships/hyperlink" Target="https://eur-lex.europa.eu/legal-content/FR/AUTO/?uri=celex:32011R1129" TargetMode="External"/><Relationship Id="rId46" Type="http://schemas.openxmlformats.org/officeDocument/2006/relationships/hyperlink" Target="https://eur-lex.europa.eu/legal-content/FR/TXT/HTML/?uri=CELEX:02008R1333-20200702" TargetMode="External"/><Relationship Id="rId349" Type="http://schemas.openxmlformats.org/officeDocument/2006/relationships/hyperlink" Target="https://eur-lex.europa.eu/legal-content/FR/AUTO/?uri=celex:32011R1129" TargetMode="External"/><Relationship Id="rId556" Type="http://schemas.openxmlformats.org/officeDocument/2006/relationships/hyperlink" Target="https://eur-lex.europa.eu/legal-content/FR/AUTO/?uri=celex:32012R1149" TargetMode="External"/><Relationship Id="rId763" Type="http://schemas.openxmlformats.org/officeDocument/2006/relationships/hyperlink" Target="https://eur-lex.europa.eu/legal-content/FR/AUTO/?uri=celex:32011R1129" TargetMode="External"/><Relationship Id="rId1186" Type="http://schemas.openxmlformats.org/officeDocument/2006/relationships/hyperlink" Target="https://eur-lex.europa.eu/legal-content/FR/AUTO/?uri=celex:32011R1129" TargetMode="External"/><Relationship Id="rId111" Type="http://schemas.openxmlformats.org/officeDocument/2006/relationships/hyperlink" Target="https://eur-lex.europa.eu/legal-content/FR/TXT/HTML/?uri=CELEX:02008R1333-20200702" TargetMode="External"/><Relationship Id="rId195" Type="http://schemas.openxmlformats.org/officeDocument/2006/relationships/hyperlink" Target="https://eur-lex.europa.eu/legal-content/FR/AUTO/?uri=celex:32012R0232" TargetMode="External"/><Relationship Id="rId209" Type="http://schemas.openxmlformats.org/officeDocument/2006/relationships/hyperlink" Target="https://eur-lex.europa.eu/legal-content/FR/AUTO/?uri=celex:32018R1472" TargetMode="External"/><Relationship Id="rId416" Type="http://schemas.openxmlformats.org/officeDocument/2006/relationships/hyperlink" Target="https://eur-lex.europa.eu/legal-content/FR/AUTO/?uri=celex:32018R1481" TargetMode="External"/><Relationship Id="rId970" Type="http://schemas.openxmlformats.org/officeDocument/2006/relationships/hyperlink" Target="https://eur-lex.europa.eu/legal-content/FR/AUTO/?uri=celex:32011R1129" TargetMode="External"/><Relationship Id="rId1046" Type="http://schemas.openxmlformats.org/officeDocument/2006/relationships/hyperlink" Target="https://eur-lex.europa.eu/legal-content/FR/AUTO/?uri=celex:32011R1131" TargetMode="External"/><Relationship Id="rId1253" Type="http://schemas.openxmlformats.org/officeDocument/2006/relationships/hyperlink" Target="https://eur-lex.europa.eu/legal-content/FR/TXT/HTML/?uri=CELEX:02008R1333-20200702" TargetMode="External"/><Relationship Id="rId623" Type="http://schemas.openxmlformats.org/officeDocument/2006/relationships/hyperlink" Target="https://eur-lex.europa.eu/legal-content/FR/AUTO/?uri=celex:32011R1129" TargetMode="External"/><Relationship Id="rId830" Type="http://schemas.openxmlformats.org/officeDocument/2006/relationships/hyperlink" Target="https://eur-lex.europa.eu/legal-content/FR/AUTO/?uri=celex:32011R1129" TargetMode="External"/><Relationship Id="rId928" Type="http://schemas.openxmlformats.org/officeDocument/2006/relationships/hyperlink" Target="https://eur-lex.europa.eu/legal-content/FR/AUTO/?uri=celex:32018R1481" TargetMode="External"/><Relationship Id="rId57" Type="http://schemas.openxmlformats.org/officeDocument/2006/relationships/hyperlink" Target="https://eur-lex.europa.eu/legal-content/FR/AUTO/?uri=celex:32011R1129" TargetMode="External"/><Relationship Id="rId262" Type="http://schemas.openxmlformats.org/officeDocument/2006/relationships/hyperlink" Target="https://eur-lex.europa.eu/legal-content/FR/AUTO/?uri=celex:32011R1129" TargetMode="External"/><Relationship Id="rId567" Type="http://schemas.openxmlformats.org/officeDocument/2006/relationships/hyperlink" Target="https://eur-lex.europa.eu/legal-content/FR/AUTO/?uri=celex:32011R1129" TargetMode="External"/><Relationship Id="rId1113" Type="http://schemas.openxmlformats.org/officeDocument/2006/relationships/hyperlink" Target="https://eur-lex.europa.eu/legal-content/FR/AUTO/?uri=celex:32018R1472" TargetMode="External"/><Relationship Id="rId1197" Type="http://schemas.openxmlformats.org/officeDocument/2006/relationships/hyperlink" Target="https://eur-lex.europa.eu/legal-content/FR/AUTO/?uri=celex:32011R1131" TargetMode="External"/><Relationship Id="rId122" Type="http://schemas.openxmlformats.org/officeDocument/2006/relationships/hyperlink" Target="https://eur-lex.europa.eu/legal-content/FR/TXT/HTML/?uri=CELEX:02008R1333-20200702" TargetMode="External"/><Relationship Id="rId774" Type="http://schemas.openxmlformats.org/officeDocument/2006/relationships/hyperlink" Target="https://eur-lex.europa.eu/legal-content/FR/AUTO/?uri=celex:32011R1129" TargetMode="External"/><Relationship Id="rId981" Type="http://schemas.openxmlformats.org/officeDocument/2006/relationships/hyperlink" Target="https://eur-lex.europa.eu/legal-content/FR/AUTO/?uri=celex:32015R0537" TargetMode="External"/><Relationship Id="rId1057" Type="http://schemas.openxmlformats.org/officeDocument/2006/relationships/hyperlink" Target="https://eur-lex.europa.eu/legal-content/FR/AUTO/?uri=celex:32012R0232" TargetMode="External"/><Relationship Id="rId427" Type="http://schemas.openxmlformats.org/officeDocument/2006/relationships/hyperlink" Target="https://eur-lex.europa.eu/legal-content/FR/AUTO/?uri=celex:32011R1131" TargetMode="External"/><Relationship Id="rId634" Type="http://schemas.openxmlformats.org/officeDocument/2006/relationships/hyperlink" Target="https://eur-lex.europa.eu/legal-content/FR/AUTO/?uri=celex:32014R0601" TargetMode="External"/><Relationship Id="rId841" Type="http://schemas.openxmlformats.org/officeDocument/2006/relationships/hyperlink" Target="https://eur-lex.europa.eu/legal-content/FR/AUTO/?uri=celex:32018R0098" TargetMode="External"/><Relationship Id="rId1264" Type="http://schemas.openxmlformats.org/officeDocument/2006/relationships/hyperlink" Target="https://eur-lex.europa.eu/legal-content/FR/AUTO/?uri=celex:32011R1130" TargetMode="External"/><Relationship Id="rId273" Type="http://schemas.openxmlformats.org/officeDocument/2006/relationships/hyperlink" Target="https://eur-lex.europa.eu/legal-content/FR/AUTO/?uri=celex:32017R1270" TargetMode="External"/><Relationship Id="rId480" Type="http://schemas.openxmlformats.org/officeDocument/2006/relationships/hyperlink" Target="https://eur-lex.europa.eu/legal-content/FR/AUTO/?uri=celex:32011R1129" TargetMode="External"/><Relationship Id="rId701" Type="http://schemas.openxmlformats.org/officeDocument/2006/relationships/hyperlink" Target="https://eur-lex.europa.eu/legal-content/FR/AUTO/?uri=celex:32013R0438" TargetMode="External"/><Relationship Id="rId939" Type="http://schemas.openxmlformats.org/officeDocument/2006/relationships/hyperlink" Target="https://eur-lex.europa.eu/legal-content/FR/AUTO/?uri=celex:32014R0497" TargetMode="External"/><Relationship Id="rId1124" Type="http://schemas.openxmlformats.org/officeDocument/2006/relationships/hyperlink" Target="https://eur-lex.europa.eu/legal-content/FR/AUTO/?uri=celex:32012R0232" TargetMode="External"/><Relationship Id="rId68" Type="http://schemas.openxmlformats.org/officeDocument/2006/relationships/hyperlink" Target="https://eur-lex.europa.eu/legal-content/FR/TXT/HTML/?uri=CELEX:02008R1333-20200702" TargetMode="External"/><Relationship Id="rId133" Type="http://schemas.openxmlformats.org/officeDocument/2006/relationships/hyperlink" Target="https://eur-lex.europa.eu/legal-content/FR/AUTO/?uri=celex:32012R0380" TargetMode="External"/><Relationship Id="rId340" Type="http://schemas.openxmlformats.org/officeDocument/2006/relationships/hyperlink" Target="https://eur-lex.europa.eu/legal-content/FR/AUTO/?uri=celex:32013R0738" TargetMode="External"/><Relationship Id="rId578" Type="http://schemas.openxmlformats.org/officeDocument/2006/relationships/hyperlink" Target="https://eur-lex.europa.eu/legal-content/FR/AUTO/?uri=celex:32011R1129" TargetMode="External"/><Relationship Id="rId785" Type="http://schemas.openxmlformats.org/officeDocument/2006/relationships/hyperlink" Target="https://eur-lex.europa.eu/legal-content/FR/AUTO/?uri=celex:32011R1129" TargetMode="External"/><Relationship Id="rId992" Type="http://schemas.openxmlformats.org/officeDocument/2006/relationships/hyperlink" Target="https://eur-lex.europa.eu/legal-content/FR/AUTO/?uri=celex:32011R1131" TargetMode="External"/><Relationship Id="rId200" Type="http://schemas.openxmlformats.org/officeDocument/2006/relationships/hyperlink" Target="https://eur-lex.europa.eu/legal-content/FR/AUTO/?uri=celex:32012R0232" TargetMode="External"/><Relationship Id="rId438" Type="http://schemas.openxmlformats.org/officeDocument/2006/relationships/hyperlink" Target="https://eur-lex.europa.eu/legal-content/FR/AUTO/?uri=celex:32020R0279" TargetMode="External"/><Relationship Id="rId645" Type="http://schemas.openxmlformats.org/officeDocument/2006/relationships/hyperlink" Target="https://eur-lex.europa.eu/legal-content/FR/AUTO/?uri=celex:32014R0601" TargetMode="External"/><Relationship Id="rId852" Type="http://schemas.openxmlformats.org/officeDocument/2006/relationships/hyperlink" Target="https://eur-lex.europa.eu/legal-content/FR/AUTO/?uri=celex:32011R1129" TargetMode="External"/><Relationship Id="rId1068" Type="http://schemas.openxmlformats.org/officeDocument/2006/relationships/hyperlink" Target="https://eur-lex.europa.eu/legal-content/FR/AUTO/?uri=celex:32013R0509" TargetMode="External"/><Relationship Id="rId1275" Type="http://schemas.openxmlformats.org/officeDocument/2006/relationships/hyperlink" Target="https://eur-lex.europa.eu/legal-content/FR/TXT/HTML/?uri=CELEX:02008R1333-20200702" TargetMode="External"/><Relationship Id="rId284" Type="http://schemas.openxmlformats.org/officeDocument/2006/relationships/hyperlink" Target="https://eur-lex.europa.eu/legal-content/FR/AUTO/?uri=celex:32018R1472" TargetMode="External"/><Relationship Id="rId491" Type="http://schemas.openxmlformats.org/officeDocument/2006/relationships/hyperlink" Target="https://eur-lex.europa.eu/legal-content/FR/AUTO/?uri=celex:32012R1049" TargetMode="External"/><Relationship Id="rId505" Type="http://schemas.openxmlformats.org/officeDocument/2006/relationships/hyperlink" Target="https://eur-lex.europa.eu/legal-content/FR/AUTO/?uri=celex:32011R1129" TargetMode="External"/><Relationship Id="rId712" Type="http://schemas.openxmlformats.org/officeDocument/2006/relationships/hyperlink" Target="https://eur-lex.europa.eu/legal-content/FR/AUTO/?uri=celex:32012R0380" TargetMode="External"/><Relationship Id="rId1135" Type="http://schemas.openxmlformats.org/officeDocument/2006/relationships/hyperlink" Target="https://eur-lex.europa.eu/legal-content/FR/AUTO/?uri=celex:32011R1129" TargetMode="External"/><Relationship Id="rId79" Type="http://schemas.openxmlformats.org/officeDocument/2006/relationships/hyperlink" Target="https://eur-lex.europa.eu/legal-content/FR/TXT/HTML/?uri=CELEX:02008R1333-20200702" TargetMode="External"/><Relationship Id="rId144" Type="http://schemas.openxmlformats.org/officeDocument/2006/relationships/hyperlink" Target="https://eur-lex.europa.eu/legal-content/FR/AUTO/?uri=celex:32011R1131" TargetMode="External"/><Relationship Id="rId589" Type="http://schemas.openxmlformats.org/officeDocument/2006/relationships/hyperlink" Target="https://eur-lex.europa.eu/legal-content/FR/AUTO/?uri=celex:32013R0025" TargetMode="External"/><Relationship Id="rId796" Type="http://schemas.openxmlformats.org/officeDocument/2006/relationships/hyperlink" Target="https://eur-lex.europa.eu/legal-content/FR/AUTO/?uri=celex:32011R1129" TargetMode="External"/><Relationship Id="rId1202" Type="http://schemas.openxmlformats.org/officeDocument/2006/relationships/hyperlink" Target="https://eur-lex.europa.eu/legal-content/FR/AUTO/?uri=celex:32012R0232" TargetMode="External"/><Relationship Id="rId351" Type="http://schemas.openxmlformats.org/officeDocument/2006/relationships/hyperlink" Target="https://eur-lex.europa.eu/legal-content/FR/AUTO/?uri=celex:32011R1129" TargetMode="External"/><Relationship Id="rId449" Type="http://schemas.openxmlformats.org/officeDocument/2006/relationships/hyperlink" Target="https://eur-lex.europa.eu/legal-content/FR/AUTO/?uri=celex:32011R1131" TargetMode="External"/><Relationship Id="rId656" Type="http://schemas.openxmlformats.org/officeDocument/2006/relationships/hyperlink" Target="https://eur-lex.europa.eu/legal-content/FR/AUTO/?uri=celex:32012R0232" TargetMode="External"/><Relationship Id="rId863" Type="http://schemas.openxmlformats.org/officeDocument/2006/relationships/hyperlink" Target="https://eur-lex.europa.eu/legal-content/FR/AUTO/?uri=celex:32013R1274" TargetMode="External"/><Relationship Id="rId1079" Type="http://schemas.openxmlformats.org/officeDocument/2006/relationships/hyperlink" Target="https://eur-lex.europa.eu/legal-content/FR/AUTO/?uri=celex:32013R0438" TargetMode="External"/><Relationship Id="rId1286" Type="http://schemas.openxmlformats.org/officeDocument/2006/relationships/hyperlink" Target="https://eur-lex.europa.eu/legal-content/FR/AUTO/?uri=celex:32011R1130" TargetMode="External"/><Relationship Id="rId211" Type="http://schemas.openxmlformats.org/officeDocument/2006/relationships/hyperlink" Target="https://eur-lex.europa.eu/legal-content/FR/AUTO/?uri=celex:32011R1129" TargetMode="External"/><Relationship Id="rId295" Type="http://schemas.openxmlformats.org/officeDocument/2006/relationships/hyperlink" Target="https://eur-lex.europa.eu/legal-content/FR/AUTO/?uri=celex:32014R0497" TargetMode="External"/><Relationship Id="rId309" Type="http://schemas.openxmlformats.org/officeDocument/2006/relationships/hyperlink" Target="https://eur-lex.europa.eu/legal-content/FR/AUTO/?uri=celex:32011R1129" TargetMode="External"/><Relationship Id="rId516" Type="http://schemas.openxmlformats.org/officeDocument/2006/relationships/hyperlink" Target="https://eur-lex.europa.eu/legal-content/FR/AUTO/?uri=celex:32011R1129" TargetMode="External"/><Relationship Id="rId1146" Type="http://schemas.openxmlformats.org/officeDocument/2006/relationships/hyperlink" Target="https://eur-lex.europa.eu/legal-content/FR/AUTO/?uri=celex:32018R0098" TargetMode="External"/><Relationship Id="rId723" Type="http://schemas.openxmlformats.org/officeDocument/2006/relationships/hyperlink" Target="https://eur-lex.europa.eu/legal-content/FR/AUTO/?uri=celex:32011R1129" TargetMode="External"/><Relationship Id="rId930" Type="http://schemas.openxmlformats.org/officeDocument/2006/relationships/hyperlink" Target="https://eur-lex.europa.eu/legal-content/FR/AUTO/?uri=celex:32013R0817" TargetMode="External"/><Relationship Id="rId1006" Type="http://schemas.openxmlformats.org/officeDocument/2006/relationships/hyperlink" Target="https://eur-lex.europa.eu/legal-content/FR/AUTO/?uri=celex:32011R1129" TargetMode="External"/><Relationship Id="rId155" Type="http://schemas.openxmlformats.org/officeDocument/2006/relationships/hyperlink" Target="https://eur-lex.europa.eu/legal-content/FR/AUTO/?uri=celex:32012R0232" TargetMode="External"/><Relationship Id="rId362" Type="http://schemas.openxmlformats.org/officeDocument/2006/relationships/hyperlink" Target="https://eur-lex.europa.eu/legal-content/FR/AUTO/?uri=celex:32012R1049" TargetMode="External"/><Relationship Id="rId1213" Type="http://schemas.openxmlformats.org/officeDocument/2006/relationships/hyperlink" Target="https://eur-lex.europa.eu/legal-content/FR/AUTO/?uri=celex:32012R0232" TargetMode="External"/><Relationship Id="rId1297" Type="http://schemas.openxmlformats.org/officeDocument/2006/relationships/hyperlink" Target="https://eur-lex.europa.eu/legal-content/FR/AUTO/?uri=celex:32010R0238" TargetMode="External"/><Relationship Id="rId222" Type="http://schemas.openxmlformats.org/officeDocument/2006/relationships/hyperlink" Target="https://eur-lex.europa.eu/legal-content/FR/AUTO/?uri=celex:32011R1129" TargetMode="External"/><Relationship Id="rId667" Type="http://schemas.openxmlformats.org/officeDocument/2006/relationships/hyperlink" Target="https://eur-lex.europa.eu/legal-content/FR/AUTO/?uri=celex:32012R0232" TargetMode="External"/><Relationship Id="rId874" Type="http://schemas.openxmlformats.org/officeDocument/2006/relationships/hyperlink" Target="https://eur-lex.europa.eu/legal-content/FR/AUTO/?uri=celex:32015R1739" TargetMode="External"/><Relationship Id="rId17" Type="http://schemas.openxmlformats.org/officeDocument/2006/relationships/hyperlink" Target="https://eur-lex.europa.eu/legal-content/FR/AUTO/?uri=celex:32011R1129" TargetMode="External"/><Relationship Id="rId527" Type="http://schemas.openxmlformats.org/officeDocument/2006/relationships/hyperlink" Target="https://eur-lex.europa.eu/legal-content/FR/AUTO/?uri=celex:32014R0497" TargetMode="External"/><Relationship Id="rId734" Type="http://schemas.openxmlformats.org/officeDocument/2006/relationships/hyperlink" Target="https://eur-lex.europa.eu/legal-content/FR/AUTO/?uri=celex:32011R1129" TargetMode="External"/><Relationship Id="rId941" Type="http://schemas.openxmlformats.org/officeDocument/2006/relationships/hyperlink" Target="https://eur-lex.europa.eu/legal-content/FR/AUTO/?uri=celex:32011R1131" TargetMode="External"/><Relationship Id="rId1157" Type="http://schemas.openxmlformats.org/officeDocument/2006/relationships/hyperlink" Target="https://eur-lex.europa.eu/legal-content/FR/AUTO/?uri=celex:32011R1131" TargetMode="External"/><Relationship Id="rId70" Type="http://schemas.openxmlformats.org/officeDocument/2006/relationships/hyperlink" Target="https://eur-lex.europa.eu/legal-content/FR/TXT/HTML/?uri=CELEX:02008R1333-20200702" TargetMode="External"/><Relationship Id="rId166" Type="http://schemas.openxmlformats.org/officeDocument/2006/relationships/hyperlink" Target="https://eur-lex.europa.eu/legal-content/FR/AUTO/?uri=celex:32014R1093" TargetMode="External"/><Relationship Id="rId373" Type="http://schemas.openxmlformats.org/officeDocument/2006/relationships/hyperlink" Target="https://eur-lex.europa.eu/legal-content/FR/AUTO/?uri=celex:32020R0771" TargetMode="External"/><Relationship Id="rId580" Type="http://schemas.openxmlformats.org/officeDocument/2006/relationships/hyperlink" Target="https://eur-lex.europa.eu/legal-content/FR/AUTO/?uri=celex:32018R1481" TargetMode="External"/><Relationship Id="rId801" Type="http://schemas.openxmlformats.org/officeDocument/2006/relationships/hyperlink" Target="https://eur-lex.europa.eu/legal-content/FR/AUTO/?uri=celex:32011R1131" TargetMode="External"/><Relationship Id="rId1017" Type="http://schemas.openxmlformats.org/officeDocument/2006/relationships/hyperlink" Target="https://eur-lex.europa.eu/legal-content/FR/AUTO/?uri=celex:32011R1131" TargetMode="External"/><Relationship Id="rId1224" Type="http://schemas.openxmlformats.org/officeDocument/2006/relationships/hyperlink" Target="https://eur-lex.europa.eu/legal-content/FR/AUTO/?uri=celex:32015R0647" TargetMode="External"/><Relationship Id="rId1" Type="http://schemas.openxmlformats.org/officeDocument/2006/relationships/styles" Target="styles.xml"/><Relationship Id="rId233" Type="http://schemas.openxmlformats.org/officeDocument/2006/relationships/hyperlink" Target="https://eur-lex.europa.eu/legal-content/FR/AUTO/?uri=celex:32011R1129" TargetMode="External"/><Relationship Id="rId440" Type="http://schemas.openxmlformats.org/officeDocument/2006/relationships/hyperlink" Target="https://eur-lex.europa.eu/legal-content/FR/AUTO/?uri=celex:32012R0472" TargetMode="External"/><Relationship Id="rId678" Type="http://schemas.openxmlformats.org/officeDocument/2006/relationships/hyperlink" Target="https://eur-lex.europa.eu/legal-content/FR/AUTO/?uri=celex:32015R0647" TargetMode="External"/><Relationship Id="rId885" Type="http://schemas.openxmlformats.org/officeDocument/2006/relationships/hyperlink" Target="https://eur-lex.europa.eu/legal-content/FR/AUTO/?uri=celex:32011R1129" TargetMode="External"/><Relationship Id="rId1070" Type="http://schemas.openxmlformats.org/officeDocument/2006/relationships/hyperlink" Target="https://eur-lex.europa.eu/legal-content/FR/AUTO/?uri=celex:32012R0232" TargetMode="External"/><Relationship Id="rId28" Type="http://schemas.openxmlformats.org/officeDocument/2006/relationships/hyperlink" Target="https://eur-lex.europa.eu/legal-content/FR/AUTO/?uri=celex:32013R0025" TargetMode="External"/><Relationship Id="rId300" Type="http://schemas.openxmlformats.org/officeDocument/2006/relationships/hyperlink" Target="https://eur-lex.europa.eu/legal-content/FR/AUTO/?uri=celex:32011R1129" TargetMode="External"/><Relationship Id="rId538" Type="http://schemas.openxmlformats.org/officeDocument/2006/relationships/hyperlink" Target="https://eur-lex.europa.eu/legal-content/FR/AUTO/?uri=celex:32011R1129" TargetMode="External"/><Relationship Id="rId745" Type="http://schemas.openxmlformats.org/officeDocument/2006/relationships/hyperlink" Target="https://eur-lex.europa.eu/legal-content/FR/AUTO/?uri=celex:32015R0647" TargetMode="External"/><Relationship Id="rId952" Type="http://schemas.openxmlformats.org/officeDocument/2006/relationships/hyperlink" Target="https://eur-lex.europa.eu/legal-content/FR/AUTO/?uri=celex:32011R1129" TargetMode="External"/><Relationship Id="rId1168" Type="http://schemas.openxmlformats.org/officeDocument/2006/relationships/hyperlink" Target="https://eur-lex.europa.eu/legal-content/FR/AUTO/?uri=celex:32018R1472" TargetMode="External"/><Relationship Id="rId81" Type="http://schemas.openxmlformats.org/officeDocument/2006/relationships/hyperlink" Target="https://eur-lex.europa.eu/legal-content/FR/TXT/HTML/?uri=CELEX:02008R1333-20200702" TargetMode="External"/><Relationship Id="rId177" Type="http://schemas.openxmlformats.org/officeDocument/2006/relationships/hyperlink" Target="https://eur-lex.europa.eu/legal-content/FR/AUTO/?uri=celex:32015R0647" TargetMode="External"/><Relationship Id="rId384" Type="http://schemas.openxmlformats.org/officeDocument/2006/relationships/hyperlink" Target="https://eur-lex.europa.eu/legal-content/FR/AUTO/?uri=celex:32011R1131" TargetMode="External"/><Relationship Id="rId591" Type="http://schemas.openxmlformats.org/officeDocument/2006/relationships/hyperlink" Target="https://eur-lex.europa.eu/legal-content/FR/AUTO/?uri=celex:32013R0025" TargetMode="External"/><Relationship Id="rId605" Type="http://schemas.openxmlformats.org/officeDocument/2006/relationships/hyperlink" Target="https://eur-lex.europa.eu/legal-content/FR/AUTO/?uri=celex:32011R1129" TargetMode="External"/><Relationship Id="rId812" Type="http://schemas.openxmlformats.org/officeDocument/2006/relationships/hyperlink" Target="https://eur-lex.europa.eu/legal-content/FR/AUTO/?uri=celex:32012R0232" TargetMode="External"/><Relationship Id="rId1028" Type="http://schemas.openxmlformats.org/officeDocument/2006/relationships/hyperlink" Target="https://eur-lex.europa.eu/legal-content/FR/AUTO/?uri=celex:32018R0098" TargetMode="External"/><Relationship Id="rId1235" Type="http://schemas.openxmlformats.org/officeDocument/2006/relationships/hyperlink" Target="https://eur-lex.europa.eu/legal-content/FR/AUTO/?uri=celex:32013R1274" TargetMode="External"/><Relationship Id="rId244" Type="http://schemas.openxmlformats.org/officeDocument/2006/relationships/hyperlink" Target="https://eur-lex.europa.eu/legal-content/FR/AUTO/?uri=celex:32012R0380" TargetMode="External"/><Relationship Id="rId689" Type="http://schemas.openxmlformats.org/officeDocument/2006/relationships/hyperlink" Target="https://eur-lex.europa.eu/legal-content/FR/AUTO/?uri=celex:32020R0771" TargetMode="External"/><Relationship Id="rId896" Type="http://schemas.openxmlformats.org/officeDocument/2006/relationships/hyperlink" Target="https://eur-lex.europa.eu/legal-content/FR/AUTO/?uri=celex:32012R0380" TargetMode="External"/><Relationship Id="rId1081" Type="http://schemas.openxmlformats.org/officeDocument/2006/relationships/hyperlink" Target="https://eur-lex.europa.eu/legal-content/FR/AUTO/?uri=celex:32011R1129" TargetMode="External"/><Relationship Id="rId1302" Type="http://schemas.openxmlformats.org/officeDocument/2006/relationships/hyperlink" Target="https://eur-lex.europa.eu/legal-content/FR/TXT/HTML/?uri=CELEX:02008R1333-20200702" TargetMode="External"/><Relationship Id="rId39" Type="http://schemas.openxmlformats.org/officeDocument/2006/relationships/hyperlink" Target="https://eur-lex.europa.eu/legal-content/FR/AUTO/?uri=celex:32013R1274" TargetMode="External"/><Relationship Id="rId451" Type="http://schemas.openxmlformats.org/officeDocument/2006/relationships/hyperlink" Target="https://eur-lex.europa.eu/legal-content/FR/AUTO/?uri=celex:32014R0497" TargetMode="External"/><Relationship Id="rId549" Type="http://schemas.openxmlformats.org/officeDocument/2006/relationships/hyperlink" Target="https://eur-lex.europa.eu/legal-content/FR/AUTO/?uri=celex:32011R1131" TargetMode="External"/><Relationship Id="rId756" Type="http://schemas.openxmlformats.org/officeDocument/2006/relationships/hyperlink" Target="https://eur-lex.europa.eu/legal-content/FR/AUTO/?uri=celex:32011R1129" TargetMode="External"/><Relationship Id="rId1179" Type="http://schemas.openxmlformats.org/officeDocument/2006/relationships/hyperlink" Target="https://eur-lex.europa.eu/legal-content/FR/AUTO/?uri=celex:32011R1131" TargetMode="External"/><Relationship Id="rId104" Type="http://schemas.openxmlformats.org/officeDocument/2006/relationships/hyperlink" Target="https://eur-lex.europa.eu/legal-content/FR/AUTO/?uri=celex:32018R1481" TargetMode="External"/><Relationship Id="rId188" Type="http://schemas.openxmlformats.org/officeDocument/2006/relationships/hyperlink" Target="https://eur-lex.europa.eu/legal-content/FR/AUTO/?uri=celex:32012R0232" TargetMode="External"/><Relationship Id="rId311" Type="http://schemas.openxmlformats.org/officeDocument/2006/relationships/hyperlink" Target="https://eur-lex.europa.eu/legal-content/FR/AUTO/?uri=celex:32011R1129" TargetMode="External"/><Relationship Id="rId395" Type="http://schemas.openxmlformats.org/officeDocument/2006/relationships/hyperlink" Target="https://eur-lex.europa.eu/legal-content/FR/AUTO/?uri=celex:32011R1129" TargetMode="External"/><Relationship Id="rId409" Type="http://schemas.openxmlformats.org/officeDocument/2006/relationships/hyperlink" Target="https://eur-lex.europa.eu/legal-content/FR/AUTO/?uri=celex:32011R1129" TargetMode="External"/><Relationship Id="rId963" Type="http://schemas.openxmlformats.org/officeDocument/2006/relationships/hyperlink" Target="https://eur-lex.europa.eu/legal-content/FR/AUTO/?uri=celex:32013R1274" TargetMode="External"/><Relationship Id="rId1039" Type="http://schemas.openxmlformats.org/officeDocument/2006/relationships/hyperlink" Target="https://eur-lex.europa.eu/legal-content/FR/AUTO/?uri=celex:32011R1129" TargetMode="External"/><Relationship Id="rId1246" Type="http://schemas.openxmlformats.org/officeDocument/2006/relationships/hyperlink" Target="https://eur-lex.europa.eu/legal-content/FR/AUTO/?uri=celex:32015R0639" TargetMode="External"/><Relationship Id="rId92" Type="http://schemas.openxmlformats.org/officeDocument/2006/relationships/hyperlink" Target="https://eur-lex.europa.eu/legal-content/FR/AUTO/?uri=celex:32012R0232" TargetMode="External"/><Relationship Id="rId616" Type="http://schemas.openxmlformats.org/officeDocument/2006/relationships/hyperlink" Target="https://eur-lex.europa.eu/legal-content/FR/AUTO/?uri=celex:32011R1129" TargetMode="External"/><Relationship Id="rId823" Type="http://schemas.openxmlformats.org/officeDocument/2006/relationships/hyperlink" Target="https://eur-lex.europa.eu/legal-content/FR/AUTO/?uri=celex:32011R1129" TargetMode="External"/><Relationship Id="rId255" Type="http://schemas.openxmlformats.org/officeDocument/2006/relationships/hyperlink" Target="https://eur-lex.europa.eu/legal-content/FR/AUTO/?uri=celex:32012R0232" TargetMode="External"/><Relationship Id="rId462" Type="http://schemas.openxmlformats.org/officeDocument/2006/relationships/hyperlink" Target="https://eur-lex.europa.eu/legal-content/FR/AUTO/?uri=celex:32017R0335" TargetMode="External"/><Relationship Id="rId1092" Type="http://schemas.openxmlformats.org/officeDocument/2006/relationships/hyperlink" Target="https://eur-lex.europa.eu/legal-content/FR/AUTO/?uri=celex:32018R1472" TargetMode="External"/><Relationship Id="rId1106" Type="http://schemas.openxmlformats.org/officeDocument/2006/relationships/hyperlink" Target="https://eur-lex.europa.eu/legal-content/FR/AUTO/?uri=celex:32014R0923" TargetMode="External"/><Relationship Id="rId115" Type="http://schemas.openxmlformats.org/officeDocument/2006/relationships/hyperlink" Target="https://eur-lex.europa.eu/legal-content/FR/AUTO/?uri=celex:32014R0601" TargetMode="External"/><Relationship Id="rId322" Type="http://schemas.openxmlformats.org/officeDocument/2006/relationships/hyperlink" Target="https://eur-lex.europa.eu/legal-content/FR/AUTO/?uri=celex:32012R0232" TargetMode="External"/><Relationship Id="rId767" Type="http://schemas.openxmlformats.org/officeDocument/2006/relationships/hyperlink" Target="https://eur-lex.europa.eu/legal-content/FR/AUTO/?uri=celex:32012R0232" TargetMode="External"/><Relationship Id="rId974" Type="http://schemas.openxmlformats.org/officeDocument/2006/relationships/hyperlink" Target="https://eur-lex.europa.eu/legal-content/FR/AUTO/?uri=celex:32011R1129" TargetMode="External"/><Relationship Id="rId199" Type="http://schemas.openxmlformats.org/officeDocument/2006/relationships/hyperlink" Target="https://eur-lex.europa.eu/legal-content/FR/AUTO/?uri=celex:32011R1129" TargetMode="External"/><Relationship Id="rId627" Type="http://schemas.openxmlformats.org/officeDocument/2006/relationships/hyperlink" Target="https://eur-lex.europa.eu/legal-content/FR/AUTO/?uri=celex:32014R0601" TargetMode="External"/><Relationship Id="rId834" Type="http://schemas.openxmlformats.org/officeDocument/2006/relationships/hyperlink" Target="https://eur-lex.europa.eu/legal-content/FR/AUTO/?uri=celex:32011R1129" TargetMode="External"/><Relationship Id="rId1257" Type="http://schemas.openxmlformats.org/officeDocument/2006/relationships/hyperlink" Target="https://eur-lex.europa.eu/legal-content/FR/AUTO/?uri=celex:32011R1130" TargetMode="External"/><Relationship Id="rId266" Type="http://schemas.openxmlformats.org/officeDocument/2006/relationships/hyperlink" Target="https://eur-lex.europa.eu/legal-content/FR/AUTO/?uri=celex:32012R1147" TargetMode="External"/><Relationship Id="rId473" Type="http://schemas.openxmlformats.org/officeDocument/2006/relationships/hyperlink" Target="https://eur-lex.europa.eu/legal-content/FR/AUTO/?uri=celex:32012R0232" TargetMode="External"/><Relationship Id="rId680" Type="http://schemas.openxmlformats.org/officeDocument/2006/relationships/hyperlink" Target="https://eur-lex.europa.eu/legal-content/FR/AUTO/?uri=celex:32015R0647" TargetMode="External"/><Relationship Id="rId901" Type="http://schemas.openxmlformats.org/officeDocument/2006/relationships/hyperlink" Target="https://eur-lex.europa.eu/legal-content/FR/AUTO/?uri=celex:32011R1129" TargetMode="External"/><Relationship Id="rId1117" Type="http://schemas.openxmlformats.org/officeDocument/2006/relationships/hyperlink" Target="https://eur-lex.europa.eu/legal-content/FR/AUTO/?uri=celex:32015R0647" TargetMode="External"/><Relationship Id="rId30" Type="http://schemas.openxmlformats.org/officeDocument/2006/relationships/hyperlink" Target="https://eur-lex.europa.eu/legal-content/FR/AUTO/?uri=celex:32011R1129" TargetMode="External"/><Relationship Id="rId126" Type="http://schemas.openxmlformats.org/officeDocument/2006/relationships/hyperlink" Target="https://eur-lex.europa.eu/legal-content/FR/AUTO/?uri=celex:32012R0380" TargetMode="External"/><Relationship Id="rId333" Type="http://schemas.openxmlformats.org/officeDocument/2006/relationships/hyperlink" Target="https://eur-lex.europa.eu/legal-content/FR/AUTO/?uri=celex:32013R0738" TargetMode="External"/><Relationship Id="rId540" Type="http://schemas.openxmlformats.org/officeDocument/2006/relationships/hyperlink" Target="https://eur-lex.europa.eu/legal-content/FR/AUTO/?uri=celex:32020R0771" TargetMode="External"/><Relationship Id="rId778" Type="http://schemas.openxmlformats.org/officeDocument/2006/relationships/hyperlink" Target="https://eur-lex.europa.eu/legal-content/FR/AUTO/?uri=celex:32013R1274" TargetMode="External"/><Relationship Id="rId985" Type="http://schemas.openxmlformats.org/officeDocument/2006/relationships/hyperlink" Target="https://eur-lex.europa.eu/legal-content/FR/AUTO/?uri=celex:32011R1129" TargetMode="External"/><Relationship Id="rId1170" Type="http://schemas.openxmlformats.org/officeDocument/2006/relationships/hyperlink" Target="https://eur-lex.europa.eu/legal-content/FR/AUTO/?uri=celex:32012R0380" TargetMode="External"/><Relationship Id="rId638" Type="http://schemas.openxmlformats.org/officeDocument/2006/relationships/hyperlink" Target="https://eur-lex.europa.eu/legal-content/FR/AUTO/?uri=celex:32015R0647" TargetMode="External"/><Relationship Id="rId845" Type="http://schemas.openxmlformats.org/officeDocument/2006/relationships/hyperlink" Target="https://eur-lex.europa.eu/legal-content/FR/AUTO/?uri=celex:32013R1274" TargetMode="External"/><Relationship Id="rId1030" Type="http://schemas.openxmlformats.org/officeDocument/2006/relationships/hyperlink" Target="https://eur-lex.europa.eu/legal-content/FR/AUTO/?uri=celex:32016R0479" TargetMode="External"/><Relationship Id="rId1268" Type="http://schemas.openxmlformats.org/officeDocument/2006/relationships/hyperlink" Target="https://eur-lex.europa.eu/legal-content/FR/AUTO/?uri=celex:32013R0818" TargetMode="External"/><Relationship Id="rId277" Type="http://schemas.openxmlformats.org/officeDocument/2006/relationships/hyperlink" Target="https://eur-lex.europa.eu/legal-content/FR/AUTO/?uri=celex:32018R1472" TargetMode="External"/><Relationship Id="rId400" Type="http://schemas.openxmlformats.org/officeDocument/2006/relationships/hyperlink" Target="https://eur-lex.europa.eu/legal-content/FR/AUTO/?uri=celex:32013R0913" TargetMode="External"/><Relationship Id="rId484" Type="http://schemas.openxmlformats.org/officeDocument/2006/relationships/hyperlink" Target="https://eur-lex.europa.eu/legal-content/FR/AUTO/?uri=celex:32011R1129" TargetMode="External"/><Relationship Id="rId705" Type="http://schemas.openxmlformats.org/officeDocument/2006/relationships/hyperlink" Target="https://eur-lex.europa.eu/legal-content/FR/AUTO/?uri=celex:32015R0647" TargetMode="External"/><Relationship Id="rId1128" Type="http://schemas.openxmlformats.org/officeDocument/2006/relationships/hyperlink" Target="https://eur-lex.europa.eu/legal-content/FR/AUTO/?uri=celex:32014R0923" TargetMode="External"/><Relationship Id="rId137" Type="http://schemas.openxmlformats.org/officeDocument/2006/relationships/hyperlink" Target="https://eur-lex.europa.eu/legal-content/FR/AUTO/?uri=celex:32011R1129" TargetMode="External"/><Relationship Id="rId344" Type="http://schemas.openxmlformats.org/officeDocument/2006/relationships/hyperlink" Target="https://eur-lex.europa.eu/legal-content/FR/AUTO/?uri=celex:32012R0583" TargetMode="External"/><Relationship Id="rId691" Type="http://schemas.openxmlformats.org/officeDocument/2006/relationships/hyperlink" Target="https://eur-lex.europa.eu/legal-content/FR/AUTO/?uri=celex:32018R0098" TargetMode="External"/><Relationship Id="rId789" Type="http://schemas.openxmlformats.org/officeDocument/2006/relationships/hyperlink" Target="https://eur-lex.europa.eu/legal-content/FR/AUTO/?uri=celex:32011R1129" TargetMode="External"/><Relationship Id="rId912" Type="http://schemas.openxmlformats.org/officeDocument/2006/relationships/hyperlink" Target="https://eur-lex.europa.eu/legal-content/FR/AUTO/?uri=celex:32018R1481" TargetMode="External"/><Relationship Id="rId996" Type="http://schemas.openxmlformats.org/officeDocument/2006/relationships/hyperlink" Target="https://eur-lex.europa.eu/legal-content/FR/AUTO/?uri=celex:32011R1129" TargetMode="External"/><Relationship Id="rId41" Type="http://schemas.openxmlformats.org/officeDocument/2006/relationships/hyperlink" Target="https://eur-lex.europa.eu/legal-content/FR/AUTO/?uri=celex:32013R0739" TargetMode="External"/><Relationship Id="rId551" Type="http://schemas.openxmlformats.org/officeDocument/2006/relationships/hyperlink" Target="https://eur-lex.europa.eu/legal-content/FR/AUTO/?uri=celex:32015R0647" TargetMode="External"/><Relationship Id="rId649" Type="http://schemas.openxmlformats.org/officeDocument/2006/relationships/hyperlink" Target="https://eur-lex.europa.eu/legal-content/FR/AUTO/?uri=celex:32015R0647" TargetMode="External"/><Relationship Id="rId856" Type="http://schemas.openxmlformats.org/officeDocument/2006/relationships/hyperlink" Target="https://eur-lex.europa.eu/legal-content/FR/AUTO/?uri=celex:32011R1129" TargetMode="External"/><Relationship Id="rId1181" Type="http://schemas.openxmlformats.org/officeDocument/2006/relationships/hyperlink" Target="https://eur-lex.europa.eu/legal-content/FR/AUTO/?uri=celex:32014R0497" TargetMode="External"/><Relationship Id="rId1279" Type="http://schemas.openxmlformats.org/officeDocument/2006/relationships/hyperlink" Target="https://eur-lex.europa.eu/legal-content/FR/AUTO/?uri=celex:32013R0244" TargetMode="External"/><Relationship Id="rId190" Type="http://schemas.openxmlformats.org/officeDocument/2006/relationships/hyperlink" Target="https://eur-lex.europa.eu/legal-content/FR/AUTO/?uri=celex:32018R1472" TargetMode="External"/><Relationship Id="rId204" Type="http://schemas.openxmlformats.org/officeDocument/2006/relationships/hyperlink" Target="https://eur-lex.europa.eu/legal-content/FR/AUTO/?uri=celex:32011R1129" TargetMode="External"/><Relationship Id="rId288" Type="http://schemas.openxmlformats.org/officeDocument/2006/relationships/hyperlink" Target="https://eur-lex.europa.eu/legal-content/FR/AUTO/?uri=celex:32011R1129" TargetMode="External"/><Relationship Id="rId411" Type="http://schemas.openxmlformats.org/officeDocument/2006/relationships/hyperlink" Target="https://eur-lex.europa.eu/legal-content/FR/AUTO/?uri=celex:32011R1129" TargetMode="External"/><Relationship Id="rId509" Type="http://schemas.openxmlformats.org/officeDocument/2006/relationships/hyperlink" Target="https://eur-lex.europa.eu/legal-content/FR/AUTO/?uri=celex:32020R0279" TargetMode="External"/><Relationship Id="rId1041" Type="http://schemas.openxmlformats.org/officeDocument/2006/relationships/hyperlink" Target="https://eur-lex.europa.eu/legal-content/FR/AUTO/?uri=celex:32011R1129" TargetMode="External"/><Relationship Id="rId1139" Type="http://schemas.openxmlformats.org/officeDocument/2006/relationships/hyperlink" Target="https://eur-lex.europa.eu/legal-content/FR/AUTO/?uri=celex:32011R1129" TargetMode="External"/><Relationship Id="rId495" Type="http://schemas.openxmlformats.org/officeDocument/2006/relationships/hyperlink" Target="https://eur-lex.europa.eu/legal-content/FR/AUTO/?uri=celex:32012R0232" TargetMode="External"/><Relationship Id="rId716" Type="http://schemas.openxmlformats.org/officeDocument/2006/relationships/hyperlink" Target="https://eur-lex.europa.eu/legal-content/FR/AUTO/?uri=celex:32012R0232" TargetMode="External"/><Relationship Id="rId923" Type="http://schemas.openxmlformats.org/officeDocument/2006/relationships/hyperlink" Target="https://eur-lex.europa.eu/legal-content/FR/AUTO/?uri=celex:32012R0232" TargetMode="External"/><Relationship Id="rId52" Type="http://schemas.openxmlformats.org/officeDocument/2006/relationships/hyperlink" Target="https://eur-lex.europa.eu/legal-content/FR/AUTO/?uri=celex:32014R0957" TargetMode="External"/><Relationship Id="rId148" Type="http://schemas.openxmlformats.org/officeDocument/2006/relationships/hyperlink" Target="https://eur-lex.europa.eu/legal-content/FR/AUTO/?uri=celex:32011R1129" TargetMode="External"/><Relationship Id="rId355" Type="http://schemas.openxmlformats.org/officeDocument/2006/relationships/hyperlink" Target="https://eur-lex.europa.eu/legal-content/FR/AUTO/?uri=celex:32011R1131" TargetMode="External"/><Relationship Id="rId562" Type="http://schemas.openxmlformats.org/officeDocument/2006/relationships/hyperlink" Target="https://eur-lex.europa.eu/legal-content/FR/AUTO/?uri=celex:32014R0298" TargetMode="External"/><Relationship Id="rId1192" Type="http://schemas.openxmlformats.org/officeDocument/2006/relationships/hyperlink" Target="https://eur-lex.europa.eu/legal-content/FR/AUTO/?uri=celex:32011R1129" TargetMode="External"/><Relationship Id="rId1206" Type="http://schemas.openxmlformats.org/officeDocument/2006/relationships/hyperlink" Target="https://eur-lex.europa.eu/legal-content/FR/AUTO/?uri=celex:32011R1129" TargetMode="External"/><Relationship Id="rId215" Type="http://schemas.openxmlformats.org/officeDocument/2006/relationships/hyperlink" Target="https://eur-lex.europa.eu/legal-content/FR/AUTO/?uri=celex:32018R0098" TargetMode="External"/><Relationship Id="rId422" Type="http://schemas.openxmlformats.org/officeDocument/2006/relationships/hyperlink" Target="https://eur-lex.europa.eu/legal-content/FR/AUTO/?uri=celex:32011R1131" TargetMode="External"/><Relationship Id="rId867" Type="http://schemas.openxmlformats.org/officeDocument/2006/relationships/hyperlink" Target="https://eur-lex.europa.eu/legal-content/FR/AUTO/?uri=celex:32012R0380" TargetMode="External"/><Relationship Id="rId1052" Type="http://schemas.openxmlformats.org/officeDocument/2006/relationships/hyperlink" Target="https://eur-lex.europa.eu/legal-content/FR/AUTO/?uri=celex:32011R1129" TargetMode="External"/><Relationship Id="rId299" Type="http://schemas.openxmlformats.org/officeDocument/2006/relationships/hyperlink" Target="https://eur-lex.europa.eu/legal-content/FR/AUTO/?uri=celex:32011R1131" TargetMode="External"/><Relationship Id="rId727" Type="http://schemas.openxmlformats.org/officeDocument/2006/relationships/hyperlink" Target="https://eur-lex.europa.eu/legal-content/FR/AUTO/?uri=celex:32018R1472" TargetMode="External"/><Relationship Id="rId934" Type="http://schemas.openxmlformats.org/officeDocument/2006/relationships/hyperlink" Target="https://eur-lex.europa.eu/legal-content/FR/AUTO/?uri=celex:32011R1129" TargetMode="External"/><Relationship Id="rId63" Type="http://schemas.openxmlformats.org/officeDocument/2006/relationships/hyperlink" Target="https://eur-lex.europa.eu/legal-content/FR/TXT/HTML/?uri=CELEX:02008R1333-20200702" TargetMode="External"/><Relationship Id="rId159" Type="http://schemas.openxmlformats.org/officeDocument/2006/relationships/hyperlink" Target="https://eur-lex.europa.eu/legal-content/FR/AUTO/?uri=celex:32013R0438" TargetMode="External"/><Relationship Id="rId366" Type="http://schemas.openxmlformats.org/officeDocument/2006/relationships/hyperlink" Target="https://eur-lex.europa.eu/legal-content/FR/AUTO/?uri=celex:32011R1129" TargetMode="External"/><Relationship Id="rId573" Type="http://schemas.openxmlformats.org/officeDocument/2006/relationships/hyperlink" Target="https://eur-lex.europa.eu/legal-content/FR/AUTO/?uri=celex:32014R0298" TargetMode="External"/><Relationship Id="rId780" Type="http://schemas.openxmlformats.org/officeDocument/2006/relationships/hyperlink" Target="https://eur-lex.europa.eu/legal-content/FR/AUTO/?uri=celex:32015R0647" TargetMode="External"/><Relationship Id="rId1217" Type="http://schemas.openxmlformats.org/officeDocument/2006/relationships/hyperlink" Target="https://eur-lex.europa.eu/legal-content/FR/AUTO/?uri=celex:32018R1497" TargetMode="External"/><Relationship Id="rId226" Type="http://schemas.openxmlformats.org/officeDocument/2006/relationships/hyperlink" Target="https://eur-lex.europa.eu/legal-content/FR/AUTO/?uri=celex:32011R1129" TargetMode="External"/><Relationship Id="rId433" Type="http://schemas.openxmlformats.org/officeDocument/2006/relationships/hyperlink" Target="https://eur-lex.europa.eu/legal-content/FR/AUTO/?uri=celex:32011R1129" TargetMode="External"/><Relationship Id="rId878" Type="http://schemas.openxmlformats.org/officeDocument/2006/relationships/hyperlink" Target="https://eur-lex.europa.eu/legal-content/FR/AUTO/?uri=celex:32015R1739" TargetMode="External"/><Relationship Id="rId1063" Type="http://schemas.openxmlformats.org/officeDocument/2006/relationships/hyperlink" Target="https://eur-lex.europa.eu/legal-content/FR/AUTO/?uri=celex:32011R1129" TargetMode="External"/><Relationship Id="rId1270" Type="http://schemas.openxmlformats.org/officeDocument/2006/relationships/hyperlink" Target="https://eur-lex.europa.eu/legal-content/FR/AUTO/?uri=celex:32018R1481" TargetMode="External"/><Relationship Id="rId640" Type="http://schemas.openxmlformats.org/officeDocument/2006/relationships/hyperlink" Target="https://eur-lex.europa.eu/legal-content/FR/AUTO/?uri=celex:32014R0601" TargetMode="External"/><Relationship Id="rId738" Type="http://schemas.openxmlformats.org/officeDocument/2006/relationships/hyperlink" Target="https://eur-lex.europa.eu/legal-content/FR/AUTO/?uri=celex:32011R1129" TargetMode="External"/><Relationship Id="rId945" Type="http://schemas.openxmlformats.org/officeDocument/2006/relationships/hyperlink" Target="https://eur-lex.europa.eu/legal-content/FR/AUTO/?uri=celex:32020R0771" TargetMode="External"/><Relationship Id="rId74" Type="http://schemas.openxmlformats.org/officeDocument/2006/relationships/hyperlink" Target="https://eur-lex.europa.eu/legal-content/FR/TXT/HTML/?uri=CELEX:02008R1333-20200702" TargetMode="External"/><Relationship Id="rId377" Type="http://schemas.openxmlformats.org/officeDocument/2006/relationships/hyperlink" Target="https://eur-lex.europa.eu/legal-content/FR/AUTO/?uri=celex:32011R1131" TargetMode="External"/><Relationship Id="rId500" Type="http://schemas.openxmlformats.org/officeDocument/2006/relationships/hyperlink" Target="https://eur-lex.europa.eu/legal-content/FR/AUTO/?uri=celex:32011R1129" TargetMode="External"/><Relationship Id="rId584" Type="http://schemas.openxmlformats.org/officeDocument/2006/relationships/hyperlink" Target="https://eur-lex.europa.eu/legal-content/FR/AUTO/?uri=celex:32016R0683" TargetMode="External"/><Relationship Id="rId805" Type="http://schemas.openxmlformats.org/officeDocument/2006/relationships/hyperlink" Target="https://eur-lex.europa.eu/legal-content/FR/AUTO/?uri=celex:32018R1472" TargetMode="External"/><Relationship Id="rId1130" Type="http://schemas.openxmlformats.org/officeDocument/2006/relationships/hyperlink" Target="https://eur-lex.europa.eu/legal-content/FR/AUTO/?uri=celex:32011R1129" TargetMode="External"/><Relationship Id="rId1228" Type="http://schemas.openxmlformats.org/officeDocument/2006/relationships/hyperlink" Target="https://eur-lex.europa.eu/legal-content/FR/AUTO/?uri=celex:32011R1129" TargetMode="External"/><Relationship Id="rId5" Type="http://schemas.openxmlformats.org/officeDocument/2006/relationships/hyperlink" Target="https://eur-lex.europa.eu/legal-content/FR/AUTO/?uri=celex:32011R1129" TargetMode="External"/><Relationship Id="rId237" Type="http://schemas.openxmlformats.org/officeDocument/2006/relationships/hyperlink" Target="https://eur-lex.europa.eu/legal-content/FR/AUTO/?uri=celex:32011R1129" TargetMode="External"/><Relationship Id="rId791" Type="http://schemas.openxmlformats.org/officeDocument/2006/relationships/hyperlink" Target="https://eur-lex.europa.eu/legal-content/FR/AUTO/?uri=celex:32013R1068" TargetMode="External"/><Relationship Id="rId889" Type="http://schemas.openxmlformats.org/officeDocument/2006/relationships/hyperlink" Target="https://eur-lex.europa.eu/legal-content/FR/AUTO/?uri=celex:32018R0098" TargetMode="External"/><Relationship Id="rId1074" Type="http://schemas.openxmlformats.org/officeDocument/2006/relationships/hyperlink" Target="https://eur-lex.europa.eu/legal-content/FR/AUTO/?uri=celex:32013R0438" TargetMode="External"/><Relationship Id="rId444" Type="http://schemas.openxmlformats.org/officeDocument/2006/relationships/hyperlink" Target="https://eur-lex.europa.eu/legal-content/FR/AUTO/?uri=celex:32011R1131" TargetMode="External"/><Relationship Id="rId651" Type="http://schemas.openxmlformats.org/officeDocument/2006/relationships/hyperlink" Target="https://eur-lex.europa.eu/legal-content/FR/AUTO/?uri=celex:32015R0647" TargetMode="External"/><Relationship Id="rId749" Type="http://schemas.openxmlformats.org/officeDocument/2006/relationships/hyperlink" Target="https://eur-lex.europa.eu/legal-content/FR/AUTO/?uri=celex:32014R0923" TargetMode="External"/><Relationship Id="rId1281" Type="http://schemas.openxmlformats.org/officeDocument/2006/relationships/hyperlink" Target="https://eur-lex.europa.eu/legal-content/FR/AUTO/?uri=celex:32013R1274" TargetMode="External"/><Relationship Id="rId290" Type="http://schemas.openxmlformats.org/officeDocument/2006/relationships/hyperlink" Target="https://eur-lex.europa.eu/legal-content/FR/AUTO/?uri=celex:32011R1129" TargetMode="External"/><Relationship Id="rId304" Type="http://schemas.openxmlformats.org/officeDocument/2006/relationships/hyperlink" Target="https://eur-lex.europa.eu/legal-content/FR/AUTO/?uri=celex:32015R0647" TargetMode="External"/><Relationship Id="rId388" Type="http://schemas.openxmlformats.org/officeDocument/2006/relationships/hyperlink" Target="https://eur-lex.europa.eu/legal-content/FR/AUTO/?uri=celex:32011R1129" TargetMode="External"/><Relationship Id="rId511" Type="http://schemas.openxmlformats.org/officeDocument/2006/relationships/hyperlink" Target="https://eur-lex.europa.eu/legal-content/FR/AUTO/?uri=celex:32012R0380" TargetMode="External"/><Relationship Id="rId609" Type="http://schemas.openxmlformats.org/officeDocument/2006/relationships/hyperlink" Target="https://eur-lex.europa.eu/legal-content/FR/AUTO/?uri=celex:32011R1129" TargetMode="External"/><Relationship Id="rId956" Type="http://schemas.openxmlformats.org/officeDocument/2006/relationships/hyperlink" Target="https://eur-lex.europa.eu/legal-content/FR/AUTO/?uri=celex:32011R1129" TargetMode="External"/><Relationship Id="rId1141" Type="http://schemas.openxmlformats.org/officeDocument/2006/relationships/hyperlink" Target="https://eur-lex.europa.eu/legal-content/FR/AUTO/?uri=celex:32012R0232" TargetMode="External"/><Relationship Id="rId1239" Type="http://schemas.openxmlformats.org/officeDocument/2006/relationships/hyperlink" Target="https://eur-lex.europa.eu/legal-content/FR/TXT/HTML/?uri=CELEX:02008R1333-20200702" TargetMode="External"/><Relationship Id="rId85" Type="http://schemas.openxmlformats.org/officeDocument/2006/relationships/hyperlink" Target="https://eur-lex.europa.eu/legal-content/FR/AUTO/?uri=celex:32011R1129" TargetMode="External"/><Relationship Id="rId150" Type="http://schemas.openxmlformats.org/officeDocument/2006/relationships/hyperlink" Target="https://eur-lex.europa.eu/legal-content/FR/AUTO/?uri=celex:32011R1129" TargetMode="External"/><Relationship Id="rId595" Type="http://schemas.openxmlformats.org/officeDocument/2006/relationships/hyperlink" Target="https://eur-lex.europa.eu/legal-content/FR/AUTO/?uri=celex:32020R0771" TargetMode="External"/><Relationship Id="rId816" Type="http://schemas.openxmlformats.org/officeDocument/2006/relationships/hyperlink" Target="https://eur-lex.europa.eu/legal-content/FR/AUTO/?uri=celex:32012R0232" TargetMode="External"/><Relationship Id="rId1001" Type="http://schemas.openxmlformats.org/officeDocument/2006/relationships/hyperlink" Target="https://eur-lex.europa.eu/legal-content/FR/AUTO/?uri=celex:32011R1131" TargetMode="External"/><Relationship Id="rId248" Type="http://schemas.openxmlformats.org/officeDocument/2006/relationships/hyperlink" Target="https://eur-lex.europa.eu/legal-content/FR/AUTO/?uri=celex:32020R0771" TargetMode="External"/><Relationship Id="rId455" Type="http://schemas.openxmlformats.org/officeDocument/2006/relationships/hyperlink" Target="https://eur-lex.europa.eu/legal-content/FR/AUTO/?uri=celex:32011R1129" TargetMode="External"/><Relationship Id="rId662" Type="http://schemas.openxmlformats.org/officeDocument/2006/relationships/hyperlink" Target="https://eur-lex.europa.eu/legal-content/FR/AUTO/?uri=celex:32018R1472" TargetMode="External"/><Relationship Id="rId1085" Type="http://schemas.openxmlformats.org/officeDocument/2006/relationships/hyperlink" Target="https://eur-lex.europa.eu/legal-content/FR/AUTO/?uri=celex:32011R1129" TargetMode="External"/><Relationship Id="rId1292" Type="http://schemas.openxmlformats.org/officeDocument/2006/relationships/hyperlink" Target="https://eur-lex.europa.eu/legal-content/FR/TXT/HTML/?uri=CELEX:02008R1333-20200702" TargetMode="External"/><Relationship Id="rId1306" Type="http://schemas.openxmlformats.org/officeDocument/2006/relationships/fontTable" Target="fontTable.xml"/><Relationship Id="rId12" Type="http://schemas.openxmlformats.org/officeDocument/2006/relationships/hyperlink" Target="https://eur-lex.europa.eu/legal-content/FR/AUTO/?uri=celex:32011R1131" TargetMode="External"/><Relationship Id="rId108" Type="http://schemas.openxmlformats.org/officeDocument/2006/relationships/hyperlink" Target="https://eur-lex.europa.eu/legal-content/FR/TXT/HTML/?uri=CELEX:02008R1333-20200702" TargetMode="External"/><Relationship Id="rId315" Type="http://schemas.openxmlformats.org/officeDocument/2006/relationships/hyperlink" Target="https://eur-lex.europa.eu/legal-content/FR/AUTO/?uri=celex:32011R1129" TargetMode="External"/><Relationship Id="rId522" Type="http://schemas.openxmlformats.org/officeDocument/2006/relationships/hyperlink" Target="https://eur-lex.europa.eu/legal-content/FR/AUTO/?uri=celex:32011R1129" TargetMode="External"/><Relationship Id="rId967" Type="http://schemas.openxmlformats.org/officeDocument/2006/relationships/hyperlink" Target="https://eur-lex.europa.eu/legal-content/FR/AUTO/?uri=celex:32013R1274" TargetMode="External"/><Relationship Id="rId1152" Type="http://schemas.openxmlformats.org/officeDocument/2006/relationships/hyperlink" Target="https://eur-lex.europa.eu/legal-content/FR/AUTO/?uri=celex:32013R0509" TargetMode="External"/><Relationship Id="rId96" Type="http://schemas.openxmlformats.org/officeDocument/2006/relationships/hyperlink" Target="https://eur-lex.europa.eu/legal-content/FR/AUTO/?uri=celex:32018R0098" TargetMode="External"/><Relationship Id="rId161" Type="http://schemas.openxmlformats.org/officeDocument/2006/relationships/hyperlink" Target="https://eur-lex.europa.eu/legal-content/FR/AUTO/?uri=celex:32018R0098" TargetMode="External"/><Relationship Id="rId399" Type="http://schemas.openxmlformats.org/officeDocument/2006/relationships/hyperlink" Target="https://eur-lex.europa.eu/legal-content/FR/AUTO/?uri=celex:32014R1092" TargetMode="External"/><Relationship Id="rId827" Type="http://schemas.openxmlformats.org/officeDocument/2006/relationships/hyperlink" Target="https://eur-lex.europa.eu/legal-content/FR/AUTO/?uri=celex:32018R0098" TargetMode="External"/><Relationship Id="rId1012" Type="http://schemas.openxmlformats.org/officeDocument/2006/relationships/hyperlink" Target="https://eur-lex.europa.eu/legal-content/FR/AUTO/?uri=celex:32018R0098" TargetMode="External"/><Relationship Id="rId259" Type="http://schemas.openxmlformats.org/officeDocument/2006/relationships/hyperlink" Target="https://eur-lex.europa.eu/legal-content/FR/AUTO/?uri=celex:32011R1129" TargetMode="External"/><Relationship Id="rId466" Type="http://schemas.openxmlformats.org/officeDocument/2006/relationships/hyperlink" Target="https://eur-lex.europa.eu/legal-content/FR/AUTO/?uri=celex:32017R0335" TargetMode="External"/><Relationship Id="rId673" Type="http://schemas.openxmlformats.org/officeDocument/2006/relationships/hyperlink" Target="https://eur-lex.europa.eu/legal-content/FR/AUTO/?uri=celex:32015R0647" TargetMode="External"/><Relationship Id="rId880" Type="http://schemas.openxmlformats.org/officeDocument/2006/relationships/hyperlink" Target="https://eur-lex.europa.eu/legal-content/FR/AUTO/?uri=celex:32015R1739" TargetMode="External"/><Relationship Id="rId1096" Type="http://schemas.openxmlformats.org/officeDocument/2006/relationships/hyperlink" Target="https://eur-lex.europa.eu/legal-content/FR/AUTO/?uri=celex:32011R1129" TargetMode="External"/><Relationship Id="rId23" Type="http://schemas.openxmlformats.org/officeDocument/2006/relationships/hyperlink" Target="https://eur-lex.europa.eu/legal-content/FR/TXT/HTML/?uri=CELEX:02008R1333-20200702" TargetMode="External"/><Relationship Id="rId119" Type="http://schemas.openxmlformats.org/officeDocument/2006/relationships/hyperlink" Target="https://eur-lex.europa.eu/legal-content/FR/TXT/HTML/?uri=CELEX:02008R1333-20200702" TargetMode="External"/><Relationship Id="rId326" Type="http://schemas.openxmlformats.org/officeDocument/2006/relationships/hyperlink" Target="https://eur-lex.europa.eu/legal-content/FR/AUTO/?uri=celex:32011R1129" TargetMode="External"/><Relationship Id="rId533" Type="http://schemas.openxmlformats.org/officeDocument/2006/relationships/hyperlink" Target="https://eur-lex.europa.eu/legal-content/FR/AUTO/?uri=celex:32020R0771" TargetMode="External"/><Relationship Id="rId978" Type="http://schemas.openxmlformats.org/officeDocument/2006/relationships/hyperlink" Target="https://eur-lex.europa.eu/legal-content/FR/AUTO/?uri=celex:32011R1129" TargetMode="External"/><Relationship Id="rId1163" Type="http://schemas.openxmlformats.org/officeDocument/2006/relationships/hyperlink" Target="https://eur-lex.europa.eu/legal-content/FR/AUTO/?uri=celex:32011R1129" TargetMode="External"/><Relationship Id="rId740" Type="http://schemas.openxmlformats.org/officeDocument/2006/relationships/hyperlink" Target="https://eur-lex.europa.eu/legal-content/FR/AUTO/?uri=celex:32011R1129" TargetMode="External"/><Relationship Id="rId838" Type="http://schemas.openxmlformats.org/officeDocument/2006/relationships/hyperlink" Target="https://eur-lex.europa.eu/legal-content/FR/AUTO/?uri=celex:32011R1129" TargetMode="External"/><Relationship Id="rId1023" Type="http://schemas.openxmlformats.org/officeDocument/2006/relationships/hyperlink" Target="https://eur-lex.europa.eu/legal-content/FR/AUTO/?uri=celex:32011R1129" TargetMode="External"/><Relationship Id="rId172" Type="http://schemas.openxmlformats.org/officeDocument/2006/relationships/hyperlink" Target="https://eur-lex.europa.eu/legal-content/FR/AUTO/?uri=celex:32011R1129" TargetMode="External"/><Relationship Id="rId477" Type="http://schemas.openxmlformats.org/officeDocument/2006/relationships/hyperlink" Target="https://eur-lex.europa.eu/legal-content/FR/AUTO/?uri=celex:32012R0380" TargetMode="External"/><Relationship Id="rId600" Type="http://schemas.openxmlformats.org/officeDocument/2006/relationships/hyperlink" Target="https://eur-lex.europa.eu/legal-content/FR/AUTO/?uri=celex:32018R1481" TargetMode="External"/><Relationship Id="rId684" Type="http://schemas.openxmlformats.org/officeDocument/2006/relationships/hyperlink" Target="https://eur-lex.europa.eu/legal-content/FR/AUTO/?uri=celex:32011R1129" TargetMode="External"/><Relationship Id="rId1230" Type="http://schemas.openxmlformats.org/officeDocument/2006/relationships/hyperlink" Target="https://eur-lex.europa.eu/legal-content/FR/AUTO/?uri=celex:32012R0232" TargetMode="External"/><Relationship Id="rId337" Type="http://schemas.openxmlformats.org/officeDocument/2006/relationships/hyperlink" Target="https://eur-lex.europa.eu/legal-content/FR/AUTO/?uri=celex:32011R1129" TargetMode="External"/><Relationship Id="rId891" Type="http://schemas.openxmlformats.org/officeDocument/2006/relationships/hyperlink" Target="https://eur-lex.europa.eu/legal-content/FR/AUTO/?uri=celex:32018R1481" TargetMode="External"/><Relationship Id="rId905" Type="http://schemas.openxmlformats.org/officeDocument/2006/relationships/hyperlink" Target="https://eur-lex.europa.eu/legal-content/FR/AUTO/?uri=celex:32011R1129" TargetMode="External"/><Relationship Id="rId989" Type="http://schemas.openxmlformats.org/officeDocument/2006/relationships/hyperlink" Target="https://eur-lex.europa.eu/legal-content/FR/AUTO/?uri=celex:32011R1129" TargetMode="External"/><Relationship Id="rId34" Type="http://schemas.openxmlformats.org/officeDocument/2006/relationships/hyperlink" Target="https://eur-lex.europa.eu/legal-content/FR/AUTO/?uri=celex:32011R1129" TargetMode="External"/><Relationship Id="rId544" Type="http://schemas.openxmlformats.org/officeDocument/2006/relationships/hyperlink" Target="https://eur-lex.europa.eu/legal-content/FR/AUTO/?uri=celex:32011R1131" TargetMode="External"/><Relationship Id="rId751" Type="http://schemas.openxmlformats.org/officeDocument/2006/relationships/hyperlink" Target="https://eur-lex.europa.eu/legal-content/FR/AUTO/?uri=celex:32011R1129" TargetMode="External"/><Relationship Id="rId849" Type="http://schemas.openxmlformats.org/officeDocument/2006/relationships/hyperlink" Target="https://eur-lex.europa.eu/legal-content/FR/AUTO/?uri=celex:32011R1131" TargetMode="External"/><Relationship Id="rId1174" Type="http://schemas.openxmlformats.org/officeDocument/2006/relationships/hyperlink" Target="https://eur-lex.europa.eu/legal-content/FR/AUTO/?uri=celex:32011R1129" TargetMode="External"/><Relationship Id="rId183" Type="http://schemas.openxmlformats.org/officeDocument/2006/relationships/hyperlink" Target="https://eur-lex.europa.eu/legal-content/FR/AUTO/?uri=celex:32012R0380" TargetMode="External"/><Relationship Id="rId390" Type="http://schemas.openxmlformats.org/officeDocument/2006/relationships/hyperlink" Target="https://eur-lex.europa.eu/legal-content/FR/AUTO/?uri=celex:32011R1129" TargetMode="External"/><Relationship Id="rId404" Type="http://schemas.openxmlformats.org/officeDocument/2006/relationships/hyperlink" Target="https://eur-lex.europa.eu/legal-content/FR/AUTO/?uri=celex:32011R1129" TargetMode="External"/><Relationship Id="rId611" Type="http://schemas.openxmlformats.org/officeDocument/2006/relationships/hyperlink" Target="https://eur-lex.europa.eu/legal-content/FR/AUTO/?uri=celex:32018R0097" TargetMode="External"/><Relationship Id="rId1034" Type="http://schemas.openxmlformats.org/officeDocument/2006/relationships/hyperlink" Target="https://eur-lex.europa.eu/legal-content/FR/AUTO/?uri=celex:32014R0505" TargetMode="External"/><Relationship Id="rId1241" Type="http://schemas.openxmlformats.org/officeDocument/2006/relationships/hyperlink" Target="https://eur-lex.europa.eu/legal-content/FR/AUTO/?uri=celex:32020R0268" TargetMode="External"/><Relationship Id="rId250" Type="http://schemas.openxmlformats.org/officeDocument/2006/relationships/hyperlink" Target="https://eur-lex.europa.eu/legal-content/FR/AUTO/?uri=celex:32011R1131" TargetMode="External"/><Relationship Id="rId488" Type="http://schemas.openxmlformats.org/officeDocument/2006/relationships/hyperlink" Target="https://eur-lex.europa.eu/legal-content/FR/AUTO/?uri=celex:32011R1129" TargetMode="External"/><Relationship Id="rId695" Type="http://schemas.openxmlformats.org/officeDocument/2006/relationships/hyperlink" Target="https://eur-lex.europa.eu/legal-content/FR/AUTO/?uri=celex:32011R1129" TargetMode="External"/><Relationship Id="rId709" Type="http://schemas.openxmlformats.org/officeDocument/2006/relationships/hyperlink" Target="https://eur-lex.europa.eu/legal-content/FR/AUTO/?uri=celex:32011R1129" TargetMode="External"/><Relationship Id="rId916" Type="http://schemas.openxmlformats.org/officeDocument/2006/relationships/hyperlink" Target="https://eur-lex.europa.eu/legal-content/FR/AUTO/?uri=celex:32014R0497" TargetMode="External"/><Relationship Id="rId1101" Type="http://schemas.openxmlformats.org/officeDocument/2006/relationships/hyperlink" Target="https://eur-lex.europa.eu/legal-content/FR/AUTO/?uri=celex:32014R0059" TargetMode="External"/><Relationship Id="rId45" Type="http://schemas.openxmlformats.org/officeDocument/2006/relationships/hyperlink" Target="https://eur-lex.europa.eu/legal-content/FR/AUTO/?uri=celex:32012R0380" TargetMode="External"/><Relationship Id="rId110" Type="http://schemas.openxmlformats.org/officeDocument/2006/relationships/hyperlink" Target="https://eur-lex.europa.eu/legal-content/FR/TXT/HTML/?uri=CELEX:02008R1333-20200702" TargetMode="External"/><Relationship Id="rId348" Type="http://schemas.openxmlformats.org/officeDocument/2006/relationships/hyperlink" Target="https://eur-lex.europa.eu/legal-content/FR/AUTO/?uri=celex:32011R1131" TargetMode="External"/><Relationship Id="rId555" Type="http://schemas.openxmlformats.org/officeDocument/2006/relationships/hyperlink" Target="https://eur-lex.europa.eu/legal-content/FR/AUTO/?uri=celex:32018R0098" TargetMode="External"/><Relationship Id="rId762" Type="http://schemas.openxmlformats.org/officeDocument/2006/relationships/hyperlink" Target="https://eur-lex.europa.eu/legal-content/FR/AUTO/?uri=celex:32020R0771" TargetMode="External"/><Relationship Id="rId1185" Type="http://schemas.openxmlformats.org/officeDocument/2006/relationships/hyperlink" Target="https://eur-lex.europa.eu/legal-content/FR/AUTO/?uri=celex:32020R0771" TargetMode="External"/><Relationship Id="rId194" Type="http://schemas.openxmlformats.org/officeDocument/2006/relationships/hyperlink" Target="https://eur-lex.europa.eu/legal-content/FR/AUTO/?uri=celex:32011R1129" TargetMode="External"/><Relationship Id="rId208" Type="http://schemas.openxmlformats.org/officeDocument/2006/relationships/hyperlink" Target="https://eur-lex.europa.eu/legal-content/FR/AUTO/?uri=celex:32015R0647" TargetMode="External"/><Relationship Id="rId415" Type="http://schemas.openxmlformats.org/officeDocument/2006/relationships/hyperlink" Target="https://eur-lex.europa.eu/legal-content/FR/AUTO/?uri=celex:32011R1129" TargetMode="External"/><Relationship Id="rId622" Type="http://schemas.openxmlformats.org/officeDocument/2006/relationships/hyperlink" Target="https://eur-lex.europa.eu/legal-content/FR/AUTO/?uri=celex:32014R0298" TargetMode="External"/><Relationship Id="rId1045" Type="http://schemas.openxmlformats.org/officeDocument/2006/relationships/hyperlink" Target="https://eur-lex.europa.eu/legal-content/FR/AUTO/?uri=celex:32011R1129" TargetMode="External"/><Relationship Id="rId1252" Type="http://schemas.openxmlformats.org/officeDocument/2006/relationships/hyperlink" Target="https://eur-lex.europa.eu/legal-content/FR/AUTO/?uri=celex:32011R1130" TargetMode="External"/><Relationship Id="rId261" Type="http://schemas.openxmlformats.org/officeDocument/2006/relationships/hyperlink" Target="https://eur-lex.europa.eu/legal-content/FR/AUTO/?uri=celex:32018R0098" TargetMode="External"/><Relationship Id="rId499" Type="http://schemas.openxmlformats.org/officeDocument/2006/relationships/hyperlink" Target="https://eur-lex.europa.eu/legal-content/FR/AUTO/?uri=celex:32012R0380" TargetMode="External"/><Relationship Id="rId927" Type="http://schemas.openxmlformats.org/officeDocument/2006/relationships/hyperlink" Target="https://eur-lex.europa.eu/legal-content/FR/AUTO/?uri=celex:32011R1129" TargetMode="External"/><Relationship Id="rId1112" Type="http://schemas.openxmlformats.org/officeDocument/2006/relationships/hyperlink" Target="https://eur-lex.europa.eu/legal-content/FR/AUTO/?uri=celex:32014R0923" TargetMode="External"/><Relationship Id="rId56" Type="http://schemas.openxmlformats.org/officeDocument/2006/relationships/hyperlink" Target="https://eur-lex.europa.eu/legal-content/FR/AUTO/?uri=celex:32014R0685" TargetMode="External"/><Relationship Id="rId359" Type="http://schemas.openxmlformats.org/officeDocument/2006/relationships/hyperlink" Target="https://eur-lex.europa.eu/legal-content/FR/AUTO/?uri=celex:32011R1129" TargetMode="External"/><Relationship Id="rId566" Type="http://schemas.openxmlformats.org/officeDocument/2006/relationships/hyperlink" Target="https://eur-lex.europa.eu/legal-content/FR/AUTO/?uri=celex:32020R0771" TargetMode="External"/><Relationship Id="rId773" Type="http://schemas.openxmlformats.org/officeDocument/2006/relationships/hyperlink" Target="https://eur-lex.europa.eu/legal-content/FR/AUTO/?uri=celex:32012R0232" TargetMode="External"/><Relationship Id="rId1196" Type="http://schemas.openxmlformats.org/officeDocument/2006/relationships/hyperlink" Target="https://eur-lex.europa.eu/legal-content/FR/AUTO/?uri=celex:32011R1129" TargetMode="External"/><Relationship Id="rId121" Type="http://schemas.openxmlformats.org/officeDocument/2006/relationships/hyperlink" Target="https://eur-lex.europa.eu/legal-content/FR/TXT/HTML/?uri=CELEX:02008R1333-20200702" TargetMode="External"/><Relationship Id="rId219" Type="http://schemas.openxmlformats.org/officeDocument/2006/relationships/hyperlink" Target="https://eur-lex.europa.eu/legal-content/FR/AUTO/?uri=celex:32012R0380" TargetMode="External"/><Relationship Id="rId426" Type="http://schemas.openxmlformats.org/officeDocument/2006/relationships/hyperlink" Target="https://eur-lex.europa.eu/legal-content/FR/AUTO/?uri=celex:32011R1129" TargetMode="External"/><Relationship Id="rId633" Type="http://schemas.openxmlformats.org/officeDocument/2006/relationships/hyperlink" Target="https://eur-lex.europa.eu/legal-content/FR/AUTO/?uri=celex:32020R0771" TargetMode="External"/><Relationship Id="rId980" Type="http://schemas.openxmlformats.org/officeDocument/2006/relationships/hyperlink" Target="https://eur-lex.europa.eu/legal-content/FR/AUTO/?uri=celex:32012R0232" TargetMode="External"/><Relationship Id="rId1056" Type="http://schemas.openxmlformats.org/officeDocument/2006/relationships/hyperlink" Target="https://eur-lex.europa.eu/legal-content/FR/AUTO/?uri=celex:32011R1129" TargetMode="External"/><Relationship Id="rId1263" Type="http://schemas.openxmlformats.org/officeDocument/2006/relationships/hyperlink" Target="https://eur-lex.europa.eu/legal-content/FR/TXT/HTML/?uri=CELEX:02008R1333-20200702" TargetMode="External"/><Relationship Id="rId840" Type="http://schemas.openxmlformats.org/officeDocument/2006/relationships/hyperlink" Target="https://eur-lex.europa.eu/legal-content/FR/AUTO/?uri=celex:32011R1129" TargetMode="External"/><Relationship Id="rId938" Type="http://schemas.openxmlformats.org/officeDocument/2006/relationships/hyperlink" Target="https://eur-lex.europa.eu/legal-content/FR/AUTO/?uri=celex:32011R1129" TargetMode="External"/><Relationship Id="rId67" Type="http://schemas.openxmlformats.org/officeDocument/2006/relationships/hyperlink" Target="https://eur-lex.europa.eu/legal-content/FR/TXT/HTML/?uri=CELEX:02008R1333-20200702" TargetMode="External"/><Relationship Id="rId272" Type="http://schemas.openxmlformats.org/officeDocument/2006/relationships/hyperlink" Target="https://eur-lex.europa.eu/legal-content/FR/AUTO/?uri=celex:32014R0969" TargetMode="External"/><Relationship Id="rId577" Type="http://schemas.openxmlformats.org/officeDocument/2006/relationships/hyperlink" Target="https://eur-lex.europa.eu/legal-content/FR/AUTO/?uri=celex:32020R0771" TargetMode="External"/><Relationship Id="rId700" Type="http://schemas.openxmlformats.org/officeDocument/2006/relationships/hyperlink" Target="https://eur-lex.europa.eu/legal-content/FR/AUTO/?uri=celex:32015R0647" TargetMode="External"/><Relationship Id="rId1123" Type="http://schemas.openxmlformats.org/officeDocument/2006/relationships/hyperlink" Target="https://eur-lex.europa.eu/legal-content/FR/AUTO/?uri=celex:32011R1129" TargetMode="External"/><Relationship Id="rId132" Type="http://schemas.openxmlformats.org/officeDocument/2006/relationships/hyperlink" Target="https://eur-lex.europa.eu/legal-content/FR/AUTO/?uri=celex:32011R1129" TargetMode="External"/><Relationship Id="rId784" Type="http://schemas.openxmlformats.org/officeDocument/2006/relationships/hyperlink" Target="https://eur-lex.europa.eu/legal-content/FR/AUTO/?uri=celex:32015R0538" TargetMode="External"/><Relationship Id="rId991" Type="http://schemas.openxmlformats.org/officeDocument/2006/relationships/hyperlink" Target="https://eur-lex.europa.eu/legal-content/FR/AUTO/?uri=celex:32011R1129" TargetMode="External"/><Relationship Id="rId1067" Type="http://schemas.openxmlformats.org/officeDocument/2006/relationships/hyperlink" Target="https://eur-lex.europa.eu/legal-content/FR/AUTO/?uri=celex:32011R1129" TargetMode="External"/><Relationship Id="rId437" Type="http://schemas.openxmlformats.org/officeDocument/2006/relationships/hyperlink" Target="https://eur-lex.europa.eu/legal-content/FR/AUTO/?uri=celex:32011R1129" TargetMode="External"/><Relationship Id="rId644" Type="http://schemas.openxmlformats.org/officeDocument/2006/relationships/hyperlink" Target="https://eur-lex.europa.eu/legal-content/FR/AUTO/?uri=celex:32018R0074" TargetMode="External"/><Relationship Id="rId851" Type="http://schemas.openxmlformats.org/officeDocument/2006/relationships/hyperlink" Target="https://eur-lex.europa.eu/legal-content/FR/AUTO/?uri=celex:32011R1131" TargetMode="External"/><Relationship Id="rId1274" Type="http://schemas.openxmlformats.org/officeDocument/2006/relationships/hyperlink" Target="https://eur-lex.europa.eu/legal-content/FR/AUTO/?uri=celex:32011R1130" TargetMode="External"/><Relationship Id="rId283" Type="http://schemas.openxmlformats.org/officeDocument/2006/relationships/hyperlink" Target="https://eur-lex.europa.eu/legal-content/FR/AUTO/?uri=celex:32011R1129" TargetMode="External"/><Relationship Id="rId490" Type="http://schemas.openxmlformats.org/officeDocument/2006/relationships/hyperlink" Target="https://eur-lex.europa.eu/legal-content/FR/AUTO/?uri=celex:32011R1129" TargetMode="External"/><Relationship Id="rId504" Type="http://schemas.openxmlformats.org/officeDocument/2006/relationships/hyperlink" Target="https://eur-lex.europa.eu/legal-content/FR/AUTO/?uri=celex:32020R0771" TargetMode="External"/><Relationship Id="rId711" Type="http://schemas.openxmlformats.org/officeDocument/2006/relationships/hyperlink" Target="https://eur-lex.europa.eu/legal-content/FR/AUTO/?uri=celex:32011R1129" TargetMode="External"/><Relationship Id="rId949" Type="http://schemas.openxmlformats.org/officeDocument/2006/relationships/hyperlink" Target="https://eur-lex.europa.eu/legal-content/FR/AUTO/?uri=celex:32014R0497" TargetMode="External"/><Relationship Id="rId1134" Type="http://schemas.openxmlformats.org/officeDocument/2006/relationships/hyperlink" Target="https://eur-lex.europa.eu/legal-content/FR/AUTO/?uri=celex:32014R0059" TargetMode="External"/><Relationship Id="rId78" Type="http://schemas.openxmlformats.org/officeDocument/2006/relationships/hyperlink" Target="https://eur-lex.europa.eu/legal-content/FR/TXT/HTML/?uri=CELEX:02008R1333-20200702" TargetMode="External"/><Relationship Id="rId143" Type="http://schemas.openxmlformats.org/officeDocument/2006/relationships/hyperlink" Target="https://eur-lex.europa.eu/legal-content/FR/AUTO/?uri=celex:32011R1129" TargetMode="External"/><Relationship Id="rId350" Type="http://schemas.openxmlformats.org/officeDocument/2006/relationships/hyperlink" Target="https://eur-lex.europa.eu/legal-content/FR/AUTO/?uri=celex:32014R0497" TargetMode="External"/><Relationship Id="rId588" Type="http://schemas.openxmlformats.org/officeDocument/2006/relationships/hyperlink" Target="https://eur-lex.europa.eu/legal-content/FR/AUTO/?uri=celex:32011R1129" TargetMode="External"/><Relationship Id="rId795" Type="http://schemas.openxmlformats.org/officeDocument/2006/relationships/hyperlink" Target="https://eur-lex.europa.eu/legal-content/FR/AUTO/?uri=celex:32014R0497" TargetMode="External"/><Relationship Id="rId809" Type="http://schemas.openxmlformats.org/officeDocument/2006/relationships/hyperlink" Target="https://eur-lex.europa.eu/legal-content/FR/AUTO/?uri=celex:32014R0923" TargetMode="External"/><Relationship Id="rId1201" Type="http://schemas.openxmlformats.org/officeDocument/2006/relationships/hyperlink" Target="https://eur-lex.europa.eu/legal-content/FR/AUTO/?uri=celex:32011R1129" TargetMode="External"/><Relationship Id="rId9" Type="http://schemas.openxmlformats.org/officeDocument/2006/relationships/hyperlink" Target="https://eur-lex.europa.eu/legal-content/FR/AUTO/?uri=celex:32020R0771" TargetMode="External"/><Relationship Id="rId210" Type="http://schemas.openxmlformats.org/officeDocument/2006/relationships/hyperlink" Target="https://eur-lex.europa.eu/legal-content/FR/AUTO/?uri=celex:32020R0771" TargetMode="External"/><Relationship Id="rId448" Type="http://schemas.openxmlformats.org/officeDocument/2006/relationships/hyperlink" Target="https://eur-lex.europa.eu/legal-content/FR/AUTO/?uri=celex:32011R1129" TargetMode="External"/><Relationship Id="rId655" Type="http://schemas.openxmlformats.org/officeDocument/2006/relationships/hyperlink" Target="https://eur-lex.europa.eu/legal-content/FR/AUTO/?uri=celex:32011R1129" TargetMode="External"/><Relationship Id="rId862" Type="http://schemas.openxmlformats.org/officeDocument/2006/relationships/hyperlink" Target="https://eur-lex.europa.eu/legal-content/FR/AUTO/?uri=celex:32011R1129" TargetMode="External"/><Relationship Id="rId1078" Type="http://schemas.openxmlformats.org/officeDocument/2006/relationships/hyperlink" Target="https://eur-lex.europa.eu/legal-content/FR/AUTO/?uri=celex:32013R0438" TargetMode="External"/><Relationship Id="rId1285" Type="http://schemas.openxmlformats.org/officeDocument/2006/relationships/hyperlink" Target="https://eur-lex.europa.eu/legal-content/FR/AUTO/?uri=celex:32013R1274" TargetMode="External"/><Relationship Id="rId294" Type="http://schemas.openxmlformats.org/officeDocument/2006/relationships/hyperlink" Target="https://eur-lex.europa.eu/legal-content/FR/AUTO/?uri=celex:32011R1129" TargetMode="External"/><Relationship Id="rId308" Type="http://schemas.openxmlformats.org/officeDocument/2006/relationships/hyperlink" Target="https://eur-lex.europa.eu/legal-content/FR/AUTO/?uri=celex:32019R0891" TargetMode="External"/><Relationship Id="rId515" Type="http://schemas.openxmlformats.org/officeDocument/2006/relationships/hyperlink" Target="https://eur-lex.europa.eu/legal-content/FR/AUTO/?uri=celex:32015R0647" TargetMode="External"/><Relationship Id="rId722" Type="http://schemas.openxmlformats.org/officeDocument/2006/relationships/hyperlink" Target="https://eur-lex.europa.eu/legal-content/FR/AUTO/?uri=celex:32015R0647" TargetMode="External"/><Relationship Id="rId1145" Type="http://schemas.openxmlformats.org/officeDocument/2006/relationships/hyperlink" Target="https://eur-lex.europa.eu/legal-content/FR/AUTO/?uri=celex:32011R1129" TargetMode="External"/><Relationship Id="rId89" Type="http://schemas.openxmlformats.org/officeDocument/2006/relationships/hyperlink" Target="https://eur-lex.europa.eu/legal-content/FR/AUTO/?uri=celex:32012R0232" TargetMode="External"/><Relationship Id="rId154" Type="http://schemas.openxmlformats.org/officeDocument/2006/relationships/hyperlink" Target="https://eur-lex.europa.eu/legal-content/FR/AUTO/?uri=celex:32011R1129" TargetMode="External"/><Relationship Id="rId361" Type="http://schemas.openxmlformats.org/officeDocument/2006/relationships/hyperlink" Target="https://eur-lex.europa.eu/legal-content/FR/AUTO/?uri=celex:32011R1129" TargetMode="External"/><Relationship Id="rId599" Type="http://schemas.openxmlformats.org/officeDocument/2006/relationships/hyperlink" Target="https://eur-lex.europa.eu/legal-content/FR/AUTO/?uri=celex:32011R1129" TargetMode="External"/><Relationship Id="rId1005" Type="http://schemas.openxmlformats.org/officeDocument/2006/relationships/hyperlink" Target="https://eur-lex.europa.eu/legal-content/FR/AUTO/?uri=celex:32011R1131" TargetMode="External"/><Relationship Id="rId1212" Type="http://schemas.openxmlformats.org/officeDocument/2006/relationships/hyperlink" Target="https://eur-lex.europa.eu/legal-content/FR/AUTO/?uri=celex:32011R1131" TargetMode="External"/><Relationship Id="rId459" Type="http://schemas.openxmlformats.org/officeDocument/2006/relationships/hyperlink" Target="https://eur-lex.europa.eu/legal-content/FR/AUTO/?uri=celex:32011R1129" TargetMode="External"/><Relationship Id="rId666" Type="http://schemas.openxmlformats.org/officeDocument/2006/relationships/hyperlink" Target="https://eur-lex.europa.eu/legal-content/FR/AUTO/?uri=celex:32012R0232" TargetMode="External"/><Relationship Id="rId873" Type="http://schemas.openxmlformats.org/officeDocument/2006/relationships/hyperlink" Target="https://eur-lex.europa.eu/legal-content/FR/AUTO/?uri=celex:32011R1129" TargetMode="External"/><Relationship Id="rId1089" Type="http://schemas.openxmlformats.org/officeDocument/2006/relationships/hyperlink" Target="https://eur-lex.europa.eu/legal-content/FR/AUTO/?uri=celex:32015R0647" TargetMode="External"/><Relationship Id="rId1296" Type="http://schemas.openxmlformats.org/officeDocument/2006/relationships/hyperlink" Target="https://eur-lex.europa.eu/legal-content/FR/TXT/HTML/?uri=CELEX:02008R1333-20200702" TargetMode="External"/><Relationship Id="rId16" Type="http://schemas.openxmlformats.org/officeDocument/2006/relationships/hyperlink" Target="https://eur-lex.europa.eu/legal-content/FR/AUTO/?uri=celex:32014R0497" TargetMode="External"/><Relationship Id="rId221" Type="http://schemas.openxmlformats.org/officeDocument/2006/relationships/hyperlink" Target="https://eur-lex.europa.eu/legal-content/FR/AUTO/?uri=celex:32018R0098" TargetMode="External"/><Relationship Id="rId319" Type="http://schemas.openxmlformats.org/officeDocument/2006/relationships/hyperlink" Target="https://eur-lex.europa.eu/legal-content/FR/AUTO/?uri=celex:32018R1472" TargetMode="External"/><Relationship Id="rId526" Type="http://schemas.openxmlformats.org/officeDocument/2006/relationships/hyperlink" Target="https://eur-lex.europa.eu/legal-content/FR/AUTO/?uri=celex:32011R1129" TargetMode="External"/><Relationship Id="rId1156" Type="http://schemas.openxmlformats.org/officeDocument/2006/relationships/hyperlink" Target="https://eur-lex.europa.eu/legal-content/FR/AUTO/?uri=celex:32011R1129" TargetMode="External"/><Relationship Id="rId733" Type="http://schemas.openxmlformats.org/officeDocument/2006/relationships/hyperlink" Target="https://eur-lex.europa.eu/legal-content/FR/AUTO/?uri=celex:32014R0601" TargetMode="External"/><Relationship Id="rId940" Type="http://schemas.openxmlformats.org/officeDocument/2006/relationships/hyperlink" Target="https://eur-lex.europa.eu/legal-content/FR/AUTO/?uri=celex:32011R1129" TargetMode="External"/><Relationship Id="rId1016" Type="http://schemas.openxmlformats.org/officeDocument/2006/relationships/hyperlink" Target="https://eur-lex.europa.eu/legal-content/FR/AUTO/?uri=celex:32011R1129" TargetMode="External"/><Relationship Id="rId165" Type="http://schemas.openxmlformats.org/officeDocument/2006/relationships/hyperlink" Target="https://eur-lex.europa.eu/legal-content/FR/AUTO/?uri=celex:32011R1129" TargetMode="External"/><Relationship Id="rId372" Type="http://schemas.openxmlformats.org/officeDocument/2006/relationships/hyperlink" Target="https://eur-lex.europa.eu/legal-content/FR/AUTO/?uri=celex:32011R1129" TargetMode="External"/><Relationship Id="rId677" Type="http://schemas.openxmlformats.org/officeDocument/2006/relationships/hyperlink" Target="https://eur-lex.europa.eu/legal-content/FR/AUTO/?uri=celex:32011R1129" TargetMode="External"/><Relationship Id="rId800" Type="http://schemas.openxmlformats.org/officeDocument/2006/relationships/hyperlink" Target="https://eur-lex.europa.eu/legal-content/FR/AUTO/?uri=celex:32011R1129" TargetMode="External"/><Relationship Id="rId1223" Type="http://schemas.openxmlformats.org/officeDocument/2006/relationships/hyperlink" Target="https://eur-lex.europa.eu/legal-content/FR/AUTO/?uri=celex:32012R0380" TargetMode="External"/><Relationship Id="rId232" Type="http://schemas.openxmlformats.org/officeDocument/2006/relationships/hyperlink" Target="https://eur-lex.europa.eu/legal-content/FR/AUTO/?uri=celex:32015R0647" TargetMode="External"/><Relationship Id="rId884" Type="http://schemas.openxmlformats.org/officeDocument/2006/relationships/hyperlink" Target="https://eur-lex.europa.eu/legal-content/FR/AUTO/?uri=celex:32015R1739" TargetMode="External"/><Relationship Id="rId27" Type="http://schemas.openxmlformats.org/officeDocument/2006/relationships/hyperlink" Target="https://eur-lex.europa.eu/legal-content/FR/AUTO/?uri=celex:32011R1129" TargetMode="External"/><Relationship Id="rId537" Type="http://schemas.openxmlformats.org/officeDocument/2006/relationships/hyperlink" Target="https://eur-lex.europa.eu/legal-content/FR/AUTO/?uri=celex:32014R0298" TargetMode="External"/><Relationship Id="rId744" Type="http://schemas.openxmlformats.org/officeDocument/2006/relationships/hyperlink" Target="https://eur-lex.europa.eu/legal-content/FR/AUTO/?uri=celex:32011R1129" TargetMode="External"/><Relationship Id="rId951" Type="http://schemas.openxmlformats.org/officeDocument/2006/relationships/hyperlink" Target="https://eur-lex.europa.eu/legal-content/FR/AUTO/?uri=celex:32012R0232" TargetMode="External"/><Relationship Id="rId1167" Type="http://schemas.openxmlformats.org/officeDocument/2006/relationships/hyperlink" Target="https://eur-lex.europa.eu/legal-content/FR/AUTO/?uri=celex:32014R0923" TargetMode="External"/><Relationship Id="rId80" Type="http://schemas.openxmlformats.org/officeDocument/2006/relationships/hyperlink" Target="https://eur-lex.europa.eu/legal-content/FR/AUTO/?uri=celex:32015R0647" TargetMode="External"/><Relationship Id="rId176" Type="http://schemas.openxmlformats.org/officeDocument/2006/relationships/hyperlink" Target="https://eur-lex.europa.eu/legal-content/FR/AUTO/?uri=celex:32011R1129" TargetMode="External"/><Relationship Id="rId383" Type="http://schemas.openxmlformats.org/officeDocument/2006/relationships/hyperlink" Target="https://eur-lex.europa.eu/legal-content/FR/AUTO/?uri=celex:32011R1129" TargetMode="External"/><Relationship Id="rId590" Type="http://schemas.openxmlformats.org/officeDocument/2006/relationships/hyperlink" Target="https://eur-lex.europa.eu/legal-content/FR/AUTO/?uri=celex:32011R1129" TargetMode="External"/><Relationship Id="rId604" Type="http://schemas.openxmlformats.org/officeDocument/2006/relationships/hyperlink" Target="https://eur-lex.europa.eu/legal-content/FR/AUTO/?uri=celex:32020R0279" TargetMode="External"/><Relationship Id="rId811" Type="http://schemas.openxmlformats.org/officeDocument/2006/relationships/hyperlink" Target="https://eur-lex.europa.eu/legal-content/FR/AUTO/?uri=celex:32012R0380" TargetMode="External"/><Relationship Id="rId1027" Type="http://schemas.openxmlformats.org/officeDocument/2006/relationships/hyperlink" Target="https://eur-lex.europa.eu/legal-content/FR/AUTO/?uri=celex:32011R1129" TargetMode="External"/><Relationship Id="rId1234" Type="http://schemas.openxmlformats.org/officeDocument/2006/relationships/hyperlink" Target="https://eur-lex.europa.eu/legal-content/FR/TXT/HTML/?uri=CELEX:02008R1333-20200702" TargetMode="External"/><Relationship Id="rId243" Type="http://schemas.openxmlformats.org/officeDocument/2006/relationships/hyperlink" Target="https://eur-lex.europa.eu/legal-content/FR/AUTO/?uri=celex:32011R1129" TargetMode="External"/><Relationship Id="rId450" Type="http://schemas.openxmlformats.org/officeDocument/2006/relationships/hyperlink" Target="https://eur-lex.europa.eu/legal-content/FR/AUTO/?uri=celex:32011R1129" TargetMode="External"/><Relationship Id="rId688" Type="http://schemas.openxmlformats.org/officeDocument/2006/relationships/hyperlink" Target="https://eur-lex.europa.eu/legal-content/FR/AUTO/?uri=celex:32011R1129" TargetMode="External"/><Relationship Id="rId895" Type="http://schemas.openxmlformats.org/officeDocument/2006/relationships/hyperlink" Target="https://eur-lex.europa.eu/legal-content/FR/AUTO/?uri=celex:32012R0232" TargetMode="External"/><Relationship Id="rId909" Type="http://schemas.openxmlformats.org/officeDocument/2006/relationships/hyperlink" Target="https://eur-lex.europa.eu/legal-content/FR/AUTO/?uri=celex:32020R0771" TargetMode="External"/><Relationship Id="rId1080" Type="http://schemas.openxmlformats.org/officeDocument/2006/relationships/hyperlink" Target="https://eur-lex.europa.eu/legal-content/FR/AUTO/?uri=celex:32020R0771" TargetMode="External"/><Relationship Id="rId1301" Type="http://schemas.openxmlformats.org/officeDocument/2006/relationships/hyperlink" Target="https://eur-lex.europa.eu/legal-content/FR/TXT/HTML/?uri=CELEX:02008R1333-20200702" TargetMode="External"/><Relationship Id="rId38" Type="http://schemas.openxmlformats.org/officeDocument/2006/relationships/hyperlink" Target="https://eur-lex.europa.eu/legal-content/FR/AUTO/?uri=celex:32011R1129" TargetMode="External"/><Relationship Id="rId103" Type="http://schemas.openxmlformats.org/officeDocument/2006/relationships/hyperlink" Target="https://eur-lex.europa.eu/legal-content/FR/AUTO/?uri=celex:32011R1129" TargetMode="External"/><Relationship Id="rId310" Type="http://schemas.openxmlformats.org/officeDocument/2006/relationships/hyperlink" Target="https://eur-lex.europa.eu/legal-content/FR/AUTO/?uri=celex:32014R0497" TargetMode="External"/><Relationship Id="rId548" Type="http://schemas.openxmlformats.org/officeDocument/2006/relationships/hyperlink" Target="https://eur-lex.europa.eu/legal-content/FR/AUTO/?uri=celex:32011R1129" TargetMode="External"/><Relationship Id="rId755" Type="http://schemas.openxmlformats.org/officeDocument/2006/relationships/hyperlink" Target="https://eur-lex.europa.eu/legal-content/FR/AUTO/?uri=celex:32018R1472" TargetMode="External"/><Relationship Id="rId962" Type="http://schemas.openxmlformats.org/officeDocument/2006/relationships/hyperlink" Target="https://eur-lex.europa.eu/legal-content/FR/AUTO/?uri=celex:32011R1129" TargetMode="External"/><Relationship Id="rId1178" Type="http://schemas.openxmlformats.org/officeDocument/2006/relationships/hyperlink" Target="https://eur-lex.europa.eu/legal-content/FR/AUTO/?uri=celex:32011R1129" TargetMode="External"/><Relationship Id="rId91" Type="http://schemas.openxmlformats.org/officeDocument/2006/relationships/hyperlink" Target="https://eur-lex.europa.eu/legal-content/FR/AUTO/?uri=celex:32011R1129" TargetMode="External"/><Relationship Id="rId187" Type="http://schemas.openxmlformats.org/officeDocument/2006/relationships/hyperlink" Target="https://eur-lex.europa.eu/legal-content/FR/AUTO/?uri=celex:32020R0771" TargetMode="External"/><Relationship Id="rId394" Type="http://schemas.openxmlformats.org/officeDocument/2006/relationships/hyperlink" Target="https://eur-lex.europa.eu/legal-content/FR/AUTO/?uri=celex:32020R0771" TargetMode="External"/><Relationship Id="rId408" Type="http://schemas.openxmlformats.org/officeDocument/2006/relationships/hyperlink" Target="https://eur-lex.europa.eu/legal-content/FR/AUTO/?uri=celex:32020R0771" TargetMode="External"/><Relationship Id="rId615" Type="http://schemas.openxmlformats.org/officeDocument/2006/relationships/hyperlink" Target="https://eur-lex.europa.eu/legal-content/FR/AUTO/?uri=celex:32015R0647" TargetMode="External"/><Relationship Id="rId822" Type="http://schemas.openxmlformats.org/officeDocument/2006/relationships/hyperlink" Target="https://eur-lex.europa.eu/legal-content/FR/AUTO/?uri=celex:32012R0380" TargetMode="External"/><Relationship Id="rId1038" Type="http://schemas.openxmlformats.org/officeDocument/2006/relationships/hyperlink" Target="https://eur-lex.europa.eu/legal-content/FR/AUTO/?uri=celex:32011R1131" TargetMode="External"/><Relationship Id="rId1245" Type="http://schemas.openxmlformats.org/officeDocument/2006/relationships/hyperlink" Target="https://eur-lex.europa.eu/legal-content/FR/AUTO/?uri=celex:32011R1130" TargetMode="External"/><Relationship Id="rId254" Type="http://schemas.openxmlformats.org/officeDocument/2006/relationships/hyperlink" Target="https://eur-lex.europa.eu/legal-content/FR/AUTO/?uri=celex:32011R1129" TargetMode="External"/><Relationship Id="rId699" Type="http://schemas.openxmlformats.org/officeDocument/2006/relationships/hyperlink" Target="https://eur-lex.europa.eu/legal-content/FR/AUTO/?uri=celex:32011R1129" TargetMode="External"/><Relationship Id="rId1091" Type="http://schemas.openxmlformats.org/officeDocument/2006/relationships/hyperlink" Target="https://eur-lex.europa.eu/legal-content/FR/AUTO/?uri=celex:32014R0923" TargetMode="External"/><Relationship Id="rId1105" Type="http://schemas.openxmlformats.org/officeDocument/2006/relationships/hyperlink" Target="https://eur-lex.europa.eu/legal-content/FR/AUTO/?uri=celex:32012R0232" TargetMode="External"/><Relationship Id="rId49" Type="http://schemas.openxmlformats.org/officeDocument/2006/relationships/hyperlink" Target="https://eur-lex.europa.eu/legal-content/FR/AUTO/?uri=celex:32011R1129" TargetMode="External"/><Relationship Id="rId114" Type="http://schemas.openxmlformats.org/officeDocument/2006/relationships/hyperlink" Target="https://eur-lex.europa.eu/legal-content/FR/AUTO/?uri=celex:32011R1129" TargetMode="External"/><Relationship Id="rId461" Type="http://schemas.openxmlformats.org/officeDocument/2006/relationships/hyperlink" Target="https://eur-lex.europa.eu/legal-content/FR/AUTO/?uri=celex:32011R1129" TargetMode="External"/><Relationship Id="rId559" Type="http://schemas.openxmlformats.org/officeDocument/2006/relationships/hyperlink" Target="https://eur-lex.europa.eu/legal-content/FR/AUTO/?uri=celex:32011R1129" TargetMode="External"/><Relationship Id="rId766" Type="http://schemas.openxmlformats.org/officeDocument/2006/relationships/hyperlink" Target="https://eur-lex.europa.eu/legal-content/FR/AUTO/?uri=celex:32018R1472" TargetMode="External"/><Relationship Id="rId1189" Type="http://schemas.openxmlformats.org/officeDocument/2006/relationships/hyperlink" Target="https://eur-lex.europa.eu/legal-content/FR/AUTO/?uri=celex:32018R0098" TargetMode="External"/><Relationship Id="rId198" Type="http://schemas.openxmlformats.org/officeDocument/2006/relationships/hyperlink" Target="https://eur-lex.europa.eu/legal-content/FR/AUTO/?uri=celex:32018R1472" TargetMode="External"/><Relationship Id="rId321" Type="http://schemas.openxmlformats.org/officeDocument/2006/relationships/hyperlink" Target="https://eur-lex.europa.eu/legal-content/FR/AUTO/?uri=celex:32018R1472" TargetMode="External"/><Relationship Id="rId419" Type="http://schemas.openxmlformats.org/officeDocument/2006/relationships/hyperlink" Target="https://eur-lex.europa.eu/legal-content/FR/AUTO/?uri=celex:32011R1129" TargetMode="External"/><Relationship Id="rId626" Type="http://schemas.openxmlformats.org/officeDocument/2006/relationships/hyperlink" Target="https://eur-lex.europa.eu/legal-content/FR/AUTO/?uri=celex:32011R1129" TargetMode="External"/><Relationship Id="rId973" Type="http://schemas.openxmlformats.org/officeDocument/2006/relationships/hyperlink" Target="https://eur-lex.europa.eu/legal-content/FR/AUTO/?uri=celex:32018R0098" TargetMode="External"/><Relationship Id="rId1049" Type="http://schemas.openxmlformats.org/officeDocument/2006/relationships/hyperlink" Target="https://eur-lex.europa.eu/legal-content/FR/AUTO/?uri=celex:32012R0570" TargetMode="External"/><Relationship Id="rId1256" Type="http://schemas.openxmlformats.org/officeDocument/2006/relationships/hyperlink" Target="https://eur-lex.europa.eu/legal-content/FR/AUTO/?uri=celex:32013R1274" TargetMode="External"/><Relationship Id="rId833" Type="http://schemas.openxmlformats.org/officeDocument/2006/relationships/hyperlink" Target="https://eur-lex.europa.eu/legal-content/FR/AUTO/?uri=celex:32015R0647" TargetMode="External"/><Relationship Id="rId1116" Type="http://schemas.openxmlformats.org/officeDocument/2006/relationships/hyperlink" Target="https://eur-lex.europa.eu/legal-content/FR/AUTO/?uri=celex:32011R1129" TargetMode="External"/><Relationship Id="rId265" Type="http://schemas.openxmlformats.org/officeDocument/2006/relationships/hyperlink" Target="https://eur-lex.europa.eu/legal-content/FR/AUTO/?uri=celex:32011R1129" TargetMode="External"/><Relationship Id="rId472" Type="http://schemas.openxmlformats.org/officeDocument/2006/relationships/hyperlink" Target="https://eur-lex.europa.eu/legal-content/FR/AUTO/?uri=celex:32011R1131" TargetMode="External"/><Relationship Id="rId900" Type="http://schemas.openxmlformats.org/officeDocument/2006/relationships/hyperlink" Target="https://eur-lex.europa.eu/legal-content/FR/AUTO/?uri=celex:32018R0098" TargetMode="External"/><Relationship Id="rId125" Type="http://schemas.openxmlformats.org/officeDocument/2006/relationships/hyperlink" Target="https://eur-lex.europa.eu/legal-content/FR/AUTO/?uri=celex:32016R0324" TargetMode="External"/><Relationship Id="rId332" Type="http://schemas.openxmlformats.org/officeDocument/2006/relationships/hyperlink" Target="https://eur-lex.europa.eu/legal-content/FR/AUTO/?uri=celex:32011R1129" TargetMode="External"/><Relationship Id="rId777" Type="http://schemas.openxmlformats.org/officeDocument/2006/relationships/hyperlink" Target="https://eur-lex.europa.eu/legal-content/FR/AUTO/?uri=celex:32011R1129" TargetMode="External"/><Relationship Id="rId984" Type="http://schemas.openxmlformats.org/officeDocument/2006/relationships/hyperlink" Target="https://eur-lex.europa.eu/legal-content/FR/AUTO/?uri=celex:32012R0232" TargetMode="External"/><Relationship Id="rId637" Type="http://schemas.openxmlformats.org/officeDocument/2006/relationships/hyperlink" Target="https://eur-lex.europa.eu/legal-content/FR/AUTO/?uri=celex:32014R0601" TargetMode="External"/><Relationship Id="rId844" Type="http://schemas.openxmlformats.org/officeDocument/2006/relationships/hyperlink" Target="https://eur-lex.europa.eu/legal-content/FR/AUTO/?uri=celex:32011R1129" TargetMode="External"/><Relationship Id="rId1267" Type="http://schemas.openxmlformats.org/officeDocument/2006/relationships/hyperlink" Target="https://eur-lex.europa.eu/legal-content/FR/TXT/HTML/?uri=CELEX:02008R1333-20200702" TargetMode="External"/><Relationship Id="rId276" Type="http://schemas.openxmlformats.org/officeDocument/2006/relationships/hyperlink" Target="https://eur-lex.europa.eu/legal-content/FR/AUTO/?uri=celex:32011R1129" TargetMode="External"/><Relationship Id="rId483" Type="http://schemas.openxmlformats.org/officeDocument/2006/relationships/hyperlink" Target="https://eur-lex.europa.eu/legal-content/FR/AUTO/?uri=celex:32018R1481" TargetMode="External"/><Relationship Id="rId690" Type="http://schemas.openxmlformats.org/officeDocument/2006/relationships/hyperlink" Target="https://eur-lex.europa.eu/legal-content/FR/AUTO/?uri=celex:32011R1129" TargetMode="External"/><Relationship Id="rId704" Type="http://schemas.openxmlformats.org/officeDocument/2006/relationships/hyperlink" Target="https://eur-lex.europa.eu/legal-content/FR/AUTO/?uri=celex:32011R1129" TargetMode="External"/><Relationship Id="rId911" Type="http://schemas.openxmlformats.org/officeDocument/2006/relationships/hyperlink" Target="https://eur-lex.europa.eu/legal-content/FR/AUTO/?uri=celex:32018R0098" TargetMode="External"/><Relationship Id="rId1127" Type="http://schemas.openxmlformats.org/officeDocument/2006/relationships/hyperlink" Target="https://eur-lex.europa.eu/legal-content/FR/AUTO/?uri=celex:32011R1129" TargetMode="External"/><Relationship Id="rId40" Type="http://schemas.openxmlformats.org/officeDocument/2006/relationships/hyperlink" Target="https://eur-lex.europa.eu/legal-content/FR/AUTO/?uri=celex:32011R1129" TargetMode="External"/><Relationship Id="rId136" Type="http://schemas.openxmlformats.org/officeDocument/2006/relationships/hyperlink" Target="https://eur-lex.europa.eu/legal-content/FR/AUTO/?uri=celex:32020R0771" TargetMode="External"/><Relationship Id="rId343" Type="http://schemas.openxmlformats.org/officeDocument/2006/relationships/hyperlink" Target="https://eur-lex.europa.eu/legal-content/FR/AUTO/?uri=celex:32011R1129" TargetMode="External"/><Relationship Id="rId550" Type="http://schemas.openxmlformats.org/officeDocument/2006/relationships/hyperlink" Target="https://eur-lex.europa.eu/legal-content/FR/AUTO/?uri=celex:32011R1129" TargetMode="External"/><Relationship Id="rId788" Type="http://schemas.openxmlformats.org/officeDocument/2006/relationships/hyperlink" Target="https://eur-lex.europa.eu/legal-content/FR/AUTO/?uri=celex:32015R0647" TargetMode="External"/><Relationship Id="rId995" Type="http://schemas.openxmlformats.org/officeDocument/2006/relationships/hyperlink" Target="https://eur-lex.europa.eu/legal-content/FR/AUTO/?uri=celex:32018R0098" TargetMode="External"/><Relationship Id="rId1180" Type="http://schemas.openxmlformats.org/officeDocument/2006/relationships/hyperlink" Target="https://eur-lex.europa.eu/legal-content/FR/AUTO/?uri=celex:32011R1129" TargetMode="External"/><Relationship Id="rId203" Type="http://schemas.openxmlformats.org/officeDocument/2006/relationships/hyperlink" Target="https://eur-lex.europa.eu/legal-content/FR/AUTO/?uri=celex:32018R0098" TargetMode="External"/><Relationship Id="rId648" Type="http://schemas.openxmlformats.org/officeDocument/2006/relationships/hyperlink" Target="https://eur-lex.europa.eu/legal-content/FR/AUTO/?uri=celex:32011R1129" TargetMode="External"/><Relationship Id="rId855" Type="http://schemas.openxmlformats.org/officeDocument/2006/relationships/hyperlink" Target="https://eur-lex.europa.eu/legal-content/FR/AUTO/?uri=celex:32012R0380" TargetMode="External"/><Relationship Id="rId1040" Type="http://schemas.openxmlformats.org/officeDocument/2006/relationships/hyperlink" Target="https://eur-lex.europa.eu/legal-content/FR/AUTO/?uri=celex:32014R0497" TargetMode="External"/><Relationship Id="rId1278" Type="http://schemas.openxmlformats.org/officeDocument/2006/relationships/hyperlink" Target="https://eur-lex.europa.eu/legal-content/FR/AUTO/?uri=celex:32011R1130" TargetMode="External"/><Relationship Id="rId287" Type="http://schemas.openxmlformats.org/officeDocument/2006/relationships/hyperlink" Target="https://eur-lex.europa.eu/legal-content/FR/AUTO/?uri=celex:32018R0098" TargetMode="External"/><Relationship Id="rId410" Type="http://schemas.openxmlformats.org/officeDocument/2006/relationships/hyperlink" Target="https://eur-lex.europa.eu/legal-content/FR/AUTO/?uri=celex:32018R1481" TargetMode="External"/><Relationship Id="rId494" Type="http://schemas.openxmlformats.org/officeDocument/2006/relationships/hyperlink" Target="https://eur-lex.europa.eu/legal-content/FR/AUTO/?uri=celex:32016R1776" TargetMode="External"/><Relationship Id="rId508" Type="http://schemas.openxmlformats.org/officeDocument/2006/relationships/hyperlink" Target="https://eur-lex.europa.eu/legal-content/FR/AUTO/?uri=celex:32013R0817" TargetMode="External"/><Relationship Id="rId715" Type="http://schemas.openxmlformats.org/officeDocument/2006/relationships/hyperlink" Target="https://eur-lex.europa.eu/legal-content/FR/AUTO/?uri=celex:32020R0771" TargetMode="External"/><Relationship Id="rId922" Type="http://schemas.openxmlformats.org/officeDocument/2006/relationships/hyperlink" Target="https://eur-lex.europa.eu/legal-content/FR/AUTO/?uri=celex:32011R1129" TargetMode="External"/><Relationship Id="rId1138" Type="http://schemas.openxmlformats.org/officeDocument/2006/relationships/hyperlink" Target="https://eur-lex.europa.eu/legal-content/FR/AUTO/?uri=celex:32018R1472" TargetMode="External"/><Relationship Id="rId147" Type="http://schemas.openxmlformats.org/officeDocument/2006/relationships/hyperlink" Target="https://eur-lex.europa.eu/legal-content/FR/AUTO/?uri=celex:32020R0771" TargetMode="External"/><Relationship Id="rId354" Type="http://schemas.openxmlformats.org/officeDocument/2006/relationships/hyperlink" Target="https://eur-lex.europa.eu/legal-content/FR/AUTO/?uri=celex:32011R1129" TargetMode="External"/><Relationship Id="rId799" Type="http://schemas.openxmlformats.org/officeDocument/2006/relationships/hyperlink" Target="https://eur-lex.europa.eu/legal-content/FR/AUTO/?uri=celex:32013R0438" TargetMode="External"/><Relationship Id="rId1191" Type="http://schemas.openxmlformats.org/officeDocument/2006/relationships/hyperlink" Target="https://eur-lex.europa.eu/legal-content/FR/AUTO/?uri=celex:32018R1481" TargetMode="External"/><Relationship Id="rId1205" Type="http://schemas.openxmlformats.org/officeDocument/2006/relationships/hyperlink" Target="https://eur-lex.europa.eu/legal-content/FR/AUTO/?uri=celex:32018R0098" TargetMode="External"/><Relationship Id="rId51" Type="http://schemas.openxmlformats.org/officeDocument/2006/relationships/hyperlink" Target="https://eur-lex.europa.eu/legal-content/FR/AUTO/?uri=celex:32011R1129" TargetMode="External"/><Relationship Id="rId561" Type="http://schemas.openxmlformats.org/officeDocument/2006/relationships/hyperlink" Target="https://eur-lex.europa.eu/legal-content/FR/AUTO/?uri=celex:32011R1129" TargetMode="External"/><Relationship Id="rId659" Type="http://schemas.openxmlformats.org/officeDocument/2006/relationships/hyperlink" Target="https://eur-lex.europa.eu/legal-content/FR/AUTO/?uri=celex:32018R1472" TargetMode="External"/><Relationship Id="rId866" Type="http://schemas.openxmlformats.org/officeDocument/2006/relationships/hyperlink" Target="https://eur-lex.europa.eu/legal-content/FR/AUTO/?uri=celex:32011R1129" TargetMode="External"/><Relationship Id="rId1289" Type="http://schemas.openxmlformats.org/officeDocument/2006/relationships/hyperlink" Target="https://eur-lex.europa.eu/legal-content/FR/AUTO/?uri=celex:32015R0647" TargetMode="External"/><Relationship Id="rId214" Type="http://schemas.openxmlformats.org/officeDocument/2006/relationships/hyperlink" Target="https://eur-lex.europa.eu/legal-content/FR/AUTO/?uri=celex:32011R1129" TargetMode="External"/><Relationship Id="rId298" Type="http://schemas.openxmlformats.org/officeDocument/2006/relationships/hyperlink" Target="https://eur-lex.europa.eu/legal-content/FR/AUTO/?uri=celex:32011R1129" TargetMode="External"/><Relationship Id="rId421" Type="http://schemas.openxmlformats.org/officeDocument/2006/relationships/hyperlink" Target="https://eur-lex.europa.eu/legal-content/FR/AUTO/?uri=celex:32011R1129" TargetMode="External"/><Relationship Id="rId519" Type="http://schemas.openxmlformats.org/officeDocument/2006/relationships/hyperlink" Target="https://eur-lex.europa.eu/legal-content/FR/AUTO/?uri=celex:32011R1131" TargetMode="External"/><Relationship Id="rId1051" Type="http://schemas.openxmlformats.org/officeDocument/2006/relationships/hyperlink" Target="https://eur-lex.europa.eu/legal-content/FR/AUTO/?uri=celex:32012R0232" TargetMode="External"/><Relationship Id="rId1149" Type="http://schemas.openxmlformats.org/officeDocument/2006/relationships/hyperlink" Target="https://eur-lex.europa.eu/legal-content/FR/AUTO/?uri=celex:32012R1148" TargetMode="External"/><Relationship Id="rId158" Type="http://schemas.openxmlformats.org/officeDocument/2006/relationships/hyperlink" Target="https://eur-lex.europa.eu/legal-content/FR/AUTO/?uri=celex:32011R1129" TargetMode="External"/><Relationship Id="rId726" Type="http://schemas.openxmlformats.org/officeDocument/2006/relationships/hyperlink" Target="https://eur-lex.europa.eu/legal-content/FR/AUTO/?uri=celex:32015R0647" TargetMode="External"/><Relationship Id="rId933" Type="http://schemas.openxmlformats.org/officeDocument/2006/relationships/hyperlink" Target="https://eur-lex.europa.eu/legal-content/FR/AUTO/?uri=celex:32018R0682" TargetMode="External"/><Relationship Id="rId1009" Type="http://schemas.openxmlformats.org/officeDocument/2006/relationships/hyperlink" Target="https://eur-lex.europa.eu/legal-content/FR/AUTO/?uri=celex:32012R0232" TargetMode="External"/><Relationship Id="rId62" Type="http://schemas.openxmlformats.org/officeDocument/2006/relationships/hyperlink" Target="https://eur-lex.europa.eu/legal-content/FR/TXT/HTML/?uri=CELEX:02008R1333-20200702" TargetMode="External"/><Relationship Id="rId365" Type="http://schemas.openxmlformats.org/officeDocument/2006/relationships/hyperlink" Target="https://eur-lex.europa.eu/legal-content/FR/AUTO/?uri=celex:32011R1131" TargetMode="External"/><Relationship Id="rId572" Type="http://schemas.openxmlformats.org/officeDocument/2006/relationships/hyperlink" Target="https://eur-lex.europa.eu/legal-content/FR/AUTO/?uri=celex:32011R1129" TargetMode="External"/><Relationship Id="rId1216" Type="http://schemas.openxmlformats.org/officeDocument/2006/relationships/hyperlink" Target="https://eur-lex.europa.eu/legal-content/FR/AUTO/?uri=celex:32020R0279" TargetMode="External"/><Relationship Id="rId225" Type="http://schemas.openxmlformats.org/officeDocument/2006/relationships/hyperlink" Target="https://eur-lex.europa.eu/legal-content/FR/AUTO/?uri=celex:32016R0691" TargetMode="External"/><Relationship Id="rId432" Type="http://schemas.openxmlformats.org/officeDocument/2006/relationships/hyperlink" Target="https://eur-lex.europa.eu/legal-content/FR/AUTO/?uri=celex:32020R0771" TargetMode="External"/><Relationship Id="rId877" Type="http://schemas.openxmlformats.org/officeDocument/2006/relationships/hyperlink" Target="https://eur-lex.europa.eu/legal-content/FR/AUTO/?uri=celex:32012R0380" TargetMode="External"/><Relationship Id="rId1062" Type="http://schemas.openxmlformats.org/officeDocument/2006/relationships/hyperlink" Target="https://eur-lex.europa.eu/legal-content/FR/AUTO/?uri=celex:32018R0098" TargetMode="External"/><Relationship Id="rId737" Type="http://schemas.openxmlformats.org/officeDocument/2006/relationships/hyperlink" Target="https://eur-lex.europa.eu/legal-content/FR/AUTO/?uri=celex:32015R0647" TargetMode="External"/><Relationship Id="rId944" Type="http://schemas.openxmlformats.org/officeDocument/2006/relationships/hyperlink" Target="https://eur-lex.europa.eu/legal-content/FR/AUTO/?uri=celex:32018R1472" TargetMode="External"/><Relationship Id="rId73" Type="http://schemas.openxmlformats.org/officeDocument/2006/relationships/hyperlink" Target="https://eur-lex.europa.eu/legal-content/FR/TXT/HTML/?uri=CELEX:02008R1333-20200702" TargetMode="External"/><Relationship Id="rId169" Type="http://schemas.openxmlformats.org/officeDocument/2006/relationships/hyperlink" Target="https://eur-lex.europa.eu/legal-content/FR/AUTO/?uri=celex:32014R1093" TargetMode="External"/><Relationship Id="rId376" Type="http://schemas.openxmlformats.org/officeDocument/2006/relationships/hyperlink" Target="https://eur-lex.europa.eu/legal-content/FR/AUTO/?uri=celex:32011R1129" TargetMode="External"/><Relationship Id="rId583" Type="http://schemas.openxmlformats.org/officeDocument/2006/relationships/hyperlink" Target="https://eur-lex.europa.eu/legal-content/FR/AUTO/?uri=celex:32018R0098" TargetMode="External"/><Relationship Id="rId790" Type="http://schemas.openxmlformats.org/officeDocument/2006/relationships/hyperlink" Target="https://eur-lex.europa.eu/legal-content/FR/AUTO/?uri=celex:32013R0723" TargetMode="External"/><Relationship Id="rId804" Type="http://schemas.openxmlformats.org/officeDocument/2006/relationships/hyperlink" Target="https://eur-lex.europa.eu/legal-content/FR/AUTO/?uri=celex:32014R0923" TargetMode="External"/><Relationship Id="rId1227" Type="http://schemas.openxmlformats.org/officeDocument/2006/relationships/hyperlink" Target="https://eur-lex.europa.eu/legal-content/FR/AUTO/?uri=celex:32018R1497" TargetMode="External"/><Relationship Id="rId4" Type="http://schemas.openxmlformats.org/officeDocument/2006/relationships/hyperlink" Target="https://eur-lex.europa.eu/legal-content/FR/AUTO/?uri=celex:32018R1472" TargetMode="External"/><Relationship Id="rId236" Type="http://schemas.openxmlformats.org/officeDocument/2006/relationships/hyperlink" Target="https://eur-lex.europa.eu/legal-content/FR/AUTO/?uri=celex:32018R1481" TargetMode="External"/><Relationship Id="rId443" Type="http://schemas.openxmlformats.org/officeDocument/2006/relationships/hyperlink" Target="https://eur-lex.europa.eu/legal-content/FR/AUTO/?uri=celex:32011R1129" TargetMode="External"/><Relationship Id="rId650" Type="http://schemas.openxmlformats.org/officeDocument/2006/relationships/hyperlink" Target="https://eur-lex.europa.eu/legal-content/FR/AUTO/?uri=celex:32015R0647" TargetMode="External"/><Relationship Id="rId888" Type="http://schemas.openxmlformats.org/officeDocument/2006/relationships/hyperlink" Target="https://eur-lex.europa.eu/legal-content/FR/AUTO/?uri=celex:32011R1129" TargetMode="External"/><Relationship Id="rId1073" Type="http://schemas.openxmlformats.org/officeDocument/2006/relationships/hyperlink" Target="https://eur-lex.europa.eu/legal-content/FR/AUTO/?uri=celex:32011R1129" TargetMode="External"/><Relationship Id="rId1280" Type="http://schemas.openxmlformats.org/officeDocument/2006/relationships/hyperlink" Target="https://eur-lex.europa.eu/legal-content/FR/AUTO/?uri=celex:32011R1130" TargetMode="External"/><Relationship Id="rId303" Type="http://schemas.openxmlformats.org/officeDocument/2006/relationships/hyperlink" Target="https://eur-lex.europa.eu/legal-content/FR/AUTO/?uri=celex:32011R1129" TargetMode="External"/><Relationship Id="rId748" Type="http://schemas.openxmlformats.org/officeDocument/2006/relationships/hyperlink" Target="https://eur-lex.europa.eu/legal-content/FR/AUTO/?uri=celex:32011R1129" TargetMode="External"/><Relationship Id="rId955" Type="http://schemas.openxmlformats.org/officeDocument/2006/relationships/hyperlink" Target="https://eur-lex.europa.eu/legal-content/FR/AUTO/?uri=celex:32012R0232" TargetMode="External"/><Relationship Id="rId1140" Type="http://schemas.openxmlformats.org/officeDocument/2006/relationships/hyperlink" Target="https://eur-lex.europa.eu/legal-content/FR/AUTO/?uri=celex:32014R0923" TargetMode="External"/><Relationship Id="rId84" Type="http://schemas.openxmlformats.org/officeDocument/2006/relationships/hyperlink" Target="https://eur-lex.europa.eu/legal-content/FR/AUTO/?uri=celex:32020R0279" TargetMode="External"/><Relationship Id="rId387" Type="http://schemas.openxmlformats.org/officeDocument/2006/relationships/hyperlink" Target="https://eur-lex.europa.eu/legal-content/FR/AUTO/?uri=celex:32020R0771" TargetMode="External"/><Relationship Id="rId510" Type="http://schemas.openxmlformats.org/officeDocument/2006/relationships/hyperlink" Target="https://eur-lex.europa.eu/legal-content/FR/AUTO/?uri=celex:32011R1129" TargetMode="External"/><Relationship Id="rId594" Type="http://schemas.openxmlformats.org/officeDocument/2006/relationships/hyperlink" Target="https://eur-lex.europa.eu/legal-content/FR/AUTO/?uri=celex:32011R1129" TargetMode="External"/><Relationship Id="rId608" Type="http://schemas.openxmlformats.org/officeDocument/2006/relationships/hyperlink" Target="https://eur-lex.europa.eu/legal-content/FR/AUTO/?uri=celex:32011R1131" TargetMode="External"/><Relationship Id="rId815" Type="http://schemas.openxmlformats.org/officeDocument/2006/relationships/hyperlink" Target="https://eur-lex.europa.eu/legal-content/FR/AUTO/?uri=celex:32011R1129" TargetMode="External"/><Relationship Id="rId1238" Type="http://schemas.openxmlformats.org/officeDocument/2006/relationships/hyperlink" Target="https://eur-lex.europa.eu/legal-content/FR/TXT/HTML/?uri=CELEX:02008R1333-20200702" TargetMode="External"/><Relationship Id="rId247" Type="http://schemas.openxmlformats.org/officeDocument/2006/relationships/hyperlink" Target="https://eur-lex.europa.eu/legal-content/FR/AUTO/?uri=celex:32011R1129" TargetMode="External"/><Relationship Id="rId899" Type="http://schemas.openxmlformats.org/officeDocument/2006/relationships/hyperlink" Target="https://eur-lex.europa.eu/legal-content/FR/AUTO/?uri=celex:32012R0232" TargetMode="External"/><Relationship Id="rId1000" Type="http://schemas.openxmlformats.org/officeDocument/2006/relationships/hyperlink" Target="https://eur-lex.europa.eu/legal-content/FR/AUTO/?uri=celex:32011R1129" TargetMode="External"/><Relationship Id="rId1084" Type="http://schemas.openxmlformats.org/officeDocument/2006/relationships/hyperlink" Target="https://eur-lex.europa.eu/legal-content/FR/AUTO/?uri=celex:32018R1472" TargetMode="External"/><Relationship Id="rId1305" Type="http://schemas.openxmlformats.org/officeDocument/2006/relationships/hyperlink" Target="https://eur-lex.europa.eu/legal-content/FR/TXT/HTML/?uri=CELEX:02008R1333-20200702" TargetMode="External"/><Relationship Id="rId107" Type="http://schemas.openxmlformats.org/officeDocument/2006/relationships/hyperlink" Target="https://eur-lex.europa.eu/legal-content/FR/AUTO/?uri=celex:32011R1129" TargetMode="External"/><Relationship Id="rId454" Type="http://schemas.openxmlformats.org/officeDocument/2006/relationships/hyperlink" Target="https://eur-lex.europa.eu/legal-content/FR/AUTO/?uri=celex:32015R0647" TargetMode="External"/><Relationship Id="rId661" Type="http://schemas.openxmlformats.org/officeDocument/2006/relationships/hyperlink" Target="https://eur-lex.europa.eu/legal-content/FR/AUTO/?uri=celex:32011R1129" TargetMode="External"/><Relationship Id="rId759" Type="http://schemas.openxmlformats.org/officeDocument/2006/relationships/hyperlink" Target="https://eur-lex.europa.eu/legal-content/FR/AUTO/?uri=celex:32011R1129" TargetMode="External"/><Relationship Id="rId966" Type="http://schemas.openxmlformats.org/officeDocument/2006/relationships/hyperlink" Target="https://eur-lex.europa.eu/legal-content/FR/AUTO/?uri=celex:32011R1129" TargetMode="External"/><Relationship Id="rId1291" Type="http://schemas.openxmlformats.org/officeDocument/2006/relationships/hyperlink" Target="https://eur-lex.europa.eu/legal-content/FR/TXT/HTML/?uri=CELEX:02008R1333-20200702" TargetMode="External"/><Relationship Id="rId11" Type="http://schemas.openxmlformats.org/officeDocument/2006/relationships/hyperlink" Target="https://eur-lex.europa.eu/legal-content/FR/TXT/HTML/?uri=CELEX:02008R1333-20200702" TargetMode="External"/><Relationship Id="rId314" Type="http://schemas.openxmlformats.org/officeDocument/2006/relationships/hyperlink" Target="https://eur-lex.europa.eu/legal-content/FR/AUTO/?uri=celex:32013R0738" TargetMode="External"/><Relationship Id="rId398" Type="http://schemas.openxmlformats.org/officeDocument/2006/relationships/hyperlink" Target="https://eur-lex.europa.eu/legal-content/FR/AUTO/?uri=celex:32013R0913" TargetMode="External"/><Relationship Id="rId521" Type="http://schemas.openxmlformats.org/officeDocument/2006/relationships/hyperlink" Target="https://eur-lex.europa.eu/legal-content/FR/AUTO/?uri=celex:32014R0497" TargetMode="External"/><Relationship Id="rId619" Type="http://schemas.openxmlformats.org/officeDocument/2006/relationships/hyperlink" Target="https://eur-lex.europa.eu/legal-content/FR/AUTO/?uri=celex:32011R1131" TargetMode="External"/><Relationship Id="rId1151" Type="http://schemas.openxmlformats.org/officeDocument/2006/relationships/hyperlink" Target="https://eur-lex.europa.eu/legal-content/FR/AUTO/?uri=celex:32011R1129" TargetMode="External"/><Relationship Id="rId1249" Type="http://schemas.openxmlformats.org/officeDocument/2006/relationships/hyperlink" Target="https://eur-lex.europa.eu/legal-content/FR/AUTO/?uri=celex:32020R0771" TargetMode="External"/><Relationship Id="rId95" Type="http://schemas.openxmlformats.org/officeDocument/2006/relationships/hyperlink" Target="https://eur-lex.europa.eu/legal-content/FR/AUTO/?uri=celex:32011R1129" TargetMode="External"/><Relationship Id="rId160" Type="http://schemas.openxmlformats.org/officeDocument/2006/relationships/hyperlink" Target="https://eur-lex.europa.eu/legal-content/FR/AUTO/?uri=celex:32011R1129" TargetMode="External"/><Relationship Id="rId826" Type="http://schemas.openxmlformats.org/officeDocument/2006/relationships/hyperlink" Target="https://eur-lex.europa.eu/legal-content/FR/AUTO/?uri=celex:32015R0647" TargetMode="External"/><Relationship Id="rId1011" Type="http://schemas.openxmlformats.org/officeDocument/2006/relationships/hyperlink" Target="https://eur-lex.europa.eu/legal-content/FR/AUTO/?uri=celex:32011R1129" TargetMode="External"/><Relationship Id="rId1109" Type="http://schemas.openxmlformats.org/officeDocument/2006/relationships/hyperlink" Target="https://eur-lex.europa.eu/legal-content/FR/AUTO/?uri=celex:32015R0647" TargetMode="External"/><Relationship Id="rId258" Type="http://schemas.openxmlformats.org/officeDocument/2006/relationships/hyperlink" Target="https://eur-lex.europa.eu/legal-content/FR/AUTO/?uri=celex:32012R0380" TargetMode="External"/><Relationship Id="rId465" Type="http://schemas.openxmlformats.org/officeDocument/2006/relationships/hyperlink" Target="https://eur-lex.europa.eu/legal-content/FR/AUTO/?uri=celex:32011R1129" TargetMode="External"/><Relationship Id="rId672" Type="http://schemas.openxmlformats.org/officeDocument/2006/relationships/hyperlink" Target="https://eur-lex.europa.eu/legal-content/FR/AUTO/?uri=celex:32011R1129" TargetMode="External"/><Relationship Id="rId1095" Type="http://schemas.openxmlformats.org/officeDocument/2006/relationships/hyperlink" Target="https://eur-lex.europa.eu/legal-content/FR/AUTO/?uri=celex:32015R0647" TargetMode="External"/><Relationship Id="rId22" Type="http://schemas.openxmlformats.org/officeDocument/2006/relationships/hyperlink" Target="https://eur-lex.europa.eu/legal-content/FR/TXT/HTML/?uri=CELEX:02008R1333-20200702" TargetMode="External"/><Relationship Id="rId118" Type="http://schemas.openxmlformats.org/officeDocument/2006/relationships/hyperlink" Target="https://eur-lex.europa.eu/legal-content/FR/AUTO/?uri=celex:32011R1129" TargetMode="External"/><Relationship Id="rId325" Type="http://schemas.openxmlformats.org/officeDocument/2006/relationships/hyperlink" Target="https://eur-lex.europa.eu/legal-content/FR/AUTO/?uri=celex:32013R0738" TargetMode="External"/><Relationship Id="rId532" Type="http://schemas.openxmlformats.org/officeDocument/2006/relationships/hyperlink" Target="https://eur-lex.europa.eu/legal-content/FR/AUTO/?uri=celex:32012R0380" TargetMode="External"/><Relationship Id="rId977" Type="http://schemas.openxmlformats.org/officeDocument/2006/relationships/hyperlink" Target="https://eur-lex.europa.eu/legal-content/FR/AUTO/?uri=celex:32014R0497" TargetMode="External"/><Relationship Id="rId1162" Type="http://schemas.openxmlformats.org/officeDocument/2006/relationships/hyperlink" Target="https://eur-lex.europa.eu/legal-content/FR/AUTO/?uri=celex:32012R1148" TargetMode="External"/><Relationship Id="rId171" Type="http://schemas.openxmlformats.org/officeDocument/2006/relationships/hyperlink" Target="https://eur-lex.europa.eu/legal-content/FR/AUTO/?uri=celex:32018R0098" TargetMode="External"/><Relationship Id="rId837" Type="http://schemas.openxmlformats.org/officeDocument/2006/relationships/hyperlink" Target="https://eur-lex.europa.eu/legal-content/FR/AUTO/?uri=celex:32012R0380" TargetMode="External"/><Relationship Id="rId1022" Type="http://schemas.openxmlformats.org/officeDocument/2006/relationships/hyperlink" Target="https://eur-lex.europa.eu/legal-content/FR/AUTO/?uri=celex:32012R0232" TargetMode="External"/><Relationship Id="rId269" Type="http://schemas.openxmlformats.org/officeDocument/2006/relationships/hyperlink" Target="https://eur-lex.europa.eu/legal-content/FR/AUTO/?uri=celex:32014R0957" TargetMode="External"/><Relationship Id="rId476" Type="http://schemas.openxmlformats.org/officeDocument/2006/relationships/hyperlink" Target="https://eur-lex.europa.eu/legal-content/FR/AUTO/?uri=celex:32011R1129" TargetMode="External"/><Relationship Id="rId683" Type="http://schemas.openxmlformats.org/officeDocument/2006/relationships/hyperlink" Target="https://eur-lex.europa.eu/legal-content/FR/AUTO/?uri=celex:32014R0601" TargetMode="External"/><Relationship Id="rId890" Type="http://schemas.openxmlformats.org/officeDocument/2006/relationships/hyperlink" Target="https://eur-lex.europa.eu/legal-content/FR/AUTO/?uri=celex:32011R1129" TargetMode="External"/><Relationship Id="rId904" Type="http://schemas.openxmlformats.org/officeDocument/2006/relationships/hyperlink" Target="https://eur-lex.europa.eu/legal-content/FR/AUTO/?uri=celex:32014R0497" TargetMode="External"/><Relationship Id="rId33" Type="http://schemas.openxmlformats.org/officeDocument/2006/relationships/hyperlink" Target="https://eur-lex.europa.eu/legal-content/FR/AUTO/?uri=celex:32013R0817" TargetMode="External"/><Relationship Id="rId129" Type="http://schemas.openxmlformats.org/officeDocument/2006/relationships/hyperlink" Target="https://eur-lex.europa.eu/legal-content/FR/AUTO/?uri=celex:32016R0324" TargetMode="External"/><Relationship Id="rId336" Type="http://schemas.openxmlformats.org/officeDocument/2006/relationships/hyperlink" Target="https://eur-lex.europa.eu/legal-content/FR/AUTO/?uri=celex:32018R0098" TargetMode="External"/><Relationship Id="rId543" Type="http://schemas.openxmlformats.org/officeDocument/2006/relationships/hyperlink" Target="https://eur-lex.europa.eu/legal-content/FR/AUTO/?uri=celex:32011R1129" TargetMode="External"/><Relationship Id="rId988" Type="http://schemas.openxmlformats.org/officeDocument/2006/relationships/hyperlink" Target="https://eur-lex.europa.eu/legal-content/FR/AUTO/?uri=celex:32011R1131" TargetMode="External"/><Relationship Id="rId1173" Type="http://schemas.openxmlformats.org/officeDocument/2006/relationships/hyperlink" Target="https://eur-lex.europa.eu/legal-content/FR/AUTO/?uri=celex:32018R0098" TargetMode="External"/><Relationship Id="rId182" Type="http://schemas.openxmlformats.org/officeDocument/2006/relationships/hyperlink" Target="https://eur-lex.europa.eu/legal-content/FR/AUTO/?uri=celex:32011R1129" TargetMode="External"/><Relationship Id="rId403" Type="http://schemas.openxmlformats.org/officeDocument/2006/relationships/hyperlink" Target="https://eur-lex.europa.eu/legal-content/FR/AUTO/?uri=celex:32014R0497" TargetMode="External"/><Relationship Id="rId750" Type="http://schemas.openxmlformats.org/officeDocument/2006/relationships/hyperlink" Target="https://eur-lex.europa.eu/legal-content/FR/AUTO/?uri=celex:32013R0438" TargetMode="External"/><Relationship Id="rId848" Type="http://schemas.openxmlformats.org/officeDocument/2006/relationships/hyperlink" Target="https://eur-lex.europa.eu/legal-content/FR/AUTO/?uri=celex:32011R1129" TargetMode="External"/><Relationship Id="rId1033" Type="http://schemas.openxmlformats.org/officeDocument/2006/relationships/hyperlink" Target="https://eur-lex.europa.eu/legal-content/FR/AUTO/?uri=celex:32011R1129" TargetMode="External"/><Relationship Id="rId487" Type="http://schemas.openxmlformats.org/officeDocument/2006/relationships/hyperlink" Target="https://eur-lex.europa.eu/legal-content/FR/AUTO/?uri=celex:32014R0497" TargetMode="External"/><Relationship Id="rId610" Type="http://schemas.openxmlformats.org/officeDocument/2006/relationships/hyperlink" Target="https://eur-lex.europa.eu/legal-content/FR/AUTO/?uri=celex:32014R0497" TargetMode="External"/><Relationship Id="rId694" Type="http://schemas.openxmlformats.org/officeDocument/2006/relationships/hyperlink" Target="https://eur-lex.europa.eu/legal-content/FR/AUTO/?uri=celex:32014R0506" TargetMode="External"/><Relationship Id="rId708" Type="http://schemas.openxmlformats.org/officeDocument/2006/relationships/hyperlink" Target="https://eur-lex.europa.eu/legal-content/FR/AUTO/?uri=celex:32014R0601" TargetMode="External"/><Relationship Id="rId915" Type="http://schemas.openxmlformats.org/officeDocument/2006/relationships/hyperlink" Target="https://eur-lex.europa.eu/legal-content/FR/AUTO/?uri=celex:32011R1129" TargetMode="External"/><Relationship Id="rId1240" Type="http://schemas.openxmlformats.org/officeDocument/2006/relationships/hyperlink" Target="https://eur-lex.europa.eu/legal-content/FR/AUTO/?uri=celex:32018R0098" TargetMode="External"/><Relationship Id="rId347" Type="http://schemas.openxmlformats.org/officeDocument/2006/relationships/hyperlink" Target="https://eur-lex.europa.eu/legal-content/FR/AUTO/?uri=celex:32011R1129" TargetMode="External"/><Relationship Id="rId999" Type="http://schemas.openxmlformats.org/officeDocument/2006/relationships/hyperlink" Target="https://eur-lex.europa.eu/legal-content/FR/AUTO/?uri=celex:32013R1274" TargetMode="External"/><Relationship Id="rId1100" Type="http://schemas.openxmlformats.org/officeDocument/2006/relationships/hyperlink" Target="https://eur-lex.europa.eu/legal-content/FR/AUTO/?uri=celex:32018R0098" TargetMode="External"/><Relationship Id="rId1184" Type="http://schemas.openxmlformats.org/officeDocument/2006/relationships/hyperlink" Target="https://eur-lex.europa.eu/legal-content/FR/AUTO/?uri=celex:32012R0380" TargetMode="External"/><Relationship Id="rId44" Type="http://schemas.openxmlformats.org/officeDocument/2006/relationships/hyperlink" Target="https://eur-lex.europa.eu/legal-content/FR/AUTO/?uri=celex:32011R1129" TargetMode="External"/><Relationship Id="rId554" Type="http://schemas.openxmlformats.org/officeDocument/2006/relationships/hyperlink" Target="https://eur-lex.europa.eu/legal-content/FR/AUTO/?uri=celex:32011R1129" TargetMode="External"/><Relationship Id="rId761" Type="http://schemas.openxmlformats.org/officeDocument/2006/relationships/hyperlink" Target="https://eur-lex.europa.eu/legal-content/FR/AUTO/?uri=celex:32011R1129" TargetMode="External"/><Relationship Id="rId859" Type="http://schemas.openxmlformats.org/officeDocument/2006/relationships/hyperlink" Target="https://eur-lex.europa.eu/legal-content/FR/AUTO/?uri=celex:32011R1131" TargetMode="External"/><Relationship Id="rId193" Type="http://schemas.openxmlformats.org/officeDocument/2006/relationships/hyperlink" Target="https://eur-lex.europa.eu/legal-content/FR/AUTO/?uri=celex:32018R0098" TargetMode="External"/><Relationship Id="rId207" Type="http://schemas.openxmlformats.org/officeDocument/2006/relationships/hyperlink" Target="https://eur-lex.europa.eu/legal-content/FR/AUTO/?uri=celex:32012R0232" TargetMode="External"/><Relationship Id="rId414" Type="http://schemas.openxmlformats.org/officeDocument/2006/relationships/hyperlink" Target="https://eur-lex.europa.eu/legal-content/FR/AUTO/?uri=celex:32018R0098" TargetMode="External"/><Relationship Id="rId498" Type="http://schemas.openxmlformats.org/officeDocument/2006/relationships/hyperlink" Target="https://eur-lex.europa.eu/legal-content/FR/AUTO/?uri=celex:32012R0232" TargetMode="External"/><Relationship Id="rId621" Type="http://schemas.openxmlformats.org/officeDocument/2006/relationships/hyperlink" Target="https://eur-lex.europa.eu/legal-content/FR/AUTO/?uri=celex:32018R1472" TargetMode="External"/><Relationship Id="rId1044" Type="http://schemas.openxmlformats.org/officeDocument/2006/relationships/hyperlink" Target="https://eur-lex.europa.eu/legal-content/FR/AUTO/?uri=celex:32012R0470" TargetMode="External"/><Relationship Id="rId1251" Type="http://schemas.openxmlformats.org/officeDocument/2006/relationships/hyperlink" Target="https://eur-lex.europa.eu/legal-content/FR/AUTO/?uri=celex:32017R0874" TargetMode="External"/><Relationship Id="rId260" Type="http://schemas.openxmlformats.org/officeDocument/2006/relationships/hyperlink" Target="https://eur-lex.europa.eu/legal-content/FR/AUTO/?uri=celex:32013R0510" TargetMode="External"/><Relationship Id="rId719" Type="http://schemas.openxmlformats.org/officeDocument/2006/relationships/hyperlink" Target="https://eur-lex.europa.eu/legal-content/FR/AUTO/?uri=celex:32011R1129" TargetMode="External"/><Relationship Id="rId926" Type="http://schemas.openxmlformats.org/officeDocument/2006/relationships/hyperlink" Target="https://eur-lex.europa.eu/legal-content/FR/AUTO/?uri=celex:32018R0098" TargetMode="External"/><Relationship Id="rId1111" Type="http://schemas.openxmlformats.org/officeDocument/2006/relationships/hyperlink" Target="https://eur-lex.europa.eu/legal-content/FR/AUTO/?uri=celex:32015R0647" TargetMode="External"/><Relationship Id="rId55" Type="http://schemas.openxmlformats.org/officeDocument/2006/relationships/hyperlink" Target="https://eur-lex.europa.eu/legal-content/FR/AUTO/?uri=celex:32014R0264" TargetMode="External"/><Relationship Id="rId120" Type="http://schemas.openxmlformats.org/officeDocument/2006/relationships/hyperlink" Target="https://eur-lex.europa.eu/legal-content/FR/TXT/HTML/?uri=CELEX:02008R1333-20200702" TargetMode="External"/><Relationship Id="rId358" Type="http://schemas.openxmlformats.org/officeDocument/2006/relationships/hyperlink" Target="https://eur-lex.europa.eu/legal-content/FR/AUTO/?uri=celex:32018R0098" TargetMode="External"/><Relationship Id="rId565" Type="http://schemas.openxmlformats.org/officeDocument/2006/relationships/hyperlink" Target="https://eur-lex.europa.eu/legal-content/FR/AUTO/?uri=celex:32014R0298" TargetMode="External"/><Relationship Id="rId772" Type="http://schemas.openxmlformats.org/officeDocument/2006/relationships/hyperlink" Target="https://eur-lex.europa.eu/legal-content/FR/AUTO/?uri=celex:32011R1129" TargetMode="External"/><Relationship Id="rId1195" Type="http://schemas.openxmlformats.org/officeDocument/2006/relationships/hyperlink" Target="https://eur-lex.europa.eu/legal-content/FR/AUTO/?uri=celex:32014R0497" TargetMode="External"/><Relationship Id="rId1209" Type="http://schemas.openxmlformats.org/officeDocument/2006/relationships/hyperlink" Target="https://eur-lex.europa.eu/legal-content/FR/AUTO/?uri=celex:32012R1049" TargetMode="External"/><Relationship Id="rId218" Type="http://schemas.openxmlformats.org/officeDocument/2006/relationships/hyperlink" Target="https://eur-lex.europa.eu/legal-content/FR/AUTO/?uri=celex:32011R1129" TargetMode="External"/><Relationship Id="rId425" Type="http://schemas.openxmlformats.org/officeDocument/2006/relationships/hyperlink" Target="https://eur-lex.europa.eu/legal-content/FR/AUTO/?uri=celex:32014R0497" TargetMode="External"/><Relationship Id="rId632" Type="http://schemas.openxmlformats.org/officeDocument/2006/relationships/hyperlink" Target="https://eur-lex.europa.eu/legal-content/FR/AUTO/?uri=celex:32014R0601" TargetMode="External"/><Relationship Id="rId1055" Type="http://schemas.openxmlformats.org/officeDocument/2006/relationships/hyperlink" Target="https://eur-lex.europa.eu/legal-content/FR/AUTO/?uri=celex:32014R0497" TargetMode="External"/><Relationship Id="rId1262" Type="http://schemas.openxmlformats.org/officeDocument/2006/relationships/hyperlink" Target="https://eur-lex.europa.eu/legal-content/FR/TXT/HTML/?uri=CELEX:02008R1333-20200702" TargetMode="External"/><Relationship Id="rId271" Type="http://schemas.openxmlformats.org/officeDocument/2006/relationships/hyperlink" Target="https://eur-lex.europa.eu/legal-content/FR/AUTO/?uri=celex:32013R0438" TargetMode="External"/><Relationship Id="rId937" Type="http://schemas.openxmlformats.org/officeDocument/2006/relationships/hyperlink" Target="https://eur-lex.europa.eu/legal-content/FR/AUTO/?uri=celex:32011R1131" TargetMode="External"/><Relationship Id="rId1122" Type="http://schemas.openxmlformats.org/officeDocument/2006/relationships/hyperlink" Target="https://eur-lex.europa.eu/legal-content/FR/AUTO/?uri=celex:32014R0059" TargetMode="External"/><Relationship Id="rId66" Type="http://schemas.openxmlformats.org/officeDocument/2006/relationships/hyperlink" Target="https://eur-lex.europa.eu/legal-content/FR/TXT/HTML/?uri=CELEX:02008R1333-20200702" TargetMode="External"/><Relationship Id="rId131" Type="http://schemas.openxmlformats.org/officeDocument/2006/relationships/hyperlink" Target="https://eur-lex.europa.eu/legal-content/FR/AUTO/?uri=celex:32018R0098" TargetMode="External"/><Relationship Id="rId369" Type="http://schemas.openxmlformats.org/officeDocument/2006/relationships/hyperlink" Target="https://eur-lex.europa.eu/legal-content/FR/AUTO/?uri=celex:32018R1472" TargetMode="External"/><Relationship Id="rId576" Type="http://schemas.openxmlformats.org/officeDocument/2006/relationships/hyperlink" Target="https://eur-lex.europa.eu/legal-content/FR/AUTO/?uri=celex:32014R0298" TargetMode="External"/><Relationship Id="rId783" Type="http://schemas.openxmlformats.org/officeDocument/2006/relationships/hyperlink" Target="https://eur-lex.europa.eu/legal-content/FR/AUTO/?uri=celex:32011R1129" TargetMode="External"/><Relationship Id="rId990" Type="http://schemas.openxmlformats.org/officeDocument/2006/relationships/hyperlink" Target="https://eur-lex.europa.eu/legal-content/FR/AUTO/?uri=celex:32014R0497" TargetMode="External"/><Relationship Id="rId229" Type="http://schemas.openxmlformats.org/officeDocument/2006/relationships/hyperlink" Target="https://eur-lex.europa.eu/legal-content/FR/AUTO/?uri=celex:32011R1129" TargetMode="External"/><Relationship Id="rId436" Type="http://schemas.openxmlformats.org/officeDocument/2006/relationships/hyperlink" Target="https://eur-lex.europa.eu/legal-content/FR/AUTO/?uri=celex:32018R0098" TargetMode="External"/><Relationship Id="rId643" Type="http://schemas.openxmlformats.org/officeDocument/2006/relationships/hyperlink" Target="https://eur-lex.europa.eu/legal-content/FR/AUTO/?uri=celex:32014R0601" TargetMode="External"/><Relationship Id="rId1066" Type="http://schemas.openxmlformats.org/officeDocument/2006/relationships/hyperlink" Target="https://eur-lex.europa.eu/legal-content/FR/AUTO/?uri=celex:32013R0509" TargetMode="External"/><Relationship Id="rId1273" Type="http://schemas.openxmlformats.org/officeDocument/2006/relationships/hyperlink" Target="https://eur-lex.europa.eu/legal-content/FR/AUTO/?uri=celex:32013R1274" TargetMode="External"/><Relationship Id="rId850" Type="http://schemas.openxmlformats.org/officeDocument/2006/relationships/hyperlink" Target="https://eur-lex.europa.eu/legal-content/FR/AUTO/?uri=celex:32011R1129" TargetMode="External"/><Relationship Id="rId948" Type="http://schemas.openxmlformats.org/officeDocument/2006/relationships/hyperlink" Target="https://eur-lex.europa.eu/legal-content/FR/AUTO/?uri=celex:32011R1129" TargetMode="External"/><Relationship Id="rId1133" Type="http://schemas.openxmlformats.org/officeDocument/2006/relationships/hyperlink" Target="https://eur-lex.europa.eu/legal-content/FR/AUTO/?uri=celex:32011R1129" TargetMode="External"/><Relationship Id="rId77" Type="http://schemas.openxmlformats.org/officeDocument/2006/relationships/hyperlink" Target="https://eur-lex.europa.eu/legal-content/FR/TXT/HTML/?uri=CELEX:02008R1333-20200702" TargetMode="External"/><Relationship Id="rId282" Type="http://schemas.openxmlformats.org/officeDocument/2006/relationships/hyperlink" Target="https://eur-lex.europa.eu/legal-content/FR/AUTO/?uri=celex:32012R0232" TargetMode="External"/><Relationship Id="rId503" Type="http://schemas.openxmlformats.org/officeDocument/2006/relationships/hyperlink" Target="https://eur-lex.europa.eu/legal-content/FR/AUTO/?uri=celex:32012R0232" TargetMode="External"/><Relationship Id="rId587" Type="http://schemas.openxmlformats.org/officeDocument/2006/relationships/hyperlink" Target="https://eur-lex.europa.eu/legal-content/FR/AUTO/?uri=celex:32014R0298" TargetMode="External"/><Relationship Id="rId710" Type="http://schemas.openxmlformats.org/officeDocument/2006/relationships/hyperlink" Target="https://eur-lex.europa.eu/legal-content/FR/AUTO/?uri=celex:32012R0380" TargetMode="External"/><Relationship Id="rId808" Type="http://schemas.openxmlformats.org/officeDocument/2006/relationships/hyperlink" Target="https://eur-lex.europa.eu/legal-content/FR/AUTO/?uri=celex:32011R1129" TargetMode="External"/><Relationship Id="rId8" Type="http://schemas.openxmlformats.org/officeDocument/2006/relationships/hyperlink" Target="https://eur-lex.europa.eu/legal-content/FR/AUTO/?uri=celex:32011R1129" TargetMode="External"/><Relationship Id="rId142" Type="http://schemas.openxmlformats.org/officeDocument/2006/relationships/hyperlink" Target="https://eur-lex.europa.eu/legal-content/FR/AUTO/?uri=celex:32014R0497" TargetMode="External"/><Relationship Id="rId447" Type="http://schemas.openxmlformats.org/officeDocument/2006/relationships/hyperlink" Target="https://eur-lex.europa.eu/legal-content/FR/AUTO/?uri=celex:32012R1049" TargetMode="External"/><Relationship Id="rId794" Type="http://schemas.openxmlformats.org/officeDocument/2006/relationships/hyperlink" Target="https://eur-lex.europa.eu/legal-content/FR/AUTO/?uri=celex:32011R1129" TargetMode="External"/><Relationship Id="rId1077" Type="http://schemas.openxmlformats.org/officeDocument/2006/relationships/hyperlink" Target="https://eur-lex.europa.eu/legal-content/FR/AUTO/?uri=celex:32013R0438" TargetMode="External"/><Relationship Id="rId1200" Type="http://schemas.openxmlformats.org/officeDocument/2006/relationships/hyperlink" Target="https://eur-lex.europa.eu/legal-content/FR/AUTO/?uri=celex:32012R0380" TargetMode="External"/><Relationship Id="rId654" Type="http://schemas.openxmlformats.org/officeDocument/2006/relationships/hyperlink" Target="https://eur-lex.europa.eu/legal-content/FR/AUTO/?uri=celex:32014R0601" TargetMode="External"/><Relationship Id="rId861" Type="http://schemas.openxmlformats.org/officeDocument/2006/relationships/hyperlink" Target="https://eur-lex.europa.eu/legal-content/FR/AUTO/?uri=celex:32011R1131" TargetMode="External"/><Relationship Id="rId959" Type="http://schemas.openxmlformats.org/officeDocument/2006/relationships/hyperlink" Target="https://eur-lex.europa.eu/legal-content/FR/AUTO/?uri=celex:32013R0438" TargetMode="External"/><Relationship Id="rId1284" Type="http://schemas.openxmlformats.org/officeDocument/2006/relationships/hyperlink" Target="https://eur-lex.europa.eu/legal-content/FR/AUTO/?uri=celex:32011R1130" TargetMode="External"/><Relationship Id="rId293" Type="http://schemas.openxmlformats.org/officeDocument/2006/relationships/hyperlink" Target="https://eur-lex.europa.eu/legal-content/FR/AUTO/?uri=celex:32011R1131" TargetMode="External"/><Relationship Id="rId307" Type="http://schemas.openxmlformats.org/officeDocument/2006/relationships/hyperlink" Target="https://eur-lex.europa.eu/legal-content/FR/AUTO/?uri=celex:32011R1129" TargetMode="External"/><Relationship Id="rId514" Type="http://schemas.openxmlformats.org/officeDocument/2006/relationships/hyperlink" Target="https://eur-lex.europa.eu/legal-content/FR/AUTO/?uri=celex:32011R1129" TargetMode="External"/><Relationship Id="rId721" Type="http://schemas.openxmlformats.org/officeDocument/2006/relationships/hyperlink" Target="https://eur-lex.europa.eu/legal-content/FR/AUTO/?uri=celex:32011R1129" TargetMode="External"/><Relationship Id="rId1144" Type="http://schemas.openxmlformats.org/officeDocument/2006/relationships/hyperlink" Target="https://eur-lex.europa.eu/legal-content/FR/AUTO/?uri=celex:32020R0771" TargetMode="External"/><Relationship Id="rId88" Type="http://schemas.openxmlformats.org/officeDocument/2006/relationships/hyperlink" Target="https://eur-lex.europa.eu/legal-content/FR/AUTO/?uri=celex:32011R1129" TargetMode="External"/><Relationship Id="rId153" Type="http://schemas.openxmlformats.org/officeDocument/2006/relationships/hyperlink" Target="https://eur-lex.europa.eu/legal-content/FR/AUTO/?uri=celex:32013R1274" TargetMode="External"/><Relationship Id="rId360" Type="http://schemas.openxmlformats.org/officeDocument/2006/relationships/hyperlink" Target="https://eur-lex.europa.eu/legal-content/FR/AUTO/?uri=celex:32011R1131" TargetMode="External"/><Relationship Id="rId598" Type="http://schemas.openxmlformats.org/officeDocument/2006/relationships/hyperlink" Target="https://eur-lex.europa.eu/legal-content/FR/AUTO/?uri=celex:32015R0647" TargetMode="External"/><Relationship Id="rId819" Type="http://schemas.openxmlformats.org/officeDocument/2006/relationships/hyperlink" Target="https://eur-lex.europa.eu/legal-content/FR/AUTO/?uri=celex:32018R1472" TargetMode="External"/><Relationship Id="rId1004" Type="http://schemas.openxmlformats.org/officeDocument/2006/relationships/hyperlink" Target="https://eur-lex.europa.eu/legal-content/FR/AUTO/?uri=celex:32011R1129" TargetMode="External"/><Relationship Id="rId1211" Type="http://schemas.openxmlformats.org/officeDocument/2006/relationships/hyperlink" Target="https://eur-lex.europa.eu/legal-content/FR/AUTO/?uri=celex:32011R1129" TargetMode="External"/><Relationship Id="rId220" Type="http://schemas.openxmlformats.org/officeDocument/2006/relationships/hyperlink" Target="https://eur-lex.europa.eu/legal-content/FR/AUTO/?uri=celex:32011R1129" TargetMode="External"/><Relationship Id="rId458" Type="http://schemas.openxmlformats.org/officeDocument/2006/relationships/hyperlink" Target="https://eur-lex.europa.eu/legal-content/FR/AUTO/?uri=celex:32017R0335" TargetMode="External"/><Relationship Id="rId665" Type="http://schemas.openxmlformats.org/officeDocument/2006/relationships/hyperlink" Target="https://eur-lex.europa.eu/legal-content/FR/AUTO/?uri=celex:32018R1472" TargetMode="External"/><Relationship Id="rId872" Type="http://schemas.openxmlformats.org/officeDocument/2006/relationships/hyperlink" Target="https://eur-lex.europa.eu/legal-content/FR/AUTO/?uri=celex:32011R1131" TargetMode="External"/><Relationship Id="rId1088" Type="http://schemas.openxmlformats.org/officeDocument/2006/relationships/hyperlink" Target="https://eur-lex.europa.eu/legal-content/FR/AUTO/?uri=celex:32012R0232" TargetMode="External"/><Relationship Id="rId1295" Type="http://schemas.openxmlformats.org/officeDocument/2006/relationships/hyperlink" Target="https://eur-lex.europa.eu/legal-content/FR/TXT/HTML/?uri=CELEX:02008R1333-20200702" TargetMode="External"/><Relationship Id="rId15" Type="http://schemas.openxmlformats.org/officeDocument/2006/relationships/hyperlink" Target="https://eur-lex.europa.eu/legal-content/FR/AUTO/?uri=celex:32011R1129" TargetMode="External"/><Relationship Id="rId318" Type="http://schemas.openxmlformats.org/officeDocument/2006/relationships/hyperlink" Target="https://eur-lex.europa.eu/legal-content/FR/AUTO/?uri=celex:32013R0738" TargetMode="External"/><Relationship Id="rId525" Type="http://schemas.openxmlformats.org/officeDocument/2006/relationships/hyperlink" Target="https://eur-lex.europa.eu/legal-content/FR/AUTO/?uri=celex:32014R0497" TargetMode="External"/><Relationship Id="rId732" Type="http://schemas.openxmlformats.org/officeDocument/2006/relationships/hyperlink" Target="https://eur-lex.europa.eu/legal-content/FR/AUTO/?uri=celex:32011R1129" TargetMode="External"/><Relationship Id="rId1155" Type="http://schemas.openxmlformats.org/officeDocument/2006/relationships/hyperlink" Target="https://eur-lex.europa.eu/legal-content/FR/AUTO/?uri=celex:32013R0739" TargetMode="External"/><Relationship Id="rId99" Type="http://schemas.openxmlformats.org/officeDocument/2006/relationships/hyperlink" Target="https://eur-lex.europa.eu/legal-content/FR/AUTO/?uri=celex:32011R1129" TargetMode="External"/><Relationship Id="rId164" Type="http://schemas.openxmlformats.org/officeDocument/2006/relationships/hyperlink" Target="https://eur-lex.europa.eu/legal-content/FR/AUTO/?uri=celex:32018R1472" TargetMode="External"/><Relationship Id="rId371" Type="http://schemas.openxmlformats.org/officeDocument/2006/relationships/hyperlink" Target="https://eur-lex.europa.eu/legal-content/FR/AUTO/?uri=celex:32012R0232" TargetMode="External"/><Relationship Id="rId1015" Type="http://schemas.openxmlformats.org/officeDocument/2006/relationships/hyperlink" Target="https://eur-lex.europa.eu/legal-content/FR/AUTO/?uri=celex:32020R0279" TargetMode="External"/><Relationship Id="rId1222" Type="http://schemas.openxmlformats.org/officeDocument/2006/relationships/hyperlink" Target="https://eur-lex.europa.eu/legal-content/FR/AUTO/?uri=celex:32012R0232" TargetMode="External"/><Relationship Id="rId469" Type="http://schemas.openxmlformats.org/officeDocument/2006/relationships/hyperlink" Target="https://eur-lex.europa.eu/legal-content/FR/AUTO/?uri=celex:32011R1129" TargetMode="External"/><Relationship Id="rId676" Type="http://schemas.openxmlformats.org/officeDocument/2006/relationships/hyperlink" Target="https://eur-lex.europa.eu/legal-content/FR/AUTO/?uri=celex:32013R0723" TargetMode="External"/><Relationship Id="rId883" Type="http://schemas.openxmlformats.org/officeDocument/2006/relationships/hyperlink" Target="https://eur-lex.europa.eu/legal-content/FR/AUTO/?uri=celex:32011R1129" TargetMode="External"/><Relationship Id="rId1099" Type="http://schemas.openxmlformats.org/officeDocument/2006/relationships/hyperlink" Target="https://eur-lex.europa.eu/legal-content/FR/AUTO/?uri=celex:32015R0647" TargetMode="External"/><Relationship Id="rId26" Type="http://schemas.openxmlformats.org/officeDocument/2006/relationships/hyperlink" Target="https://eur-lex.europa.eu/legal-content/FR/AUTO/?uri=celex:32014R0506" TargetMode="External"/><Relationship Id="rId231" Type="http://schemas.openxmlformats.org/officeDocument/2006/relationships/hyperlink" Target="https://eur-lex.europa.eu/legal-content/FR/AUTO/?uri=celex:32011R1129" TargetMode="External"/><Relationship Id="rId329" Type="http://schemas.openxmlformats.org/officeDocument/2006/relationships/hyperlink" Target="https://eur-lex.europa.eu/legal-content/FR/AUTO/?uri=celex:32013R0738" TargetMode="External"/><Relationship Id="rId536" Type="http://schemas.openxmlformats.org/officeDocument/2006/relationships/hyperlink" Target="https://eur-lex.europa.eu/legal-content/FR/AUTO/?uri=celex:32011R1129" TargetMode="External"/><Relationship Id="rId1166" Type="http://schemas.openxmlformats.org/officeDocument/2006/relationships/hyperlink" Target="https://eur-lex.europa.eu/legal-content/FR/AUTO/?uri=celex:32013R0739" TargetMode="External"/><Relationship Id="rId175" Type="http://schemas.openxmlformats.org/officeDocument/2006/relationships/hyperlink" Target="https://eur-lex.europa.eu/legal-content/FR/AUTO/?uri=celex:32012R0380" TargetMode="External"/><Relationship Id="rId743" Type="http://schemas.openxmlformats.org/officeDocument/2006/relationships/hyperlink" Target="https://eur-lex.europa.eu/legal-content/FR/AUTO/?uri=celex:32015R0647" TargetMode="External"/><Relationship Id="rId950" Type="http://schemas.openxmlformats.org/officeDocument/2006/relationships/hyperlink" Target="https://eur-lex.europa.eu/legal-content/FR/AUTO/?uri=celex:32011R1129" TargetMode="External"/><Relationship Id="rId1026" Type="http://schemas.openxmlformats.org/officeDocument/2006/relationships/hyperlink" Target="https://eur-lex.europa.eu/legal-content/FR/AUTO/?uri=celex:32012R0380" TargetMode="External"/><Relationship Id="rId382" Type="http://schemas.openxmlformats.org/officeDocument/2006/relationships/hyperlink" Target="https://eur-lex.europa.eu/legal-content/FR/AUTO/?uri=celex:32012R0232" TargetMode="External"/><Relationship Id="rId603" Type="http://schemas.openxmlformats.org/officeDocument/2006/relationships/hyperlink" Target="https://eur-lex.europa.eu/legal-content/FR/AUTO/?uri=celex:32011R1129" TargetMode="External"/><Relationship Id="rId687" Type="http://schemas.openxmlformats.org/officeDocument/2006/relationships/hyperlink" Target="https://eur-lex.europa.eu/legal-content/FR/AUTO/?uri=celex:32018R1472" TargetMode="External"/><Relationship Id="rId810" Type="http://schemas.openxmlformats.org/officeDocument/2006/relationships/hyperlink" Target="https://eur-lex.europa.eu/legal-content/FR/AUTO/?uri=celex:32012R0232" TargetMode="External"/><Relationship Id="rId908" Type="http://schemas.openxmlformats.org/officeDocument/2006/relationships/hyperlink" Target="https://eur-lex.europa.eu/legal-content/FR/AUTO/?uri=celex:32011R1129" TargetMode="External"/><Relationship Id="rId1233" Type="http://schemas.openxmlformats.org/officeDocument/2006/relationships/hyperlink" Target="https://eur-lex.europa.eu/legal-content/FR/AUTO/?uri=celex:32011R1130" TargetMode="External"/><Relationship Id="rId242" Type="http://schemas.openxmlformats.org/officeDocument/2006/relationships/hyperlink" Target="https://eur-lex.europa.eu/legal-content/FR/AUTO/?uri=celex:32016R0056" TargetMode="External"/><Relationship Id="rId894" Type="http://schemas.openxmlformats.org/officeDocument/2006/relationships/hyperlink" Target="https://eur-lex.europa.eu/legal-content/FR/AUTO/?uri=celex:32011R1129" TargetMode="External"/><Relationship Id="rId1177" Type="http://schemas.openxmlformats.org/officeDocument/2006/relationships/hyperlink" Target="https://eur-lex.europa.eu/legal-content/FR/AUTO/?uri=celex:32018R0677" TargetMode="External"/><Relationship Id="rId1300" Type="http://schemas.openxmlformats.org/officeDocument/2006/relationships/hyperlink" Target="https://eur-lex.europa.eu/legal-content/FR/TXT/HTML/?uri=CELEX:02008R1333-20200702" TargetMode="External"/><Relationship Id="rId37" Type="http://schemas.openxmlformats.org/officeDocument/2006/relationships/hyperlink" Target="https://eur-lex.europa.eu/legal-content/FR/AUTO/?uri=celex:32018R1461" TargetMode="External"/><Relationship Id="rId102" Type="http://schemas.openxmlformats.org/officeDocument/2006/relationships/hyperlink" Target="https://eur-lex.europa.eu/legal-content/FR/AUTO/?uri=celex:32018R0098" TargetMode="External"/><Relationship Id="rId547" Type="http://schemas.openxmlformats.org/officeDocument/2006/relationships/hyperlink" Target="https://eur-lex.europa.eu/legal-content/FR/AUTO/?uri=celex:32014R0497" TargetMode="External"/><Relationship Id="rId754" Type="http://schemas.openxmlformats.org/officeDocument/2006/relationships/hyperlink" Target="https://eur-lex.europa.eu/legal-content/FR/AUTO/?uri=celex:32014R0923" TargetMode="External"/><Relationship Id="rId961" Type="http://schemas.openxmlformats.org/officeDocument/2006/relationships/hyperlink" Target="https://eur-lex.europa.eu/legal-content/FR/AUTO/?uri=celex:32013R0438" TargetMode="External"/><Relationship Id="rId90" Type="http://schemas.openxmlformats.org/officeDocument/2006/relationships/hyperlink" Target="https://eur-lex.europa.eu/legal-content/FR/AUTO/?uri=celex:32018R1472" TargetMode="External"/><Relationship Id="rId186" Type="http://schemas.openxmlformats.org/officeDocument/2006/relationships/hyperlink" Target="https://eur-lex.europa.eu/legal-content/FR/AUTO/?uri=celex:32012R0380" TargetMode="External"/><Relationship Id="rId393" Type="http://schemas.openxmlformats.org/officeDocument/2006/relationships/hyperlink" Target="https://eur-lex.europa.eu/legal-content/FR/AUTO/?uri=celex:32011R1129" TargetMode="External"/><Relationship Id="rId407" Type="http://schemas.openxmlformats.org/officeDocument/2006/relationships/hyperlink" Target="https://eur-lex.europa.eu/legal-content/FR/AUTO/?uri=celex:32011R1131" TargetMode="External"/><Relationship Id="rId614" Type="http://schemas.openxmlformats.org/officeDocument/2006/relationships/hyperlink" Target="https://eur-lex.europa.eu/legal-content/FR/AUTO/?uri=celex:32011R1129" TargetMode="External"/><Relationship Id="rId821" Type="http://schemas.openxmlformats.org/officeDocument/2006/relationships/hyperlink" Target="https://eur-lex.europa.eu/legal-content/FR/AUTO/?uri=celex:32012R0380" TargetMode="External"/><Relationship Id="rId1037" Type="http://schemas.openxmlformats.org/officeDocument/2006/relationships/hyperlink" Target="https://eur-lex.europa.eu/legal-content/FR/AUTO/?uri=celex:32011R1129" TargetMode="External"/><Relationship Id="rId1244" Type="http://schemas.openxmlformats.org/officeDocument/2006/relationships/hyperlink" Target="https://eur-lex.europa.eu/legal-content/FR/AUTO/?uri=celex:32013R0510" TargetMode="External"/><Relationship Id="rId253" Type="http://schemas.openxmlformats.org/officeDocument/2006/relationships/hyperlink" Target="https://eur-lex.europa.eu/legal-content/FR/AUTO/?uri=celex:32014R0497" TargetMode="External"/><Relationship Id="rId460" Type="http://schemas.openxmlformats.org/officeDocument/2006/relationships/hyperlink" Target="https://eur-lex.europa.eu/legal-content/FR/AUTO/?uri=celex:32014R0497" TargetMode="External"/><Relationship Id="rId698" Type="http://schemas.openxmlformats.org/officeDocument/2006/relationships/hyperlink" Target="https://eur-lex.europa.eu/legal-content/FR/AUTO/?uri=celex:32013R0723" TargetMode="External"/><Relationship Id="rId919" Type="http://schemas.openxmlformats.org/officeDocument/2006/relationships/hyperlink" Target="https://eur-lex.europa.eu/legal-content/FR/AUTO/?uri=celex:32020R0771" TargetMode="External"/><Relationship Id="rId1090" Type="http://schemas.openxmlformats.org/officeDocument/2006/relationships/hyperlink" Target="https://eur-lex.europa.eu/legal-content/FR/AUTO/?uri=celex:32012R0232" TargetMode="External"/><Relationship Id="rId1104" Type="http://schemas.openxmlformats.org/officeDocument/2006/relationships/hyperlink" Target="https://eur-lex.europa.eu/legal-content/FR/AUTO/?uri=celex:32011R1129" TargetMode="External"/><Relationship Id="rId48" Type="http://schemas.openxmlformats.org/officeDocument/2006/relationships/hyperlink" Target="https://eur-lex.europa.eu/legal-content/FR/TXT/HTML/?uri=CELEX:02008R1333-20200702" TargetMode="External"/><Relationship Id="rId113" Type="http://schemas.openxmlformats.org/officeDocument/2006/relationships/hyperlink" Target="https://eur-lex.europa.eu/legal-content/FR/AUTO/?uri=celex:32016R0691" TargetMode="External"/><Relationship Id="rId320" Type="http://schemas.openxmlformats.org/officeDocument/2006/relationships/hyperlink" Target="https://eur-lex.europa.eu/legal-content/FR/AUTO/?uri=celex:32011R1129" TargetMode="External"/><Relationship Id="rId558" Type="http://schemas.openxmlformats.org/officeDocument/2006/relationships/hyperlink" Target="https://eur-lex.europa.eu/legal-content/FR/AUTO/?uri=celex:32012R1149" TargetMode="External"/><Relationship Id="rId765" Type="http://schemas.openxmlformats.org/officeDocument/2006/relationships/hyperlink" Target="https://eur-lex.europa.eu/legal-content/FR/AUTO/?uri=celex:32011R1129" TargetMode="External"/><Relationship Id="rId972" Type="http://schemas.openxmlformats.org/officeDocument/2006/relationships/hyperlink" Target="https://eur-lex.europa.eu/legal-content/FR/AUTO/?uri=celex:32011R1129" TargetMode="External"/><Relationship Id="rId1188" Type="http://schemas.openxmlformats.org/officeDocument/2006/relationships/hyperlink" Target="https://eur-lex.europa.eu/legal-content/FR/AUTO/?uri=celex:32011R1129" TargetMode="External"/><Relationship Id="rId197" Type="http://schemas.openxmlformats.org/officeDocument/2006/relationships/hyperlink" Target="https://eur-lex.europa.eu/legal-content/FR/AUTO/?uri=celex:32018R1472" TargetMode="External"/><Relationship Id="rId418" Type="http://schemas.openxmlformats.org/officeDocument/2006/relationships/hyperlink" Target="https://eur-lex.europa.eu/legal-content/FR/AUTO/?uri=celex:32020R0279" TargetMode="External"/><Relationship Id="rId625" Type="http://schemas.openxmlformats.org/officeDocument/2006/relationships/hyperlink" Target="https://eur-lex.europa.eu/legal-content/FR/AUTO/?uri=celex:32014R0601" TargetMode="External"/><Relationship Id="rId832" Type="http://schemas.openxmlformats.org/officeDocument/2006/relationships/hyperlink" Target="https://eur-lex.europa.eu/legal-content/FR/AUTO/?uri=celex:32012R0675" TargetMode="External"/><Relationship Id="rId1048" Type="http://schemas.openxmlformats.org/officeDocument/2006/relationships/hyperlink" Target="https://eur-lex.europa.eu/legal-content/FR/AUTO/?uri=celex:32018R0098" TargetMode="External"/><Relationship Id="rId1255" Type="http://schemas.openxmlformats.org/officeDocument/2006/relationships/hyperlink" Target="https://eur-lex.europa.eu/legal-content/FR/AUTO/?uri=celex:32011R1130" TargetMode="External"/><Relationship Id="rId264" Type="http://schemas.openxmlformats.org/officeDocument/2006/relationships/hyperlink" Target="https://eur-lex.europa.eu/legal-content/FR/AUTO/?uri=celex:32019R0801" TargetMode="External"/><Relationship Id="rId471" Type="http://schemas.openxmlformats.org/officeDocument/2006/relationships/hyperlink" Target="https://eur-lex.europa.eu/legal-content/FR/AUTO/?uri=celex:32011R1129" TargetMode="External"/><Relationship Id="rId1115" Type="http://schemas.openxmlformats.org/officeDocument/2006/relationships/hyperlink" Target="https://eur-lex.europa.eu/legal-content/FR/AUTO/?uri=celex:32015R0647" TargetMode="External"/><Relationship Id="rId59" Type="http://schemas.openxmlformats.org/officeDocument/2006/relationships/hyperlink" Target="https://eur-lex.europa.eu/legal-content/FR/TXT/HTML/?uri=CELEX:02008R1333-20200702" TargetMode="External"/><Relationship Id="rId124" Type="http://schemas.openxmlformats.org/officeDocument/2006/relationships/hyperlink" Target="https://eur-lex.europa.eu/legal-content/FR/AUTO/?uri=celex:32011R1129" TargetMode="External"/><Relationship Id="rId569" Type="http://schemas.openxmlformats.org/officeDocument/2006/relationships/hyperlink" Target="https://eur-lex.europa.eu/legal-content/FR/AUTO/?uri=celex:32020R0771" TargetMode="External"/><Relationship Id="rId776" Type="http://schemas.openxmlformats.org/officeDocument/2006/relationships/hyperlink" Target="https://eur-lex.europa.eu/legal-content/FR/AUTO/?uri=celex:32012R0232" TargetMode="External"/><Relationship Id="rId983" Type="http://schemas.openxmlformats.org/officeDocument/2006/relationships/hyperlink" Target="https://eur-lex.europa.eu/legal-content/FR/AUTO/?uri=celex:32011R1129" TargetMode="External"/><Relationship Id="rId1199" Type="http://schemas.openxmlformats.org/officeDocument/2006/relationships/hyperlink" Target="https://eur-lex.europa.eu/legal-content/FR/AUTO/?uri=celex:32011R1129" TargetMode="External"/><Relationship Id="rId331" Type="http://schemas.openxmlformats.org/officeDocument/2006/relationships/hyperlink" Target="https://eur-lex.europa.eu/legal-content/FR/AUTO/?uri=celex:32013R0738" TargetMode="External"/><Relationship Id="rId429" Type="http://schemas.openxmlformats.org/officeDocument/2006/relationships/hyperlink" Target="https://eur-lex.europa.eu/legal-content/FR/AUTO/?uri=celex:32012R0380" TargetMode="External"/><Relationship Id="rId636" Type="http://schemas.openxmlformats.org/officeDocument/2006/relationships/hyperlink" Target="https://eur-lex.europa.eu/legal-content/FR/AUTO/?uri=celex:32017R0839" TargetMode="External"/><Relationship Id="rId1059" Type="http://schemas.openxmlformats.org/officeDocument/2006/relationships/hyperlink" Target="https://eur-lex.europa.eu/legal-content/FR/AUTO/?uri=celex:32013R0509" TargetMode="External"/><Relationship Id="rId1266" Type="http://schemas.openxmlformats.org/officeDocument/2006/relationships/hyperlink" Target="https://eur-lex.europa.eu/legal-content/FR/AUTO/?uri=celex:32011R1130" TargetMode="External"/><Relationship Id="rId843" Type="http://schemas.openxmlformats.org/officeDocument/2006/relationships/hyperlink" Target="https://eur-lex.europa.eu/legal-content/FR/AUTO/?uri=celex:32013R1274" TargetMode="External"/><Relationship Id="rId1126" Type="http://schemas.openxmlformats.org/officeDocument/2006/relationships/hyperlink" Target="https://eur-lex.europa.eu/legal-content/FR/AUTO/?uri=celex:32018R1472" TargetMode="External"/><Relationship Id="rId275" Type="http://schemas.openxmlformats.org/officeDocument/2006/relationships/hyperlink" Target="https://eur-lex.europa.eu/legal-content/FR/AUTO/?uri=celex:32014R0969" TargetMode="External"/><Relationship Id="rId482" Type="http://schemas.openxmlformats.org/officeDocument/2006/relationships/hyperlink" Target="https://eur-lex.europa.eu/legal-content/FR/AUTO/?uri=celex:32011R1129" TargetMode="External"/><Relationship Id="rId703" Type="http://schemas.openxmlformats.org/officeDocument/2006/relationships/hyperlink" Target="https://eur-lex.europa.eu/legal-content/FR/AUTO/?uri=celex:32015R0647" TargetMode="External"/><Relationship Id="rId910" Type="http://schemas.openxmlformats.org/officeDocument/2006/relationships/hyperlink" Target="https://eur-lex.europa.eu/legal-content/FR/AUTO/?uri=celex:32011R1129" TargetMode="External"/><Relationship Id="rId135" Type="http://schemas.openxmlformats.org/officeDocument/2006/relationships/hyperlink" Target="https://eur-lex.europa.eu/legal-content/FR/AUTO/?uri=celex:32012R0232" TargetMode="External"/><Relationship Id="rId342" Type="http://schemas.openxmlformats.org/officeDocument/2006/relationships/hyperlink" Target="https://eur-lex.europa.eu/legal-content/FR/AUTO/?uri=celex:32013R0738" TargetMode="External"/><Relationship Id="rId787" Type="http://schemas.openxmlformats.org/officeDocument/2006/relationships/hyperlink" Target="https://eur-lex.europa.eu/legal-content/FR/AUTO/?uri=celex:32011R1129" TargetMode="External"/><Relationship Id="rId994" Type="http://schemas.openxmlformats.org/officeDocument/2006/relationships/hyperlink" Target="https://eur-lex.europa.eu/legal-content/FR/AUTO/?uri=celex:32011R1129" TargetMode="External"/><Relationship Id="rId202" Type="http://schemas.openxmlformats.org/officeDocument/2006/relationships/hyperlink" Target="https://eur-lex.europa.eu/legal-content/FR/AUTO/?uri=celex:32020R0771" TargetMode="External"/><Relationship Id="rId647" Type="http://schemas.openxmlformats.org/officeDocument/2006/relationships/hyperlink" Target="https://eur-lex.europa.eu/legal-content/FR/AUTO/?uri=celex:32014R0601" TargetMode="External"/><Relationship Id="rId854" Type="http://schemas.openxmlformats.org/officeDocument/2006/relationships/hyperlink" Target="https://eur-lex.europa.eu/legal-content/FR/AUTO/?uri=celex:32011R1129" TargetMode="External"/><Relationship Id="rId1277" Type="http://schemas.openxmlformats.org/officeDocument/2006/relationships/hyperlink" Target="https://eur-lex.europa.eu/legal-content/FR/AUTO/?uri=celex:32013R0256" TargetMode="External"/><Relationship Id="rId286" Type="http://schemas.openxmlformats.org/officeDocument/2006/relationships/hyperlink" Target="https://eur-lex.europa.eu/legal-content/FR/AUTO/?uri=celex:32011R1129" TargetMode="External"/><Relationship Id="rId493" Type="http://schemas.openxmlformats.org/officeDocument/2006/relationships/hyperlink" Target="https://eur-lex.europa.eu/legal-content/FR/AUTO/?uri=celex:32011R1129" TargetMode="External"/><Relationship Id="rId507" Type="http://schemas.openxmlformats.org/officeDocument/2006/relationships/hyperlink" Target="https://eur-lex.europa.eu/legal-content/FR/AUTO/?uri=celex:32011R1129" TargetMode="External"/><Relationship Id="rId714" Type="http://schemas.openxmlformats.org/officeDocument/2006/relationships/hyperlink" Target="https://eur-lex.europa.eu/legal-content/FR/AUTO/?uri=celex:32018R1472" TargetMode="External"/><Relationship Id="rId921" Type="http://schemas.openxmlformats.org/officeDocument/2006/relationships/hyperlink" Target="https://eur-lex.europa.eu/legal-content/FR/AUTO/?uri=celex:32012R0380" TargetMode="External"/><Relationship Id="rId1137" Type="http://schemas.openxmlformats.org/officeDocument/2006/relationships/hyperlink" Target="https://eur-lex.europa.eu/legal-content/FR/AUTO/?uri=celex:32014R0923" TargetMode="External"/><Relationship Id="rId50" Type="http://schemas.openxmlformats.org/officeDocument/2006/relationships/hyperlink" Target="https://eur-lex.europa.eu/legal-content/FR/AUTO/?uri=celex:32015R0649" TargetMode="External"/><Relationship Id="rId146" Type="http://schemas.openxmlformats.org/officeDocument/2006/relationships/hyperlink" Target="https://eur-lex.europa.eu/legal-content/FR/AUTO/?uri=celex:32012R0380" TargetMode="External"/><Relationship Id="rId353" Type="http://schemas.openxmlformats.org/officeDocument/2006/relationships/hyperlink" Target="https://eur-lex.europa.eu/legal-content/FR/AUTO/?uri=celex:32013R0738" TargetMode="External"/><Relationship Id="rId560" Type="http://schemas.openxmlformats.org/officeDocument/2006/relationships/hyperlink" Target="https://eur-lex.europa.eu/legal-content/FR/AUTO/?uri=celex:32020R0771" TargetMode="External"/><Relationship Id="rId798" Type="http://schemas.openxmlformats.org/officeDocument/2006/relationships/hyperlink" Target="https://eur-lex.europa.eu/legal-content/FR/AUTO/?uri=celex:32011R1129" TargetMode="External"/><Relationship Id="rId1190" Type="http://schemas.openxmlformats.org/officeDocument/2006/relationships/hyperlink" Target="https://eur-lex.europa.eu/legal-content/FR/AUTO/?uri=celex:32011R1129" TargetMode="External"/><Relationship Id="rId1204" Type="http://schemas.openxmlformats.org/officeDocument/2006/relationships/hyperlink" Target="https://eur-lex.europa.eu/legal-content/FR/AUTO/?uri=celex:32011R1129" TargetMode="External"/><Relationship Id="rId213" Type="http://schemas.openxmlformats.org/officeDocument/2006/relationships/hyperlink" Target="https://eur-lex.europa.eu/legal-content/FR/AUTO/?uri=celex:32020R0771" TargetMode="External"/><Relationship Id="rId420" Type="http://schemas.openxmlformats.org/officeDocument/2006/relationships/hyperlink" Target="https://eur-lex.europa.eu/legal-content/FR/AUTO/?uri=celex:32020R0771" TargetMode="External"/><Relationship Id="rId658" Type="http://schemas.openxmlformats.org/officeDocument/2006/relationships/hyperlink" Target="https://eur-lex.europa.eu/legal-content/FR/AUTO/?uri=celex:32012R0380" TargetMode="External"/><Relationship Id="rId865" Type="http://schemas.openxmlformats.org/officeDocument/2006/relationships/hyperlink" Target="https://eur-lex.europa.eu/legal-content/FR/AUTO/?uri=celex:32013R1274" TargetMode="External"/><Relationship Id="rId1050" Type="http://schemas.openxmlformats.org/officeDocument/2006/relationships/hyperlink" Target="https://eur-lex.europa.eu/legal-content/FR/AUTO/?uri=celex:32011R1129" TargetMode="External"/><Relationship Id="rId1288" Type="http://schemas.openxmlformats.org/officeDocument/2006/relationships/hyperlink" Target="https://eur-lex.europa.eu/legal-content/FR/AUTO/?uri=celex:32011R1130" TargetMode="External"/><Relationship Id="rId297" Type="http://schemas.openxmlformats.org/officeDocument/2006/relationships/hyperlink" Target="https://eur-lex.europa.eu/legal-content/FR/AUTO/?uri=celex:32012R0232" TargetMode="External"/><Relationship Id="rId518" Type="http://schemas.openxmlformats.org/officeDocument/2006/relationships/hyperlink" Target="https://eur-lex.europa.eu/legal-content/FR/AUTO/?uri=celex:32011R1129" TargetMode="External"/><Relationship Id="rId725" Type="http://schemas.openxmlformats.org/officeDocument/2006/relationships/hyperlink" Target="https://eur-lex.europa.eu/legal-content/FR/AUTO/?uri=celex:32012R0232" TargetMode="External"/><Relationship Id="rId932" Type="http://schemas.openxmlformats.org/officeDocument/2006/relationships/hyperlink" Target="https://eur-lex.europa.eu/legal-content/FR/AUTO/?uri=celex:32011R1129" TargetMode="External"/><Relationship Id="rId1148" Type="http://schemas.openxmlformats.org/officeDocument/2006/relationships/hyperlink" Target="https://eur-lex.europa.eu/legal-content/FR/AUTO/?uri=celex:32013R0509" TargetMode="External"/><Relationship Id="rId157" Type="http://schemas.openxmlformats.org/officeDocument/2006/relationships/hyperlink" Target="https://eur-lex.europa.eu/legal-content/FR/AUTO/?uri=celex:32012R0232" TargetMode="External"/><Relationship Id="rId364" Type="http://schemas.openxmlformats.org/officeDocument/2006/relationships/hyperlink" Target="https://eur-lex.europa.eu/legal-content/FR/AUTO/?uri=celex:32011R1129" TargetMode="External"/><Relationship Id="rId1008" Type="http://schemas.openxmlformats.org/officeDocument/2006/relationships/hyperlink" Target="https://eur-lex.europa.eu/legal-content/FR/AUTO/?uri=celex:32012R0380" TargetMode="External"/><Relationship Id="rId1215" Type="http://schemas.openxmlformats.org/officeDocument/2006/relationships/hyperlink" Target="https://eur-lex.europa.eu/legal-content/FR/AUTO/?uri=celex:32020R0771" TargetMode="External"/><Relationship Id="rId61" Type="http://schemas.openxmlformats.org/officeDocument/2006/relationships/hyperlink" Target="https://eur-lex.europa.eu/legal-content/FR/TXT/HTML/?uri=CELEX:02008R1333-20200702" TargetMode="External"/><Relationship Id="rId571" Type="http://schemas.openxmlformats.org/officeDocument/2006/relationships/hyperlink" Target="https://eur-lex.europa.eu/legal-content/FR/AUTO/?uri=celex:32018R0098" TargetMode="External"/><Relationship Id="rId669" Type="http://schemas.openxmlformats.org/officeDocument/2006/relationships/hyperlink" Target="https://eur-lex.europa.eu/legal-content/FR/AUTO/?uri=celex:32020R0771" TargetMode="External"/><Relationship Id="rId876" Type="http://schemas.openxmlformats.org/officeDocument/2006/relationships/hyperlink" Target="https://eur-lex.europa.eu/legal-content/FR/AUTO/?uri=celex:32011R1129" TargetMode="External"/><Relationship Id="rId1299" Type="http://schemas.openxmlformats.org/officeDocument/2006/relationships/hyperlink" Target="https://eur-lex.europa.eu/legal-content/FR/TXT/HTML/?uri=CELEX:02008R1333-20200702" TargetMode="External"/><Relationship Id="rId19" Type="http://schemas.openxmlformats.org/officeDocument/2006/relationships/hyperlink" Target="https://eur-lex.europa.eu/legal-content/FR/AUTO/?uri=celex:32011R1129" TargetMode="External"/><Relationship Id="rId224" Type="http://schemas.openxmlformats.org/officeDocument/2006/relationships/hyperlink" Target="https://eur-lex.europa.eu/legal-content/FR/AUTO/?uri=celex:32011R1129" TargetMode="External"/><Relationship Id="rId431" Type="http://schemas.openxmlformats.org/officeDocument/2006/relationships/hyperlink" Target="https://eur-lex.europa.eu/legal-content/FR/AUTO/?uri=celex:32012R0232" TargetMode="External"/><Relationship Id="rId529" Type="http://schemas.openxmlformats.org/officeDocument/2006/relationships/hyperlink" Target="https://eur-lex.europa.eu/legal-content/FR/AUTO/?uri=celex:32012R0232" TargetMode="External"/><Relationship Id="rId736" Type="http://schemas.openxmlformats.org/officeDocument/2006/relationships/hyperlink" Target="https://eur-lex.europa.eu/legal-content/FR/AUTO/?uri=celex:32011R1129" TargetMode="External"/><Relationship Id="rId1061" Type="http://schemas.openxmlformats.org/officeDocument/2006/relationships/hyperlink" Target="https://eur-lex.europa.eu/legal-content/FR/AUTO/?uri=celex:32013R0509" TargetMode="External"/><Relationship Id="rId1159" Type="http://schemas.openxmlformats.org/officeDocument/2006/relationships/hyperlink" Target="https://eur-lex.europa.eu/legal-content/FR/AUTO/?uri=celex:32014R0497" TargetMode="External"/><Relationship Id="rId168" Type="http://schemas.openxmlformats.org/officeDocument/2006/relationships/hyperlink" Target="https://eur-lex.europa.eu/legal-content/FR/AUTO/?uri=celex:32020R0771" TargetMode="External"/><Relationship Id="rId943" Type="http://schemas.openxmlformats.org/officeDocument/2006/relationships/hyperlink" Target="https://eur-lex.europa.eu/legal-content/FR/AUTO/?uri=celex:32012R0380" TargetMode="External"/><Relationship Id="rId1019" Type="http://schemas.openxmlformats.org/officeDocument/2006/relationships/hyperlink" Target="https://eur-lex.europa.eu/legal-content/FR/AUTO/?uri=celex:32015R1832" TargetMode="External"/><Relationship Id="rId72" Type="http://schemas.openxmlformats.org/officeDocument/2006/relationships/hyperlink" Target="https://eur-lex.europa.eu/legal-content/FR/TXT/HTML/?uri=CELEX:02008R1333-20200702" TargetMode="External"/><Relationship Id="rId375" Type="http://schemas.openxmlformats.org/officeDocument/2006/relationships/hyperlink" Target="https://eur-lex.europa.eu/legal-content/FR/AUTO/?uri=celex:32018R0098" TargetMode="External"/><Relationship Id="rId582" Type="http://schemas.openxmlformats.org/officeDocument/2006/relationships/hyperlink" Target="https://eur-lex.europa.eu/legal-content/FR/AUTO/?uri=celex:32011R1129" TargetMode="External"/><Relationship Id="rId803" Type="http://schemas.openxmlformats.org/officeDocument/2006/relationships/hyperlink" Target="https://eur-lex.europa.eu/legal-content/FR/AUTO/?uri=celex:32013R1068" TargetMode="External"/><Relationship Id="rId1226" Type="http://schemas.openxmlformats.org/officeDocument/2006/relationships/hyperlink" Target="https://eur-lex.europa.eu/legal-content/FR/AUTO/?uri=celex:32020R0279" TargetMode="External"/><Relationship Id="rId3" Type="http://schemas.openxmlformats.org/officeDocument/2006/relationships/webSettings" Target="webSettings.xml"/><Relationship Id="rId235" Type="http://schemas.openxmlformats.org/officeDocument/2006/relationships/hyperlink" Target="https://eur-lex.europa.eu/legal-content/FR/AUTO/?uri=celex:32018R0098" TargetMode="External"/><Relationship Id="rId442" Type="http://schemas.openxmlformats.org/officeDocument/2006/relationships/hyperlink" Target="https://eur-lex.europa.eu/legal-content/FR/AUTO/?uri=celex:32012R0380" TargetMode="External"/><Relationship Id="rId887" Type="http://schemas.openxmlformats.org/officeDocument/2006/relationships/hyperlink" Target="https://eur-lex.europa.eu/legal-content/FR/AUTO/?uri=celex:32012R0232" TargetMode="External"/><Relationship Id="rId1072" Type="http://schemas.openxmlformats.org/officeDocument/2006/relationships/hyperlink" Target="https://eur-lex.europa.eu/legal-content/FR/AUTO/?uri=celex:32018R0098" TargetMode="External"/><Relationship Id="rId302" Type="http://schemas.openxmlformats.org/officeDocument/2006/relationships/hyperlink" Target="https://eur-lex.europa.eu/legal-content/FR/AUTO/?uri=celex:32012R0232" TargetMode="External"/><Relationship Id="rId747" Type="http://schemas.openxmlformats.org/officeDocument/2006/relationships/hyperlink" Target="https://eur-lex.europa.eu/legal-content/FR/AUTO/?uri=celex:32015R0647" TargetMode="External"/><Relationship Id="rId954" Type="http://schemas.openxmlformats.org/officeDocument/2006/relationships/hyperlink" Target="https://eur-lex.europa.eu/legal-content/FR/AUTO/?uri=celex:32011R1129" TargetMode="External"/><Relationship Id="rId83" Type="http://schemas.openxmlformats.org/officeDocument/2006/relationships/hyperlink" Target="https://eur-lex.europa.eu/legal-content/FR/TXT/HTML/?uri=CELEX:02008R1333-20200702" TargetMode="External"/><Relationship Id="rId179" Type="http://schemas.openxmlformats.org/officeDocument/2006/relationships/hyperlink" Target="https://eur-lex.europa.eu/legal-content/FR/AUTO/?uri=celex:32014R0923" TargetMode="External"/><Relationship Id="rId386" Type="http://schemas.openxmlformats.org/officeDocument/2006/relationships/hyperlink" Target="https://eur-lex.europa.eu/legal-content/FR/AUTO/?uri=celex:32018R1472" TargetMode="External"/><Relationship Id="rId593" Type="http://schemas.openxmlformats.org/officeDocument/2006/relationships/hyperlink" Target="https://eur-lex.europa.eu/legal-content/FR/AUTO/?uri=celex:32012R0380" TargetMode="External"/><Relationship Id="rId607" Type="http://schemas.openxmlformats.org/officeDocument/2006/relationships/hyperlink" Target="https://eur-lex.europa.eu/legal-content/FR/AUTO/?uri=celex:32011R1129" TargetMode="External"/><Relationship Id="rId814" Type="http://schemas.openxmlformats.org/officeDocument/2006/relationships/hyperlink" Target="https://eur-lex.europa.eu/legal-content/FR/AUTO/?uri=celex:32018R0098" TargetMode="External"/><Relationship Id="rId1237" Type="http://schemas.openxmlformats.org/officeDocument/2006/relationships/hyperlink" Target="https://eur-lex.europa.eu/legal-content/FR/TXT/HTML/?uri=CELEX:02008R1333-20200702" TargetMode="External"/><Relationship Id="rId246" Type="http://schemas.openxmlformats.org/officeDocument/2006/relationships/hyperlink" Target="https://eur-lex.europa.eu/legal-content/FR/AUTO/?uri=celex:32012R0380" TargetMode="External"/><Relationship Id="rId453" Type="http://schemas.openxmlformats.org/officeDocument/2006/relationships/hyperlink" Target="https://eur-lex.europa.eu/legal-content/FR/AUTO/?uri=celex:32014R0497" TargetMode="External"/><Relationship Id="rId660" Type="http://schemas.openxmlformats.org/officeDocument/2006/relationships/hyperlink" Target="https://eur-lex.europa.eu/legal-content/FR/AUTO/?uri=celex:32018R1472" TargetMode="External"/><Relationship Id="rId898" Type="http://schemas.openxmlformats.org/officeDocument/2006/relationships/hyperlink" Target="https://eur-lex.europa.eu/legal-content/FR/AUTO/?uri=celex:32011R1129" TargetMode="External"/><Relationship Id="rId1083" Type="http://schemas.openxmlformats.org/officeDocument/2006/relationships/hyperlink" Target="https://eur-lex.europa.eu/legal-content/FR/AUTO/?uri=celex:32014R0923" TargetMode="External"/><Relationship Id="rId1290" Type="http://schemas.openxmlformats.org/officeDocument/2006/relationships/hyperlink" Target="https://eur-lex.europa.eu/legal-content/FR/AUTO/?uri=celex:32008R1333" TargetMode="External"/><Relationship Id="rId1304" Type="http://schemas.openxmlformats.org/officeDocument/2006/relationships/hyperlink" Target="https://eur-lex.europa.eu/legal-content/FR/TXT/HTML/?uri=CELEX:02008R1333-20200702" TargetMode="External"/><Relationship Id="rId106" Type="http://schemas.openxmlformats.org/officeDocument/2006/relationships/hyperlink" Target="https://eur-lex.europa.eu/legal-content/FR/AUTO/?uri=celex:32014R0298" TargetMode="External"/><Relationship Id="rId313" Type="http://schemas.openxmlformats.org/officeDocument/2006/relationships/hyperlink" Target="https://eur-lex.europa.eu/legal-content/FR/AUTO/?uri=celex:32011R1129" TargetMode="External"/><Relationship Id="rId758" Type="http://schemas.openxmlformats.org/officeDocument/2006/relationships/hyperlink" Target="https://eur-lex.europa.eu/legal-content/FR/AUTO/?uri=celex:32012R0232" TargetMode="External"/><Relationship Id="rId965" Type="http://schemas.openxmlformats.org/officeDocument/2006/relationships/hyperlink" Target="https://eur-lex.europa.eu/legal-content/FR/AUTO/?uri=celex:32013R0438" TargetMode="External"/><Relationship Id="rId1150" Type="http://schemas.openxmlformats.org/officeDocument/2006/relationships/hyperlink" Target="https://eur-lex.europa.eu/legal-content/FR/AUTO/?uri=celex:32012R1166" TargetMode="External"/><Relationship Id="rId10" Type="http://schemas.openxmlformats.org/officeDocument/2006/relationships/hyperlink" Target="https://eur-lex.europa.eu/legal-content/FR/AUTO/?uri=celex:32011R1129" TargetMode="External"/><Relationship Id="rId94" Type="http://schemas.openxmlformats.org/officeDocument/2006/relationships/hyperlink" Target="https://eur-lex.europa.eu/legal-content/FR/AUTO/?uri=celex:32013R1274" TargetMode="External"/><Relationship Id="rId397" Type="http://schemas.openxmlformats.org/officeDocument/2006/relationships/hyperlink" Target="https://eur-lex.europa.eu/legal-content/FR/AUTO/?uri=celex:32011R1129" TargetMode="External"/><Relationship Id="rId520" Type="http://schemas.openxmlformats.org/officeDocument/2006/relationships/hyperlink" Target="https://eur-lex.europa.eu/legal-content/FR/AUTO/?uri=celex:32011R1129" TargetMode="External"/><Relationship Id="rId618" Type="http://schemas.openxmlformats.org/officeDocument/2006/relationships/hyperlink" Target="https://eur-lex.europa.eu/legal-content/FR/AUTO/?uri=celex:32011R1129" TargetMode="External"/><Relationship Id="rId825" Type="http://schemas.openxmlformats.org/officeDocument/2006/relationships/hyperlink" Target="https://eur-lex.europa.eu/legal-content/FR/AUTO/?uri=celex:32011R1129" TargetMode="External"/><Relationship Id="rId1248" Type="http://schemas.openxmlformats.org/officeDocument/2006/relationships/hyperlink" Target="https://eur-lex.europa.eu/legal-content/FR/AUTO/?uri=celex:32017R1271" TargetMode="External"/><Relationship Id="rId257" Type="http://schemas.openxmlformats.org/officeDocument/2006/relationships/hyperlink" Target="https://eur-lex.europa.eu/legal-content/FR/AUTO/?uri=celex:32011R1131" TargetMode="External"/><Relationship Id="rId464" Type="http://schemas.openxmlformats.org/officeDocument/2006/relationships/hyperlink" Target="https://eur-lex.europa.eu/legal-content/FR/AUTO/?uri=celex:32014R0497" TargetMode="External"/><Relationship Id="rId1010" Type="http://schemas.openxmlformats.org/officeDocument/2006/relationships/hyperlink" Target="https://eur-lex.europa.eu/legal-content/FR/AUTO/?uri=celex:32020R0771" TargetMode="External"/><Relationship Id="rId1094" Type="http://schemas.openxmlformats.org/officeDocument/2006/relationships/hyperlink" Target="https://eur-lex.europa.eu/legal-content/FR/AUTO/?uri=celex:32012R0232" TargetMode="External"/><Relationship Id="rId1108" Type="http://schemas.openxmlformats.org/officeDocument/2006/relationships/hyperlink" Target="https://eur-lex.europa.eu/legal-content/FR/AUTO/?uri=celex:32011R1129" TargetMode="External"/><Relationship Id="rId117" Type="http://schemas.openxmlformats.org/officeDocument/2006/relationships/hyperlink" Target="https://eur-lex.europa.eu/legal-content/FR/AUTO/?uri=celex:32016R0263" TargetMode="External"/><Relationship Id="rId671" Type="http://schemas.openxmlformats.org/officeDocument/2006/relationships/hyperlink" Target="https://eur-lex.europa.eu/legal-content/FR/AUTO/?uri=celex:32018R0098" TargetMode="External"/><Relationship Id="rId769" Type="http://schemas.openxmlformats.org/officeDocument/2006/relationships/hyperlink" Target="https://eur-lex.europa.eu/legal-content/FR/AUTO/?uri=celex:32013R1274" TargetMode="External"/><Relationship Id="rId976" Type="http://schemas.openxmlformats.org/officeDocument/2006/relationships/hyperlink" Target="https://eur-lex.europa.eu/legal-content/FR/AUTO/?uri=celex:32011R1129" TargetMode="External"/><Relationship Id="rId324" Type="http://schemas.openxmlformats.org/officeDocument/2006/relationships/hyperlink" Target="https://eur-lex.europa.eu/legal-content/FR/AUTO/?uri=celex:32011R1129" TargetMode="External"/><Relationship Id="rId531" Type="http://schemas.openxmlformats.org/officeDocument/2006/relationships/hyperlink" Target="https://eur-lex.europa.eu/legal-content/FR/AUTO/?uri=celex:32012R0232" TargetMode="External"/><Relationship Id="rId629" Type="http://schemas.openxmlformats.org/officeDocument/2006/relationships/hyperlink" Target="https://eur-lex.europa.eu/legal-content/FR/AUTO/?uri=celex:32014R0923" TargetMode="External"/><Relationship Id="rId1161" Type="http://schemas.openxmlformats.org/officeDocument/2006/relationships/hyperlink" Target="https://eur-lex.europa.eu/legal-content/FR/AUTO/?uri=celex:32011R1129" TargetMode="External"/><Relationship Id="rId1259" Type="http://schemas.openxmlformats.org/officeDocument/2006/relationships/hyperlink" Target="https://eur-lex.europa.eu/legal-content/FR/TXT/HTML/?uri=CELEX:02008R1333-20200702" TargetMode="External"/><Relationship Id="rId836" Type="http://schemas.openxmlformats.org/officeDocument/2006/relationships/hyperlink" Target="https://eur-lex.europa.eu/legal-content/FR/AUTO/?uri=celex:32011R1129" TargetMode="External"/><Relationship Id="rId1021" Type="http://schemas.openxmlformats.org/officeDocument/2006/relationships/hyperlink" Target="https://eur-lex.europa.eu/legal-content/FR/AUTO/?uri=celex:32011R1129" TargetMode="External"/><Relationship Id="rId1119" Type="http://schemas.openxmlformats.org/officeDocument/2006/relationships/hyperlink" Target="https://eur-lex.europa.eu/legal-content/FR/AUTO/?uri=celex:32018R0098" TargetMode="External"/><Relationship Id="rId903" Type="http://schemas.openxmlformats.org/officeDocument/2006/relationships/hyperlink" Target="https://eur-lex.europa.eu/legal-content/FR/AUTO/?uri=celex:32011R1129" TargetMode="External"/><Relationship Id="rId32" Type="http://schemas.openxmlformats.org/officeDocument/2006/relationships/hyperlink" Target="https://eur-lex.europa.eu/legal-content/FR/AUTO/?uri=celex:32011R1129" TargetMode="External"/><Relationship Id="rId181" Type="http://schemas.openxmlformats.org/officeDocument/2006/relationships/hyperlink" Target="https://eur-lex.europa.eu/legal-content/FR/AUTO/?uri=celex:32020R0771" TargetMode="External"/><Relationship Id="rId279" Type="http://schemas.openxmlformats.org/officeDocument/2006/relationships/hyperlink" Target="https://eur-lex.europa.eu/legal-content/FR/AUTO/?uri=celex:32011R1129" TargetMode="External"/><Relationship Id="rId486" Type="http://schemas.openxmlformats.org/officeDocument/2006/relationships/hyperlink" Target="https://eur-lex.europa.eu/legal-content/FR/AUTO/?uri=celex:32011R1129" TargetMode="External"/><Relationship Id="rId693" Type="http://schemas.openxmlformats.org/officeDocument/2006/relationships/hyperlink" Target="https://eur-lex.europa.eu/legal-content/FR/AUTO/?uri=celex:32013R0438" TargetMode="External"/><Relationship Id="rId139" Type="http://schemas.openxmlformats.org/officeDocument/2006/relationships/hyperlink" Target="https://eur-lex.europa.eu/legal-content/FR/AUTO/?uri=celex:32011R1129" TargetMode="External"/><Relationship Id="rId346" Type="http://schemas.openxmlformats.org/officeDocument/2006/relationships/hyperlink" Target="https://eur-lex.europa.eu/legal-content/FR/AUTO/?uri=celex:32013R0738" TargetMode="External"/><Relationship Id="rId553" Type="http://schemas.openxmlformats.org/officeDocument/2006/relationships/hyperlink" Target="https://eur-lex.europa.eu/legal-content/FR/AUTO/?uri=celex:32015R0647" TargetMode="External"/><Relationship Id="rId760" Type="http://schemas.openxmlformats.org/officeDocument/2006/relationships/hyperlink" Target="https://eur-lex.europa.eu/legal-content/FR/AUTO/?uri=celex:32013R1274" TargetMode="External"/><Relationship Id="rId998" Type="http://schemas.openxmlformats.org/officeDocument/2006/relationships/hyperlink" Target="https://eur-lex.europa.eu/legal-content/FR/AUTO/?uri=celex:32011R1129" TargetMode="External"/><Relationship Id="rId1183" Type="http://schemas.openxmlformats.org/officeDocument/2006/relationships/hyperlink" Target="https://eur-lex.europa.eu/legal-content/FR/AUTO/?uri=celex:32011R1131" TargetMode="External"/><Relationship Id="rId206" Type="http://schemas.openxmlformats.org/officeDocument/2006/relationships/hyperlink" Target="https://eur-lex.europa.eu/legal-content/FR/AUTO/?uri=celex:32011R1129" TargetMode="External"/><Relationship Id="rId413" Type="http://schemas.openxmlformats.org/officeDocument/2006/relationships/hyperlink" Target="https://eur-lex.europa.eu/legal-content/FR/AUTO/?uri=celex:32020R0771" TargetMode="External"/><Relationship Id="rId858" Type="http://schemas.openxmlformats.org/officeDocument/2006/relationships/hyperlink" Target="https://eur-lex.europa.eu/legal-content/FR/AUTO/?uri=celex:32011R1129" TargetMode="External"/><Relationship Id="rId1043" Type="http://schemas.openxmlformats.org/officeDocument/2006/relationships/hyperlink" Target="https://eur-lex.europa.eu/legal-content/FR/AUTO/?uri=celex:32012R0471" TargetMode="External"/><Relationship Id="rId620" Type="http://schemas.openxmlformats.org/officeDocument/2006/relationships/hyperlink" Target="https://eur-lex.europa.eu/legal-content/FR/AUTO/?uri=celex:32012R0380" TargetMode="External"/><Relationship Id="rId718" Type="http://schemas.openxmlformats.org/officeDocument/2006/relationships/hyperlink" Target="https://eur-lex.europa.eu/legal-content/FR/AUTO/?uri=celex:32012R0232" TargetMode="External"/><Relationship Id="rId925" Type="http://schemas.openxmlformats.org/officeDocument/2006/relationships/hyperlink" Target="https://eur-lex.europa.eu/legal-content/FR/AUTO/?uri=celex:32011R1129" TargetMode="External"/><Relationship Id="rId1250" Type="http://schemas.openxmlformats.org/officeDocument/2006/relationships/hyperlink" Target="https://eur-lex.europa.eu/legal-content/FR/AUTO/?uri=celex:32011R1130" TargetMode="External"/><Relationship Id="rId1110" Type="http://schemas.openxmlformats.org/officeDocument/2006/relationships/hyperlink" Target="https://eur-lex.europa.eu/legal-content/FR/AUTO/?uri=celex:32011R1129" TargetMode="External"/><Relationship Id="rId1208" Type="http://schemas.openxmlformats.org/officeDocument/2006/relationships/hyperlink" Target="https://eur-lex.europa.eu/legal-content/FR/AUTO/?uri=celex:32011R1129" TargetMode="External"/><Relationship Id="rId54" Type="http://schemas.openxmlformats.org/officeDocument/2006/relationships/hyperlink" Target="https://eur-lex.europa.eu/legal-content/FR/AUTO/?uri=celex:32013R0816" TargetMode="External"/><Relationship Id="rId270" Type="http://schemas.openxmlformats.org/officeDocument/2006/relationships/hyperlink" Target="https://eur-lex.europa.eu/legal-content/FR/AUTO/?uri=celex:32011R1129" TargetMode="External"/><Relationship Id="rId130" Type="http://schemas.openxmlformats.org/officeDocument/2006/relationships/hyperlink" Target="https://eur-lex.europa.eu/legal-content/FR/AUTO/?uri=celex:32011R1129" TargetMode="External"/><Relationship Id="rId368" Type="http://schemas.openxmlformats.org/officeDocument/2006/relationships/hyperlink" Target="https://eur-lex.europa.eu/legal-content/FR/AUTO/?uri=celex:32012R0380" TargetMode="External"/><Relationship Id="rId575" Type="http://schemas.openxmlformats.org/officeDocument/2006/relationships/hyperlink" Target="https://eur-lex.europa.eu/legal-content/FR/AUTO/?uri=celex:32012R0232" TargetMode="External"/><Relationship Id="rId782" Type="http://schemas.openxmlformats.org/officeDocument/2006/relationships/hyperlink" Target="https://eur-lex.europa.eu/legal-content/FR/AUTO/?uri=celex:32018R0098" TargetMode="External"/><Relationship Id="rId228" Type="http://schemas.openxmlformats.org/officeDocument/2006/relationships/hyperlink" Target="https://eur-lex.europa.eu/legal-content/FR/AUTO/?uri=celex:32015R0647" TargetMode="External"/><Relationship Id="rId435" Type="http://schemas.openxmlformats.org/officeDocument/2006/relationships/hyperlink" Target="https://eur-lex.europa.eu/legal-content/FR/AUTO/?uri=celex:32011R1129" TargetMode="External"/><Relationship Id="rId642" Type="http://schemas.openxmlformats.org/officeDocument/2006/relationships/hyperlink" Target="https://eur-lex.europa.eu/legal-content/FR/AUTO/?uri=celex:32014R0601" TargetMode="External"/><Relationship Id="rId1065" Type="http://schemas.openxmlformats.org/officeDocument/2006/relationships/hyperlink" Target="https://eur-lex.europa.eu/legal-content/FR/AUTO/?uri=celex:32011R1129" TargetMode="External"/><Relationship Id="rId1272" Type="http://schemas.openxmlformats.org/officeDocument/2006/relationships/hyperlink" Target="https://eur-lex.europa.eu/legal-content/FR/AUTO/?uri=celex:32011R1130" TargetMode="External"/><Relationship Id="rId502" Type="http://schemas.openxmlformats.org/officeDocument/2006/relationships/hyperlink" Target="https://eur-lex.europa.eu/legal-content/FR/AUTO/?uri=celex:32011R1129" TargetMode="External"/><Relationship Id="rId947" Type="http://schemas.openxmlformats.org/officeDocument/2006/relationships/hyperlink" Target="https://eur-lex.europa.eu/legal-content/FR/AUTO/?uri=celex:32018R0098" TargetMode="External"/><Relationship Id="rId1132" Type="http://schemas.openxmlformats.org/officeDocument/2006/relationships/hyperlink" Target="https://eur-lex.europa.eu/legal-content/FR/AUTO/?uri=celex:32014R0059" TargetMode="External"/><Relationship Id="rId76" Type="http://schemas.openxmlformats.org/officeDocument/2006/relationships/hyperlink" Target="https://eur-lex.europa.eu/legal-content/FR/TXT/HTML/?uri=CELEX:02008R1333-20200702" TargetMode="External"/><Relationship Id="rId807" Type="http://schemas.openxmlformats.org/officeDocument/2006/relationships/hyperlink" Target="https://eur-lex.europa.eu/legal-content/FR/AUTO/?uri=celex:32020R0771" TargetMode="External"/><Relationship Id="rId292" Type="http://schemas.openxmlformats.org/officeDocument/2006/relationships/hyperlink" Target="https://eur-lex.europa.eu/legal-content/FR/AUTO/?uri=celex:32011R1129" TargetMode="External"/><Relationship Id="rId597" Type="http://schemas.openxmlformats.org/officeDocument/2006/relationships/hyperlink" Target="https://eur-lex.europa.eu/legal-content/FR/AUTO/?uri=celex:32018R0098" TargetMode="External"/><Relationship Id="rId152" Type="http://schemas.openxmlformats.org/officeDocument/2006/relationships/hyperlink" Target="https://eur-lex.europa.eu/legal-content/FR/AUTO/?uri=celex:32011R1129" TargetMode="External"/><Relationship Id="rId457" Type="http://schemas.openxmlformats.org/officeDocument/2006/relationships/hyperlink" Target="https://eur-lex.europa.eu/legal-content/FR/AUTO/?uri=celex:32011R1129" TargetMode="External"/><Relationship Id="rId1087" Type="http://schemas.openxmlformats.org/officeDocument/2006/relationships/hyperlink" Target="https://eur-lex.europa.eu/legal-content/FR/AUTO/?uri=celex:32011R1129" TargetMode="External"/><Relationship Id="rId1294" Type="http://schemas.openxmlformats.org/officeDocument/2006/relationships/hyperlink" Target="https://eur-lex.europa.eu/legal-content/FR/TXT/HTML/?uri=CELEX:02008R1333-20200702" TargetMode="External"/><Relationship Id="rId664" Type="http://schemas.openxmlformats.org/officeDocument/2006/relationships/hyperlink" Target="https://eur-lex.europa.eu/legal-content/FR/AUTO/?uri=celex:32018R1472" TargetMode="External"/><Relationship Id="rId871" Type="http://schemas.openxmlformats.org/officeDocument/2006/relationships/hyperlink" Target="https://eur-lex.europa.eu/legal-content/FR/AUTO/?uri=celex:32011R1129" TargetMode="External"/><Relationship Id="rId969" Type="http://schemas.openxmlformats.org/officeDocument/2006/relationships/hyperlink" Target="https://eur-lex.europa.eu/legal-content/FR/AUTO/?uri=celex:32015R0537" TargetMode="External"/><Relationship Id="rId317" Type="http://schemas.openxmlformats.org/officeDocument/2006/relationships/hyperlink" Target="https://eur-lex.europa.eu/legal-content/FR/AUTO/?uri=celex:32012R0232" TargetMode="External"/><Relationship Id="rId524" Type="http://schemas.openxmlformats.org/officeDocument/2006/relationships/hyperlink" Target="https://eur-lex.europa.eu/legal-content/FR/AUTO/?uri=celex:32011R1129" TargetMode="External"/><Relationship Id="rId731" Type="http://schemas.openxmlformats.org/officeDocument/2006/relationships/hyperlink" Target="https://eur-lex.europa.eu/legal-content/FR/AUTO/?uri=celex:32015R0647" TargetMode="External"/><Relationship Id="rId1154" Type="http://schemas.openxmlformats.org/officeDocument/2006/relationships/hyperlink" Target="https://eur-lex.europa.eu/legal-content/FR/AUTO/?uri=celex:32011R1129" TargetMode="External"/><Relationship Id="rId98" Type="http://schemas.openxmlformats.org/officeDocument/2006/relationships/hyperlink" Target="https://eur-lex.europa.eu/legal-content/FR/AUTO/?uri=celex:32018R0098" TargetMode="External"/><Relationship Id="rId829" Type="http://schemas.openxmlformats.org/officeDocument/2006/relationships/hyperlink" Target="https://eur-lex.europa.eu/legal-content/FR/AUTO/?uri=celex:32020R0279" TargetMode="External"/><Relationship Id="rId1014" Type="http://schemas.openxmlformats.org/officeDocument/2006/relationships/hyperlink" Target="https://eur-lex.europa.eu/legal-content/FR/AUTO/?uri=celex:32013R0817" TargetMode="External"/><Relationship Id="rId1221" Type="http://schemas.openxmlformats.org/officeDocument/2006/relationships/hyperlink" Target="https://eur-lex.europa.eu/legal-content/FR/AUTO/?uri=celex:32011R1131" TargetMode="External"/><Relationship Id="rId25" Type="http://schemas.openxmlformats.org/officeDocument/2006/relationships/hyperlink" Target="https://eur-lex.europa.eu/legal-content/FR/TXT/HTML/?uri=CELEX:02008R1333-20200702" TargetMode="External"/><Relationship Id="rId174" Type="http://schemas.openxmlformats.org/officeDocument/2006/relationships/hyperlink" Target="https://eur-lex.europa.eu/legal-content/FR/AUTO/?uri=celex:32011R1129" TargetMode="External"/><Relationship Id="rId381" Type="http://schemas.openxmlformats.org/officeDocument/2006/relationships/hyperlink" Target="https://eur-lex.europa.eu/legal-content/FR/AUTO/?uri=celex:32011R1129" TargetMode="External"/><Relationship Id="rId241" Type="http://schemas.openxmlformats.org/officeDocument/2006/relationships/hyperlink" Target="https://eur-lex.europa.eu/legal-content/FR/AUTO/?uri=celex:32011R1129" TargetMode="External"/><Relationship Id="rId479" Type="http://schemas.openxmlformats.org/officeDocument/2006/relationships/hyperlink" Target="https://eur-lex.europa.eu/legal-content/FR/AUTO/?uri=celex:32012R0232" TargetMode="External"/><Relationship Id="rId686" Type="http://schemas.openxmlformats.org/officeDocument/2006/relationships/hyperlink" Target="https://eur-lex.europa.eu/legal-content/FR/AUTO/?uri=celex:32018R1472" TargetMode="External"/><Relationship Id="rId893" Type="http://schemas.openxmlformats.org/officeDocument/2006/relationships/hyperlink" Target="https://eur-lex.europa.eu/legal-content/FR/AUTO/?uri=celex:32012R0380" TargetMode="External"/><Relationship Id="rId339" Type="http://schemas.openxmlformats.org/officeDocument/2006/relationships/hyperlink" Target="https://eur-lex.europa.eu/legal-content/FR/AUTO/?uri=celex:32011R1129" TargetMode="External"/><Relationship Id="rId546" Type="http://schemas.openxmlformats.org/officeDocument/2006/relationships/hyperlink" Target="https://eur-lex.europa.eu/legal-content/FR/AUTO/?uri=celex:32012R1049" TargetMode="External"/><Relationship Id="rId753" Type="http://schemas.openxmlformats.org/officeDocument/2006/relationships/hyperlink" Target="https://eur-lex.europa.eu/legal-content/FR/AUTO/?uri=celex:32012R0232" TargetMode="External"/><Relationship Id="rId1176" Type="http://schemas.openxmlformats.org/officeDocument/2006/relationships/hyperlink" Target="https://eur-lex.europa.eu/legal-content/FR/AUTO/?uri=celex:32011R1129" TargetMode="External"/><Relationship Id="rId101" Type="http://schemas.openxmlformats.org/officeDocument/2006/relationships/hyperlink" Target="https://eur-lex.europa.eu/legal-content/FR/AUTO/?uri=celex:32011R1129" TargetMode="External"/><Relationship Id="rId406" Type="http://schemas.openxmlformats.org/officeDocument/2006/relationships/hyperlink" Target="https://eur-lex.europa.eu/legal-content/FR/AUTO/?uri=celex:32011R1129" TargetMode="External"/><Relationship Id="rId960" Type="http://schemas.openxmlformats.org/officeDocument/2006/relationships/hyperlink" Target="https://eur-lex.europa.eu/legal-content/FR/AUTO/?uri=celex:32011R1129" TargetMode="External"/><Relationship Id="rId1036" Type="http://schemas.openxmlformats.org/officeDocument/2006/relationships/hyperlink" Target="https://eur-lex.europa.eu/legal-content/FR/AUTO/?uri=celex:32018R0098" TargetMode="External"/><Relationship Id="rId1243" Type="http://schemas.openxmlformats.org/officeDocument/2006/relationships/hyperlink" Target="https://eur-lex.europa.eu/legal-content/FR/TXT/HTML/?uri=CELEX:02008R1333-20200702" TargetMode="External"/><Relationship Id="rId613" Type="http://schemas.openxmlformats.org/officeDocument/2006/relationships/hyperlink" Target="https://eur-lex.europa.eu/legal-content/FR/AUTO/?uri=celex:32018R0097" TargetMode="External"/><Relationship Id="rId820" Type="http://schemas.openxmlformats.org/officeDocument/2006/relationships/hyperlink" Target="https://eur-lex.europa.eu/legal-content/FR/AUTO/?uri=celex:32011R1129" TargetMode="External"/><Relationship Id="rId918" Type="http://schemas.openxmlformats.org/officeDocument/2006/relationships/hyperlink" Target="https://eur-lex.europa.eu/legal-content/FR/AUTO/?uri=celex:32011R1131" TargetMode="External"/><Relationship Id="rId1103" Type="http://schemas.openxmlformats.org/officeDocument/2006/relationships/hyperlink" Target="https://eur-lex.europa.eu/legal-content/FR/AUTO/?uri=celex:32014R0059" TargetMode="External"/><Relationship Id="rId47" Type="http://schemas.openxmlformats.org/officeDocument/2006/relationships/hyperlink" Target="https://eur-lex.europa.eu/legal-content/FR/TXT/HTML/?uri=CELEX:02008R1333-20200702" TargetMode="External"/><Relationship Id="rId196" Type="http://schemas.openxmlformats.org/officeDocument/2006/relationships/hyperlink" Target="https://eur-lex.europa.eu/legal-content/FR/AUTO/?uri=celex:32012R0380" TargetMode="External"/><Relationship Id="rId263" Type="http://schemas.openxmlformats.org/officeDocument/2006/relationships/hyperlink" Target="https://eur-lex.europa.eu/legal-content/FR/AUTO/?uri=celex:32013R0510" TargetMode="External"/><Relationship Id="rId470" Type="http://schemas.openxmlformats.org/officeDocument/2006/relationships/hyperlink" Target="https://eur-lex.europa.eu/legal-content/FR/AUTO/?uri=celex:32012R0232" TargetMode="External"/><Relationship Id="rId123" Type="http://schemas.openxmlformats.org/officeDocument/2006/relationships/hyperlink" Target="https://eur-lex.europa.eu/legal-content/FR/AUTO/?uri=celex:32018R1497" TargetMode="External"/><Relationship Id="rId330" Type="http://schemas.openxmlformats.org/officeDocument/2006/relationships/hyperlink" Target="https://eur-lex.europa.eu/legal-content/FR/AUTO/?uri=celex:32011R1129" TargetMode="External"/><Relationship Id="rId568" Type="http://schemas.openxmlformats.org/officeDocument/2006/relationships/hyperlink" Target="https://eur-lex.europa.eu/legal-content/FR/AUTO/?uri=celex:32012R0232" TargetMode="External"/><Relationship Id="rId775" Type="http://schemas.openxmlformats.org/officeDocument/2006/relationships/hyperlink" Target="https://eur-lex.europa.eu/legal-content/FR/AUTO/?uri=celex:32018R1472" TargetMode="External"/><Relationship Id="rId982" Type="http://schemas.openxmlformats.org/officeDocument/2006/relationships/hyperlink" Target="https://eur-lex.europa.eu/legal-content/FR/AUTO/?uri=celex:32018R1472" TargetMode="External"/><Relationship Id="rId1198" Type="http://schemas.openxmlformats.org/officeDocument/2006/relationships/hyperlink" Target="https://eur-lex.europa.eu/legal-content/FR/AUTO/?uri=celex:32020R0771" TargetMode="External"/><Relationship Id="rId428" Type="http://schemas.openxmlformats.org/officeDocument/2006/relationships/hyperlink" Target="https://eur-lex.europa.eu/legal-content/FR/AUTO/?uri=celex:32011R1129" TargetMode="External"/><Relationship Id="rId635" Type="http://schemas.openxmlformats.org/officeDocument/2006/relationships/hyperlink" Target="https://eur-lex.europa.eu/legal-content/FR/AUTO/?uri=celex:32011R1129" TargetMode="External"/><Relationship Id="rId842" Type="http://schemas.openxmlformats.org/officeDocument/2006/relationships/hyperlink" Target="https://eur-lex.europa.eu/legal-content/FR/AUTO/?uri=celex:32011R1129" TargetMode="External"/><Relationship Id="rId1058" Type="http://schemas.openxmlformats.org/officeDocument/2006/relationships/hyperlink" Target="https://eur-lex.europa.eu/legal-content/FR/AUTO/?uri=celex:32011R1129" TargetMode="External"/><Relationship Id="rId1265" Type="http://schemas.openxmlformats.org/officeDocument/2006/relationships/hyperlink" Target="https://eur-lex.europa.eu/legal-content/FR/AUTO/?uri=celex:32015R0647" TargetMode="External"/><Relationship Id="rId702" Type="http://schemas.openxmlformats.org/officeDocument/2006/relationships/hyperlink" Target="https://eur-lex.europa.eu/legal-content/FR/AUTO/?uri=celex:32011R1129" TargetMode="External"/><Relationship Id="rId1125" Type="http://schemas.openxmlformats.org/officeDocument/2006/relationships/hyperlink" Target="https://eur-lex.europa.eu/legal-content/FR/AUTO/?uri=celex:32014R0923" TargetMode="External"/><Relationship Id="rId69" Type="http://schemas.openxmlformats.org/officeDocument/2006/relationships/hyperlink" Target="https://eur-lex.europa.eu/legal-content/FR/TXT/HTML/?uri=CELEX:02008R1333-20200702" TargetMode="External"/><Relationship Id="rId285" Type="http://schemas.openxmlformats.org/officeDocument/2006/relationships/hyperlink" Target="https://eur-lex.europa.eu/legal-content/FR/AUTO/?uri=celex:32012R0232" TargetMode="External"/><Relationship Id="rId492" Type="http://schemas.openxmlformats.org/officeDocument/2006/relationships/hyperlink" Target="https://eur-lex.europa.eu/legal-content/FR/AUTO/?uri=celex:32014R0497" TargetMode="External"/><Relationship Id="rId797" Type="http://schemas.openxmlformats.org/officeDocument/2006/relationships/hyperlink" Target="https://eur-lex.europa.eu/legal-content/FR/AUTO/?uri=celex:32013R1068" TargetMode="External"/><Relationship Id="rId145" Type="http://schemas.openxmlformats.org/officeDocument/2006/relationships/hyperlink" Target="https://eur-lex.europa.eu/legal-content/FR/AUTO/?uri=celex:32012R0232" TargetMode="External"/><Relationship Id="rId352" Type="http://schemas.openxmlformats.org/officeDocument/2006/relationships/hyperlink" Target="https://eur-lex.europa.eu/legal-content/FR/AUTO/?uri=celex:32012R0232" TargetMode="External"/><Relationship Id="rId1287" Type="http://schemas.openxmlformats.org/officeDocument/2006/relationships/hyperlink" Target="https://eur-lex.europa.eu/legal-content/FR/AUTO/?uri=celex:32018R0098" TargetMode="External"/><Relationship Id="rId212" Type="http://schemas.openxmlformats.org/officeDocument/2006/relationships/hyperlink" Target="https://eur-lex.europa.eu/legal-content/FR/AUTO/?uri=celex:32018R1472" TargetMode="External"/><Relationship Id="rId657" Type="http://schemas.openxmlformats.org/officeDocument/2006/relationships/hyperlink" Target="https://eur-lex.europa.eu/legal-content/FR/AUTO/?uri=celex:32019R0800" TargetMode="External"/><Relationship Id="rId864" Type="http://schemas.openxmlformats.org/officeDocument/2006/relationships/hyperlink" Target="https://eur-lex.europa.eu/legal-content/FR/AUTO/?uri=celex:32011R1129" TargetMode="External"/><Relationship Id="rId517" Type="http://schemas.openxmlformats.org/officeDocument/2006/relationships/hyperlink" Target="https://eur-lex.europa.eu/legal-content/FR/AUTO/?uri=celex:32014R0497" TargetMode="External"/><Relationship Id="rId724" Type="http://schemas.openxmlformats.org/officeDocument/2006/relationships/hyperlink" Target="https://eur-lex.europa.eu/legal-content/FR/AUTO/?uri=celex:32013R1069" TargetMode="External"/><Relationship Id="rId931" Type="http://schemas.openxmlformats.org/officeDocument/2006/relationships/hyperlink" Target="https://eur-lex.europa.eu/legal-content/FR/AUTO/?uri=celex:32020R0279" TargetMode="External"/><Relationship Id="rId1147" Type="http://schemas.openxmlformats.org/officeDocument/2006/relationships/hyperlink" Target="https://eur-lex.europa.eu/legal-content/FR/AUTO/?uri=celex:32011R1129" TargetMode="External"/><Relationship Id="rId60" Type="http://schemas.openxmlformats.org/officeDocument/2006/relationships/hyperlink" Target="https://eur-lex.europa.eu/legal-content/FR/AUTO/?uri=celex:32011R1129" TargetMode="External"/><Relationship Id="rId1007" Type="http://schemas.openxmlformats.org/officeDocument/2006/relationships/hyperlink" Target="https://eur-lex.europa.eu/legal-content/FR/AUTO/?uri=celex:32015R1832" TargetMode="External"/><Relationship Id="rId1214" Type="http://schemas.openxmlformats.org/officeDocument/2006/relationships/hyperlink" Target="https://eur-lex.europa.eu/legal-content/FR/AUTO/?uri=celex:32012R0380" TargetMode="External"/><Relationship Id="rId18" Type="http://schemas.openxmlformats.org/officeDocument/2006/relationships/hyperlink" Target="https://eur-lex.europa.eu/legal-content/FR/AUTO/?uri=celex:32013R0510" TargetMode="External"/><Relationship Id="rId167" Type="http://schemas.openxmlformats.org/officeDocument/2006/relationships/hyperlink" Target="https://eur-lex.europa.eu/legal-content/FR/AUTO/?uri=celex:32011R1129" TargetMode="External"/><Relationship Id="rId374" Type="http://schemas.openxmlformats.org/officeDocument/2006/relationships/hyperlink" Target="https://eur-lex.europa.eu/legal-content/FR/AUTO/?uri=celex:32011R1129" TargetMode="External"/><Relationship Id="rId581" Type="http://schemas.openxmlformats.org/officeDocument/2006/relationships/hyperlink" Target="https://eur-lex.europa.eu/legal-content/FR/AUTO/?uri=celex:32020R0279" TargetMode="External"/><Relationship Id="rId234" Type="http://schemas.openxmlformats.org/officeDocument/2006/relationships/hyperlink" Target="https://eur-lex.europa.eu/legal-content/FR/AUTO/?uri=celex:32020R0771" TargetMode="External"/><Relationship Id="rId679" Type="http://schemas.openxmlformats.org/officeDocument/2006/relationships/hyperlink" Target="https://eur-lex.europa.eu/legal-content/FR/AUTO/?uri=celex:32011R1129" TargetMode="External"/><Relationship Id="rId886" Type="http://schemas.openxmlformats.org/officeDocument/2006/relationships/hyperlink" Target="https://eur-lex.europa.eu/legal-content/FR/AUTO/?uri=celex:32012R0380" TargetMode="External"/><Relationship Id="rId2" Type="http://schemas.openxmlformats.org/officeDocument/2006/relationships/settings" Target="settings.xml"/><Relationship Id="rId441" Type="http://schemas.openxmlformats.org/officeDocument/2006/relationships/hyperlink" Target="https://eur-lex.europa.eu/legal-content/FR/AUTO/?uri=celex:32011R1129" TargetMode="External"/><Relationship Id="rId539" Type="http://schemas.openxmlformats.org/officeDocument/2006/relationships/hyperlink" Target="https://eur-lex.europa.eu/legal-content/FR/AUTO/?uri=celex:32018R1472" TargetMode="External"/><Relationship Id="rId746" Type="http://schemas.openxmlformats.org/officeDocument/2006/relationships/hyperlink" Target="https://eur-lex.europa.eu/legal-content/FR/AUTO/?uri=celex:32011R1129" TargetMode="External"/><Relationship Id="rId1071" Type="http://schemas.openxmlformats.org/officeDocument/2006/relationships/hyperlink" Target="https://eur-lex.europa.eu/legal-content/FR/AUTO/?uri=celex:32011R1129" TargetMode="External"/><Relationship Id="rId1169" Type="http://schemas.openxmlformats.org/officeDocument/2006/relationships/hyperlink" Target="https://eur-lex.europa.eu/legal-content/FR/AUTO/?uri=celex:32011R1129" TargetMode="External"/><Relationship Id="rId301" Type="http://schemas.openxmlformats.org/officeDocument/2006/relationships/hyperlink" Target="https://eur-lex.europa.eu/legal-content/FR/AUTO/?uri=celex:32018R1472" TargetMode="External"/><Relationship Id="rId953" Type="http://schemas.openxmlformats.org/officeDocument/2006/relationships/hyperlink" Target="https://eur-lex.europa.eu/legal-content/FR/AUTO/?uri=celex:32018R0098" TargetMode="External"/><Relationship Id="rId1029" Type="http://schemas.openxmlformats.org/officeDocument/2006/relationships/hyperlink" Target="https://eur-lex.europa.eu/legal-content/FR/AUTO/?uri=celex:32011R1129" TargetMode="External"/><Relationship Id="rId1236" Type="http://schemas.openxmlformats.org/officeDocument/2006/relationships/hyperlink" Target="https://eur-lex.europa.eu/legal-content/FR/AUTO/?uri=celex:32011R1130" TargetMode="External"/><Relationship Id="rId82" Type="http://schemas.openxmlformats.org/officeDocument/2006/relationships/hyperlink" Target="https://eur-lex.europa.eu/legal-content/FR/TXT/HTML/?uri=CELEX:02008R1333-20200702" TargetMode="External"/><Relationship Id="rId606" Type="http://schemas.openxmlformats.org/officeDocument/2006/relationships/hyperlink" Target="https://eur-lex.europa.eu/legal-content/FR/AUTO/?uri=celex:32012R0380" TargetMode="External"/><Relationship Id="rId813" Type="http://schemas.openxmlformats.org/officeDocument/2006/relationships/hyperlink" Target="https://eur-lex.europa.eu/legal-content/FR/AUTO/?uri=celex:32011R1129" TargetMode="External"/><Relationship Id="rId1303" Type="http://schemas.openxmlformats.org/officeDocument/2006/relationships/hyperlink" Target="https://eur-lex.europa.eu/legal-content/FR/TXT/HTML/?uri=CELEX:02008R1333-20200702" TargetMode="External"/><Relationship Id="rId189" Type="http://schemas.openxmlformats.org/officeDocument/2006/relationships/hyperlink" Target="https://eur-lex.europa.eu/legal-content/FR/AUTO/?uri=celex:32015R0647" TargetMode="External"/><Relationship Id="rId396" Type="http://schemas.openxmlformats.org/officeDocument/2006/relationships/hyperlink" Target="https://eur-lex.europa.eu/legal-content/FR/AUTO/?uri=celex:32018R0098" TargetMode="External"/><Relationship Id="rId256" Type="http://schemas.openxmlformats.org/officeDocument/2006/relationships/hyperlink" Target="https://eur-lex.europa.eu/legal-content/FR/AUTO/?uri=celex:32011R1129" TargetMode="External"/><Relationship Id="rId463" Type="http://schemas.openxmlformats.org/officeDocument/2006/relationships/hyperlink" Target="https://eur-lex.europa.eu/legal-content/FR/AUTO/?uri=celex:32011R1129" TargetMode="External"/><Relationship Id="rId670" Type="http://schemas.openxmlformats.org/officeDocument/2006/relationships/hyperlink" Target="https://eur-lex.europa.eu/legal-content/FR/AUTO/?uri=celex:32011R1129" TargetMode="External"/><Relationship Id="rId1093" Type="http://schemas.openxmlformats.org/officeDocument/2006/relationships/hyperlink" Target="https://eur-lex.europa.eu/legal-content/FR/AUTO/?uri=celex:32011R1129" TargetMode="External"/><Relationship Id="rId116" Type="http://schemas.openxmlformats.org/officeDocument/2006/relationships/hyperlink" Target="https://eur-lex.europa.eu/legal-content/FR/AUTO/?uri=celex:32011R1129" TargetMode="External"/><Relationship Id="rId323" Type="http://schemas.openxmlformats.org/officeDocument/2006/relationships/hyperlink" Target="https://eur-lex.europa.eu/legal-content/FR/AUTO/?uri=celex:32012R0232" TargetMode="External"/><Relationship Id="rId530" Type="http://schemas.openxmlformats.org/officeDocument/2006/relationships/hyperlink" Target="https://eur-lex.europa.eu/legal-content/FR/AUTO/?uri=celex:32011R1131" TargetMode="External"/><Relationship Id="rId768" Type="http://schemas.openxmlformats.org/officeDocument/2006/relationships/hyperlink" Target="https://eur-lex.europa.eu/legal-content/FR/AUTO/?uri=celex:32011R1129" TargetMode="External"/><Relationship Id="rId975" Type="http://schemas.openxmlformats.org/officeDocument/2006/relationships/hyperlink" Target="https://eur-lex.europa.eu/legal-content/FR/AUTO/?uri=celex:32011R1131" TargetMode="External"/><Relationship Id="rId1160" Type="http://schemas.openxmlformats.org/officeDocument/2006/relationships/hyperlink" Target="https://eur-lex.europa.eu/legal-content/FR/AUTO/?uri=celex:32013R0509" TargetMode="External"/><Relationship Id="rId628" Type="http://schemas.openxmlformats.org/officeDocument/2006/relationships/hyperlink" Target="https://eur-lex.europa.eu/legal-content/FR/AUTO/?uri=celex:32014R0601" TargetMode="External"/><Relationship Id="rId835" Type="http://schemas.openxmlformats.org/officeDocument/2006/relationships/hyperlink" Target="https://eur-lex.europa.eu/legal-content/FR/AUTO/?uri=celex:32012R0380" TargetMode="External"/><Relationship Id="rId1258" Type="http://schemas.openxmlformats.org/officeDocument/2006/relationships/hyperlink" Target="https://eur-lex.europa.eu/legal-content/FR/TXT/HTML/?uri=CELEX:02008R1333-20200702" TargetMode="External"/><Relationship Id="rId1020" Type="http://schemas.openxmlformats.org/officeDocument/2006/relationships/hyperlink" Target="https://eur-lex.europa.eu/legal-content/FR/AUTO/?uri=celex:32014R0497" TargetMode="External"/><Relationship Id="rId1118" Type="http://schemas.openxmlformats.org/officeDocument/2006/relationships/hyperlink" Target="https://eur-lex.europa.eu/legal-content/FR/AUTO/?uri=celex:32015R0647" TargetMode="External"/><Relationship Id="rId902" Type="http://schemas.openxmlformats.org/officeDocument/2006/relationships/hyperlink" Target="https://eur-lex.europa.eu/legal-content/FR/AUTO/?uri=celex:32016R0441" TargetMode="External"/><Relationship Id="rId31" Type="http://schemas.openxmlformats.org/officeDocument/2006/relationships/hyperlink" Target="https://eur-lex.europa.eu/legal-content/FR/AUTO/?uri=celex:32018R1481" TargetMode="External"/><Relationship Id="rId180" Type="http://schemas.openxmlformats.org/officeDocument/2006/relationships/hyperlink" Target="https://eur-lex.europa.eu/legal-content/FR/AUTO/?uri=celex:32018R1472" TargetMode="External"/><Relationship Id="rId278" Type="http://schemas.openxmlformats.org/officeDocument/2006/relationships/hyperlink" Target="https://eur-lex.europa.eu/legal-content/FR/AUTO/?uri=celex:32012R0232" TargetMode="External"/><Relationship Id="rId485" Type="http://schemas.openxmlformats.org/officeDocument/2006/relationships/hyperlink" Target="https://eur-lex.europa.eu/legal-content/FR/AUTO/?uri=celex:32016R1776" TargetMode="External"/><Relationship Id="rId692" Type="http://schemas.openxmlformats.org/officeDocument/2006/relationships/hyperlink" Target="https://eur-lex.europa.eu/legal-content/FR/AUTO/?uri=celex:32011R1129" TargetMode="External"/><Relationship Id="rId138" Type="http://schemas.openxmlformats.org/officeDocument/2006/relationships/hyperlink" Target="https://eur-lex.europa.eu/legal-content/FR/AUTO/?uri=celex:32018R0098" TargetMode="External"/><Relationship Id="rId345" Type="http://schemas.openxmlformats.org/officeDocument/2006/relationships/hyperlink" Target="https://eur-lex.europa.eu/legal-content/FR/AUTO/?uri=celex:32011R1129" TargetMode="External"/><Relationship Id="rId552" Type="http://schemas.openxmlformats.org/officeDocument/2006/relationships/hyperlink" Target="https://eur-lex.europa.eu/legal-content/FR/AUTO/?uri=celex:32018R0098" TargetMode="External"/><Relationship Id="rId997" Type="http://schemas.openxmlformats.org/officeDocument/2006/relationships/hyperlink" Target="https://eur-lex.europa.eu/legal-content/FR/AUTO/?uri=celex:32018R0098" TargetMode="External"/><Relationship Id="rId1182" Type="http://schemas.openxmlformats.org/officeDocument/2006/relationships/hyperlink" Target="https://eur-lex.europa.eu/legal-content/FR/AUTO/?uri=celex:32011R1129" TargetMode="External"/><Relationship Id="rId205" Type="http://schemas.openxmlformats.org/officeDocument/2006/relationships/hyperlink" Target="https://eur-lex.europa.eu/legal-content/FR/AUTO/?uri=celex:32012R0380" TargetMode="External"/><Relationship Id="rId412" Type="http://schemas.openxmlformats.org/officeDocument/2006/relationships/hyperlink" Target="https://eur-lex.europa.eu/legal-content/FR/AUTO/?uri=celex:32015R1378" TargetMode="External"/><Relationship Id="rId857" Type="http://schemas.openxmlformats.org/officeDocument/2006/relationships/hyperlink" Target="https://eur-lex.europa.eu/legal-content/FR/AUTO/?uri=celex:32014R0497" TargetMode="External"/><Relationship Id="rId1042" Type="http://schemas.openxmlformats.org/officeDocument/2006/relationships/hyperlink" Target="https://eur-lex.europa.eu/legal-content/FR/AUTO/?uri=celex:32014R0497" TargetMode="External"/><Relationship Id="rId717" Type="http://schemas.openxmlformats.org/officeDocument/2006/relationships/hyperlink" Target="https://eur-lex.europa.eu/legal-content/FR/AUTO/?uri=celex:32011R1129" TargetMode="External"/><Relationship Id="rId924" Type="http://schemas.openxmlformats.org/officeDocument/2006/relationships/hyperlink" Target="https://eur-lex.europa.eu/legal-content/FR/AUTO/?uri=celex:32020R0771" TargetMode="External"/><Relationship Id="rId53" Type="http://schemas.openxmlformats.org/officeDocument/2006/relationships/hyperlink" Target="https://eur-lex.europa.eu/legal-content/FR/AUTO/?uri=celex:32011R1129" TargetMode="External"/><Relationship Id="rId1207" Type="http://schemas.openxmlformats.org/officeDocument/2006/relationships/hyperlink" Target="https://eur-lex.europa.eu/legal-content/FR/AUTO/?uri=celex:32011R113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425</Pages>
  <Words>92081</Words>
  <Characters>506451</Characters>
  <Application>Microsoft Office Word</Application>
  <DocSecurity>0</DocSecurity>
  <Lines>4220</Lines>
  <Paragraphs>1194</Paragraphs>
  <ScaleCrop>false</ScaleCrop>
  <Company/>
  <LinksUpToDate>false</LinksUpToDate>
  <CharactersWithSpaces>597338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Ryad Chair</dc:creator>
  <cp:keywords/>
  <dc:description/>
  <cp:lastModifiedBy>Ryad Chair</cp:lastModifiedBy>
  <cp:revision>1</cp:revision>
  <dcterms:created xsi:type="dcterms:W3CDTF">2021-10-06T08:47:00Z</dcterms:created>
  <dcterms:modified xsi:type="dcterms:W3CDTF">2021-10-06T08:49:00Z</dcterms:modified>
</cp:coreProperties>
</file>