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DFAD" w14:textId="3C5BD2B5" w:rsidR="00BB2297" w:rsidRPr="00BB2297" w:rsidRDefault="00BB2297" w:rsidP="00BB2297">
      <w:pPr>
        <w:pStyle w:val="a8"/>
        <w:numPr>
          <w:ilvl w:val="0"/>
          <w:numId w:val="3"/>
        </w:numPr>
        <w:ind w:firstLineChars="0"/>
        <w:outlineLvl w:val="0"/>
        <w:rPr>
          <w:b/>
          <w:bCs/>
          <w:sz w:val="28"/>
          <w:szCs w:val="24"/>
        </w:rPr>
      </w:pPr>
      <w:r w:rsidRPr="00BB2297">
        <w:rPr>
          <w:rFonts w:hint="eastAsia"/>
          <w:b/>
          <w:bCs/>
          <w:sz w:val="28"/>
          <w:szCs w:val="24"/>
        </w:rPr>
        <w:t>P</w:t>
      </w:r>
      <w:r w:rsidRPr="00BB2297">
        <w:rPr>
          <w:b/>
          <w:bCs/>
          <w:sz w:val="28"/>
          <w:szCs w:val="24"/>
        </w:rPr>
        <w:t>rompt</w:t>
      </w:r>
    </w:p>
    <w:p w14:paraId="1105C0EB" w14:textId="2D32911D" w:rsidR="00805AD6" w:rsidRDefault="00C93DFA" w:rsidP="00805AD6">
      <w:r w:rsidRPr="00C93DFA">
        <w:t>Use the following step-by-step instructions to read the text content and evaluate the extent to which it conveys different dimensions, without any emotion</w:t>
      </w:r>
      <w:r w:rsidR="00805AD6">
        <w:t>.</w:t>
      </w:r>
    </w:p>
    <w:p w14:paraId="26DCEE1F" w14:textId="77777777" w:rsidR="00133AD7" w:rsidRDefault="00133AD7" w:rsidP="00805AD6"/>
    <w:p w14:paraId="24C6A96D" w14:textId="7CF4F091" w:rsidR="00805AD6" w:rsidRDefault="00805AD6" w:rsidP="00805AD6">
      <w:pPr>
        <w:rPr>
          <w:rStyle w:val="a3"/>
          <w:b w:val="0"/>
          <w:bCs w:val="0"/>
        </w:rPr>
      </w:pPr>
      <w:bookmarkStart w:id="0" w:name="OLE_LINK4"/>
      <w:r w:rsidRPr="002F4152">
        <w:rPr>
          <w:rStyle w:val="a3"/>
          <w:b w:val="0"/>
          <w:bCs w:val="0"/>
        </w:rPr>
        <w:t>**Step 1**</w:t>
      </w:r>
      <w:bookmarkEnd w:id="0"/>
      <w:r>
        <w:t xml:space="preserve">: The user will ask you to </w:t>
      </w:r>
      <w:r w:rsidR="001367D2" w:rsidRPr="00C93DFA">
        <w:t xml:space="preserve">evaluate </w:t>
      </w:r>
      <w:r>
        <w:t xml:space="preserve">a given comment. </w:t>
      </w:r>
      <w:r w:rsidR="001367D2" w:rsidRPr="001367D2">
        <w:t>Evaluate the extent to which it conveys the following dimensions</w:t>
      </w:r>
      <w:r>
        <w:t xml:space="preserve">: </w:t>
      </w:r>
      <w:r w:rsidRPr="002F4152">
        <w:rPr>
          <w:rStyle w:val="a3"/>
          <w:b w:val="0"/>
          <w:bCs w:val="0"/>
        </w:rPr>
        <w:t>Sense of Accomplishment</w:t>
      </w:r>
      <w:r w:rsidRPr="002F4152">
        <w:rPr>
          <w:b/>
          <w:bCs/>
        </w:rPr>
        <w:t xml:space="preserve">, </w:t>
      </w:r>
      <w:r w:rsidRPr="002F4152">
        <w:rPr>
          <w:rStyle w:val="a3"/>
          <w:b w:val="0"/>
          <w:bCs w:val="0"/>
        </w:rPr>
        <w:t>Sense of Completion</w:t>
      </w:r>
      <w:r w:rsidRPr="002F4152">
        <w:rPr>
          <w:b/>
          <w:bCs/>
        </w:rPr>
        <w:t xml:space="preserve">, </w:t>
      </w:r>
      <w:r w:rsidRPr="002F4152">
        <w:t>and</w:t>
      </w:r>
      <w:r w:rsidRPr="002F4152">
        <w:rPr>
          <w:b/>
          <w:bCs/>
        </w:rPr>
        <w:t xml:space="preserve"> </w:t>
      </w:r>
      <w:r w:rsidRPr="002F4152">
        <w:rPr>
          <w:rStyle w:val="a3"/>
          <w:b w:val="0"/>
          <w:bCs w:val="0"/>
        </w:rPr>
        <w:t>Sense of Satisfaction</w:t>
      </w:r>
      <w:r w:rsidRPr="002F4152">
        <w:rPr>
          <w:b/>
          <w:bCs/>
        </w:rPr>
        <w:t xml:space="preserve">. </w:t>
      </w:r>
      <w:r>
        <w:rPr>
          <w:b/>
          <w:bCs/>
        </w:rPr>
        <w:t>**</w:t>
      </w:r>
      <w:r w:rsidRPr="00686F84">
        <w:rPr>
          <w:rStyle w:val="a3"/>
          <w:b w:val="0"/>
          <w:bCs w:val="0"/>
        </w:rPr>
        <w:t>Do not output all your reasoning for this step</w:t>
      </w:r>
      <w:r>
        <w:rPr>
          <w:rStyle w:val="a3"/>
          <w:b w:val="0"/>
          <w:bCs w:val="0"/>
        </w:rPr>
        <w:t>**</w:t>
      </w:r>
      <w:r w:rsidRPr="00686F84">
        <w:rPr>
          <w:rStyle w:val="a3"/>
          <w:b w:val="0"/>
          <w:bCs w:val="0"/>
        </w:rPr>
        <w:t>.</w:t>
      </w:r>
    </w:p>
    <w:p w14:paraId="745E7AF5" w14:textId="77777777" w:rsidR="00805AD6" w:rsidRDefault="00805AD6" w:rsidP="00805AD6">
      <w:pPr>
        <w:rPr>
          <w:rStyle w:val="a3"/>
          <w:b w:val="0"/>
          <w:bCs w:val="0"/>
        </w:rPr>
      </w:pPr>
    </w:p>
    <w:p w14:paraId="67A00A54" w14:textId="77777777" w:rsidR="00805AD6" w:rsidRPr="00686F84" w:rsidRDefault="00805AD6" w:rsidP="00805AD6">
      <w:pPr>
        <w:rPr>
          <w:szCs w:val="24"/>
        </w:rPr>
      </w:pPr>
      <w:r>
        <w:rPr>
          <w:szCs w:val="24"/>
        </w:rPr>
        <w:t>**</w:t>
      </w:r>
      <w:r w:rsidRPr="00686F84">
        <w:rPr>
          <w:szCs w:val="24"/>
        </w:rPr>
        <w:t>Dimension Definitions</w:t>
      </w:r>
      <w:r>
        <w:rPr>
          <w:szCs w:val="24"/>
        </w:rPr>
        <w:t>**</w:t>
      </w:r>
      <w:r w:rsidRPr="00686F84">
        <w:rPr>
          <w:szCs w:val="24"/>
        </w:rPr>
        <w:t>:</w:t>
      </w:r>
    </w:p>
    <w:p w14:paraId="01B92624" w14:textId="77777777" w:rsidR="00805AD6" w:rsidRPr="00686F84" w:rsidRDefault="00805AD6" w:rsidP="00805AD6">
      <w:pPr>
        <w:rPr>
          <w:szCs w:val="24"/>
        </w:rPr>
      </w:pPr>
      <w:r w:rsidRPr="00686F84">
        <w:rPr>
          <w:szCs w:val="24"/>
        </w:rPr>
        <w:t>1. ** Sense of Accomplishment**: Indicates whether the text conveys a positive psychological experience resulting from achieving a goal, succeeding in a task, overcoming challenges, gaining results, or mastering a skill. Focus on the positive outcome following effort.</w:t>
      </w:r>
    </w:p>
    <w:p w14:paraId="36F8DC97" w14:textId="77777777" w:rsidR="00805AD6" w:rsidRPr="00686F84" w:rsidRDefault="00805AD6" w:rsidP="00805AD6">
      <w:pPr>
        <w:rPr>
          <w:szCs w:val="24"/>
        </w:rPr>
      </w:pPr>
      <w:r w:rsidRPr="00686F84">
        <w:rPr>
          <w:szCs w:val="24"/>
        </w:rPr>
        <w:t xml:space="preserve">2. </w:t>
      </w:r>
      <w:r w:rsidRPr="00686F84">
        <w:rPr>
          <w:rFonts w:hint="eastAsia"/>
          <w:szCs w:val="24"/>
        </w:rPr>
        <w:t>**Sense of Completion**</w:t>
      </w:r>
      <w:r w:rsidRPr="00686F84">
        <w:rPr>
          <w:szCs w:val="24"/>
        </w:rPr>
        <w:t>: Indicates whether the text reflects a psychological state of closure or finality after the end of a task, project, phase, or process. Focus on the end or closure of an event or state.</w:t>
      </w:r>
    </w:p>
    <w:p w14:paraId="04335877" w14:textId="77777777" w:rsidR="00805AD6" w:rsidRPr="00686F84" w:rsidRDefault="00805AD6" w:rsidP="00805AD6">
      <w:pPr>
        <w:rPr>
          <w:szCs w:val="24"/>
        </w:rPr>
      </w:pPr>
      <w:r w:rsidRPr="00686F84">
        <w:rPr>
          <w:szCs w:val="24"/>
        </w:rPr>
        <w:t>3.</w:t>
      </w:r>
      <w:r w:rsidRPr="00686F84">
        <w:rPr>
          <w:rFonts w:hint="eastAsia"/>
          <w:szCs w:val="24"/>
        </w:rPr>
        <w:t xml:space="preserve"> **Sense of Satisfaction**</w:t>
      </w:r>
      <w:r w:rsidRPr="00686F84">
        <w:rPr>
          <w:szCs w:val="24"/>
        </w:rPr>
        <w:t>:</w:t>
      </w:r>
      <w:r w:rsidRPr="00686F84">
        <w:rPr>
          <w:rFonts w:hint="eastAsia"/>
          <w:szCs w:val="24"/>
        </w:rPr>
        <w:t xml:space="preserve"> </w:t>
      </w:r>
      <w:r w:rsidRPr="00686F84">
        <w:rPr>
          <w:szCs w:val="24"/>
        </w:rPr>
        <w:t>Indicates whether the text reflects feelings of pleasure, contentment, relief, or fulfillment arising from a reduced gap between expectation and reality in a process, outcome, or experience. Focus on the positive emotional experience associated with achievement or completion.</w:t>
      </w:r>
    </w:p>
    <w:p w14:paraId="40D57BE9" w14:textId="77777777" w:rsidR="00805AD6" w:rsidRDefault="00805AD6" w:rsidP="00805AD6">
      <w:pPr>
        <w:rPr>
          <w:szCs w:val="24"/>
        </w:rPr>
      </w:pPr>
    </w:p>
    <w:p w14:paraId="58FF79B4" w14:textId="77777777" w:rsidR="00805AD6" w:rsidRPr="002F4152" w:rsidRDefault="00805AD6" w:rsidP="00805AD6">
      <w:pPr>
        <w:rPr>
          <w:szCs w:val="24"/>
        </w:rPr>
      </w:pPr>
      <w:r w:rsidRPr="002F4152">
        <w:rPr>
          <w:rStyle w:val="a3"/>
          <w:b w:val="0"/>
          <w:bCs w:val="0"/>
        </w:rPr>
        <w:t>**Step 2**</w:t>
      </w:r>
      <w:r w:rsidRPr="002F4152">
        <w:rPr>
          <w:b/>
          <w:bCs/>
          <w:szCs w:val="24"/>
        </w:rPr>
        <w:t xml:space="preserve">: </w:t>
      </w:r>
      <w:r w:rsidRPr="002F4152">
        <w:rPr>
          <w:szCs w:val="24"/>
        </w:rPr>
        <w:t xml:space="preserve">Reply with scores for each dimension following the required format below. Each score should be an integer from 1 to 7, with 1 indicating extremely low and 7 indicating extremely high. After all scores, provide </w:t>
      </w:r>
      <w:r>
        <w:rPr>
          <w:szCs w:val="24"/>
        </w:rPr>
        <w:t>**</w:t>
      </w:r>
      <w:r w:rsidRPr="002F4152">
        <w:rPr>
          <w:szCs w:val="24"/>
        </w:rPr>
        <w:t>one sentence</w:t>
      </w:r>
      <w:r>
        <w:rPr>
          <w:szCs w:val="24"/>
        </w:rPr>
        <w:t>**</w:t>
      </w:r>
      <w:r w:rsidRPr="002F4152">
        <w:rPr>
          <w:szCs w:val="24"/>
        </w:rPr>
        <w:t xml:space="preserve"> briefly explaining the basis for the scores.</w:t>
      </w:r>
      <w:r w:rsidRPr="007D0775">
        <w:rPr>
          <w:b/>
          <w:bCs/>
        </w:rPr>
        <w:t xml:space="preserve"> </w:t>
      </w:r>
      <w:r>
        <w:rPr>
          <w:b/>
          <w:bCs/>
        </w:rPr>
        <w:t>**</w:t>
      </w:r>
      <w:r w:rsidRPr="00686F84">
        <w:rPr>
          <w:rStyle w:val="a3"/>
          <w:b w:val="0"/>
          <w:bCs w:val="0"/>
        </w:rPr>
        <w:t>Do not output all your reasoning for this step</w:t>
      </w:r>
      <w:r>
        <w:rPr>
          <w:rStyle w:val="a3"/>
          <w:b w:val="0"/>
          <w:bCs w:val="0"/>
        </w:rPr>
        <w:t>**.</w:t>
      </w:r>
    </w:p>
    <w:p w14:paraId="5BECC2FC" w14:textId="77777777" w:rsidR="00805AD6" w:rsidRPr="002F4152" w:rsidRDefault="00805AD6" w:rsidP="00805AD6">
      <w:pPr>
        <w:rPr>
          <w:szCs w:val="24"/>
        </w:rPr>
      </w:pPr>
    </w:p>
    <w:p w14:paraId="25011A29" w14:textId="77777777" w:rsidR="00805AD6" w:rsidRPr="002F4152" w:rsidRDefault="00805AD6" w:rsidP="00805AD6">
      <w:pPr>
        <w:rPr>
          <w:szCs w:val="24"/>
        </w:rPr>
      </w:pPr>
      <w:r w:rsidRPr="002F4152">
        <w:rPr>
          <w:szCs w:val="24"/>
        </w:rPr>
        <w:t>**Required Output Format**:</w:t>
      </w:r>
    </w:p>
    <w:p w14:paraId="36555DDA" w14:textId="77777777" w:rsidR="00805AD6" w:rsidRPr="002F4152" w:rsidRDefault="00805AD6" w:rsidP="00805AD6">
      <w:pPr>
        <w:rPr>
          <w:szCs w:val="24"/>
        </w:rPr>
      </w:pPr>
      <w:r w:rsidRPr="002F4152">
        <w:rPr>
          <w:szCs w:val="24"/>
        </w:rPr>
        <w:t>Sense of Accomplishment: 1 to 7</w:t>
      </w:r>
    </w:p>
    <w:p w14:paraId="03FE4E90" w14:textId="77777777" w:rsidR="00805AD6" w:rsidRPr="002F4152" w:rsidRDefault="00805AD6" w:rsidP="00805AD6">
      <w:pPr>
        <w:rPr>
          <w:szCs w:val="24"/>
        </w:rPr>
      </w:pPr>
      <w:r w:rsidRPr="002F4152">
        <w:rPr>
          <w:szCs w:val="24"/>
        </w:rPr>
        <w:t>Sense of Completion: 1 to 7</w:t>
      </w:r>
    </w:p>
    <w:p w14:paraId="4E18A009" w14:textId="77777777" w:rsidR="00805AD6" w:rsidRPr="002F4152" w:rsidRDefault="00805AD6" w:rsidP="00805AD6">
      <w:pPr>
        <w:rPr>
          <w:szCs w:val="24"/>
        </w:rPr>
      </w:pPr>
      <w:r w:rsidRPr="002F4152">
        <w:rPr>
          <w:szCs w:val="24"/>
        </w:rPr>
        <w:t>Sense of Satisfaction: 1 to 7</w:t>
      </w:r>
    </w:p>
    <w:p w14:paraId="21C05C2D" w14:textId="77777777" w:rsidR="00805AD6" w:rsidRDefault="00805AD6" w:rsidP="00805AD6">
      <w:pPr>
        <w:rPr>
          <w:szCs w:val="24"/>
        </w:rPr>
      </w:pPr>
      <w:r w:rsidRPr="002F4152">
        <w:rPr>
          <w:szCs w:val="24"/>
        </w:rPr>
        <w:t>Basis for scores: briefly explain the basis for the 3 scores of dimensions here in one sentence.</w:t>
      </w:r>
    </w:p>
    <w:p w14:paraId="70D084E2" w14:textId="7FB322F9" w:rsidR="00045626" w:rsidRDefault="00045626"/>
    <w:p w14:paraId="1651ACAF" w14:textId="565A83B9" w:rsidR="00A85B64" w:rsidRDefault="00A85B64"/>
    <w:p w14:paraId="20D34AAE" w14:textId="77777777" w:rsidR="00A85B64" w:rsidRDefault="00A85B64">
      <w:pPr>
        <w:widowControl/>
        <w:jc w:val="left"/>
        <w:sectPr w:rsidR="00A85B6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02F841B7" w14:textId="3FD03B91" w:rsidR="00B12D8B" w:rsidRPr="00BB2297" w:rsidRDefault="00BB2297" w:rsidP="00BB2297">
      <w:pPr>
        <w:pStyle w:val="a8"/>
        <w:numPr>
          <w:ilvl w:val="0"/>
          <w:numId w:val="3"/>
        </w:numPr>
        <w:ind w:firstLineChars="0"/>
        <w:outlineLvl w:val="0"/>
        <w:rPr>
          <w:b/>
          <w:bCs/>
          <w:sz w:val="28"/>
          <w:szCs w:val="24"/>
        </w:rPr>
      </w:pPr>
      <w:r w:rsidRPr="00BB2297">
        <w:rPr>
          <w:rFonts w:hint="eastAsia"/>
          <w:b/>
          <w:bCs/>
          <w:sz w:val="28"/>
          <w:szCs w:val="24"/>
        </w:rPr>
        <w:lastRenderedPageBreak/>
        <w:t>E</w:t>
      </w:r>
      <w:r w:rsidRPr="00BB2297">
        <w:rPr>
          <w:b/>
          <w:bCs/>
          <w:sz w:val="28"/>
          <w:szCs w:val="24"/>
        </w:rPr>
        <w:t>xamples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"/>
        <w:gridCol w:w="8615"/>
        <w:gridCol w:w="1756"/>
        <w:gridCol w:w="1417"/>
        <w:gridCol w:w="1700"/>
      </w:tblGrid>
      <w:tr w:rsidR="00BB2297" w:rsidRPr="00A85B64" w14:paraId="5198F486" w14:textId="77777777" w:rsidTr="00BB2297">
        <w:trPr>
          <w:trHeight w:val="270"/>
        </w:trPr>
        <w:tc>
          <w:tcPr>
            <w:tcW w:w="399" w:type="dxa"/>
            <w:shd w:val="clear" w:color="000000" w:fill="E2EFDA"/>
            <w:vAlign w:val="center"/>
          </w:tcPr>
          <w:p w14:paraId="03FB80EC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615" w:type="dxa"/>
            <w:shd w:val="clear" w:color="000000" w:fill="E2EFDA"/>
            <w:vAlign w:val="center"/>
            <w:hideMark/>
          </w:tcPr>
          <w:p w14:paraId="628DA271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A85B64">
              <w:rPr>
                <w:rFonts w:ascii="宋体" w:hAnsi="宋体" w:cs="宋体" w:hint="eastAsia"/>
                <w:color w:val="000000"/>
                <w:kern w:val="0"/>
                <w:sz w:val="22"/>
              </w:rPr>
              <w:t>Content</w:t>
            </w:r>
          </w:p>
        </w:tc>
        <w:tc>
          <w:tcPr>
            <w:tcW w:w="1756" w:type="dxa"/>
            <w:shd w:val="clear" w:color="000000" w:fill="E2EFDA"/>
            <w:vAlign w:val="center"/>
            <w:hideMark/>
          </w:tcPr>
          <w:p w14:paraId="6E9DB88B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A85B64">
              <w:rPr>
                <w:rFonts w:ascii="宋体" w:hAnsi="宋体" w:cs="宋体" w:hint="eastAsia"/>
                <w:color w:val="000000"/>
                <w:kern w:val="0"/>
                <w:sz w:val="22"/>
              </w:rPr>
              <w:t>accomplishment</w:t>
            </w:r>
          </w:p>
        </w:tc>
        <w:tc>
          <w:tcPr>
            <w:tcW w:w="1417" w:type="dxa"/>
            <w:shd w:val="clear" w:color="000000" w:fill="E2EFDA"/>
            <w:vAlign w:val="center"/>
            <w:hideMark/>
          </w:tcPr>
          <w:p w14:paraId="33BD9120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A85B64">
              <w:rPr>
                <w:rFonts w:ascii="宋体" w:hAnsi="宋体" w:cs="宋体" w:hint="eastAsia"/>
                <w:color w:val="000000"/>
                <w:kern w:val="0"/>
                <w:sz w:val="22"/>
              </w:rPr>
              <w:t>completion</w:t>
            </w:r>
          </w:p>
        </w:tc>
        <w:tc>
          <w:tcPr>
            <w:tcW w:w="1700" w:type="dxa"/>
            <w:shd w:val="clear" w:color="000000" w:fill="E2EFDA"/>
            <w:vAlign w:val="center"/>
            <w:hideMark/>
          </w:tcPr>
          <w:p w14:paraId="0A75505F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A85B64">
              <w:rPr>
                <w:rFonts w:ascii="宋体" w:hAnsi="宋体" w:cs="宋体" w:hint="eastAsia"/>
                <w:color w:val="000000"/>
                <w:kern w:val="0"/>
                <w:sz w:val="22"/>
              </w:rPr>
              <w:t>satisfaction</w:t>
            </w:r>
          </w:p>
        </w:tc>
      </w:tr>
      <w:tr w:rsidR="00BB2297" w:rsidRPr="00A85B64" w14:paraId="7ECBC051" w14:textId="77777777" w:rsidTr="00BB2297">
        <w:trPr>
          <w:trHeight w:val="810"/>
        </w:trPr>
        <w:tc>
          <w:tcPr>
            <w:tcW w:w="399" w:type="dxa"/>
            <w:vAlign w:val="center"/>
          </w:tcPr>
          <w:p w14:paraId="73E9925E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8615" w:type="dxa"/>
            <w:vAlign w:val="center"/>
            <w:hideMark/>
          </w:tcPr>
          <w:p w14:paraId="62A10A3F" w14:textId="266EF4E0" w:rsidR="00BB2297" w:rsidRPr="00A85B64" w:rsidRDefault="00FB7A5D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5712F484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0D3B5FCC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1700" w:type="dxa"/>
            <w:vAlign w:val="center"/>
            <w:hideMark/>
          </w:tcPr>
          <w:p w14:paraId="39D6C18B" w14:textId="77777777" w:rsidR="00BB2297" w:rsidRPr="00A85B64" w:rsidRDefault="00BB2297" w:rsidP="002E3ABC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</w:tr>
      <w:tr w:rsidR="00FB7A5D" w:rsidRPr="00A85B64" w14:paraId="2854444F" w14:textId="77777777" w:rsidTr="00B442DE">
        <w:trPr>
          <w:trHeight w:val="540"/>
        </w:trPr>
        <w:tc>
          <w:tcPr>
            <w:tcW w:w="399" w:type="dxa"/>
            <w:vAlign w:val="center"/>
          </w:tcPr>
          <w:p w14:paraId="699DE6EC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8615" w:type="dxa"/>
            <w:hideMark/>
          </w:tcPr>
          <w:p w14:paraId="69B0E38B" w14:textId="37352AE1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42163658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692FA88E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700" w:type="dxa"/>
            <w:vAlign w:val="center"/>
            <w:hideMark/>
          </w:tcPr>
          <w:p w14:paraId="64624093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</w:tr>
      <w:tr w:rsidR="00FB7A5D" w:rsidRPr="00A85B64" w14:paraId="2631EF97" w14:textId="77777777" w:rsidTr="00B442DE">
        <w:trPr>
          <w:trHeight w:val="270"/>
        </w:trPr>
        <w:tc>
          <w:tcPr>
            <w:tcW w:w="399" w:type="dxa"/>
            <w:vAlign w:val="center"/>
          </w:tcPr>
          <w:p w14:paraId="43CD5CAC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8615" w:type="dxa"/>
            <w:hideMark/>
          </w:tcPr>
          <w:p w14:paraId="38690162" w14:textId="56273DDC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2F66F0B5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1B2D1D02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700" w:type="dxa"/>
            <w:vAlign w:val="center"/>
            <w:hideMark/>
          </w:tcPr>
          <w:p w14:paraId="2CBE939E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</w:tr>
      <w:tr w:rsidR="00FB7A5D" w:rsidRPr="00A85B64" w14:paraId="016B5EFD" w14:textId="77777777" w:rsidTr="00B442DE">
        <w:trPr>
          <w:trHeight w:val="270"/>
        </w:trPr>
        <w:tc>
          <w:tcPr>
            <w:tcW w:w="399" w:type="dxa"/>
            <w:vAlign w:val="center"/>
          </w:tcPr>
          <w:p w14:paraId="64C12981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8615" w:type="dxa"/>
            <w:hideMark/>
          </w:tcPr>
          <w:p w14:paraId="616215CC" w14:textId="67735F19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0AEB2E72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7B617E23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700" w:type="dxa"/>
            <w:vAlign w:val="center"/>
            <w:hideMark/>
          </w:tcPr>
          <w:p w14:paraId="663103CB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</w:tr>
      <w:tr w:rsidR="00FB7A5D" w:rsidRPr="00A85B64" w14:paraId="4B0A4B1C" w14:textId="77777777" w:rsidTr="00B442DE">
        <w:trPr>
          <w:trHeight w:val="270"/>
        </w:trPr>
        <w:tc>
          <w:tcPr>
            <w:tcW w:w="399" w:type="dxa"/>
            <w:vAlign w:val="center"/>
          </w:tcPr>
          <w:p w14:paraId="0F27B407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8615" w:type="dxa"/>
            <w:hideMark/>
          </w:tcPr>
          <w:p w14:paraId="01323927" w14:textId="2F49355B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7EC74C84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3ECF671E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700" w:type="dxa"/>
            <w:vAlign w:val="center"/>
            <w:hideMark/>
          </w:tcPr>
          <w:p w14:paraId="35B3BA99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</w:tr>
      <w:tr w:rsidR="00FB7A5D" w:rsidRPr="00A85B64" w14:paraId="07649030" w14:textId="77777777" w:rsidTr="00B442DE">
        <w:trPr>
          <w:trHeight w:val="629"/>
        </w:trPr>
        <w:tc>
          <w:tcPr>
            <w:tcW w:w="399" w:type="dxa"/>
            <w:vAlign w:val="center"/>
          </w:tcPr>
          <w:p w14:paraId="64F04E9B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8615" w:type="dxa"/>
            <w:hideMark/>
          </w:tcPr>
          <w:p w14:paraId="72047D8D" w14:textId="16C41568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315183FB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1F411478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1700" w:type="dxa"/>
            <w:vAlign w:val="center"/>
            <w:hideMark/>
          </w:tcPr>
          <w:p w14:paraId="1EBB02BB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</w:tr>
      <w:tr w:rsidR="00FB7A5D" w:rsidRPr="00A85B64" w14:paraId="4317B8C2" w14:textId="77777777" w:rsidTr="00BB2297">
        <w:trPr>
          <w:trHeight w:val="270"/>
        </w:trPr>
        <w:tc>
          <w:tcPr>
            <w:tcW w:w="399" w:type="dxa"/>
            <w:vAlign w:val="center"/>
          </w:tcPr>
          <w:p w14:paraId="37FC2328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8615" w:type="dxa"/>
            <w:vAlign w:val="center"/>
            <w:hideMark/>
          </w:tcPr>
          <w:p w14:paraId="5EDD8554" w14:textId="313BF66D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7350D283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7EA8D41C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700" w:type="dxa"/>
            <w:vAlign w:val="center"/>
            <w:hideMark/>
          </w:tcPr>
          <w:p w14:paraId="2DDE455C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</w:tr>
      <w:tr w:rsidR="00FB7A5D" w:rsidRPr="00A85B64" w14:paraId="45556428" w14:textId="77777777" w:rsidTr="001F67F5">
        <w:trPr>
          <w:trHeight w:val="270"/>
        </w:trPr>
        <w:tc>
          <w:tcPr>
            <w:tcW w:w="399" w:type="dxa"/>
            <w:vAlign w:val="center"/>
          </w:tcPr>
          <w:p w14:paraId="0017B842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8615" w:type="dxa"/>
            <w:hideMark/>
          </w:tcPr>
          <w:p w14:paraId="29045DEC" w14:textId="697B18A5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2793E514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417" w:type="dxa"/>
            <w:vAlign w:val="center"/>
            <w:hideMark/>
          </w:tcPr>
          <w:p w14:paraId="6FC7F62C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700" w:type="dxa"/>
            <w:vAlign w:val="center"/>
            <w:hideMark/>
          </w:tcPr>
          <w:p w14:paraId="653BE1E1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</w:tr>
      <w:tr w:rsidR="00FB7A5D" w:rsidRPr="00A85B64" w14:paraId="7E887175" w14:textId="77777777" w:rsidTr="001F67F5">
        <w:trPr>
          <w:trHeight w:val="540"/>
        </w:trPr>
        <w:tc>
          <w:tcPr>
            <w:tcW w:w="399" w:type="dxa"/>
            <w:vAlign w:val="center"/>
          </w:tcPr>
          <w:p w14:paraId="77F03030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9</w:t>
            </w:r>
          </w:p>
        </w:tc>
        <w:tc>
          <w:tcPr>
            <w:tcW w:w="8615" w:type="dxa"/>
            <w:hideMark/>
          </w:tcPr>
          <w:p w14:paraId="5475A396" w14:textId="28C9E942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40119EF6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1417" w:type="dxa"/>
            <w:vAlign w:val="center"/>
            <w:hideMark/>
          </w:tcPr>
          <w:p w14:paraId="7F0C2BAA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700" w:type="dxa"/>
            <w:vAlign w:val="center"/>
            <w:hideMark/>
          </w:tcPr>
          <w:p w14:paraId="10F412F8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</w:tr>
      <w:tr w:rsidR="00FB7A5D" w:rsidRPr="00A85B64" w14:paraId="061A88A3" w14:textId="77777777" w:rsidTr="001F67F5">
        <w:trPr>
          <w:trHeight w:val="270"/>
        </w:trPr>
        <w:tc>
          <w:tcPr>
            <w:tcW w:w="399" w:type="dxa"/>
            <w:vAlign w:val="center"/>
          </w:tcPr>
          <w:p w14:paraId="53758CA4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8615" w:type="dxa"/>
            <w:hideMark/>
          </w:tcPr>
          <w:p w14:paraId="5FA14239" w14:textId="3D49A8CB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 w:rsidRPr="00E141F1">
              <w:rPr>
                <w:rFonts w:ascii="宋体" w:hAnsi="宋体" w:cs="宋体"/>
                <w:color w:val="000000"/>
                <w:kern w:val="0"/>
                <w:sz w:val="22"/>
              </w:rPr>
              <w:t>xxx</w:t>
            </w:r>
          </w:p>
        </w:tc>
        <w:tc>
          <w:tcPr>
            <w:tcW w:w="1756" w:type="dxa"/>
            <w:vAlign w:val="center"/>
            <w:hideMark/>
          </w:tcPr>
          <w:p w14:paraId="48766BF5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14:paraId="02187B63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700" w:type="dxa"/>
            <w:vAlign w:val="center"/>
            <w:hideMark/>
          </w:tcPr>
          <w:p w14:paraId="00422F3B" w14:textId="77777777" w:rsidR="00FB7A5D" w:rsidRPr="00A85B64" w:rsidRDefault="00FB7A5D" w:rsidP="00FB7A5D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</w:tr>
    </w:tbl>
    <w:p w14:paraId="509C28A2" w14:textId="0A2CCA56" w:rsidR="00BB2297" w:rsidRDefault="00BB2297">
      <w:pPr>
        <w:sectPr w:rsidR="00BB2297" w:rsidSect="00A85B64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</w:p>
    <w:p w14:paraId="6A647209" w14:textId="77777777" w:rsidR="00132FBF" w:rsidRPr="00805AD6" w:rsidRDefault="00132FBF" w:rsidP="00E7555E">
      <w:pPr>
        <w:outlineLvl w:val="0"/>
      </w:pPr>
    </w:p>
    <w:sectPr w:rsidR="00132FBF" w:rsidRPr="00805AD6" w:rsidSect="00B12D8B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7FAF0" w14:textId="77777777" w:rsidR="00D46931" w:rsidRDefault="00D46931" w:rsidP="00D64579">
      <w:r>
        <w:separator/>
      </w:r>
    </w:p>
  </w:endnote>
  <w:endnote w:type="continuationSeparator" w:id="0">
    <w:p w14:paraId="5FA3FB6C" w14:textId="77777777" w:rsidR="00D46931" w:rsidRDefault="00D46931" w:rsidP="00D64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433A" w14:textId="77777777" w:rsidR="00D46931" w:rsidRDefault="00D46931" w:rsidP="00D64579">
      <w:r>
        <w:separator/>
      </w:r>
    </w:p>
  </w:footnote>
  <w:footnote w:type="continuationSeparator" w:id="0">
    <w:p w14:paraId="4232F086" w14:textId="77777777" w:rsidR="00D46931" w:rsidRDefault="00D46931" w:rsidP="00D64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6183"/>
    <w:multiLevelType w:val="hybridMultilevel"/>
    <w:tmpl w:val="70C82BC6"/>
    <w:lvl w:ilvl="0" w:tplc="6EAC3C3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1CF5B7D"/>
    <w:multiLevelType w:val="hybridMultilevel"/>
    <w:tmpl w:val="E79A83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98E63CE"/>
    <w:multiLevelType w:val="hybridMultilevel"/>
    <w:tmpl w:val="2DA44E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1532382">
    <w:abstractNumId w:val="2"/>
  </w:num>
  <w:num w:numId="2" w16cid:durableId="1738937071">
    <w:abstractNumId w:val="0"/>
  </w:num>
  <w:num w:numId="3" w16cid:durableId="1299145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zMbKwNDQ2NDEyMzdU0lEKTi0uzszPAymwrAUAFiiXLywAAAA="/>
  </w:docVars>
  <w:rsids>
    <w:rsidRoot w:val="00805AD6"/>
    <w:rsid w:val="00045626"/>
    <w:rsid w:val="000E3A6D"/>
    <w:rsid w:val="0010026E"/>
    <w:rsid w:val="00103B70"/>
    <w:rsid w:val="001240F3"/>
    <w:rsid w:val="00132FBF"/>
    <w:rsid w:val="00133AD7"/>
    <w:rsid w:val="001367D2"/>
    <w:rsid w:val="00177809"/>
    <w:rsid w:val="001F36EA"/>
    <w:rsid w:val="00214420"/>
    <w:rsid w:val="00273215"/>
    <w:rsid w:val="002B092E"/>
    <w:rsid w:val="00357694"/>
    <w:rsid w:val="003B08CF"/>
    <w:rsid w:val="00490A6D"/>
    <w:rsid w:val="004E2304"/>
    <w:rsid w:val="00510782"/>
    <w:rsid w:val="00552F3D"/>
    <w:rsid w:val="0055329E"/>
    <w:rsid w:val="005F0AFA"/>
    <w:rsid w:val="006036E4"/>
    <w:rsid w:val="006627C7"/>
    <w:rsid w:val="00685572"/>
    <w:rsid w:val="006C6076"/>
    <w:rsid w:val="00720841"/>
    <w:rsid w:val="00742616"/>
    <w:rsid w:val="00763C88"/>
    <w:rsid w:val="007722D5"/>
    <w:rsid w:val="007B5B04"/>
    <w:rsid w:val="007E63A9"/>
    <w:rsid w:val="00805AD6"/>
    <w:rsid w:val="008153DB"/>
    <w:rsid w:val="00886F60"/>
    <w:rsid w:val="0092326D"/>
    <w:rsid w:val="009B210E"/>
    <w:rsid w:val="00A019A9"/>
    <w:rsid w:val="00A01D04"/>
    <w:rsid w:val="00A57A2A"/>
    <w:rsid w:val="00A85B64"/>
    <w:rsid w:val="00B12D8B"/>
    <w:rsid w:val="00B72A14"/>
    <w:rsid w:val="00B85118"/>
    <w:rsid w:val="00B921B6"/>
    <w:rsid w:val="00BB2297"/>
    <w:rsid w:val="00C14544"/>
    <w:rsid w:val="00C31BF5"/>
    <w:rsid w:val="00C93DFA"/>
    <w:rsid w:val="00D46931"/>
    <w:rsid w:val="00D5411C"/>
    <w:rsid w:val="00D64579"/>
    <w:rsid w:val="00D82367"/>
    <w:rsid w:val="00DB2338"/>
    <w:rsid w:val="00DD7A68"/>
    <w:rsid w:val="00E121E6"/>
    <w:rsid w:val="00E3356B"/>
    <w:rsid w:val="00E7555E"/>
    <w:rsid w:val="00EC7E72"/>
    <w:rsid w:val="00F234C3"/>
    <w:rsid w:val="00F572CC"/>
    <w:rsid w:val="00F76810"/>
    <w:rsid w:val="00F80340"/>
    <w:rsid w:val="00FB1040"/>
    <w:rsid w:val="00FB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5EC27"/>
  <w15:chartTrackingRefBased/>
  <w15:docId w15:val="{3B2DA6DD-C9BC-4121-B4F5-09BDD221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AD6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82367"/>
    <w:pPr>
      <w:keepNext/>
      <w:keepLines/>
      <w:spacing w:before="120" w:after="120" w:line="360" w:lineRule="auto"/>
      <w:outlineLvl w:val="1"/>
    </w:pPr>
    <w:rPr>
      <w:rFonts w:eastAsia="Times New Roman" w:cstheme="majorBidi"/>
      <w:b/>
      <w:bCs/>
      <w:i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D82367"/>
    <w:rPr>
      <w:rFonts w:ascii="Times New Roman" w:eastAsia="Times New Roman" w:hAnsi="Times New Roman" w:cstheme="majorBidi"/>
      <w:b/>
      <w:bCs/>
      <w:i/>
      <w:sz w:val="24"/>
      <w:szCs w:val="32"/>
    </w:rPr>
  </w:style>
  <w:style w:type="character" w:styleId="a3">
    <w:name w:val="Strong"/>
    <w:basedOn w:val="a0"/>
    <w:uiPriority w:val="22"/>
    <w:qFormat/>
    <w:rsid w:val="00805AD6"/>
    <w:rPr>
      <w:b/>
      <w:bCs/>
    </w:rPr>
  </w:style>
  <w:style w:type="paragraph" w:styleId="a4">
    <w:name w:val="header"/>
    <w:basedOn w:val="a"/>
    <w:link w:val="a5"/>
    <w:uiPriority w:val="99"/>
    <w:unhideWhenUsed/>
    <w:rsid w:val="00D645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579"/>
    <w:rPr>
      <w:rFonts w:ascii="Times New Roman" w:eastAsia="宋体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5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579"/>
    <w:rPr>
      <w:rFonts w:ascii="Times New Roman" w:eastAsia="宋体" w:hAnsi="Times New Roman"/>
      <w:sz w:val="18"/>
      <w:szCs w:val="18"/>
    </w:rPr>
  </w:style>
  <w:style w:type="paragraph" w:styleId="a8">
    <w:name w:val="List Paragraph"/>
    <w:basedOn w:val="a"/>
    <w:uiPriority w:val="34"/>
    <w:qFormat/>
    <w:rsid w:val="00552F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BFB867-1319-0B4B-B469-F3386FA1B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1644</Characters>
  <Application>Microsoft Office Word</Application>
  <DocSecurity>0</DocSecurity>
  <Lines>96</Lines>
  <Paragraphs>82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 颖</dc:creator>
  <cp:keywords/>
  <dc:description/>
  <cp:lastModifiedBy>红云 冉</cp:lastModifiedBy>
  <cp:revision>2</cp:revision>
  <dcterms:created xsi:type="dcterms:W3CDTF">2026-01-16T01:13:00Z</dcterms:created>
  <dcterms:modified xsi:type="dcterms:W3CDTF">2026-01-16T01:13:00Z</dcterms:modified>
</cp:coreProperties>
</file>