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394A" w14:textId="77777777" w:rsidR="00BA2AFD" w:rsidRDefault="00000000">
      <w:pPr>
        <w:jc w:val="center"/>
      </w:pPr>
      <w:r>
        <w:rPr>
          <w:b/>
        </w:rPr>
        <w:t>TWS-Scan User Manual</w:t>
      </w:r>
    </w:p>
    <w:p w14:paraId="5A2C9FE0" w14:textId="77777777" w:rsidR="00BA2AFD" w:rsidRDefault="00000000">
      <w:r>
        <w:t>Version: 1.0</w:t>
      </w:r>
      <w:r>
        <w:br/>
        <w:t>Developed by: Ryan Adams</w:t>
      </w:r>
      <w:r>
        <w:br/>
        <w:t>Platform: Android (Kotlin) with FastAPI backend</w:t>
      </w:r>
    </w:p>
    <w:p w14:paraId="7CFE45F7" w14:textId="77777777" w:rsidR="00BA2AFD" w:rsidRDefault="00000000">
      <w:r>
        <w:t>Purpose: TWS-Scan digitises warehouse operations for Tele Wholesale Stationers (TWS), focusing on Stock-Taking, Picking, Packing, and Delivery.</w:t>
      </w:r>
    </w:p>
    <w:p w14:paraId="41CEFCA8" w14:textId="77777777" w:rsidR="00BA2AFD" w:rsidRDefault="00000000">
      <w:pPr>
        <w:pStyle w:val="Heading1"/>
      </w:pPr>
      <w:r>
        <w:t>1. Logging In</w:t>
      </w:r>
    </w:p>
    <w:p w14:paraId="3CBF9079" w14:textId="77777777" w:rsidR="00BA2AFD" w:rsidRDefault="00000000">
      <w:r>
        <w:t>Each employee has an in-house created account and does not need to self-register.</w:t>
      </w:r>
    </w:p>
    <w:p w14:paraId="1C164AD3" w14:textId="77777777" w:rsidR="00BA2AFD" w:rsidRDefault="00000000">
      <w:r>
        <w:t>Steps:</w:t>
      </w:r>
    </w:p>
    <w:p w14:paraId="1E414477" w14:textId="77777777" w:rsidR="00BA2AFD" w:rsidRDefault="00000000">
      <w:pPr>
        <w:pStyle w:val="ListNumber"/>
      </w:pPr>
      <w:r>
        <w:t>Open the TWS-Scan app on your Android device.</w:t>
      </w:r>
    </w:p>
    <w:p w14:paraId="48EC4B78" w14:textId="77777777" w:rsidR="00BA2AFD" w:rsidRDefault="00000000">
      <w:pPr>
        <w:pStyle w:val="ListNumber"/>
      </w:pPr>
      <w:r>
        <w:t>Enter your Username and Password on the login screen.</w:t>
      </w:r>
    </w:p>
    <w:p w14:paraId="2C1803F3" w14:textId="77777777" w:rsidR="00BA2AFD" w:rsidRDefault="00000000">
      <w:pPr>
        <w:pStyle w:val="ListNumber"/>
      </w:pPr>
      <w:r>
        <w:t>Tap “Sign In”.</w:t>
      </w:r>
    </w:p>
    <w:p w14:paraId="305C5473" w14:textId="77777777" w:rsidR="00BA2AFD" w:rsidRDefault="00000000">
      <w:pPr>
        <w:pStyle w:val="ListNumber"/>
      </w:pPr>
      <w:r>
        <w:t>Select your role (Picker, Packer, Delivery, or Stock-Taking) from the main dashboard.</w:t>
      </w:r>
    </w:p>
    <w:p w14:paraId="61208B14" w14:textId="77777777" w:rsidR="00BA2AFD" w:rsidRDefault="00000000">
      <w:pPr>
        <w:pStyle w:val="Heading1"/>
      </w:pPr>
      <w:r>
        <w:t>2. Role-Based Operations</w:t>
      </w:r>
    </w:p>
    <w:p w14:paraId="38846D29" w14:textId="77777777" w:rsidR="00BA2AFD" w:rsidRDefault="00000000">
      <w:r>
        <w:t>The app is divided into functional modules corresponding to warehouse roles.</w:t>
      </w:r>
    </w:p>
    <w:p w14:paraId="4B5C9124" w14:textId="77777777" w:rsidR="00BA2AFD" w:rsidRDefault="00000000">
      <w:pPr>
        <w:pStyle w:val="Heading2"/>
      </w:pPr>
      <w:r>
        <w:t>2.1 Picker Role</w:t>
      </w:r>
    </w:p>
    <w:p w14:paraId="3938E45A" w14:textId="77777777" w:rsidR="00BA2AFD" w:rsidRDefault="00000000">
      <w:r>
        <w:t>Purpose: The Picker retrieves specific items for delivery.</w:t>
      </w:r>
    </w:p>
    <w:p w14:paraId="569D151B" w14:textId="77777777" w:rsidR="00BA2AFD" w:rsidRDefault="00000000">
      <w:pPr>
        <w:pStyle w:val="ListBullet"/>
      </w:pPr>
      <w:r>
        <w:t>Tap “Picker” on the dashboard.</w:t>
      </w:r>
    </w:p>
    <w:p w14:paraId="633F806D" w14:textId="77777777" w:rsidR="00BA2AFD" w:rsidRDefault="00000000">
      <w:pPr>
        <w:pStyle w:val="ListBullet"/>
      </w:pPr>
      <w:r>
        <w:t>View the list of items to pick (product name, barcode, quantity).</w:t>
      </w:r>
    </w:p>
    <w:p w14:paraId="162ECAB7" w14:textId="77777777" w:rsidR="00BA2AFD" w:rsidRDefault="00000000">
      <w:pPr>
        <w:pStyle w:val="ListBullet"/>
      </w:pPr>
      <w:r>
        <w:t>Scan each product’s barcode.</w:t>
      </w:r>
    </w:p>
    <w:p w14:paraId="1C237E4A" w14:textId="4C1B067C" w:rsidR="00BA2AFD" w:rsidRDefault="00000000">
      <w:pPr>
        <w:pStyle w:val="ListBullet"/>
      </w:pPr>
      <w:r>
        <w:lastRenderedPageBreak/>
        <w:t xml:space="preserve">Tap “Complete Pick” to </w:t>
      </w:r>
      <w:proofErr w:type="spellStart"/>
      <w:r>
        <w:t>finalise</w:t>
      </w:r>
      <w:proofErr w:type="spellEnd"/>
      <w:r>
        <w:t xml:space="preserve"> the task.</w:t>
      </w:r>
      <w:r w:rsidR="003F6D13">
        <w:br/>
      </w:r>
      <w:r w:rsidR="003F6D13">
        <w:br/>
      </w:r>
      <w:r w:rsidR="003F6D13" w:rsidRPr="003F6D13">
        <w:drawing>
          <wp:inline distT="0" distB="0" distL="0" distR="0" wp14:anchorId="2146B0F1" wp14:editId="199CBEC2">
            <wp:extent cx="1114120" cy="2212622"/>
            <wp:effectExtent l="0" t="0" r="3810" b="0"/>
            <wp:docPr id="1847430193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30193" name="Picture 1" descr="A screen 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24278" cy="22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13" w:rsidRPr="003F6D13">
        <w:drawing>
          <wp:inline distT="0" distB="0" distL="0" distR="0" wp14:anchorId="547D6B2C" wp14:editId="1354AADA">
            <wp:extent cx="1231900" cy="1308100"/>
            <wp:effectExtent l="0" t="0" r="0" b="0"/>
            <wp:docPr id="14411389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8925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13">
        <w:tab/>
      </w:r>
      <w:r w:rsidR="003F6D13" w:rsidRPr="003F6D13">
        <w:drawing>
          <wp:inline distT="0" distB="0" distL="0" distR="0" wp14:anchorId="43D4A7C0" wp14:editId="50344F62">
            <wp:extent cx="1055462" cy="2198448"/>
            <wp:effectExtent l="0" t="0" r="0" b="0"/>
            <wp:docPr id="20511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6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2618" cy="22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BCDC" w14:textId="77777777" w:rsidR="003F6D13" w:rsidRDefault="003F6D13" w:rsidP="003F6D13">
      <w:pPr>
        <w:pStyle w:val="ListBullet"/>
        <w:numPr>
          <w:ilvl w:val="0"/>
          <w:numId w:val="0"/>
        </w:numPr>
      </w:pPr>
    </w:p>
    <w:p w14:paraId="18B08C04" w14:textId="77777777" w:rsidR="00BA2AFD" w:rsidRDefault="00000000">
      <w:pPr>
        <w:pStyle w:val="Heading2"/>
      </w:pPr>
      <w:r>
        <w:t>2.2 Packer Role</w:t>
      </w:r>
    </w:p>
    <w:p w14:paraId="47F83298" w14:textId="77777777" w:rsidR="00BA2AFD" w:rsidRDefault="00000000">
      <w:pPr>
        <w:pStyle w:val="ListBullet"/>
      </w:pPr>
      <w:r>
        <w:t>Tap “Packer” from the dashboard.</w:t>
      </w:r>
    </w:p>
    <w:p w14:paraId="17B9D374" w14:textId="77777777" w:rsidR="00BA2AFD" w:rsidRDefault="00000000">
      <w:pPr>
        <w:pStyle w:val="ListBullet"/>
      </w:pPr>
      <w:r>
        <w:t>View items listed under 'What to Pack'.</w:t>
      </w:r>
    </w:p>
    <w:p w14:paraId="4EF1C1A3" w14:textId="77777777" w:rsidR="00BA2AFD" w:rsidRDefault="00000000">
      <w:pPr>
        <w:pStyle w:val="ListBullet"/>
      </w:pPr>
      <w:r>
        <w:t>Scan or manually enter barcodes and press the plus button to add quantities.</w:t>
      </w:r>
    </w:p>
    <w:p w14:paraId="2B9E6268" w14:textId="77777777" w:rsidR="00BA2AFD" w:rsidRDefault="00000000">
      <w:pPr>
        <w:pStyle w:val="ListBullet"/>
      </w:pPr>
      <w:r>
        <w:t>Ensure correct quantities are packed before pressing “Seal and Print”.</w:t>
      </w:r>
    </w:p>
    <w:p w14:paraId="7632019A" w14:textId="1AB2E2AF" w:rsidR="00BA2AFD" w:rsidRDefault="00000000">
      <w:pPr>
        <w:pStyle w:val="ListBullet"/>
      </w:pPr>
      <w:r>
        <w:t xml:space="preserve">A package number is automatically </w:t>
      </w:r>
      <w:proofErr w:type="gramStart"/>
      <w:r>
        <w:t>generated</w:t>
      </w:r>
      <w:proofErr w:type="gramEnd"/>
      <w:r>
        <w:t xml:space="preserve"> and a label is printed.</w:t>
      </w:r>
      <w:r w:rsidR="003F6D13">
        <w:br/>
      </w:r>
    </w:p>
    <w:p w14:paraId="62AD07D4" w14:textId="60DFE468" w:rsidR="003F6D13" w:rsidRDefault="003F6D13" w:rsidP="003F6D13">
      <w:pPr>
        <w:pStyle w:val="ListBullet"/>
        <w:numPr>
          <w:ilvl w:val="0"/>
          <w:numId w:val="0"/>
        </w:numPr>
        <w:ind w:left="360" w:hanging="360"/>
        <w:rPr>
          <w:noProof/>
        </w:rPr>
      </w:pPr>
      <w:r w:rsidRPr="003F6D13">
        <w:drawing>
          <wp:inline distT="0" distB="0" distL="0" distR="0" wp14:anchorId="439CA93F" wp14:editId="6532F297">
            <wp:extent cx="1501422" cy="2968089"/>
            <wp:effectExtent l="0" t="0" r="0" b="3810"/>
            <wp:docPr id="57732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20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171" cy="298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13">
        <w:drawing>
          <wp:inline distT="0" distB="0" distL="0" distR="0" wp14:anchorId="0AC89910" wp14:editId="4CA4BCD3">
            <wp:extent cx="1181100" cy="1206500"/>
            <wp:effectExtent l="0" t="0" r="0" b="0"/>
            <wp:docPr id="318198347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8347" name="Picture 1" descr="A screen 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13">
        <w:rPr>
          <w:noProof/>
        </w:rPr>
        <w:t xml:space="preserve"> </w:t>
      </w:r>
      <w:r w:rsidRPr="003F6D13">
        <w:drawing>
          <wp:inline distT="0" distB="0" distL="0" distR="0" wp14:anchorId="65BF9D9E" wp14:editId="5AB905A7">
            <wp:extent cx="1487037" cy="3097389"/>
            <wp:effectExtent l="0" t="0" r="0" b="1905"/>
            <wp:docPr id="9753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3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5824" cy="313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B90D" w14:textId="77777777" w:rsidR="003F6D13" w:rsidRDefault="003F6D13" w:rsidP="003F6D13">
      <w:pPr>
        <w:pStyle w:val="ListBullet"/>
        <w:numPr>
          <w:ilvl w:val="0"/>
          <w:numId w:val="0"/>
        </w:numPr>
        <w:ind w:left="360" w:hanging="360"/>
        <w:rPr>
          <w:noProof/>
        </w:rPr>
      </w:pPr>
    </w:p>
    <w:p w14:paraId="003DD6A5" w14:textId="77777777" w:rsidR="003F6D13" w:rsidRDefault="003F6D13" w:rsidP="003F6D13">
      <w:pPr>
        <w:pStyle w:val="ListBullet"/>
        <w:numPr>
          <w:ilvl w:val="0"/>
          <w:numId w:val="0"/>
        </w:numPr>
        <w:ind w:left="360" w:hanging="360"/>
        <w:rPr>
          <w:noProof/>
        </w:rPr>
      </w:pPr>
    </w:p>
    <w:p w14:paraId="77745845" w14:textId="77777777" w:rsidR="00BA2AFD" w:rsidRDefault="00000000">
      <w:pPr>
        <w:pStyle w:val="Heading2"/>
      </w:pPr>
      <w:r>
        <w:lastRenderedPageBreak/>
        <w:t>2.3 Delivery Role</w:t>
      </w:r>
    </w:p>
    <w:p w14:paraId="456B3B7D" w14:textId="77777777" w:rsidR="00BA2AFD" w:rsidRDefault="00000000">
      <w:pPr>
        <w:pStyle w:val="ListBullet"/>
      </w:pPr>
      <w:r>
        <w:t>Tap “Delivery” from the dashboard.</w:t>
      </w:r>
    </w:p>
    <w:p w14:paraId="3DD5FDF5" w14:textId="77777777" w:rsidR="00BA2AFD" w:rsidRDefault="00000000">
      <w:pPr>
        <w:pStyle w:val="ListBullet"/>
      </w:pPr>
      <w:r>
        <w:t>View cards representing all packages to deliver.</w:t>
      </w:r>
    </w:p>
    <w:p w14:paraId="557C67C9" w14:textId="77777777" w:rsidR="00BA2AFD" w:rsidRDefault="00000000">
      <w:pPr>
        <w:pStyle w:val="ListBullet"/>
      </w:pPr>
      <w:r>
        <w:t>Scan the package barcode to mark it as loaded.</w:t>
      </w:r>
    </w:p>
    <w:p w14:paraId="06EF1D7D" w14:textId="77777777" w:rsidR="003F6D13" w:rsidRDefault="00000000">
      <w:pPr>
        <w:pStyle w:val="ListBullet"/>
      </w:pPr>
      <w:r>
        <w:t>Long-press the card view after delivery to mark as delivered.</w:t>
      </w:r>
    </w:p>
    <w:p w14:paraId="20A6644F" w14:textId="0EB06AA0" w:rsidR="00BA2AFD" w:rsidRDefault="003F6D13" w:rsidP="003F6D13">
      <w:pPr>
        <w:pStyle w:val="ListBullet"/>
        <w:numPr>
          <w:ilvl w:val="0"/>
          <w:numId w:val="0"/>
        </w:numPr>
        <w:ind w:left="360"/>
      </w:pPr>
      <w:r w:rsidRPr="003F6D13">
        <w:drawing>
          <wp:inline distT="0" distB="0" distL="0" distR="0" wp14:anchorId="79F150A5" wp14:editId="729A4C1A">
            <wp:extent cx="1433689" cy="2788820"/>
            <wp:effectExtent l="0" t="0" r="1905" b="5715"/>
            <wp:docPr id="6781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5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37" cy="280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13">
        <w:drawing>
          <wp:inline distT="0" distB="0" distL="0" distR="0" wp14:anchorId="7B47107F" wp14:editId="7050C00F">
            <wp:extent cx="1193800" cy="1054100"/>
            <wp:effectExtent l="0" t="0" r="0" b="0"/>
            <wp:docPr id="1439735462" name="Picture 1" descr="A white square with black text and a tr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35462" name="Picture 1" descr="A white square with black text and a truc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13">
        <w:rPr>
          <w:noProof/>
        </w:rPr>
        <w:t xml:space="preserve"> </w:t>
      </w:r>
      <w:r w:rsidRPr="003F6D13">
        <w:drawing>
          <wp:inline distT="0" distB="0" distL="0" distR="0" wp14:anchorId="773CD1B8" wp14:editId="154ED3AE">
            <wp:extent cx="1332089" cy="2774644"/>
            <wp:effectExtent l="0" t="0" r="1905" b="0"/>
            <wp:docPr id="8796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9272" cy="281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62FFD2" w14:textId="77777777" w:rsidR="00BA2AFD" w:rsidRDefault="00000000">
      <w:pPr>
        <w:pStyle w:val="Heading2"/>
      </w:pPr>
      <w:r>
        <w:t>2.4 Stock-Taking Role</w:t>
      </w:r>
    </w:p>
    <w:p w14:paraId="32FCDBF4" w14:textId="77777777" w:rsidR="00BA2AFD" w:rsidRDefault="00000000">
      <w:pPr>
        <w:pStyle w:val="ListBullet"/>
      </w:pPr>
      <w:r>
        <w:t>Tap “Stock-Taking” from the dashboard.</w:t>
      </w:r>
    </w:p>
    <w:p w14:paraId="298EF01E" w14:textId="77777777" w:rsidR="00BA2AFD" w:rsidRDefault="00000000">
      <w:pPr>
        <w:pStyle w:val="ListBullet"/>
      </w:pPr>
      <w:r>
        <w:t>Scan product barcodes to verify quantities.</w:t>
      </w:r>
    </w:p>
    <w:p w14:paraId="6B9E6585" w14:textId="77777777" w:rsidR="00BA2AFD" w:rsidRDefault="00000000">
      <w:pPr>
        <w:pStyle w:val="ListBullet"/>
      </w:pPr>
      <w:r>
        <w:t>The app shows expected and actual counts.</w:t>
      </w:r>
    </w:p>
    <w:p w14:paraId="36A9891E" w14:textId="77777777" w:rsidR="00BA2AFD" w:rsidRDefault="00000000">
      <w:pPr>
        <w:pStyle w:val="ListBullet"/>
      </w:pPr>
      <w:r>
        <w:t>When counts match, the stock-take is marked complete.</w:t>
      </w:r>
    </w:p>
    <w:p w14:paraId="2DE49F53" w14:textId="77777777" w:rsidR="003F6D13" w:rsidRDefault="003F6D13" w:rsidP="003F6D13">
      <w:pPr>
        <w:pStyle w:val="ListBullet"/>
        <w:numPr>
          <w:ilvl w:val="0"/>
          <w:numId w:val="0"/>
        </w:numPr>
        <w:ind w:left="360" w:hanging="360"/>
      </w:pPr>
    </w:p>
    <w:p w14:paraId="6679D61F" w14:textId="7629C032" w:rsidR="003F6D13" w:rsidRDefault="003F6D13" w:rsidP="003F6D13">
      <w:pPr>
        <w:pStyle w:val="ListBullet"/>
        <w:numPr>
          <w:ilvl w:val="0"/>
          <w:numId w:val="0"/>
        </w:numPr>
        <w:ind w:left="360" w:hanging="360"/>
      </w:pPr>
      <w:r w:rsidRPr="003F6D13">
        <w:drawing>
          <wp:inline distT="0" distB="0" distL="0" distR="0" wp14:anchorId="1EFCBA3D" wp14:editId="18714848">
            <wp:extent cx="1388474" cy="2700867"/>
            <wp:effectExtent l="0" t="0" r="0" b="4445"/>
            <wp:docPr id="191687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2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5006" cy="271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13">
        <w:drawing>
          <wp:inline distT="0" distB="0" distL="0" distR="0" wp14:anchorId="40364F07" wp14:editId="7E828992">
            <wp:extent cx="1257300" cy="1117600"/>
            <wp:effectExtent l="0" t="0" r="0" b="0"/>
            <wp:docPr id="4866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3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13">
        <w:rPr>
          <w:noProof/>
        </w:rPr>
        <w:t xml:space="preserve"> </w:t>
      </w:r>
      <w:r w:rsidRPr="003F6D13">
        <w:drawing>
          <wp:inline distT="0" distB="0" distL="0" distR="0" wp14:anchorId="7DD9F0AA" wp14:editId="6BA7D339">
            <wp:extent cx="1297347" cy="2702278"/>
            <wp:effectExtent l="0" t="0" r="0" b="3175"/>
            <wp:docPr id="11556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5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9382" cy="27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09A9" w14:textId="77777777" w:rsidR="00BA2AFD" w:rsidRDefault="00000000">
      <w:pPr>
        <w:pStyle w:val="Heading1"/>
      </w:pPr>
      <w:r>
        <w:lastRenderedPageBreak/>
        <w:t>3. Tips for Best Use</w:t>
      </w:r>
    </w:p>
    <w:p w14:paraId="4CC54FFE" w14:textId="77777777" w:rsidR="00BA2AFD" w:rsidRDefault="00000000">
      <w:pPr>
        <w:pStyle w:val="ListBullet"/>
      </w:pPr>
      <w:r>
        <w:t>Ensure Wi-Fi or mobile data is active for real-time sync.</w:t>
      </w:r>
    </w:p>
    <w:p w14:paraId="489A9492" w14:textId="77777777" w:rsidR="00BA2AFD" w:rsidRDefault="00000000">
      <w:pPr>
        <w:pStyle w:val="ListBullet"/>
      </w:pPr>
      <w:r>
        <w:t>Use warehouse-issued scanners (PM84, PM86, PM351).</w:t>
      </w:r>
    </w:p>
    <w:p w14:paraId="6D4281F3" w14:textId="77777777" w:rsidR="00BA2AFD" w:rsidRDefault="00000000">
      <w:pPr>
        <w:pStyle w:val="ListBullet"/>
      </w:pPr>
      <w:r>
        <w:t>Verify all scans before completing a process.</w:t>
      </w:r>
    </w:p>
    <w:p w14:paraId="2B802A1C" w14:textId="77777777" w:rsidR="00BA2AFD" w:rsidRDefault="00000000">
      <w:pPr>
        <w:pStyle w:val="ListBullet"/>
      </w:pPr>
      <w:r>
        <w:t>Log out after each session to maintain account security.</w:t>
      </w:r>
    </w:p>
    <w:p w14:paraId="6EDC3E20" w14:textId="77777777" w:rsidR="00BA2AFD" w:rsidRDefault="00000000">
      <w:pPr>
        <w:pStyle w:val="Heading1"/>
      </w:pPr>
      <w:r>
        <w:t>4.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2AFD" w14:paraId="5240D9EB" w14:textId="77777777">
        <w:tc>
          <w:tcPr>
            <w:tcW w:w="2880" w:type="dxa"/>
          </w:tcPr>
          <w:p w14:paraId="1248362F" w14:textId="77777777" w:rsidR="00BA2AFD" w:rsidRDefault="00000000">
            <w:r>
              <w:t>Issue</w:t>
            </w:r>
          </w:p>
        </w:tc>
        <w:tc>
          <w:tcPr>
            <w:tcW w:w="2880" w:type="dxa"/>
          </w:tcPr>
          <w:p w14:paraId="77535368" w14:textId="77777777" w:rsidR="00BA2AFD" w:rsidRDefault="00000000">
            <w:r>
              <w:t>Possible Cause</w:t>
            </w:r>
          </w:p>
        </w:tc>
        <w:tc>
          <w:tcPr>
            <w:tcW w:w="2880" w:type="dxa"/>
          </w:tcPr>
          <w:p w14:paraId="52B3AEAC" w14:textId="77777777" w:rsidR="00BA2AFD" w:rsidRDefault="00000000">
            <w:r>
              <w:t>Solution</w:t>
            </w:r>
          </w:p>
        </w:tc>
      </w:tr>
      <w:tr w:rsidR="00BA2AFD" w14:paraId="57870F2C" w14:textId="77777777">
        <w:tc>
          <w:tcPr>
            <w:tcW w:w="2880" w:type="dxa"/>
          </w:tcPr>
          <w:p w14:paraId="1CF4F99E" w14:textId="77777777" w:rsidR="00BA2AFD" w:rsidRDefault="00000000">
            <w:r>
              <w:t>Unable to log in</w:t>
            </w:r>
          </w:p>
        </w:tc>
        <w:tc>
          <w:tcPr>
            <w:tcW w:w="2880" w:type="dxa"/>
          </w:tcPr>
          <w:p w14:paraId="7D18F5CA" w14:textId="77777777" w:rsidR="00BA2AFD" w:rsidRDefault="00000000">
            <w:r>
              <w:t>Incorrect credentials</w:t>
            </w:r>
          </w:p>
        </w:tc>
        <w:tc>
          <w:tcPr>
            <w:tcW w:w="2880" w:type="dxa"/>
          </w:tcPr>
          <w:p w14:paraId="419A4CF4" w14:textId="77777777" w:rsidR="00BA2AFD" w:rsidRDefault="00000000">
            <w:r>
              <w:t>Contact admin to reset password</w:t>
            </w:r>
          </w:p>
        </w:tc>
      </w:tr>
      <w:tr w:rsidR="00BA2AFD" w14:paraId="7EF08CDD" w14:textId="77777777">
        <w:tc>
          <w:tcPr>
            <w:tcW w:w="2880" w:type="dxa"/>
          </w:tcPr>
          <w:p w14:paraId="735DDF5A" w14:textId="77777777" w:rsidR="00BA2AFD" w:rsidRDefault="00000000">
            <w:r>
              <w:t>Barcode not scanning</w:t>
            </w:r>
          </w:p>
        </w:tc>
        <w:tc>
          <w:tcPr>
            <w:tcW w:w="2880" w:type="dxa"/>
          </w:tcPr>
          <w:p w14:paraId="734E6DC3" w14:textId="77777777" w:rsidR="00BA2AFD" w:rsidRDefault="00000000">
            <w:r>
              <w:t>Poor lighting or damaged code</w:t>
            </w:r>
          </w:p>
        </w:tc>
        <w:tc>
          <w:tcPr>
            <w:tcW w:w="2880" w:type="dxa"/>
          </w:tcPr>
          <w:p w14:paraId="22D5CB9A" w14:textId="77777777" w:rsidR="00BA2AFD" w:rsidRDefault="00000000">
            <w:r>
              <w:t>Enter barcode manually</w:t>
            </w:r>
          </w:p>
        </w:tc>
      </w:tr>
      <w:tr w:rsidR="00BA2AFD" w14:paraId="6652BA79" w14:textId="77777777">
        <w:tc>
          <w:tcPr>
            <w:tcW w:w="2880" w:type="dxa"/>
          </w:tcPr>
          <w:p w14:paraId="6D58E3C8" w14:textId="77777777" w:rsidR="00BA2AFD" w:rsidRDefault="00000000">
            <w:r>
              <w:t>Item not found</w:t>
            </w:r>
          </w:p>
        </w:tc>
        <w:tc>
          <w:tcPr>
            <w:tcW w:w="2880" w:type="dxa"/>
          </w:tcPr>
          <w:p w14:paraId="06276646" w14:textId="77777777" w:rsidR="00BA2AFD" w:rsidRDefault="00000000">
            <w:r>
              <w:t>Barcode not registered</w:t>
            </w:r>
          </w:p>
        </w:tc>
        <w:tc>
          <w:tcPr>
            <w:tcW w:w="2880" w:type="dxa"/>
          </w:tcPr>
          <w:p w14:paraId="308B2D39" w14:textId="77777777" w:rsidR="00BA2AFD" w:rsidRDefault="00000000">
            <w:r>
              <w:t>Report to admin for verification</w:t>
            </w:r>
          </w:p>
        </w:tc>
      </w:tr>
      <w:tr w:rsidR="00BA2AFD" w14:paraId="7BE1E3DD" w14:textId="77777777">
        <w:tc>
          <w:tcPr>
            <w:tcW w:w="2880" w:type="dxa"/>
          </w:tcPr>
          <w:p w14:paraId="0EC89AD6" w14:textId="77777777" w:rsidR="00BA2AFD" w:rsidRDefault="00000000">
            <w:r>
              <w:t>App not syncing</w:t>
            </w:r>
          </w:p>
        </w:tc>
        <w:tc>
          <w:tcPr>
            <w:tcW w:w="2880" w:type="dxa"/>
          </w:tcPr>
          <w:p w14:paraId="40E8C647" w14:textId="77777777" w:rsidR="00BA2AFD" w:rsidRDefault="00000000">
            <w:r>
              <w:t>Network interruption</w:t>
            </w:r>
          </w:p>
        </w:tc>
        <w:tc>
          <w:tcPr>
            <w:tcW w:w="2880" w:type="dxa"/>
          </w:tcPr>
          <w:p w14:paraId="3D0B7706" w14:textId="77777777" w:rsidR="00BA2AFD" w:rsidRDefault="00000000">
            <w:r>
              <w:t>Reconnect Wi-Fi or data and retry</w:t>
            </w:r>
          </w:p>
        </w:tc>
      </w:tr>
      <w:tr w:rsidR="00BA2AFD" w14:paraId="7913B5A6" w14:textId="77777777">
        <w:tc>
          <w:tcPr>
            <w:tcW w:w="2880" w:type="dxa"/>
          </w:tcPr>
          <w:p w14:paraId="23EF8874" w14:textId="77777777" w:rsidR="00BA2AFD" w:rsidRDefault="00000000">
            <w:r>
              <w:t>Package won’t seal/print</w:t>
            </w:r>
          </w:p>
        </w:tc>
        <w:tc>
          <w:tcPr>
            <w:tcW w:w="2880" w:type="dxa"/>
          </w:tcPr>
          <w:p w14:paraId="375284A9" w14:textId="77777777" w:rsidR="00BA2AFD" w:rsidRDefault="00000000">
            <w:r>
              <w:t>Incomplete packing verification</w:t>
            </w:r>
          </w:p>
        </w:tc>
        <w:tc>
          <w:tcPr>
            <w:tcW w:w="2880" w:type="dxa"/>
          </w:tcPr>
          <w:p w14:paraId="73B81BE9" w14:textId="77777777" w:rsidR="00BA2AFD" w:rsidRDefault="00000000">
            <w:r>
              <w:t>Ensure all required items are scanned</w:t>
            </w:r>
          </w:p>
        </w:tc>
      </w:tr>
    </w:tbl>
    <w:p w14:paraId="2C34233F" w14:textId="77777777" w:rsidR="00BA2AFD" w:rsidRDefault="00000000">
      <w:pPr>
        <w:pStyle w:val="Heading1"/>
      </w:pPr>
      <w:r>
        <w:t>6. Summary</w:t>
      </w:r>
    </w:p>
    <w:p w14:paraId="6738F549" w14:textId="77777777" w:rsidR="00BA2AFD" w:rsidRDefault="00000000">
      <w:r>
        <w:t>TWS-Scan simplifies warehouse management by structuring each role—Picker, Packer, Delivery, and Stock-Taker—for accuracy and efficiency.</w:t>
      </w:r>
    </w:p>
    <w:sectPr w:rsidR="00BA2A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119210">
    <w:abstractNumId w:val="8"/>
  </w:num>
  <w:num w:numId="2" w16cid:durableId="1267427967">
    <w:abstractNumId w:val="6"/>
  </w:num>
  <w:num w:numId="3" w16cid:durableId="907037970">
    <w:abstractNumId w:val="5"/>
  </w:num>
  <w:num w:numId="4" w16cid:durableId="863372684">
    <w:abstractNumId w:val="4"/>
  </w:num>
  <w:num w:numId="5" w16cid:durableId="868682626">
    <w:abstractNumId w:val="7"/>
  </w:num>
  <w:num w:numId="6" w16cid:durableId="797649783">
    <w:abstractNumId w:val="3"/>
  </w:num>
  <w:num w:numId="7" w16cid:durableId="524633785">
    <w:abstractNumId w:val="2"/>
  </w:num>
  <w:num w:numId="8" w16cid:durableId="1649935933">
    <w:abstractNumId w:val="1"/>
  </w:num>
  <w:num w:numId="9" w16cid:durableId="11289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D13"/>
    <w:rsid w:val="00AA1D8D"/>
    <w:rsid w:val="00B009C4"/>
    <w:rsid w:val="00B47730"/>
    <w:rsid w:val="00BA2A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84E64D"/>
  <w14:defaultImageDpi w14:val="300"/>
  <w15:docId w15:val="{F1873BDB-77E8-A546-9DAE-4E80660A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Adams</cp:lastModifiedBy>
  <cp:revision>2</cp:revision>
  <dcterms:created xsi:type="dcterms:W3CDTF">2013-12-23T23:15:00Z</dcterms:created>
  <dcterms:modified xsi:type="dcterms:W3CDTF">2025-11-04T21:06:00Z</dcterms:modified>
  <cp:category/>
</cp:coreProperties>
</file>