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FC701" w14:textId="60378FDC" w:rsidR="009E100E" w:rsidRDefault="00070FEE">
      <w:pPr>
        <w:rPr>
          <w:rFonts w:ascii="Times New Roman" w:hAnsi="Times New Roman" w:cs="Times New Roman"/>
        </w:rPr>
      </w:pPr>
      <w:r>
        <w:rPr>
          <w:rFonts w:ascii="Times New Roman" w:hAnsi="Times New Roman" w:cs="Times New Roman"/>
        </w:rPr>
        <w:tab/>
        <w:t xml:space="preserve">Assignment 2 was much easier to do than assignment 1. </w:t>
      </w:r>
      <w:r w:rsidR="00E50F4D">
        <w:rPr>
          <w:rFonts w:ascii="Times New Roman" w:hAnsi="Times New Roman" w:cs="Times New Roman"/>
        </w:rPr>
        <w:t xml:space="preserve">The first thing I did was add the buttons and range sliders to different variables for the </w:t>
      </w:r>
      <w:proofErr w:type="spellStart"/>
      <w:r w:rsidR="00E50F4D">
        <w:rPr>
          <w:rFonts w:ascii="Times New Roman" w:hAnsi="Times New Roman" w:cs="Times New Roman"/>
        </w:rPr>
        <w:t>Sierpinski</w:t>
      </w:r>
      <w:proofErr w:type="spellEnd"/>
      <w:r w:rsidR="00E50F4D">
        <w:rPr>
          <w:rFonts w:ascii="Times New Roman" w:hAnsi="Times New Roman" w:cs="Times New Roman"/>
        </w:rPr>
        <w:t xml:space="preserve"> triangle.</w:t>
      </w:r>
      <w:r w:rsidR="00E136BA">
        <w:rPr>
          <w:rFonts w:ascii="Times New Roman" w:hAnsi="Times New Roman" w:cs="Times New Roman"/>
        </w:rPr>
        <w:t xml:space="preserve"> </w:t>
      </w:r>
      <w:r w:rsidR="0045349C">
        <w:rPr>
          <w:rFonts w:ascii="Times New Roman" w:hAnsi="Times New Roman" w:cs="Times New Roman"/>
        </w:rPr>
        <w:t>Next,</w:t>
      </w:r>
      <w:r w:rsidR="00E136BA">
        <w:rPr>
          <w:rFonts w:ascii="Times New Roman" w:hAnsi="Times New Roman" w:cs="Times New Roman"/>
        </w:rPr>
        <w:t xml:space="preserve"> I reviewed the code I downloaded from the </w:t>
      </w:r>
      <w:proofErr w:type="spellStart"/>
      <w:r w:rsidR="00E136BA">
        <w:rPr>
          <w:rFonts w:ascii="Times New Roman" w:hAnsi="Times New Roman" w:cs="Times New Roman"/>
        </w:rPr>
        <w:t>github</w:t>
      </w:r>
      <w:proofErr w:type="spellEnd"/>
      <w:r w:rsidR="00E136BA">
        <w:rPr>
          <w:rFonts w:ascii="Times New Roman" w:hAnsi="Times New Roman" w:cs="Times New Roman"/>
        </w:rPr>
        <w:t xml:space="preserve"> page given in the first assignment to learn how to link the button and range sliders to the variables with </w:t>
      </w:r>
      <w:r w:rsidR="00FA1737">
        <w:rPr>
          <w:rFonts w:ascii="Times New Roman" w:hAnsi="Times New Roman" w:cs="Times New Roman"/>
        </w:rPr>
        <w:t xml:space="preserve">mouse click and </w:t>
      </w:r>
      <w:proofErr w:type="spellStart"/>
      <w:r w:rsidR="00FA1737">
        <w:rPr>
          <w:rFonts w:ascii="Times New Roman" w:hAnsi="Times New Roman" w:cs="Times New Roman"/>
        </w:rPr>
        <w:t>onchange</w:t>
      </w:r>
      <w:proofErr w:type="spellEnd"/>
      <w:r w:rsidR="00FA1737">
        <w:rPr>
          <w:rFonts w:ascii="Times New Roman" w:hAnsi="Times New Roman" w:cs="Times New Roman"/>
        </w:rPr>
        <w:t xml:space="preserve"> </w:t>
      </w:r>
      <w:r w:rsidR="00E136BA">
        <w:rPr>
          <w:rFonts w:ascii="Times New Roman" w:hAnsi="Times New Roman" w:cs="Times New Roman"/>
        </w:rPr>
        <w:t xml:space="preserve">events to be able to change the colors, number of points, position, and size of the </w:t>
      </w:r>
      <w:proofErr w:type="spellStart"/>
      <w:r w:rsidR="00E136BA">
        <w:rPr>
          <w:rFonts w:ascii="Times New Roman" w:hAnsi="Times New Roman" w:cs="Times New Roman"/>
        </w:rPr>
        <w:t>Sierpinski</w:t>
      </w:r>
      <w:proofErr w:type="spellEnd"/>
      <w:r w:rsidR="00E136BA">
        <w:rPr>
          <w:rFonts w:ascii="Times New Roman" w:hAnsi="Times New Roman" w:cs="Times New Roman"/>
        </w:rPr>
        <w:t xml:space="preserve"> triangle.</w:t>
      </w:r>
    </w:p>
    <w:p w14:paraId="48A7C6BD" w14:textId="67801268" w:rsidR="00F424E6" w:rsidRDefault="00F424E6">
      <w:pPr>
        <w:rPr>
          <w:rFonts w:ascii="Times New Roman" w:hAnsi="Times New Roman" w:cs="Times New Roman"/>
        </w:rPr>
      </w:pPr>
    </w:p>
    <w:p w14:paraId="374F0024" w14:textId="56DB815C" w:rsidR="00F424E6" w:rsidRDefault="00F424E6">
      <w:pPr>
        <w:rPr>
          <w:rFonts w:ascii="Times New Roman" w:hAnsi="Times New Roman" w:cs="Times New Roman"/>
        </w:rPr>
      </w:pPr>
      <w:r>
        <w:rPr>
          <w:rFonts w:ascii="Times New Roman" w:hAnsi="Times New Roman" w:cs="Times New Roman"/>
        </w:rPr>
        <w:tab/>
      </w:r>
      <w:r w:rsidR="0045349C">
        <w:rPr>
          <w:rFonts w:ascii="Times New Roman" w:hAnsi="Times New Roman" w:cs="Times New Roman"/>
        </w:rPr>
        <w:t>It took me awhile to figure out how to link the buttons to the values, but after I was able to change the color with. A button, range slider, and color picker, it became much easier to implement buttons to move the triangle up and down, left and right, shrink and grow it, reset the triangle, and change the scale in which it moves and shrinks/grows.</w:t>
      </w:r>
    </w:p>
    <w:p w14:paraId="3DFE94A4" w14:textId="6A9938D5" w:rsidR="005053B4" w:rsidRDefault="005053B4">
      <w:pPr>
        <w:rPr>
          <w:rFonts w:ascii="Times New Roman" w:hAnsi="Times New Roman" w:cs="Times New Roman"/>
        </w:rPr>
      </w:pPr>
    </w:p>
    <w:p w14:paraId="13263ABE" w14:textId="6E96D712" w:rsidR="005053B4" w:rsidRDefault="005053B4">
      <w:pPr>
        <w:rPr>
          <w:rFonts w:ascii="Times New Roman" w:hAnsi="Times New Roman" w:cs="Times New Roman"/>
        </w:rPr>
      </w:pPr>
      <w:r>
        <w:rPr>
          <w:rFonts w:ascii="Times New Roman" w:hAnsi="Times New Roman" w:cs="Times New Roman"/>
        </w:rPr>
        <w:tab/>
        <w:t>With the help of my tutor, I have also changed the structure of the gasket1.js file from:</w:t>
      </w:r>
    </w:p>
    <w:p w14:paraId="2BC5C0A1" w14:textId="5C7BBA53" w:rsidR="00E41160" w:rsidRDefault="00E41160">
      <w:pPr>
        <w:rPr>
          <w:rFonts w:ascii="Times New Roman" w:hAnsi="Times New Roman" w:cs="Times New Roman"/>
        </w:rPr>
      </w:pPr>
    </w:p>
    <w:p w14:paraId="11A7FA31" w14:textId="77777777" w:rsidR="00E41160" w:rsidRDefault="00E41160">
      <w:pPr>
        <w:rPr>
          <w:rFonts w:ascii="Times New Roman" w:hAnsi="Times New Roman" w:cs="Times New Roman"/>
        </w:rPr>
      </w:pPr>
    </w:p>
    <w:p w14:paraId="31B8D559" w14:textId="5119FA2F" w:rsidR="005053B4" w:rsidRPr="00E41160" w:rsidRDefault="00E41160">
      <w:pPr>
        <w:rPr>
          <w:rFonts w:ascii="Times New Roman" w:hAnsi="Times New Roman" w:cs="Times New Roman"/>
          <w:b/>
          <w:bCs/>
        </w:rPr>
      </w:pPr>
      <w:r w:rsidRPr="00E41160">
        <w:rPr>
          <w:rFonts w:ascii="Times New Roman" w:hAnsi="Times New Roman" w:cs="Times New Roman"/>
          <w:b/>
          <w:bCs/>
        </w:rPr>
        <w:t>Assignment 1 structure:</w:t>
      </w:r>
    </w:p>
    <w:p w14:paraId="0604C438" w14:textId="67A3C213" w:rsidR="00A560B8" w:rsidRDefault="00A560B8" w:rsidP="00A560B8">
      <w:pPr>
        <w:pStyle w:val="ListParagraph"/>
        <w:numPr>
          <w:ilvl w:val="0"/>
          <w:numId w:val="1"/>
        </w:numPr>
        <w:rPr>
          <w:rFonts w:ascii="Times New Roman" w:hAnsi="Times New Roman" w:cs="Times New Roman"/>
        </w:rPr>
      </w:pPr>
      <w:r>
        <w:rPr>
          <w:rFonts w:ascii="Times New Roman" w:hAnsi="Times New Roman" w:cs="Times New Roman"/>
        </w:rPr>
        <w:t>Functions to set up server and shaders</w:t>
      </w:r>
    </w:p>
    <w:p w14:paraId="10594E03" w14:textId="42B12F0B" w:rsidR="00A560B8" w:rsidRDefault="00A560B8" w:rsidP="00A560B8">
      <w:pPr>
        <w:pStyle w:val="ListParagraph"/>
        <w:numPr>
          <w:ilvl w:val="0"/>
          <w:numId w:val="1"/>
        </w:numPr>
        <w:rPr>
          <w:rFonts w:ascii="Times New Roman" w:hAnsi="Times New Roman" w:cs="Times New Roman"/>
        </w:rPr>
      </w:pPr>
      <w:r>
        <w:rPr>
          <w:rFonts w:ascii="Times New Roman" w:hAnsi="Times New Roman" w:cs="Times New Roman"/>
        </w:rPr>
        <w:t>Window onload function</w:t>
      </w:r>
    </w:p>
    <w:p w14:paraId="22669649" w14:textId="7EFFC366" w:rsidR="00A560B8" w:rsidRDefault="00A560B8" w:rsidP="00A560B8">
      <w:pPr>
        <w:pStyle w:val="ListParagraph"/>
        <w:numPr>
          <w:ilvl w:val="1"/>
          <w:numId w:val="1"/>
        </w:numPr>
        <w:rPr>
          <w:rFonts w:ascii="Times New Roman" w:hAnsi="Times New Roman" w:cs="Times New Roman"/>
        </w:rPr>
      </w:pPr>
      <w:r>
        <w:rPr>
          <w:rFonts w:ascii="Times New Roman" w:hAnsi="Times New Roman" w:cs="Times New Roman"/>
        </w:rPr>
        <w:t>Define canvas</w:t>
      </w:r>
    </w:p>
    <w:p w14:paraId="34F81698" w14:textId="1538CF32" w:rsidR="00A560B8" w:rsidRDefault="00A560B8" w:rsidP="00A560B8">
      <w:pPr>
        <w:pStyle w:val="ListParagraph"/>
        <w:numPr>
          <w:ilvl w:val="1"/>
          <w:numId w:val="1"/>
        </w:numPr>
        <w:rPr>
          <w:rFonts w:ascii="Times New Roman" w:hAnsi="Times New Roman" w:cs="Times New Roman"/>
        </w:rPr>
      </w:pPr>
      <w:r>
        <w:rPr>
          <w:rFonts w:ascii="Times New Roman" w:hAnsi="Times New Roman" w:cs="Times New Roman"/>
        </w:rPr>
        <w:t>Define vertices</w:t>
      </w:r>
    </w:p>
    <w:p w14:paraId="3F716FF4" w14:textId="5AFD998D" w:rsidR="00A560B8" w:rsidRDefault="00A560B8" w:rsidP="00A560B8">
      <w:pPr>
        <w:pStyle w:val="ListParagraph"/>
        <w:numPr>
          <w:ilvl w:val="1"/>
          <w:numId w:val="1"/>
        </w:numPr>
        <w:rPr>
          <w:rFonts w:ascii="Times New Roman" w:hAnsi="Times New Roman" w:cs="Times New Roman"/>
        </w:rPr>
      </w:pPr>
      <w:r>
        <w:rPr>
          <w:rFonts w:ascii="Times New Roman" w:hAnsi="Times New Roman" w:cs="Times New Roman"/>
        </w:rPr>
        <w:t>Calculate triangle points</w:t>
      </w:r>
    </w:p>
    <w:p w14:paraId="4DF8A6D7" w14:textId="62873414" w:rsidR="00A560B8" w:rsidRDefault="00A560B8" w:rsidP="00A560B8">
      <w:pPr>
        <w:pStyle w:val="ListParagraph"/>
        <w:numPr>
          <w:ilvl w:val="1"/>
          <w:numId w:val="1"/>
        </w:numPr>
        <w:rPr>
          <w:rFonts w:ascii="Times New Roman" w:hAnsi="Times New Roman" w:cs="Times New Roman"/>
        </w:rPr>
      </w:pPr>
      <w:r>
        <w:rPr>
          <w:rFonts w:ascii="Times New Roman" w:hAnsi="Times New Roman" w:cs="Times New Roman"/>
        </w:rPr>
        <w:t>Display viewport</w:t>
      </w:r>
    </w:p>
    <w:p w14:paraId="77E5C74B" w14:textId="0A20DA37" w:rsidR="00A560B8" w:rsidRDefault="00A560B8" w:rsidP="00A560B8">
      <w:pPr>
        <w:pStyle w:val="ListParagraph"/>
        <w:numPr>
          <w:ilvl w:val="1"/>
          <w:numId w:val="1"/>
        </w:numPr>
        <w:rPr>
          <w:rFonts w:ascii="Times New Roman" w:hAnsi="Times New Roman" w:cs="Times New Roman"/>
        </w:rPr>
      </w:pPr>
      <w:r>
        <w:rPr>
          <w:rFonts w:ascii="Times New Roman" w:hAnsi="Times New Roman" w:cs="Times New Roman"/>
        </w:rPr>
        <w:t>Clear color</w:t>
      </w:r>
    </w:p>
    <w:p w14:paraId="296023C2" w14:textId="11BEEE11" w:rsidR="00A560B8" w:rsidRDefault="00A560B8" w:rsidP="00A560B8">
      <w:pPr>
        <w:pStyle w:val="ListParagraph"/>
        <w:numPr>
          <w:ilvl w:val="1"/>
          <w:numId w:val="1"/>
        </w:numPr>
        <w:rPr>
          <w:rFonts w:ascii="Times New Roman" w:hAnsi="Times New Roman" w:cs="Times New Roman"/>
        </w:rPr>
      </w:pPr>
      <w:r>
        <w:rPr>
          <w:rFonts w:ascii="Times New Roman" w:hAnsi="Times New Roman" w:cs="Times New Roman"/>
        </w:rPr>
        <w:t>Get shaders function</w:t>
      </w:r>
    </w:p>
    <w:p w14:paraId="64BFCE9A" w14:textId="68A9E7E1" w:rsidR="00A560B8" w:rsidRPr="00A560B8" w:rsidRDefault="00A560B8" w:rsidP="00A560B8">
      <w:pPr>
        <w:pStyle w:val="ListParagraph"/>
        <w:numPr>
          <w:ilvl w:val="0"/>
          <w:numId w:val="1"/>
        </w:numPr>
        <w:rPr>
          <w:rFonts w:ascii="Times New Roman" w:hAnsi="Times New Roman" w:cs="Times New Roman"/>
        </w:rPr>
      </w:pPr>
      <w:r>
        <w:rPr>
          <w:rFonts w:ascii="Times New Roman" w:hAnsi="Times New Roman" w:cs="Times New Roman"/>
        </w:rPr>
        <w:t>Render function</w:t>
      </w:r>
    </w:p>
    <w:p w14:paraId="3D989A63" w14:textId="2267ADA5" w:rsidR="005053B4" w:rsidRDefault="005053B4">
      <w:pPr>
        <w:rPr>
          <w:rFonts w:ascii="Times New Roman" w:hAnsi="Times New Roman" w:cs="Times New Roman"/>
        </w:rPr>
      </w:pPr>
    </w:p>
    <w:p w14:paraId="7E7D6489" w14:textId="7C9C8CA5" w:rsidR="005053B4" w:rsidRDefault="005053B4">
      <w:pPr>
        <w:rPr>
          <w:rFonts w:ascii="Times New Roman" w:hAnsi="Times New Roman" w:cs="Times New Roman"/>
        </w:rPr>
      </w:pPr>
      <w:r>
        <w:rPr>
          <w:rFonts w:ascii="Times New Roman" w:hAnsi="Times New Roman" w:cs="Times New Roman"/>
        </w:rPr>
        <w:t>To</w:t>
      </w:r>
    </w:p>
    <w:p w14:paraId="1CCC94DF" w14:textId="4544ABAC" w:rsidR="00A560B8" w:rsidRDefault="00A560B8">
      <w:pPr>
        <w:rPr>
          <w:rFonts w:ascii="Times New Roman" w:hAnsi="Times New Roman" w:cs="Times New Roman"/>
        </w:rPr>
      </w:pPr>
    </w:p>
    <w:p w14:paraId="767AC3F7" w14:textId="6DF03CCA" w:rsidR="00E41160" w:rsidRPr="00E41160" w:rsidRDefault="00E41160">
      <w:pPr>
        <w:rPr>
          <w:rFonts w:ascii="Times New Roman" w:hAnsi="Times New Roman" w:cs="Times New Roman"/>
          <w:b/>
          <w:bCs/>
        </w:rPr>
      </w:pPr>
      <w:r w:rsidRPr="00E41160">
        <w:rPr>
          <w:rFonts w:ascii="Times New Roman" w:hAnsi="Times New Roman" w:cs="Times New Roman"/>
          <w:b/>
          <w:bCs/>
        </w:rPr>
        <w:t xml:space="preserve">Assignment </w:t>
      </w:r>
      <w:r>
        <w:rPr>
          <w:rFonts w:ascii="Times New Roman" w:hAnsi="Times New Roman" w:cs="Times New Roman"/>
          <w:b/>
          <w:bCs/>
        </w:rPr>
        <w:t>2</w:t>
      </w:r>
      <w:r w:rsidRPr="00E41160">
        <w:rPr>
          <w:rFonts w:ascii="Times New Roman" w:hAnsi="Times New Roman" w:cs="Times New Roman"/>
          <w:b/>
          <w:bCs/>
        </w:rPr>
        <w:t xml:space="preserve"> structure:</w:t>
      </w:r>
    </w:p>
    <w:p w14:paraId="69437886" w14:textId="55E1A691" w:rsidR="00A560B8" w:rsidRDefault="00A560B8" w:rsidP="00A560B8">
      <w:pPr>
        <w:pStyle w:val="ListParagraph"/>
        <w:numPr>
          <w:ilvl w:val="0"/>
          <w:numId w:val="2"/>
        </w:numPr>
        <w:rPr>
          <w:rFonts w:ascii="Times New Roman" w:hAnsi="Times New Roman" w:cs="Times New Roman"/>
        </w:rPr>
      </w:pPr>
      <w:r>
        <w:rPr>
          <w:rFonts w:ascii="Times New Roman" w:hAnsi="Times New Roman" w:cs="Times New Roman"/>
        </w:rPr>
        <w:t>Variables for the buttons and range sliders</w:t>
      </w:r>
    </w:p>
    <w:p w14:paraId="4CBFF638" w14:textId="2723CB00" w:rsidR="00A560B8" w:rsidRDefault="00A560B8" w:rsidP="00A560B8">
      <w:pPr>
        <w:pStyle w:val="ListParagraph"/>
        <w:numPr>
          <w:ilvl w:val="0"/>
          <w:numId w:val="2"/>
        </w:numPr>
        <w:rPr>
          <w:rFonts w:ascii="Times New Roman" w:hAnsi="Times New Roman" w:cs="Times New Roman"/>
        </w:rPr>
      </w:pPr>
      <w:r>
        <w:rPr>
          <w:rFonts w:ascii="Times New Roman" w:hAnsi="Times New Roman" w:cs="Times New Roman"/>
        </w:rPr>
        <w:t>Functions to set up server and shaders</w:t>
      </w:r>
    </w:p>
    <w:p w14:paraId="232F8B47" w14:textId="5931954D" w:rsidR="00A560B8" w:rsidRDefault="00A560B8" w:rsidP="00A560B8">
      <w:pPr>
        <w:pStyle w:val="ListParagraph"/>
        <w:numPr>
          <w:ilvl w:val="0"/>
          <w:numId w:val="2"/>
        </w:numPr>
        <w:rPr>
          <w:rFonts w:ascii="Times New Roman" w:hAnsi="Times New Roman" w:cs="Times New Roman"/>
        </w:rPr>
      </w:pPr>
      <w:r>
        <w:rPr>
          <w:rFonts w:ascii="Times New Roman" w:hAnsi="Times New Roman" w:cs="Times New Roman"/>
        </w:rPr>
        <w:t>Render function</w:t>
      </w:r>
    </w:p>
    <w:p w14:paraId="5E39A0C2" w14:textId="5219CD78" w:rsidR="00A560B8" w:rsidRDefault="00A560B8" w:rsidP="00A560B8">
      <w:pPr>
        <w:pStyle w:val="ListParagraph"/>
        <w:numPr>
          <w:ilvl w:val="0"/>
          <w:numId w:val="2"/>
        </w:numPr>
        <w:rPr>
          <w:rFonts w:ascii="Times New Roman" w:hAnsi="Times New Roman" w:cs="Times New Roman"/>
        </w:rPr>
      </w:pPr>
      <w:r>
        <w:rPr>
          <w:rFonts w:ascii="Times New Roman" w:hAnsi="Times New Roman" w:cs="Times New Roman"/>
        </w:rPr>
        <w:t>Load data into GPU function</w:t>
      </w:r>
    </w:p>
    <w:p w14:paraId="42EC5853" w14:textId="3625F5FD" w:rsidR="00A560B8" w:rsidRDefault="00A560B8" w:rsidP="00A560B8">
      <w:pPr>
        <w:pStyle w:val="ListParagraph"/>
        <w:numPr>
          <w:ilvl w:val="0"/>
          <w:numId w:val="2"/>
        </w:numPr>
        <w:rPr>
          <w:rFonts w:ascii="Times New Roman" w:hAnsi="Times New Roman" w:cs="Times New Roman"/>
        </w:rPr>
      </w:pPr>
      <w:r>
        <w:rPr>
          <w:rFonts w:ascii="Times New Roman" w:hAnsi="Times New Roman" w:cs="Times New Roman"/>
        </w:rPr>
        <w:t>Change geometry function</w:t>
      </w:r>
    </w:p>
    <w:p w14:paraId="386E1AE7" w14:textId="1D7E8D62" w:rsidR="00A560B8" w:rsidRDefault="00A560B8" w:rsidP="00A560B8">
      <w:pPr>
        <w:pStyle w:val="ListParagraph"/>
        <w:numPr>
          <w:ilvl w:val="1"/>
          <w:numId w:val="2"/>
        </w:numPr>
        <w:rPr>
          <w:rFonts w:ascii="Times New Roman" w:hAnsi="Times New Roman" w:cs="Times New Roman"/>
        </w:rPr>
      </w:pPr>
      <w:r>
        <w:rPr>
          <w:rFonts w:ascii="Times New Roman" w:hAnsi="Times New Roman" w:cs="Times New Roman"/>
        </w:rPr>
        <w:t>Calculate triangle points</w:t>
      </w:r>
    </w:p>
    <w:p w14:paraId="1B02BB2D" w14:textId="66D9C170" w:rsidR="00A560B8" w:rsidRDefault="00A560B8" w:rsidP="00A560B8">
      <w:pPr>
        <w:pStyle w:val="ListParagraph"/>
        <w:numPr>
          <w:ilvl w:val="0"/>
          <w:numId w:val="2"/>
        </w:numPr>
        <w:rPr>
          <w:rFonts w:ascii="Times New Roman" w:hAnsi="Times New Roman" w:cs="Times New Roman"/>
        </w:rPr>
      </w:pPr>
      <w:proofErr w:type="spellStart"/>
      <w:r>
        <w:rPr>
          <w:rFonts w:ascii="Times New Roman" w:hAnsi="Times New Roman" w:cs="Times New Roman"/>
        </w:rPr>
        <w:t>Sierpinski</w:t>
      </w:r>
      <w:proofErr w:type="spellEnd"/>
      <w:r>
        <w:rPr>
          <w:rFonts w:ascii="Times New Roman" w:hAnsi="Times New Roman" w:cs="Times New Roman"/>
        </w:rPr>
        <w:t xml:space="preserve"> gasket function</w:t>
      </w:r>
    </w:p>
    <w:p w14:paraId="4ADECAC4" w14:textId="5040AD52" w:rsidR="00A560B8" w:rsidRDefault="00A560B8" w:rsidP="00A560B8">
      <w:pPr>
        <w:pStyle w:val="ListParagraph"/>
        <w:numPr>
          <w:ilvl w:val="1"/>
          <w:numId w:val="2"/>
        </w:numPr>
        <w:rPr>
          <w:rFonts w:ascii="Times New Roman" w:hAnsi="Times New Roman" w:cs="Times New Roman"/>
        </w:rPr>
      </w:pPr>
      <w:r>
        <w:rPr>
          <w:rFonts w:ascii="Times New Roman" w:hAnsi="Times New Roman" w:cs="Times New Roman"/>
        </w:rPr>
        <w:t>Define vertices</w:t>
      </w:r>
    </w:p>
    <w:p w14:paraId="5C45F1E9" w14:textId="7277B4B7" w:rsidR="00A560B8" w:rsidRDefault="00A560B8" w:rsidP="00A560B8">
      <w:pPr>
        <w:pStyle w:val="ListParagraph"/>
        <w:numPr>
          <w:ilvl w:val="1"/>
          <w:numId w:val="2"/>
        </w:numPr>
        <w:rPr>
          <w:rFonts w:ascii="Times New Roman" w:hAnsi="Times New Roman" w:cs="Times New Roman"/>
        </w:rPr>
      </w:pPr>
      <w:r>
        <w:rPr>
          <w:rFonts w:ascii="Times New Roman" w:hAnsi="Times New Roman" w:cs="Times New Roman"/>
        </w:rPr>
        <w:t xml:space="preserve">Call </w:t>
      </w:r>
      <w:r w:rsidRPr="00A560B8">
        <w:rPr>
          <w:rFonts w:ascii="Times New Roman" w:hAnsi="Times New Roman" w:cs="Times New Roman"/>
          <w:b/>
          <w:bCs/>
        </w:rPr>
        <w:t>change geometry</w:t>
      </w:r>
      <w:r>
        <w:rPr>
          <w:rFonts w:ascii="Times New Roman" w:hAnsi="Times New Roman" w:cs="Times New Roman"/>
        </w:rPr>
        <w:t xml:space="preserve"> function</w:t>
      </w:r>
    </w:p>
    <w:p w14:paraId="755CB57B" w14:textId="3EFC0220" w:rsidR="00A560B8" w:rsidRDefault="00A560B8" w:rsidP="00A560B8">
      <w:pPr>
        <w:pStyle w:val="ListParagraph"/>
        <w:numPr>
          <w:ilvl w:val="1"/>
          <w:numId w:val="2"/>
        </w:numPr>
        <w:rPr>
          <w:rFonts w:ascii="Times New Roman" w:hAnsi="Times New Roman" w:cs="Times New Roman"/>
        </w:rPr>
      </w:pPr>
      <w:r>
        <w:rPr>
          <w:rFonts w:ascii="Times New Roman" w:hAnsi="Times New Roman" w:cs="Times New Roman"/>
        </w:rPr>
        <w:t xml:space="preserve">Call </w:t>
      </w:r>
      <w:proofErr w:type="gramStart"/>
      <w:r w:rsidRPr="00A560B8">
        <w:rPr>
          <w:rFonts w:ascii="Times New Roman" w:hAnsi="Times New Roman" w:cs="Times New Roman"/>
          <w:b/>
          <w:bCs/>
        </w:rPr>
        <w:t>get</w:t>
      </w:r>
      <w:proofErr w:type="gramEnd"/>
      <w:r>
        <w:rPr>
          <w:rFonts w:ascii="Times New Roman" w:hAnsi="Times New Roman" w:cs="Times New Roman"/>
        </w:rPr>
        <w:t xml:space="preserve"> shaders function</w:t>
      </w:r>
    </w:p>
    <w:p w14:paraId="64EA5B31" w14:textId="2981F375" w:rsidR="00A560B8" w:rsidRDefault="00A560B8" w:rsidP="00A560B8">
      <w:pPr>
        <w:pStyle w:val="ListParagraph"/>
        <w:numPr>
          <w:ilvl w:val="0"/>
          <w:numId w:val="2"/>
        </w:numPr>
        <w:rPr>
          <w:rFonts w:ascii="Times New Roman" w:hAnsi="Times New Roman" w:cs="Times New Roman"/>
        </w:rPr>
      </w:pPr>
      <w:r>
        <w:rPr>
          <w:rFonts w:ascii="Times New Roman" w:hAnsi="Times New Roman" w:cs="Times New Roman"/>
        </w:rPr>
        <w:t>Hex to RGB function for color picker</w:t>
      </w:r>
    </w:p>
    <w:p w14:paraId="79658D8B" w14:textId="7FEDB0DD" w:rsidR="00A560B8" w:rsidRDefault="00A560B8" w:rsidP="00A560B8">
      <w:pPr>
        <w:pStyle w:val="ListParagraph"/>
        <w:numPr>
          <w:ilvl w:val="0"/>
          <w:numId w:val="2"/>
        </w:numPr>
        <w:rPr>
          <w:rFonts w:ascii="Times New Roman" w:hAnsi="Times New Roman" w:cs="Times New Roman"/>
        </w:rPr>
      </w:pPr>
      <w:r>
        <w:rPr>
          <w:rFonts w:ascii="Times New Roman" w:hAnsi="Times New Roman" w:cs="Times New Roman"/>
        </w:rPr>
        <w:t>Onload function</w:t>
      </w:r>
    </w:p>
    <w:p w14:paraId="3633C3FE" w14:textId="53D603E2" w:rsidR="00A560B8" w:rsidRDefault="00A560B8" w:rsidP="00A560B8">
      <w:pPr>
        <w:pStyle w:val="ListParagraph"/>
        <w:numPr>
          <w:ilvl w:val="1"/>
          <w:numId w:val="2"/>
        </w:numPr>
        <w:rPr>
          <w:rFonts w:ascii="Times New Roman" w:hAnsi="Times New Roman" w:cs="Times New Roman"/>
        </w:rPr>
      </w:pPr>
      <w:r>
        <w:rPr>
          <w:rFonts w:ascii="Times New Roman" w:hAnsi="Times New Roman" w:cs="Times New Roman"/>
        </w:rPr>
        <w:t>Define viewpoint and clear the window (</w:t>
      </w:r>
      <w:proofErr w:type="spellStart"/>
      <w:r>
        <w:rPr>
          <w:rFonts w:ascii="Times New Roman" w:hAnsi="Times New Roman" w:cs="Times New Roman"/>
        </w:rPr>
        <w:t>clearcolor</w:t>
      </w:r>
      <w:proofErr w:type="spellEnd"/>
      <w:r>
        <w:rPr>
          <w:rFonts w:ascii="Times New Roman" w:hAnsi="Times New Roman" w:cs="Times New Roman"/>
        </w:rPr>
        <w:t>)</w:t>
      </w:r>
    </w:p>
    <w:p w14:paraId="4D532C66" w14:textId="079808D0" w:rsidR="00A560B8" w:rsidRPr="00A560B8" w:rsidRDefault="00E41160" w:rsidP="00A560B8">
      <w:pPr>
        <w:pStyle w:val="ListParagraph"/>
        <w:numPr>
          <w:ilvl w:val="1"/>
          <w:numId w:val="2"/>
        </w:numPr>
        <w:rPr>
          <w:rFonts w:ascii="Times New Roman" w:hAnsi="Times New Roman" w:cs="Times New Roman"/>
        </w:rPr>
      </w:pPr>
      <w:r>
        <w:rPr>
          <w:rFonts w:ascii="Times New Roman" w:hAnsi="Times New Roman" w:cs="Times New Roman"/>
        </w:rPr>
        <w:t xml:space="preserve">Define mouse onclick and </w:t>
      </w:r>
      <w:proofErr w:type="spellStart"/>
      <w:r>
        <w:rPr>
          <w:rFonts w:ascii="Times New Roman" w:hAnsi="Times New Roman" w:cs="Times New Roman"/>
        </w:rPr>
        <w:t>onchange</w:t>
      </w:r>
      <w:proofErr w:type="spellEnd"/>
      <w:r>
        <w:rPr>
          <w:rFonts w:ascii="Times New Roman" w:hAnsi="Times New Roman" w:cs="Times New Roman"/>
        </w:rPr>
        <w:t xml:space="preserve"> events for buttons and range sliders.</w:t>
      </w:r>
    </w:p>
    <w:p w14:paraId="134A8789" w14:textId="2D3E59E1" w:rsidR="009E100E" w:rsidRDefault="009E100E">
      <w:pPr>
        <w:rPr>
          <w:rFonts w:ascii="Times New Roman" w:hAnsi="Times New Roman" w:cs="Times New Roman"/>
        </w:rPr>
      </w:pPr>
    </w:p>
    <w:p w14:paraId="4C0ACEAD" w14:textId="7D52174A" w:rsidR="009E100E" w:rsidRDefault="009E100E">
      <w:pPr>
        <w:rPr>
          <w:rFonts w:ascii="Times New Roman" w:hAnsi="Times New Roman" w:cs="Times New Roman"/>
        </w:rPr>
      </w:pPr>
      <w:r>
        <w:rPr>
          <w:rFonts w:ascii="Times New Roman" w:hAnsi="Times New Roman" w:cs="Times New Roman"/>
        </w:rPr>
        <w:t xml:space="preserve">NOTE: To run the program, cd into the folder and do: </w:t>
      </w:r>
      <w:r w:rsidRPr="009E72C5">
        <w:rPr>
          <w:rFonts w:ascii="Times New Roman" w:hAnsi="Times New Roman" w:cs="Times New Roman"/>
          <w:b/>
          <w:bCs/>
        </w:rPr>
        <w:t>node server.js</w:t>
      </w:r>
      <w:r>
        <w:rPr>
          <w:rFonts w:ascii="Times New Roman" w:hAnsi="Times New Roman" w:cs="Times New Roman"/>
        </w:rPr>
        <w:t xml:space="preserve">, then in a web browser, type </w:t>
      </w:r>
      <w:r w:rsidRPr="009E72C5">
        <w:rPr>
          <w:rFonts w:ascii="Times New Roman" w:hAnsi="Times New Roman" w:cs="Times New Roman"/>
          <w:b/>
          <w:bCs/>
        </w:rPr>
        <w:t>localhost</w:t>
      </w:r>
      <w:r>
        <w:rPr>
          <w:rFonts w:ascii="Times New Roman" w:hAnsi="Times New Roman" w:cs="Times New Roman"/>
        </w:rPr>
        <w:t>.</w:t>
      </w:r>
    </w:p>
    <w:p w14:paraId="5FE63AA8" w14:textId="1E651906" w:rsidR="006A039E" w:rsidRDefault="006A039E">
      <w:pPr>
        <w:rPr>
          <w:rFonts w:ascii="Times New Roman" w:hAnsi="Times New Roman" w:cs="Times New Roman"/>
        </w:rPr>
      </w:pPr>
    </w:p>
    <w:p w14:paraId="4A291EC5" w14:textId="268E41F6" w:rsidR="009D035A" w:rsidRDefault="006A039E">
      <w:pPr>
        <w:rPr>
          <w:rFonts w:ascii="Times New Roman" w:hAnsi="Times New Roman" w:cs="Times New Roman"/>
        </w:rPr>
      </w:pPr>
      <w:r>
        <w:rPr>
          <w:rFonts w:ascii="Times New Roman" w:hAnsi="Times New Roman" w:cs="Times New Roman"/>
        </w:rPr>
        <w:lastRenderedPageBreak/>
        <w:t>SAMPLE OUTPUT:</w:t>
      </w:r>
    </w:p>
    <w:p w14:paraId="3A853E67" w14:textId="77777777" w:rsidR="009D035A" w:rsidRDefault="009D035A">
      <w:pPr>
        <w:rPr>
          <w:rFonts w:ascii="Times New Roman" w:hAnsi="Times New Roman" w:cs="Times New Roman"/>
        </w:rPr>
      </w:pPr>
    </w:p>
    <w:p w14:paraId="277DB46D" w14:textId="640FB895" w:rsidR="006A039E" w:rsidRDefault="009D035A">
      <w:pPr>
        <w:rPr>
          <w:rFonts w:ascii="Times New Roman" w:hAnsi="Times New Roman" w:cs="Times New Roman"/>
        </w:rPr>
      </w:pPr>
      <w:r>
        <w:rPr>
          <w:rFonts w:ascii="Times New Roman" w:hAnsi="Times New Roman" w:cs="Times New Roman"/>
          <w:noProof/>
        </w:rPr>
        <w:drawing>
          <wp:inline distT="0" distB="0" distL="0" distR="0" wp14:anchorId="75E0B3B9" wp14:editId="22AE08CB">
            <wp:extent cx="6104467" cy="671876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r="49145"/>
                    <a:stretch/>
                  </pic:blipFill>
                  <pic:spPr bwMode="auto">
                    <a:xfrm>
                      <a:off x="0" y="0"/>
                      <a:ext cx="6111169" cy="6726138"/>
                    </a:xfrm>
                    <a:prstGeom prst="rect">
                      <a:avLst/>
                    </a:prstGeom>
                    <a:ln>
                      <a:noFill/>
                    </a:ln>
                    <a:extLst>
                      <a:ext uri="{53640926-AAD7-44D8-BBD7-CCE9431645EC}">
                        <a14:shadowObscured xmlns:a14="http://schemas.microsoft.com/office/drawing/2010/main"/>
                      </a:ext>
                    </a:extLst>
                  </pic:spPr>
                </pic:pic>
              </a:graphicData>
            </a:graphic>
          </wp:inline>
        </w:drawing>
      </w:r>
    </w:p>
    <w:p w14:paraId="262254B3" w14:textId="77777777" w:rsidR="006A039E" w:rsidRDefault="006A039E">
      <w:pPr>
        <w:rPr>
          <w:rFonts w:ascii="Times New Roman" w:hAnsi="Times New Roman" w:cs="Times New Roman"/>
        </w:rPr>
      </w:pPr>
    </w:p>
    <w:p w14:paraId="1541D035" w14:textId="4AC27B4A" w:rsidR="00595A92" w:rsidRDefault="009D035A">
      <w:pPr>
        <w:rPr>
          <w:rFonts w:ascii="Times New Roman" w:hAnsi="Times New Roman" w:cs="Times New Roman"/>
        </w:rPr>
      </w:pPr>
      <w:r>
        <w:rPr>
          <w:rFonts w:ascii="Times New Roman" w:hAnsi="Times New Roman" w:cs="Times New Roman"/>
          <w:noProof/>
        </w:rPr>
        <w:lastRenderedPageBreak/>
        <w:drawing>
          <wp:inline distT="0" distB="0" distL="0" distR="0" wp14:anchorId="12519E9C" wp14:editId="2200A352">
            <wp:extent cx="5943600" cy="6788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788785"/>
                    </a:xfrm>
                    <a:prstGeom prst="rect">
                      <a:avLst/>
                    </a:prstGeom>
                  </pic:spPr>
                </pic:pic>
              </a:graphicData>
            </a:graphic>
          </wp:inline>
        </w:drawing>
      </w:r>
    </w:p>
    <w:p w14:paraId="3EDB536E" w14:textId="7F1C796D" w:rsidR="009D035A" w:rsidRDefault="009D035A">
      <w:pPr>
        <w:rPr>
          <w:rFonts w:ascii="Times New Roman" w:hAnsi="Times New Roman" w:cs="Times New Roman"/>
        </w:rPr>
      </w:pPr>
    </w:p>
    <w:p w14:paraId="026B3BF8" w14:textId="66E845D3" w:rsidR="009D035A" w:rsidRPr="00D0492B" w:rsidRDefault="009D035A">
      <w:pPr>
        <w:rPr>
          <w:rFonts w:ascii="Times New Roman" w:hAnsi="Times New Roman" w:cs="Times New Roman"/>
        </w:rPr>
      </w:pPr>
      <w:r>
        <w:rPr>
          <w:rFonts w:ascii="Times New Roman" w:hAnsi="Times New Roman" w:cs="Times New Roman"/>
          <w:noProof/>
        </w:rPr>
        <w:lastRenderedPageBreak/>
        <w:drawing>
          <wp:inline distT="0" distB="0" distL="0" distR="0" wp14:anchorId="77CB9A59" wp14:editId="34FF8C9F">
            <wp:extent cx="5943600" cy="6814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814185"/>
                    </a:xfrm>
                    <a:prstGeom prst="rect">
                      <a:avLst/>
                    </a:prstGeom>
                  </pic:spPr>
                </pic:pic>
              </a:graphicData>
            </a:graphic>
          </wp:inline>
        </w:drawing>
      </w:r>
    </w:p>
    <w:sectPr w:rsidR="009D035A" w:rsidRPr="00D049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30677"/>
    <w:multiLevelType w:val="hybridMultilevel"/>
    <w:tmpl w:val="41EC8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ED6001"/>
    <w:multiLevelType w:val="hybridMultilevel"/>
    <w:tmpl w:val="0DE457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6EA"/>
    <w:rsid w:val="00070FEE"/>
    <w:rsid w:val="00096034"/>
    <w:rsid w:val="000B00F1"/>
    <w:rsid w:val="00325140"/>
    <w:rsid w:val="0045349C"/>
    <w:rsid w:val="004D0068"/>
    <w:rsid w:val="005053B4"/>
    <w:rsid w:val="005408A0"/>
    <w:rsid w:val="00595A92"/>
    <w:rsid w:val="006A039E"/>
    <w:rsid w:val="006E1C05"/>
    <w:rsid w:val="00781E36"/>
    <w:rsid w:val="007E0C5A"/>
    <w:rsid w:val="00817F4B"/>
    <w:rsid w:val="00894266"/>
    <w:rsid w:val="008B596F"/>
    <w:rsid w:val="00950015"/>
    <w:rsid w:val="009D035A"/>
    <w:rsid w:val="009E100E"/>
    <w:rsid w:val="009E72C5"/>
    <w:rsid w:val="00A560B8"/>
    <w:rsid w:val="00BD104A"/>
    <w:rsid w:val="00C726EA"/>
    <w:rsid w:val="00CD3B35"/>
    <w:rsid w:val="00D0492B"/>
    <w:rsid w:val="00D1654A"/>
    <w:rsid w:val="00D86E27"/>
    <w:rsid w:val="00E136BA"/>
    <w:rsid w:val="00E41160"/>
    <w:rsid w:val="00E50F4D"/>
    <w:rsid w:val="00EA01E6"/>
    <w:rsid w:val="00EC113D"/>
    <w:rsid w:val="00F424E6"/>
    <w:rsid w:val="00FA1737"/>
    <w:rsid w:val="00FA2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0DA188"/>
  <w15:chartTrackingRefBased/>
  <w15:docId w15:val="{5774CCB6-2EDA-364F-89B4-ADAE617E0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139666">
      <w:bodyDiv w:val="1"/>
      <w:marLeft w:val="0"/>
      <w:marRight w:val="0"/>
      <w:marTop w:val="0"/>
      <w:marBottom w:val="0"/>
      <w:divBdr>
        <w:top w:val="none" w:sz="0" w:space="0" w:color="auto"/>
        <w:left w:val="none" w:sz="0" w:space="0" w:color="auto"/>
        <w:bottom w:val="none" w:sz="0" w:space="0" w:color="auto"/>
        <w:right w:val="none" w:sz="0" w:space="0" w:color="auto"/>
      </w:divBdr>
      <w:divsChild>
        <w:div w:id="632756962">
          <w:marLeft w:val="0"/>
          <w:marRight w:val="0"/>
          <w:marTop w:val="0"/>
          <w:marBottom w:val="0"/>
          <w:divBdr>
            <w:top w:val="none" w:sz="0" w:space="0" w:color="auto"/>
            <w:left w:val="none" w:sz="0" w:space="0" w:color="auto"/>
            <w:bottom w:val="none" w:sz="0" w:space="0" w:color="auto"/>
            <w:right w:val="none" w:sz="0" w:space="0" w:color="auto"/>
          </w:divBdr>
          <w:divsChild>
            <w:div w:id="2094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258</Words>
  <Characters>1472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Balachandran</dc:creator>
  <cp:keywords/>
  <dc:description/>
  <cp:lastModifiedBy>Ryan Balachandran</cp:lastModifiedBy>
  <cp:revision>11</cp:revision>
  <dcterms:created xsi:type="dcterms:W3CDTF">2022-02-26T20:05:00Z</dcterms:created>
  <dcterms:modified xsi:type="dcterms:W3CDTF">2022-02-26T20:34:00Z</dcterms:modified>
</cp:coreProperties>
</file>