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A781175" w14:textId="46B1EE36" w:rsidR="00165373" w:rsidRPr="008D3799" w:rsidRDefault="00165373">
      <w:pPr>
        <w:rPr>
          <w:rFonts w:ascii="Times New Roman" w:hAnsi="Times New Roman" w:cs="Times New Roman"/>
        </w:rPr>
      </w:pPr>
      <w:r w:rsidRPr="008D3799">
        <w:rPr>
          <w:rFonts w:ascii="Times New Roman" w:hAnsi="Times New Roman" w:cs="Times New Roman"/>
        </w:rPr>
        <w:t>Ryan Balachandran</w:t>
      </w:r>
    </w:p>
    <w:p w14:paraId="330C6A01" w14:textId="29644D67" w:rsidR="00165373" w:rsidRPr="008D3799" w:rsidRDefault="00165373">
      <w:pPr>
        <w:rPr>
          <w:rFonts w:ascii="Times New Roman" w:hAnsi="Times New Roman" w:cs="Times New Roman"/>
        </w:rPr>
      </w:pPr>
      <w:r w:rsidRPr="008D3799">
        <w:rPr>
          <w:rFonts w:ascii="Times New Roman" w:hAnsi="Times New Roman" w:cs="Times New Roman"/>
        </w:rPr>
        <w:t>Bio-Information for CS</w:t>
      </w:r>
    </w:p>
    <w:p w14:paraId="07FA3FDD" w14:textId="2670B3CA" w:rsidR="00165373" w:rsidRPr="008D3799" w:rsidRDefault="00165373">
      <w:pPr>
        <w:rPr>
          <w:rFonts w:ascii="Times New Roman" w:hAnsi="Times New Roman" w:cs="Times New Roman"/>
        </w:rPr>
      </w:pPr>
    </w:p>
    <w:p w14:paraId="4CAE1031" w14:textId="649B64AA" w:rsidR="00165373" w:rsidRPr="008D3799" w:rsidRDefault="00165373">
      <w:pPr>
        <w:rPr>
          <w:rFonts w:ascii="Times New Roman" w:hAnsi="Times New Roman" w:cs="Times New Roman"/>
        </w:rPr>
      </w:pPr>
      <w:r w:rsidRPr="008D3799">
        <w:rPr>
          <w:rFonts w:ascii="Times New Roman" w:hAnsi="Times New Roman" w:cs="Times New Roman"/>
          <w:b/>
          <w:bCs/>
        </w:rPr>
        <w:t>Homework #1:</w:t>
      </w:r>
      <w:r w:rsidRPr="008D3799">
        <w:rPr>
          <w:rFonts w:ascii="Times New Roman" w:hAnsi="Times New Roman" w:cs="Times New Roman"/>
        </w:rPr>
        <w:t xml:space="preserve"> Read Hofstadter’s article</w:t>
      </w:r>
    </w:p>
    <w:p w14:paraId="286403D3" w14:textId="298A8394" w:rsidR="00165373" w:rsidRPr="008D3799" w:rsidRDefault="00165373" w:rsidP="00165373">
      <w:pPr>
        <w:rPr>
          <w:rFonts w:ascii="Times New Roman" w:hAnsi="Times New Roman" w:cs="Times New Roman"/>
        </w:rPr>
      </w:pPr>
      <w:r w:rsidRPr="008D3799">
        <w:rPr>
          <w:rFonts w:ascii="Times New Roman" w:hAnsi="Times New Roman" w:cs="Times New Roman"/>
          <w:b/>
          <w:bCs/>
        </w:rPr>
        <w:t>Due:</w:t>
      </w:r>
      <w:r w:rsidRPr="008D3799">
        <w:rPr>
          <w:rFonts w:ascii="Times New Roman" w:hAnsi="Times New Roman" w:cs="Times New Roman"/>
        </w:rPr>
        <w:t xml:space="preserve"> 2/1/21</w:t>
      </w:r>
    </w:p>
    <w:p w14:paraId="41E68F78" w14:textId="451ACC1B" w:rsidR="00165373" w:rsidRPr="008D3799" w:rsidRDefault="00165373" w:rsidP="00165373">
      <w:pPr>
        <w:rPr>
          <w:rFonts w:ascii="Times New Roman" w:hAnsi="Times New Roman" w:cs="Times New Roman"/>
        </w:rPr>
      </w:pPr>
    </w:p>
    <w:p w14:paraId="3014F5A9" w14:textId="2F2123AC" w:rsidR="00165373" w:rsidRPr="008D3799" w:rsidRDefault="00165373" w:rsidP="00165373">
      <w:pPr>
        <w:rPr>
          <w:rFonts w:ascii="Times New Roman" w:hAnsi="Times New Roman" w:cs="Times New Roman"/>
        </w:rPr>
      </w:pPr>
    </w:p>
    <w:p w14:paraId="069C9B31" w14:textId="4E458F08" w:rsidR="00005671" w:rsidRPr="008D3799" w:rsidRDefault="00165373" w:rsidP="00005671">
      <w:pPr>
        <w:pStyle w:val="ListParagraph"/>
        <w:numPr>
          <w:ilvl w:val="0"/>
          <w:numId w:val="2"/>
        </w:numPr>
        <w:rPr>
          <w:rFonts w:ascii="Times New Roman" w:hAnsi="Times New Roman" w:cs="Times New Roman"/>
        </w:rPr>
      </w:pPr>
      <w:r w:rsidRPr="008D3799">
        <w:rPr>
          <w:rFonts w:ascii="Times New Roman" w:hAnsi="Times New Roman" w:cs="Times New Roman"/>
        </w:rPr>
        <w:t>What is the role of aminoacyl-tRNA synthetase?</w:t>
      </w:r>
      <w:r w:rsidR="00054755" w:rsidRPr="008D3799">
        <w:rPr>
          <w:rFonts w:ascii="Times New Roman" w:hAnsi="Times New Roman" w:cs="Times New Roman"/>
        </w:rPr>
        <w:t xml:space="preserve"> (p</w:t>
      </w:r>
      <w:r w:rsidR="00CF554C" w:rsidRPr="008D3799">
        <w:rPr>
          <w:rFonts w:ascii="Times New Roman" w:hAnsi="Times New Roman" w:cs="Times New Roman"/>
        </w:rPr>
        <w:t>age</w:t>
      </w:r>
      <w:r w:rsidR="00054755" w:rsidRPr="008D3799">
        <w:rPr>
          <w:rFonts w:ascii="Times New Roman" w:hAnsi="Times New Roman" w:cs="Times New Roman"/>
        </w:rPr>
        <w:t xml:space="preserve"> 26, mid column)</w:t>
      </w:r>
    </w:p>
    <w:p w14:paraId="5D8D0B22" w14:textId="17D859BB" w:rsidR="00005671" w:rsidRPr="008D3799" w:rsidRDefault="00005671" w:rsidP="00005671">
      <w:pPr>
        <w:pStyle w:val="ListParagraph"/>
        <w:numPr>
          <w:ilvl w:val="1"/>
          <w:numId w:val="2"/>
        </w:numPr>
        <w:rPr>
          <w:rFonts w:ascii="Times New Roman" w:hAnsi="Times New Roman" w:cs="Times New Roman"/>
        </w:rPr>
      </w:pPr>
      <w:r w:rsidRPr="008D3799">
        <w:rPr>
          <w:rFonts w:ascii="Times New Roman" w:hAnsi="Times New Roman" w:cs="Times New Roman"/>
        </w:rPr>
        <w:t>The role of aminoacyl-tRNA synthetase</w:t>
      </w:r>
      <w:r w:rsidR="00941EE9" w:rsidRPr="008D3799">
        <w:rPr>
          <w:rFonts w:ascii="Times New Roman" w:hAnsi="Times New Roman" w:cs="Times New Roman"/>
        </w:rPr>
        <w:t xml:space="preserve"> is to show tRNA the right translation of mRNA. They have two active sites, one of which recognizes the tRNA’s three-dimensional signature while the other binds the amino acid.</w:t>
      </w:r>
      <w:r w:rsidR="00830702" w:rsidRPr="008D3799">
        <w:rPr>
          <w:rFonts w:ascii="Times New Roman" w:hAnsi="Times New Roman" w:cs="Times New Roman"/>
        </w:rPr>
        <w:t xml:space="preserve"> It only binds one kind of amino acid that is coded for by the tRNA’s anticodon.</w:t>
      </w:r>
    </w:p>
    <w:p w14:paraId="5A5686C9" w14:textId="77777777" w:rsidR="00941EE9" w:rsidRPr="008D3799" w:rsidRDefault="00941EE9" w:rsidP="00941EE9">
      <w:pPr>
        <w:rPr>
          <w:rFonts w:ascii="Times New Roman" w:hAnsi="Times New Roman" w:cs="Times New Roman"/>
        </w:rPr>
      </w:pPr>
    </w:p>
    <w:p w14:paraId="716EEBD5" w14:textId="61F71FA4" w:rsidR="00165373" w:rsidRPr="008D3799" w:rsidRDefault="00165373" w:rsidP="00165373">
      <w:pPr>
        <w:pStyle w:val="ListParagraph"/>
        <w:numPr>
          <w:ilvl w:val="0"/>
          <w:numId w:val="2"/>
        </w:numPr>
        <w:rPr>
          <w:rFonts w:ascii="Times New Roman" w:hAnsi="Times New Roman" w:cs="Times New Roman"/>
        </w:rPr>
      </w:pPr>
      <w:r w:rsidRPr="008D3799">
        <w:rPr>
          <w:rFonts w:ascii="Times New Roman" w:hAnsi="Times New Roman" w:cs="Times New Roman"/>
        </w:rPr>
        <w:t>Re-statement of his hypothesis</w:t>
      </w:r>
    </w:p>
    <w:p w14:paraId="6085C612" w14:textId="58BB6FD0" w:rsidR="00830702" w:rsidRPr="008D3799" w:rsidRDefault="00F831E6" w:rsidP="00830702">
      <w:pPr>
        <w:pStyle w:val="ListParagraph"/>
        <w:numPr>
          <w:ilvl w:val="1"/>
          <w:numId w:val="2"/>
        </w:numPr>
        <w:rPr>
          <w:rFonts w:ascii="Times New Roman" w:hAnsi="Times New Roman" w:cs="Times New Roman"/>
        </w:rPr>
      </w:pPr>
      <w:r w:rsidRPr="008D3799">
        <w:rPr>
          <w:rFonts w:ascii="Times New Roman" w:hAnsi="Times New Roman" w:cs="Times New Roman"/>
        </w:rPr>
        <w:t>Is the genetic code an arbitrary one, or would another code work as well?</w:t>
      </w:r>
    </w:p>
    <w:p w14:paraId="7DE784B1" w14:textId="77777777" w:rsidR="00830702" w:rsidRPr="008D3799" w:rsidRDefault="00830702" w:rsidP="00830702">
      <w:pPr>
        <w:rPr>
          <w:rFonts w:ascii="Times New Roman" w:hAnsi="Times New Roman" w:cs="Times New Roman"/>
        </w:rPr>
      </w:pPr>
    </w:p>
    <w:p w14:paraId="0C86840F" w14:textId="1EE02437" w:rsidR="00165373" w:rsidRPr="008D3799" w:rsidRDefault="00165373" w:rsidP="00165373">
      <w:pPr>
        <w:pStyle w:val="ListParagraph"/>
        <w:numPr>
          <w:ilvl w:val="0"/>
          <w:numId w:val="2"/>
        </w:numPr>
        <w:rPr>
          <w:rFonts w:ascii="Times New Roman" w:hAnsi="Times New Roman" w:cs="Times New Roman"/>
        </w:rPr>
      </w:pPr>
      <w:r w:rsidRPr="008D3799">
        <w:rPr>
          <w:rFonts w:ascii="Times New Roman" w:hAnsi="Times New Roman" w:cs="Times New Roman"/>
        </w:rPr>
        <w:t>Bases of his claim</w:t>
      </w:r>
    </w:p>
    <w:p w14:paraId="17DA0935" w14:textId="65A9D01F" w:rsidR="00830702" w:rsidRPr="008D3799" w:rsidRDefault="00B76991" w:rsidP="00830702">
      <w:pPr>
        <w:pStyle w:val="ListParagraph"/>
        <w:numPr>
          <w:ilvl w:val="1"/>
          <w:numId w:val="2"/>
        </w:numPr>
        <w:rPr>
          <w:rFonts w:ascii="Times New Roman" w:hAnsi="Times New Roman" w:cs="Times New Roman"/>
        </w:rPr>
      </w:pPr>
      <w:r w:rsidRPr="008D3799">
        <w:rPr>
          <w:rFonts w:ascii="Times New Roman" w:hAnsi="Times New Roman" w:cs="Times New Roman"/>
        </w:rPr>
        <w:t>The basis of his claim is that if we were to take the DNA out of the cell and change it, would the cell still be the same (work) when we put the new DNA back in. The genetic code is a mapping between two mutually unrelated domains of nucleotides and amino acids.</w:t>
      </w:r>
    </w:p>
    <w:p w14:paraId="7E0EE6D0" w14:textId="77777777" w:rsidR="00830702" w:rsidRPr="008D3799" w:rsidRDefault="00830702" w:rsidP="00830702">
      <w:pPr>
        <w:rPr>
          <w:rFonts w:ascii="Times New Roman" w:hAnsi="Times New Roman" w:cs="Times New Roman"/>
        </w:rPr>
      </w:pPr>
    </w:p>
    <w:p w14:paraId="736A66FB" w14:textId="3F411007" w:rsidR="00165373" w:rsidRPr="008D3799" w:rsidRDefault="00165373" w:rsidP="00165373">
      <w:pPr>
        <w:pStyle w:val="ListParagraph"/>
        <w:numPr>
          <w:ilvl w:val="0"/>
          <w:numId w:val="2"/>
        </w:numPr>
        <w:rPr>
          <w:rFonts w:ascii="Times New Roman" w:hAnsi="Times New Roman" w:cs="Times New Roman"/>
        </w:rPr>
      </w:pPr>
      <w:r w:rsidRPr="008D3799">
        <w:rPr>
          <w:rFonts w:ascii="Times New Roman" w:hAnsi="Times New Roman" w:cs="Times New Roman"/>
        </w:rPr>
        <w:t>If you agree with his claim</w:t>
      </w:r>
    </w:p>
    <w:p w14:paraId="3E10A560" w14:textId="5BD8EE22" w:rsidR="00830702" w:rsidRPr="008D3799" w:rsidRDefault="00DC25F0" w:rsidP="00830702">
      <w:pPr>
        <w:pStyle w:val="ListParagraph"/>
        <w:numPr>
          <w:ilvl w:val="1"/>
          <w:numId w:val="2"/>
        </w:numPr>
        <w:rPr>
          <w:rFonts w:ascii="Times New Roman" w:hAnsi="Times New Roman" w:cs="Times New Roman"/>
        </w:rPr>
      </w:pPr>
      <w:r w:rsidRPr="008D3799">
        <w:rPr>
          <w:rFonts w:ascii="Times New Roman" w:hAnsi="Times New Roman" w:cs="Times New Roman"/>
        </w:rPr>
        <w:t>I agree with his claim, that if you remove the DNA and change the language and then insert it back into the cell, it would look and work just as it did before.</w:t>
      </w:r>
      <w:r w:rsidR="005F6797">
        <w:rPr>
          <w:rFonts w:ascii="Times New Roman" w:hAnsi="Times New Roman" w:cs="Times New Roman"/>
        </w:rPr>
        <w:t xml:space="preserve"> It’s like </w:t>
      </w:r>
      <w:r w:rsidR="002C00FD">
        <w:rPr>
          <w:rFonts w:ascii="Times New Roman" w:hAnsi="Times New Roman" w:cs="Times New Roman"/>
        </w:rPr>
        <w:t xml:space="preserve">writing code </w:t>
      </w:r>
      <w:r w:rsidR="005F6797">
        <w:rPr>
          <w:rFonts w:ascii="Times New Roman" w:hAnsi="Times New Roman" w:cs="Times New Roman"/>
        </w:rPr>
        <w:t>to count numbers. There are a lot of different ways you can program it to count the numb</w:t>
      </w:r>
      <w:r w:rsidR="002C00FD">
        <w:rPr>
          <w:rFonts w:ascii="Times New Roman" w:hAnsi="Times New Roman" w:cs="Times New Roman"/>
        </w:rPr>
        <w:t>ers</w:t>
      </w:r>
      <w:r w:rsidR="00500B44">
        <w:rPr>
          <w:rFonts w:ascii="Times New Roman" w:hAnsi="Times New Roman" w:cs="Times New Roman"/>
        </w:rPr>
        <w:t>.</w:t>
      </w:r>
    </w:p>
    <w:p w14:paraId="3EB371F8" w14:textId="77777777" w:rsidR="00830702" w:rsidRPr="008D3799" w:rsidRDefault="00830702" w:rsidP="00830702">
      <w:pPr>
        <w:rPr>
          <w:rFonts w:ascii="Times New Roman" w:hAnsi="Times New Roman" w:cs="Times New Roman"/>
        </w:rPr>
      </w:pPr>
    </w:p>
    <w:p w14:paraId="3CC2DA40" w14:textId="2DB47A7F" w:rsidR="00165373" w:rsidRPr="008D3799" w:rsidRDefault="00165373" w:rsidP="00165373">
      <w:pPr>
        <w:pStyle w:val="ListParagraph"/>
        <w:numPr>
          <w:ilvl w:val="0"/>
          <w:numId w:val="2"/>
        </w:numPr>
        <w:rPr>
          <w:rFonts w:ascii="Times New Roman" w:hAnsi="Times New Roman" w:cs="Times New Roman"/>
        </w:rPr>
      </w:pPr>
      <w:r w:rsidRPr="008D3799">
        <w:rPr>
          <w:rFonts w:ascii="Times New Roman" w:hAnsi="Times New Roman" w:cs="Times New Roman"/>
        </w:rPr>
        <w:t>Justification of your argument</w:t>
      </w:r>
    </w:p>
    <w:p w14:paraId="7FCC2776" w14:textId="0D362203" w:rsidR="00830702" w:rsidRDefault="004678ED" w:rsidP="00830702">
      <w:pPr>
        <w:pStyle w:val="ListParagraph"/>
        <w:numPr>
          <w:ilvl w:val="1"/>
          <w:numId w:val="2"/>
        </w:numPr>
        <w:rPr>
          <w:rFonts w:ascii="Times New Roman" w:hAnsi="Times New Roman" w:cs="Times New Roman"/>
        </w:rPr>
      </w:pPr>
      <w:r w:rsidRPr="008D3799">
        <w:rPr>
          <w:rFonts w:ascii="Times New Roman" w:hAnsi="Times New Roman" w:cs="Times New Roman"/>
        </w:rPr>
        <w:t xml:space="preserve">The codon and anticodon know nothing about each other. The codon always has the same structure so they can take in any amino acid while the tertiary structure of tRNA, its DHU loop makes every tRNA type different. </w:t>
      </w:r>
      <w:r w:rsidR="00E56173" w:rsidRPr="008D3799">
        <w:rPr>
          <w:rFonts w:ascii="Times New Roman" w:hAnsi="Times New Roman" w:cs="Times New Roman"/>
        </w:rPr>
        <w:t xml:space="preserve">It is an enzyme which looks at the DHU and finds the tRNA that fits the amino acid. The DNA in the end is what instructs the mRNA and tRNA to make certain strands of amino acids and proteins. </w:t>
      </w:r>
      <w:r w:rsidR="008D3799" w:rsidRPr="008D3799">
        <w:rPr>
          <w:rFonts w:ascii="Times New Roman" w:hAnsi="Times New Roman" w:cs="Times New Roman"/>
        </w:rPr>
        <w:t>So, if we changed three nucleotides in each tRNA gene in the DNA, the first set of changes to be made is to find all tRNA genes. In each gene, switch the DNA codon, that when transcribed, will become the anticodon.</w:t>
      </w:r>
    </w:p>
    <w:p w14:paraId="70C3807D" w14:textId="6A417D9E" w:rsidR="00F1194B" w:rsidRDefault="00F1194B" w:rsidP="00F1194B">
      <w:pPr>
        <w:rPr>
          <w:rFonts w:ascii="Times New Roman" w:hAnsi="Times New Roman" w:cs="Times New Roman"/>
        </w:rPr>
      </w:pPr>
    </w:p>
    <w:p w14:paraId="6D7D0E48" w14:textId="7199D1F8" w:rsidR="00F1194B" w:rsidRDefault="00F1194B" w:rsidP="00F1194B">
      <w:pPr>
        <w:rPr>
          <w:rFonts w:ascii="Times New Roman" w:hAnsi="Times New Roman" w:cs="Times New Roman"/>
        </w:rPr>
      </w:pPr>
    </w:p>
    <w:p w14:paraId="35191400" w14:textId="1E21160D" w:rsidR="00F1194B" w:rsidRDefault="00F1194B" w:rsidP="00F1194B">
      <w:pPr>
        <w:rPr>
          <w:rFonts w:ascii="Times New Roman" w:hAnsi="Times New Roman" w:cs="Times New Roman"/>
        </w:rPr>
      </w:pPr>
    </w:p>
    <w:p w14:paraId="7657A039" w14:textId="1AAAB10E" w:rsidR="00F1194B" w:rsidRDefault="00F1194B" w:rsidP="00F1194B">
      <w:pPr>
        <w:rPr>
          <w:rFonts w:ascii="Times New Roman" w:hAnsi="Times New Roman" w:cs="Times New Roman"/>
        </w:rPr>
      </w:pPr>
    </w:p>
    <w:p w14:paraId="215733CA" w14:textId="77777777" w:rsidR="00F1194B" w:rsidRPr="00F1194B" w:rsidRDefault="00F1194B" w:rsidP="00F1194B">
      <w:pPr>
        <w:rPr>
          <w:rFonts w:ascii="Times New Roman" w:hAnsi="Times New Roman" w:cs="Times New Roman"/>
        </w:rPr>
      </w:pPr>
    </w:p>
    <w:p w14:paraId="4D8B1890" w14:textId="1D799851" w:rsidR="00165373" w:rsidRPr="00DE6D9E" w:rsidRDefault="008D3799">
      <w:pPr>
        <w:rPr>
          <w:rFonts w:ascii="Times New Roman" w:hAnsi="Times New Roman" w:cs="Times New Roman"/>
          <w:b/>
          <w:bCs/>
        </w:rPr>
      </w:pPr>
      <w:r w:rsidRPr="00DE6D9E">
        <w:rPr>
          <w:rFonts w:ascii="Times New Roman" w:hAnsi="Times New Roman" w:cs="Times New Roman"/>
          <w:b/>
          <w:bCs/>
        </w:rPr>
        <w:t>*References used in justification of argument come from the article.</w:t>
      </w:r>
    </w:p>
    <w:sectPr w:rsidR="00165373" w:rsidRPr="00DE6D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6E51E02"/>
    <w:multiLevelType w:val="hybridMultilevel"/>
    <w:tmpl w:val="AC5AAF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65E574A"/>
    <w:multiLevelType w:val="hybridMultilevel"/>
    <w:tmpl w:val="E0F2350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5373"/>
    <w:rsid w:val="00005671"/>
    <w:rsid w:val="00054755"/>
    <w:rsid w:val="00165373"/>
    <w:rsid w:val="002C00FD"/>
    <w:rsid w:val="004678ED"/>
    <w:rsid w:val="00500B44"/>
    <w:rsid w:val="005F6797"/>
    <w:rsid w:val="00830702"/>
    <w:rsid w:val="008D3799"/>
    <w:rsid w:val="00941EE9"/>
    <w:rsid w:val="00B76991"/>
    <w:rsid w:val="00CF554C"/>
    <w:rsid w:val="00DC25F0"/>
    <w:rsid w:val="00DE6D9E"/>
    <w:rsid w:val="00E56173"/>
    <w:rsid w:val="00F1194B"/>
    <w:rsid w:val="00F831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11DB031"/>
  <w15:chartTrackingRefBased/>
  <w15:docId w15:val="{EBF11875-957D-FB4B-8474-7174CB2D91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165373"/>
  </w:style>
  <w:style w:type="paragraph" w:styleId="ListParagraph">
    <w:name w:val="List Paragraph"/>
    <w:basedOn w:val="Normal"/>
    <w:uiPriority w:val="34"/>
    <w:qFormat/>
    <w:rsid w:val="0016537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35684892">
      <w:bodyDiv w:val="1"/>
      <w:marLeft w:val="0"/>
      <w:marRight w:val="0"/>
      <w:marTop w:val="0"/>
      <w:marBottom w:val="0"/>
      <w:divBdr>
        <w:top w:val="none" w:sz="0" w:space="0" w:color="auto"/>
        <w:left w:val="none" w:sz="0" w:space="0" w:color="auto"/>
        <w:bottom w:val="none" w:sz="0" w:space="0" w:color="auto"/>
        <w:right w:val="none" w:sz="0" w:space="0" w:color="auto"/>
      </w:divBdr>
      <w:divsChild>
        <w:div w:id="1148790759">
          <w:marLeft w:val="720"/>
          <w:marRight w:val="0"/>
          <w:marTop w:val="0"/>
          <w:marBottom w:val="0"/>
          <w:divBdr>
            <w:top w:val="none" w:sz="0" w:space="0" w:color="auto"/>
            <w:left w:val="none" w:sz="0" w:space="0" w:color="auto"/>
            <w:bottom w:val="none" w:sz="0" w:space="0" w:color="auto"/>
            <w:right w:val="none" w:sz="0" w:space="0" w:color="auto"/>
          </w:divBdr>
        </w:div>
        <w:div w:id="1380787097">
          <w:marLeft w:val="720"/>
          <w:marRight w:val="0"/>
          <w:marTop w:val="0"/>
          <w:marBottom w:val="0"/>
          <w:divBdr>
            <w:top w:val="none" w:sz="0" w:space="0" w:color="auto"/>
            <w:left w:val="none" w:sz="0" w:space="0" w:color="auto"/>
            <w:bottom w:val="none" w:sz="0" w:space="0" w:color="auto"/>
            <w:right w:val="none" w:sz="0" w:space="0" w:color="auto"/>
          </w:divBdr>
        </w:div>
        <w:div w:id="697120453">
          <w:marLeft w:val="720"/>
          <w:marRight w:val="0"/>
          <w:marTop w:val="0"/>
          <w:marBottom w:val="0"/>
          <w:divBdr>
            <w:top w:val="none" w:sz="0" w:space="0" w:color="auto"/>
            <w:left w:val="none" w:sz="0" w:space="0" w:color="auto"/>
            <w:bottom w:val="none" w:sz="0" w:space="0" w:color="auto"/>
            <w:right w:val="none" w:sz="0" w:space="0" w:color="auto"/>
          </w:divBdr>
        </w:div>
        <w:div w:id="1016544931">
          <w:marLeft w:val="720"/>
          <w:marRight w:val="0"/>
          <w:marTop w:val="0"/>
          <w:marBottom w:val="0"/>
          <w:divBdr>
            <w:top w:val="none" w:sz="0" w:space="0" w:color="auto"/>
            <w:left w:val="none" w:sz="0" w:space="0" w:color="auto"/>
            <w:bottom w:val="none" w:sz="0" w:space="0" w:color="auto"/>
            <w:right w:val="none" w:sz="0" w:space="0" w:color="auto"/>
          </w:divBdr>
        </w:div>
        <w:div w:id="202059024">
          <w:marLeft w:val="720"/>
          <w:marRight w:val="0"/>
          <w:marTop w:val="0"/>
          <w:marBottom w:val="0"/>
          <w:divBdr>
            <w:top w:val="none" w:sz="0" w:space="0" w:color="auto"/>
            <w:left w:val="none" w:sz="0" w:space="0" w:color="auto"/>
            <w:bottom w:val="none" w:sz="0" w:space="0" w:color="auto"/>
            <w:right w:val="none" w:sz="0" w:space="0" w:color="auto"/>
          </w:divBdr>
        </w:div>
        <w:div w:id="1336224062">
          <w:marLeft w:val="720"/>
          <w:marRight w:val="0"/>
          <w:marTop w:val="0"/>
          <w:marBottom w:val="0"/>
          <w:divBdr>
            <w:top w:val="none" w:sz="0" w:space="0" w:color="auto"/>
            <w:left w:val="none" w:sz="0" w:space="0" w:color="auto"/>
            <w:bottom w:val="none" w:sz="0" w:space="0" w:color="auto"/>
            <w:right w:val="none" w:sz="0" w:space="0" w:color="auto"/>
          </w:divBdr>
        </w:div>
      </w:divsChild>
    </w:div>
    <w:div w:id="13252762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1</Pages>
  <Words>280</Words>
  <Characters>1599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Balachandran</dc:creator>
  <cp:keywords/>
  <dc:description/>
  <cp:lastModifiedBy>Ryan Balachandran</cp:lastModifiedBy>
  <cp:revision>15</cp:revision>
  <dcterms:created xsi:type="dcterms:W3CDTF">2021-01-27T19:59:00Z</dcterms:created>
  <dcterms:modified xsi:type="dcterms:W3CDTF">2021-01-29T22:00:00Z</dcterms:modified>
</cp:coreProperties>
</file>