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B8D68" w14:textId="77777777" w:rsidR="006A63FC" w:rsidRDefault="006A63FC"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p>
    <w:p w14:paraId="43D367E2" w14:textId="2A8D2683" w:rsidR="003A784E" w:rsidRDefault="006A63FC"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r>
        <w:rPr>
          <w:rFonts w:ascii="Source Sans Pro" w:eastAsia="Times New Roman" w:hAnsi="Source Sans Pro" w:cs="Times New Roman"/>
          <w:color w:val="444444"/>
          <w:spacing w:val="-8"/>
          <w:sz w:val="42"/>
          <w:szCs w:val="42"/>
          <w:lang w:eastAsia="en-CA"/>
        </w:rPr>
        <w:t xml:space="preserve">Potential Data Science Idea: </w:t>
      </w:r>
      <w:r w:rsidR="00AC73B5" w:rsidRPr="003874BD">
        <w:rPr>
          <w:rFonts w:ascii="Arial Black" w:eastAsia="Times New Roman" w:hAnsi="Arial Black" w:cs="Times New Roman"/>
          <w:color w:val="444444"/>
          <w:spacing w:val="-8"/>
          <w:sz w:val="28"/>
          <w:szCs w:val="28"/>
          <w:lang w:eastAsia="en-CA"/>
        </w:rPr>
        <w:t>Build a school model that helps the students to acquire lunch if they can’t afford it and see how that plays a factor in the grades of the students</w:t>
      </w:r>
      <w:r w:rsidR="003A784E" w:rsidRPr="003874BD">
        <w:rPr>
          <w:rFonts w:ascii="Arial Black" w:eastAsia="Times New Roman" w:hAnsi="Arial Black" w:cs="Times New Roman"/>
          <w:color w:val="444444"/>
          <w:spacing w:val="-8"/>
          <w:sz w:val="28"/>
          <w:szCs w:val="28"/>
          <w:lang w:eastAsia="en-CA"/>
        </w:rPr>
        <w:t xml:space="preserve">. Data analysis and visualization is key to understanding the dataset </w:t>
      </w:r>
      <w:r w:rsidR="00BA1359" w:rsidRPr="003874BD">
        <w:rPr>
          <w:rFonts w:ascii="Arial Black" w:eastAsia="Times New Roman" w:hAnsi="Arial Black" w:cs="Times New Roman"/>
          <w:color w:val="444444"/>
          <w:spacing w:val="-8"/>
          <w:sz w:val="28"/>
          <w:szCs w:val="28"/>
          <w:lang w:eastAsia="en-CA"/>
        </w:rPr>
        <w:t>with visualization the dataset is easier to see.</w:t>
      </w:r>
    </w:p>
    <w:p w14:paraId="6AE1DDE0" w14:textId="6AFC5EBC" w:rsidR="006A63FC" w:rsidRDefault="00AC73B5"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r>
        <w:rPr>
          <w:rFonts w:ascii="Source Sans Pro" w:eastAsia="Times New Roman" w:hAnsi="Source Sans Pro" w:cs="Times New Roman"/>
          <w:color w:val="444444"/>
          <w:spacing w:val="-8"/>
          <w:sz w:val="42"/>
          <w:szCs w:val="42"/>
          <w:lang w:eastAsia="en-CA"/>
        </w:rPr>
        <w:t xml:space="preserve">Potential Data Science </w:t>
      </w:r>
      <w:r>
        <w:rPr>
          <w:rFonts w:ascii="Source Sans Pro" w:eastAsia="Times New Roman" w:hAnsi="Source Sans Pro" w:cs="Times New Roman"/>
          <w:color w:val="444444"/>
          <w:spacing w:val="-8"/>
          <w:sz w:val="42"/>
          <w:szCs w:val="42"/>
          <w:lang w:eastAsia="en-CA"/>
        </w:rPr>
        <w:t xml:space="preserve">Idea: </w:t>
      </w:r>
      <w:r w:rsidRPr="003874BD">
        <w:rPr>
          <w:rFonts w:ascii="Arial Black" w:eastAsia="Times New Roman" w:hAnsi="Arial Black" w:cs="Times New Roman"/>
          <w:color w:val="444444"/>
          <w:spacing w:val="-8"/>
          <w:sz w:val="28"/>
          <w:szCs w:val="28"/>
          <w:lang w:eastAsia="en-CA"/>
        </w:rPr>
        <w:t>A model that shows how incentives affect</w:t>
      </w:r>
      <w:r w:rsidR="002758AF" w:rsidRPr="003874BD">
        <w:rPr>
          <w:rFonts w:ascii="Arial Black" w:eastAsia="Times New Roman" w:hAnsi="Arial Black" w:cs="Times New Roman"/>
          <w:color w:val="444444"/>
          <w:spacing w:val="-8"/>
          <w:sz w:val="28"/>
          <w:szCs w:val="28"/>
          <w:lang w:eastAsia="en-CA"/>
        </w:rPr>
        <w:t xml:space="preserve"> the student’s attitude towards taking the test preparation course and how it has a positive impact on the test scores.</w:t>
      </w:r>
    </w:p>
    <w:p w14:paraId="20B2349D" w14:textId="66996412" w:rsidR="003874BD" w:rsidRDefault="003874BD" w:rsidP="006A63FC">
      <w:pPr>
        <w:shd w:val="clear" w:color="auto" w:fill="FFFFFF"/>
        <w:spacing w:after="210" w:line="312" w:lineRule="atLeast"/>
        <w:textAlignment w:val="baseline"/>
        <w:outlineLvl w:val="2"/>
        <w:rPr>
          <w:rFonts w:ascii="Arial Black" w:hAnsi="Arial Black"/>
          <w:color w:val="000000"/>
          <w:sz w:val="28"/>
          <w:szCs w:val="28"/>
        </w:rPr>
      </w:pPr>
      <w:r>
        <w:rPr>
          <w:rFonts w:ascii="Source Sans Pro" w:eastAsia="Times New Roman" w:hAnsi="Source Sans Pro" w:cs="Times New Roman"/>
          <w:color w:val="444444"/>
          <w:spacing w:val="-8"/>
          <w:sz w:val="42"/>
          <w:szCs w:val="42"/>
          <w:lang w:eastAsia="en-CA"/>
        </w:rPr>
        <w:t>Conclusion:</w:t>
      </w:r>
      <w:r w:rsidRPr="003874BD">
        <w:t xml:space="preserve"> </w:t>
      </w:r>
      <w:r w:rsidRPr="003874BD">
        <w:rPr>
          <w:rFonts w:ascii="Arial Black" w:eastAsia="Times New Roman" w:hAnsi="Arial Black" w:cs="Times New Roman"/>
          <w:color w:val="444444"/>
          <w:spacing w:val="-8"/>
          <w:sz w:val="28"/>
          <w:szCs w:val="28"/>
          <w:lang w:eastAsia="en-CA"/>
        </w:rPr>
        <w:t xml:space="preserve">this report shows </w:t>
      </w:r>
      <w:r w:rsidRPr="003874BD">
        <w:rPr>
          <w:rFonts w:ascii="Arial Black" w:hAnsi="Arial Black"/>
          <w:color w:val="000000"/>
          <w:sz w:val="28"/>
          <w:szCs w:val="28"/>
        </w:rPr>
        <w:t>how the gender, race/ethnicity, parental level of education, lunch, and test preparation for the course of the student affect their performance in their exams.</w:t>
      </w:r>
      <w:r w:rsidR="00210A9D">
        <w:rPr>
          <w:rFonts w:ascii="Arial Black" w:hAnsi="Arial Black"/>
          <w:color w:val="000000"/>
          <w:sz w:val="28"/>
          <w:szCs w:val="28"/>
        </w:rPr>
        <w:t xml:space="preserve"> The cases and comparison between the data or </w:t>
      </w:r>
      <w:r w:rsidR="00CD6956">
        <w:rPr>
          <w:rFonts w:ascii="Arial Black" w:hAnsi="Arial Black"/>
          <w:color w:val="000000"/>
          <w:sz w:val="28"/>
          <w:szCs w:val="28"/>
        </w:rPr>
        <w:t>variables</w:t>
      </w:r>
      <w:r w:rsidR="00210A9D">
        <w:rPr>
          <w:rFonts w:ascii="Arial Black" w:hAnsi="Arial Black"/>
          <w:color w:val="000000"/>
          <w:sz w:val="28"/>
          <w:szCs w:val="28"/>
        </w:rPr>
        <w:t xml:space="preserve"> is used to show how each of the dataset affect the students grades and possible solutions and recommendations to help the students achieve better grades.</w:t>
      </w:r>
    </w:p>
    <w:p w14:paraId="34BDB76B" w14:textId="6D325A09" w:rsidR="002C4B5E" w:rsidRDefault="00210A9D" w:rsidP="006A63FC">
      <w:pPr>
        <w:shd w:val="clear" w:color="auto" w:fill="FFFFFF"/>
        <w:spacing w:after="210" w:line="312" w:lineRule="atLeast"/>
        <w:textAlignment w:val="baseline"/>
        <w:outlineLvl w:val="2"/>
        <w:rPr>
          <w:rFonts w:ascii="Arial Black" w:hAnsi="Arial Black"/>
          <w:color w:val="000000"/>
          <w:sz w:val="28"/>
          <w:szCs w:val="28"/>
        </w:rPr>
      </w:pPr>
      <w:r>
        <w:rPr>
          <w:rFonts w:ascii="Arial Black" w:hAnsi="Arial Black"/>
          <w:color w:val="000000"/>
          <w:sz w:val="28"/>
          <w:szCs w:val="28"/>
        </w:rPr>
        <w:t>From the graph</w:t>
      </w:r>
      <w:r w:rsidR="00CD6956">
        <w:rPr>
          <w:rFonts w:ascii="Arial Black" w:hAnsi="Arial Black"/>
          <w:color w:val="000000"/>
          <w:sz w:val="28"/>
          <w:szCs w:val="28"/>
        </w:rPr>
        <w:t>s</w:t>
      </w:r>
      <w:r>
        <w:rPr>
          <w:rFonts w:ascii="Arial Black" w:hAnsi="Arial Black"/>
          <w:color w:val="000000"/>
          <w:sz w:val="28"/>
          <w:szCs w:val="28"/>
        </w:rPr>
        <w:t xml:space="preserve"> </w:t>
      </w:r>
      <w:r w:rsidR="00CD6956">
        <w:rPr>
          <w:rFonts w:ascii="Arial Black" w:hAnsi="Arial Black"/>
          <w:color w:val="000000"/>
          <w:sz w:val="28"/>
          <w:szCs w:val="28"/>
        </w:rPr>
        <w:t xml:space="preserve">and </w:t>
      </w:r>
      <w:r w:rsidR="008B0343">
        <w:rPr>
          <w:rFonts w:ascii="Arial Black" w:hAnsi="Arial Black"/>
          <w:color w:val="000000"/>
          <w:sz w:val="28"/>
          <w:szCs w:val="28"/>
        </w:rPr>
        <w:t>data,</w:t>
      </w:r>
      <w:r w:rsidR="00CD6956">
        <w:rPr>
          <w:rFonts w:ascii="Arial Black" w:hAnsi="Arial Black"/>
          <w:color w:val="000000"/>
          <w:sz w:val="28"/>
          <w:szCs w:val="28"/>
        </w:rPr>
        <w:t xml:space="preserve"> </w:t>
      </w:r>
      <w:r w:rsidR="008B0343">
        <w:rPr>
          <w:rFonts w:ascii="Arial Black" w:hAnsi="Arial Black"/>
          <w:color w:val="000000"/>
          <w:sz w:val="28"/>
          <w:szCs w:val="28"/>
        </w:rPr>
        <w:t xml:space="preserve">it can be seen that females perform better in writing and reading while males perform better in math. Students who have </w:t>
      </w:r>
      <w:r w:rsidR="003D198B">
        <w:rPr>
          <w:rFonts w:ascii="Arial Black" w:hAnsi="Arial Black"/>
          <w:color w:val="000000"/>
          <w:sz w:val="28"/>
          <w:szCs w:val="28"/>
        </w:rPr>
        <w:t xml:space="preserve">highly </w:t>
      </w:r>
      <w:r w:rsidR="008B0343">
        <w:rPr>
          <w:rFonts w:ascii="Arial Black" w:hAnsi="Arial Black"/>
          <w:color w:val="000000"/>
          <w:sz w:val="28"/>
          <w:szCs w:val="28"/>
        </w:rPr>
        <w:t xml:space="preserve">educated parts tend to perform better on </w:t>
      </w:r>
      <w:r w:rsidR="003D198B">
        <w:rPr>
          <w:rFonts w:ascii="Arial Black" w:hAnsi="Arial Black"/>
          <w:color w:val="000000"/>
          <w:sz w:val="28"/>
          <w:szCs w:val="28"/>
        </w:rPr>
        <w:t>test, students who generally have standard lunches perform better in school due to the level of energy that they get from there food as opposed to the students that don’t have a standard meal and students that take the test preparation courses can be said to do better on the test because they are better trained with the resources to help them understand the course material</w:t>
      </w:r>
      <w:r w:rsidR="002C4B5E">
        <w:rPr>
          <w:rFonts w:ascii="Arial Black" w:hAnsi="Arial Black"/>
          <w:color w:val="000000"/>
          <w:sz w:val="28"/>
          <w:szCs w:val="28"/>
        </w:rPr>
        <w:t>.</w:t>
      </w:r>
    </w:p>
    <w:p w14:paraId="15F4DB6C" w14:textId="2D827ED3" w:rsidR="00210A9D" w:rsidRDefault="003D198B" w:rsidP="006A63FC">
      <w:pPr>
        <w:shd w:val="clear" w:color="auto" w:fill="FFFFFF"/>
        <w:spacing w:after="210" w:line="312" w:lineRule="atLeast"/>
        <w:textAlignment w:val="baseline"/>
        <w:outlineLvl w:val="2"/>
        <w:rPr>
          <w:rFonts w:ascii="Arial Black" w:hAnsi="Arial Black"/>
          <w:color w:val="000000"/>
          <w:sz w:val="28"/>
          <w:szCs w:val="28"/>
        </w:rPr>
      </w:pPr>
      <w:r>
        <w:rPr>
          <w:rFonts w:ascii="Arial Black" w:hAnsi="Arial Black"/>
          <w:color w:val="000000"/>
          <w:sz w:val="28"/>
          <w:szCs w:val="28"/>
        </w:rPr>
        <w:lastRenderedPageBreak/>
        <w:t xml:space="preserve"> </w:t>
      </w:r>
    </w:p>
    <w:p w14:paraId="126D0E47" w14:textId="47C3D2A8" w:rsidR="005B3067" w:rsidRDefault="005B3067" w:rsidP="006A63FC">
      <w:pPr>
        <w:shd w:val="clear" w:color="auto" w:fill="FFFFFF"/>
        <w:spacing w:after="210" w:line="312" w:lineRule="atLeast"/>
        <w:textAlignment w:val="baseline"/>
        <w:outlineLvl w:val="2"/>
        <w:rPr>
          <w:rFonts w:ascii="Arial Black" w:hAnsi="Arial Black"/>
          <w:color w:val="000000"/>
          <w:sz w:val="28"/>
          <w:szCs w:val="28"/>
        </w:rPr>
      </w:pPr>
      <w:r>
        <w:rPr>
          <w:rFonts w:ascii="Arial Black" w:hAnsi="Arial Black"/>
          <w:color w:val="000000"/>
          <w:sz w:val="28"/>
          <w:szCs w:val="28"/>
        </w:rPr>
        <w:t xml:space="preserve">In </w:t>
      </w:r>
      <w:r w:rsidR="002C4B5E">
        <w:rPr>
          <w:rFonts w:ascii="Arial Black" w:hAnsi="Arial Black"/>
          <w:color w:val="000000"/>
          <w:sz w:val="28"/>
          <w:szCs w:val="28"/>
        </w:rPr>
        <w:t xml:space="preserve">future works we are interested in working on other ways to positively impact the students test scores with standardized lunches for all the students and encouraging the students to take the </w:t>
      </w:r>
      <w:r w:rsidR="002C4B5E">
        <w:rPr>
          <w:rFonts w:ascii="Arial Black" w:hAnsi="Arial Black"/>
          <w:color w:val="000000"/>
          <w:sz w:val="28"/>
          <w:szCs w:val="28"/>
        </w:rPr>
        <w:t>test preparation courses</w:t>
      </w:r>
      <w:r w:rsidR="002C4B5E">
        <w:rPr>
          <w:rFonts w:ascii="Arial Black" w:hAnsi="Arial Black"/>
          <w:color w:val="000000"/>
          <w:sz w:val="28"/>
          <w:szCs w:val="28"/>
        </w:rPr>
        <w:t xml:space="preserve">. </w:t>
      </w:r>
    </w:p>
    <w:p w14:paraId="02486845" w14:textId="5F40BF8C" w:rsidR="00CD6956" w:rsidRDefault="00CD6956" w:rsidP="006A63FC">
      <w:pPr>
        <w:shd w:val="clear" w:color="auto" w:fill="FFFFFF"/>
        <w:spacing w:after="210" w:line="312" w:lineRule="atLeast"/>
        <w:textAlignment w:val="baseline"/>
        <w:outlineLvl w:val="2"/>
        <w:rPr>
          <w:rFonts w:ascii="Arial Black" w:hAnsi="Arial Black"/>
        </w:rPr>
      </w:pPr>
    </w:p>
    <w:p w14:paraId="52013899" w14:textId="13E51E26" w:rsidR="008B0343" w:rsidRDefault="008B0343" w:rsidP="006A63FC">
      <w:pPr>
        <w:shd w:val="clear" w:color="auto" w:fill="FFFFFF"/>
        <w:spacing w:after="210" w:line="312" w:lineRule="atLeast"/>
        <w:textAlignment w:val="baseline"/>
        <w:outlineLvl w:val="2"/>
        <w:rPr>
          <w:rFonts w:ascii="Arial Black" w:hAnsi="Arial Black"/>
        </w:rPr>
      </w:pPr>
    </w:p>
    <w:p w14:paraId="57C2661B" w14:textId="4C21B83D" w:rsidR="008B0343" w:rsidRPr="003874BD" w:rsidRDefault="008B0343" w:rsidP="003D198B">
      <w:pPr>
        <w:shd w:val="clear" w:color="auto" w:fill="FFFFFF"/>
        <w:spacing w:after="0" w:line="240" w:lineRule="auto"/>
        <w:ind w:left="1170"/>
        <w:textAlignment w:val="baseline"/>
        <w:rPr>
          <w:rFonts w:ascii="Arial Black" w:hAnsi="Arial Black"/>
        </w:rPr>
      </w:pPr>
    </w:p>
    <w:p w14:paraId="5767B045" w14:textId="77777777" w:rsidR="006A63FC" w:rsidRDefault="006A63FC"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p>
    <w:p w14:paraId="6590225A" w14:textId="77777777" w:rsidR="006A63FC" w:rsidRDefault="006A63FC"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p>
    <w:p w14:paraId="62762109" w14:textId="77777777" w:rsidR="006A63FC" w:rsidRDefault="006A63FC"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p>
    <w:p w14:paraId="2EF11375" w14:textId="77777777" w:rsidR="006A63FC" w:rsidRDefault="006A63FC"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p>
    <w:p w14:paraId="7912FCC1" w14:textId="77777777" w:rsidR="006A63FC" w:rsidRDefault="006A63FC" w:rsidP="006A63FC">
      <w:pPr>
        <w:shd w:val="clear" w:color="auto" w:fill="FFFFFF"/>
        <w:spacing w:after="210" w:line="312" w:lineRule="atLeast"/>
        <w:textAlignment w:val="baseline"/>
        <w:outlineLvl w:val="2"/>
        <w:rPr>
          <w:rFonts w:ascii="Source Sans Pro" w:eastAsia="Times New Roman" w:hAnsi="Source Sans Pro" w:cs="Times New Roman"/>
          <w:color w:val="444444"/>
          <w:spacing w:val="-8"/>
          <w:sz w:val="42"/>
          <w:szCs w:val="42"/>
          <w:lang w:eastAsia="en-CA"/>
        </w:rPr>
      </w:pPr>
    </w:p>
    <w:p w14:paraId="5443653C" w14:textId="77777777" w:rsidR="006A63FC" w:rsidRDefault="006A63FC">
      <w:pPr>
        <w:rPr>
          <w:rStyle w:val="textlayer--absolute"/>
          <w:rFonts w:ascii="Arial" w:hAnsi="Arial" w:cs="Arial"/>
          <w:sz w:val="25"/>
          <w:szCs w:val="25"/>
          <w:shd w:val="clear" w:color="auto" w:fill="F2F2F2"/>
        </w:rPr>
      </w:pPr>
    </w:p>
    <w:p w14:paraId="68941D29" w14:textId="77777777" w:rsidR="006A63FC" w:rsidRDefault="006A63FC">
      <w:pPr>
        <w:rPr>
          <w:rStyle w:val="textlayer--absolute"/>
          <w:rFonts w:ascii="Arial" w:hAnsi="Arial" w:cs="Arial"/>
          <w:sz w:val="25"/>
          <w:szCs w:val="25"/>
          <w:shd w:val="clear" w:color="auto" w:fill="F2F2F2"/>
        </w:rPr>
      </w:pPr>
    </w:p>
    <w:p w14:paraId="5F793ACC" w14:textId="77777777" w:rsidR="006A63FC" w:rsidRDefault="006A63FC">
      <w:pPr>
        <w:rPr>
          <w:rStyle w:val="textlayer--absolute"/>
          <w:rFonts w:ascii="Arial" w:hAnsi="Arial" w:cs="Arial"/>
          <w:sz w:val="25"/>
          <w:szCs w:val="25"/>
          <w:shd w:val="clear" w:color="auto" w:fill="F2F2F2"/>
        </w:rPr>
      </w:pPr>
    </w:p>
    <w:p w14:paraId="2B859AA9" w14:textId="77777777" w:rsidR="006A63FC" w:rsidRDefault="006A63FC">
      <w:pPr>
        <w:rPr>
          <w:rStyle w:val="textlayer--absolute"/>
          <w:rFonts w:ascii="Arial" w:hAnsi="Arial" w:cs="Arial"/>
          <w:sz w:val="25"/>
          <w:szCs w:val="25"/>
          <w:shd w:val="clear" w:color="auto" w:fill="F2F2F2"/>
        </w:rPr>
      </w:pPr>
    </w:p>
    <w:p w14:paraId="566DFBA6" w14:textId="77777777" w:rsidR="006A63FC" w:rsidRDefault="006A63FC">
      <w:pPr>
        <w:rPr>
          <w:rStyle w:val="textlayer--absolute"/>
          <w:rFonts w:ascii="Arial" w:hAnsi="Arial" w:cs="Arial"/>
          <w:sz w:val="25"/>
          <w:szCs w:val="25"/>
          <w:shd w:val="clear" w:color="auto" w:fill="F2F2F2"/>
        </w:rPr>
      </w:pPr>
    </w:p>
    <w:p w14:paraId="68957960" w14:textId="77777777" w:rsidR="006A63FC" w:rsidRDefault="006A63FC">
      <w:pPr>
        <w:rPr>
          <w:rStyle w:val="textlayer--absolute"/>
          <w:rFonts w:ascii="Arial" w:hAnsi="Arial" w:cs="Arial"/>
          <w:sz w:val="25"/>
          <w:szCs w:val="25"/>
          <w:shd w:val="clear" w:color="auto" w:fill="F2F2F2"/>
        </w:rPr>
      </w:pPr>
    </w:p>
    <w:p w14:paraId="3E836132" w14:textId="77777777" w:rsidR="006A63FC" w:rsidRDefault="006A63FC">
      <w:pPr>
        <w:rPr>
          <w:rStyle w:val="textlayer--absolute"/>
          <w:rFonts w:ascii="Arial" w:hAnsi="Arial" w:cs="Arial"/>
          <w:sz w:val="25"/>
          <w:szCs w:val="25"/>
          <w:shd w:val="clear" w:color="auto" w:fill="F2F2F2"/>
        </w:rPr>
      </w:pPr>
    </w:p>
    <w:p w14:paraId="67A44BC9" w14:textId="77777777" w:rsidR="006A63FC" w:rsidRDefault="006A63FC">
      <w:pPr>
        <w:rPr>
          <w:rStyle w:val="textlayer--absolute"/>
          <w:rFonts w:ascii="Arial" w:hAnsi="Arial" w:cs="Arial"/>
          <w:sz w:val="25"/>
          <w:szCs w:val="25"/>
          <w:shd w:val="clear" w:color="auto" w:fill="F2F2F2"/>
        </w:rPr>
      </w:pPr>
    </w:p>
    <w:p w14:paraId="7E367F37" w14:textId="77777777" w:rsidR="006A63FC" w:rsidRDefault="006A63FC">
      <w:pPr>
        <w:rPr>
          <w:rStyle w:val="textlayer--absolute"/>
          <w:rFonts w:ascii="Arial" w:hAnsi="Arial" w:cs="Arial"/>
          <w:sz w:val="25"/>
          <w:szCs w:val="25"/>
          <w:shd w:val="clear" w:color="auto" w:fill="F2F2F2"/>
        </w:rPr>
      </w:pPr>
    </w:p>
    <w:p w14:paraId="2E38BDA6" w14:textId="77777777" w:rsidR="006A63FC" w:rsidRDefault="006A63FC">
      <w:pPr>
        <w:rPr>
          <w:rStyle w:val="textlayer--absolute"/>
          <w:rFonts w:ascii="Arial" w:hAnsi="Arial" w:cs="Arial"/>
          <w:sz w:val="25"/>
          <w:szCs w:val="25"/>
          <w:shd w:val="clear" w:color="auto" w:fill="F2F2F2"/>
        </w:rPr>
      </w:pPr>
    </w:p>
    <w:p w14:paraId="3F67976B" w14:textId="77777777" w:rsidR="006A63FC" w:rsidRDefault="006A63FC">
      <w:pPr>
        <w:rPr>
          <w:rStyle w:val="textlayer--absolute"/>
          <w:rFonts w:ascii="Arial" w:hAnsi="Arial" w:cs="Arial"/>
          <w:sz w:val="25"/>
          <w:szCs w:val="25"/>
          <w:shd w:val="clear" w:color="auto" w:fill="F2F2F2"/>
        </w:rPr>
      </w:pPr>
    </w:p>
    <w:p w14:paraId="2BD18BF8" w14:textId="77777777" w:rsidR="006A63FC" w:rsidRDefault="006A63FC">
      <w:pPr>
        <w:rPr>
          <w:rStyle w:val="textlayer--absolute"/>
          <w:rFonts w:ascii="Arial" w:hAnsi="Arial" w:cs="Arial"/>
          <w:sz w:val="25"/>
          <w:szCs w:val="25"/>
          <w:shd w:val="clear" w:color="auto" w:fill="F2F2F2"/>
        </w:rPr>
      </w:pPr>
    </w:p>
    <w:p w14:paraId="372F90CD" w14:textId="77777777" w:rsidR="006A63FC" w:rsidRDefault="006A63FC">
      <w:pPr>
        <w:rPr>
          <w:rStyle w:val="textlayer--absolute"/>
          <w:rFonts w:ascii="Arial" w:hAnsi="Arial" w:cs="Arial"/>
          <w:sz w:val="25"/>
          <w:szCs w:val="25"/>
          <w:shd w:val="clear" w:color="auto" w:fill="F2F2F2"/>
        </w:rPr>
      </w:pPr>
    </w:p>
    <w:p w14:paraId="5269526F" w14:textId="77777777" w:rsidR="006A63FC" w:rsidRDefault="006A63FC">
      <w:pPr>
        <w:rPr>
          <w:rStyle w:val="textlayer--absolute"/>
          <w:rFonts w:ascii="Arial" w:hAnsi="Arial" w:cs="Arial"/>
          <w:sz w:val="25"/>
          <w:szCs w:val="25"/>
          <w:shd w:val="clear" w:color="auto" w:fill="F2F2F2"/>
        </w:rPr>
      </w:pPr>
    </w:p>
    <w:p w14:paraId="79AEA7F4" w14:textId="77777777" w:rsidR="006A63FC" w:rsidRDefault="006A63FC">
      <w:pPr>
        <w:rPr>
          <w:rStyle w:val="textlayer--absolute"/>
          <w:rFonts w:ascii="Arial" w:hAnsi="Arial" w:cs="Arial"/>
          <w:sz w:val="25"/>
          <w:szCs w:val="25"/>
          <w:shd w:val="clear" w:color="auto" w:fill="F2F2F2"/>
        </w:rPr>
      </w:pPr>
    </w:p>
    <w:p w14:paraId="69349F15" w14:textId="77777777" w:rsidR="006A63FC" w:rsidRDefault="006A63FC">
      <w:pPr>
        <w:rPr>
          <w:rStyle w:val="textlayer--absolute"/>
          <w:rFonts w:ascii="Arial" w:hAnsi="Arial" w:cs="Arial"/>
          <w:sz w:val="25"/>
          <w:szCs w:val="25"/>
          <w:shd w:val="clear" w:color="auto" w:fill="F2F2F2"/>
        </w:rPr>
      </w:pPr>
    </w:p>
    <w:p w14:paraId="677BC4BC" w14:textId="77777777" w:rsidR="006A63FC" w:rsidRDefault="006A63FC">
      <w:pPr>
        <w:rPr>
          <w:rStyle w:val="textlayer--absolute"/>
          <w:rFonts w:ascii="Arial" w:hAnsi="Arial" w:cs="Arial"/>
          <w:sz w:val="25"/>
          <w:szCs w:val="25"/>
          <w:shd w:val="clear" w:color="auto" w:fill="F2F2F2"/>
        </w:rPr>
      </w:pPr>
    </w:p>
    <w:p w14:paraId="6D816E14" w14:textId="77777777" w:rsidR="006A63FC" w:rsidRDefault="006A63FC">
      <w:pPr>
        <w:rPr>
          <w:rStyle w:val="textlayer--absolute"/>
          <w:rFonts w:ascii="Arial" w:hAnsi="Arial" w:cs="Arial"/>
          <w:sz w:val="25"/>
          <w:szCs w:val="25"/>
          <w:shd w:val="clear" w:color="auto" w:fill="F2F2F2"/>
        </w:rPr>
      </w:pPr>
    </w:p>
    <w:p w14:paraId="6B52E644" w14:textId="77777777" w:rsidR="006A63FC" w:rsidRDefault="006A63FC">
      <w:pPr>
        <w:rPr>
          <w:rStyle w:val="textlayer--absolute"/>
          <w:rFonts w:ascii="Arial" w:hAnsi="Arial" w:cs="Arial"/>
          <w:sz w:val="25"/>
          <w:szCs w:val="25"/>
          <w:shd w:val="clear" w:color="auto" w:fill="F2F2F2"/>
        </w:rPr>
      </w:pPr>
    </w:p>
    <w:p w14:paraId="733C57A6" w14:textId="77777777" w:rsidR="006A63FC" w:rsidRDefault="006A63FC">
      <w:pPr>
        <w:rPr>
          <w:rStyle w:val="textlayer--absolute"/>
          <w:rFonts w:ascii="Arial" w:hAnsi="Arial" w:cs="Arial"/>
          <w:sz w:val="25"/>
          <w:szCs w:val="25"/>
          <w:shd w:val="clear" w:color="auto" w:fill="F2F2F2"/>
        </w:rPr>
      </w:pPr>
    </w:p>
    <w:p w14:paraId="02544EE1" w14:textId="77777777" w:rsidR="006A63FC" w:rsidRDefault="006A63FC">
      <w:pPr>
        <w:rPr>
          <w:rStyle w:val="textlayer--absolute"/>
          <w:rFonts w:ascii="Arial" w:hAnsi="Arial" w:cs="Arial"/>
          <w:sz w:val="25"/>
          <w:szCs w:val="25"/>
          <w:shd w:val="clear" w:color="auto" w:fill="F2F2F2"/>
        </w:rPr>
      </w:pPr>
    </w:p>
    <w:p w14:paraId="2022C91C" w14:textId="77777777" w:rsidR="006A63FC" w:rsidRDefault="006A63FC">
      <w:pPr>
        <w:rPr>
          <w:rStyle w:val="textlayer--absolute"/>
          <w:rFonts w:ascii="Arial" w:hAnsi="Arial" w:cs="Arial"/>
          <w:sz w:val="25"/>
          <w:szCs w:val="25"/>
          <w:shd w:val="clear" w:color="auto" w:fill="F2F2F2"/>
        </w:rPr>
      </w:pPr>
    </w:p>
    <w:p w14:paraId="78E3DB0C" w14:textId="4EA8BF8D" w:rsidR="00D013F6" w:rsidRDefault="00D013F6">
      <w:r>
        <w:rPr>
          <w:rFonts w:ascii="Lato" w:hAnsi="Lato"/>
          <w:color w:val="000000"/>
          <w:sz w:val="27"/>
          <w:szCs w:val="27"/>
        </w:rPr>
        <w:br/>
      </w:r>
    </w:p>
    <w:sectPr w:rsidR="00D013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9C21" w14:textId="77777777" w:rsidR="008841A7" w:rsidRDefault="008841A7" w:rsidP="002C4B5E">
      <w:pPr>
        <w:spacing w:after="0" w:line="240" w:lineRule="auto"/>
      </w:pPr>
      <w:r>
        <w:separator/>
      </w:r>
    </w:p>
  </w:endnote>
  <w:endnote w:type="continuationSeparator" w:id="0">
    <w:p w14:paraId="408A8715" w14:textId="77777777" w:rsidR="008841A7" w:rsidRDefault="008841A7" w:rsidP="002C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34D6E" w14:textId="77777777" w:rsidR="008841A7" w:rsidRDefault="008841A7" w:rsidP="002C4B5E">
      <w:pPr>
        <w:spacing w:after="0" w:line="240" w:lineRule="auto"/>
      </w:pPr>
      <w:r>
        <w:separator/>
      </w:r>
    </w:p>
  </w:footnote>
  <w:footnote w:type="continuationSeparator" w:id="0">
    <w:p w14:paraId="446A182F" w14:textId="77777777" w:rsidR="008841A7" w:rsidRDefault="008841A7" w:rsidP="002C4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A0B38"/>
    <w:multiLevelType w:val="multilevel"/>
    <w:tmpl w:val="30CE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422B9"/>
    <w:multiLevelType w:val="multilevel"/>
    <w:tmpl w:val="A0D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F6"/>
    <w:rsid w:val="00210A9D"/>
    <w:rsid w:val="002758AF"/>
    <w:rsid w:val="002A46E2"/>
    <w:rsid w:val="002C4B5E"/>
    <w:rsid w:val="003874BD"/>
    <w:rsid w:val="003A784E"/>
    <w:rsid w:val="003D198B"/>
    <w:rsid w:val="005B3067"/>
    <w:rsid w:val="006A63FC"/>
    <w:rsid w:val="008841A7"/>
    <w:rsid w:val="008B0343"/>
    <w:rsid w:val="00AC73B5"/>
    <w:rsid w:val="00BA1359"/>
    <w:rsid w:val="00CD6956"/>
    <w:rsid w:val="00D013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5B15"/>
  <w15:chartTrackingRefBased/>
  <w15:docId w15:val="{7FDE0E2F-2094-46DD-A08F-DEA2C34D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343"/>
  </w:style>
  <w:style w:type="paragraph" w:styleId="Heading3">
    <w:name w:val="heading 3"/>
    <w:basedOn w:val="Normal"/>
    <w:link w:val="Heading3Char"/>
    <w:uiPriority w:val="9"/>
    <w:qFormat/>
    <w:rsid w:val="006A63F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013F6"/>
  </w:style>
  <w:style w:type="character" w:customStyle="1" w:styleId="Heading3Char">
    <w:name w:val="Heading 3 Char"/>
    <w:basedOn w:val="DefaultParagraphFont"/>
    <w:link w:val="Heading3"/>
    <w:uiPriority w:val="9"/>
    <w:rsid w:val="006A63FC"/>
    <w:rPr>
      <w:rFonts w:ascii="Times New Roman" w:eastAsia="Times New Roman" w:hAnsi="Times New Roman" w:cs="Times New Roman"/>
      <w:b/>
      <w:bCs/>
      <w:sz w:val="27"/>
      <w:szCs w:val="27"/>
      <w:lang w:eastAsia="en-CA"/>
    </w:rPr>
  </w:style>
  <w:style w:type="paragraph" w:styleId="Header">
    <w:name w:val="header"/>
    <w:basedOn w:val="Normal"/>
    <w:link w:val="HeaderChar"/>
    <w:uiPriority w:val="99"/>
    <w:unhideWhenUsed/>
    <w:rsid w:val="002C4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B5E"/>
  </w:style>
  <w:style w:type="paragraph" w:styleId="Footer">
    <w:name w:val="footer"/>
    <w:basedOn w:val="Normal"/>
    <w:link w:val="FooterChar"/>
    <w:uiPriority w:val="99"/>
    <w:unhideWhenUsed/>
    <w:rsid w:val="002C4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10552">
      <w:bodyDiv w:val="1"/>
      <w:marLeft w:val="0"/>
      <w:marRight w:val="0"/>
      <w:marTop w:val="0"/>
      <w:marBottom w:val="0"/>
      <w:divBdr>
        <w:top w:val="none" w:sz="0" w:space="0" w:color="auto"/>
        <w:left w:val="none" w:sz="0" w:space="0" w:color="auto"/>
        <w:bottom w:val="none" w:sz="0" w:space="0" w:color="auto"/>
        <w:right w:val="none" w:sz="0" w:space="0" w:color="auto"/>
      </w:divBdr>
    </w:div>
    <w:div w:id="10751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3</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okeke</dc:creator>
  <cp:keywords/>
  <dc:description/>
  <cp:lastModifiedBy>sam okeke</cp:lastModifiedBy>
  <cp:revision>1</cp:revision>
  <dcterms:created xsi:type="dcterms:W3CDTF">2021-12-02T23:44:00Z</dcterms:created>
  <dcterms:modified xsi:type="dcterms:W3CDTF">2021-12-04T01:06:00Z</dcterms:modified>
</cp:coreProperties>
</file>