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67A1F" w14:textId="77777777" w:rsidR="00AB3935" w:rsidRPr="00EF6B1E" w:rsidRDefault="00AB3935" w:rsidP="00AB3935">
      <w:pPr>
        <w:rPr>
          <w:b/>
          <w:bCs/>
          <w:lang w:val="en-US"/>
        </w:rPr>
      </w:pPr>
      <w:r w:rsidRPr="00EF6B1E">
        <w:rPr>
          <w:b/>
          <w:bCs/>
          <w:lang w:val="en-US"/>
        </w:rPr>
        <w:t xml:space="preserve">Project theme ideas </w:t>
      </w:r>
    </w:p>
    <w:p w14:paraId="7DE7B620" w14:textId="77777777" w:rsidR="00AB3935" w:rsidRDefault="00AB3935" w:rsidP="00AB3935">
      <w:pPr>
        <w:rPr>
          <w:lang w:val="en-US"/>
        </w:rPr>
      </w:pPr>
    </w:p>
    <w:p w14:paraId="3D42D2AD" w14:textId="77777777" w:rsidR="00AB3935" w:rsidRDefault="00AB3935" w:rsidP="00AB3935">
      <w:pPr>
        <w:rPr>
          <w:lang w:val="en-US"/>
        </w:rPr>
      </w:pPr>
      <w:r>
        <w:rPr>
          <w:lang w:val="en-US"/>
        </w:rPr>
        <w:t>Colour schemes:</w:t>
      </w:r>
    </w:p>
    <w:p w14:paraId="479903CD" w14:textId="77777777" w:rsidR="00AB3935" w:rsidRDefault="00AB3935" w:rsidP="00AB3935">
      <w:pPr>
        <w:rPr>
          <w:lang w:val="en-US"/>
        </w:rPr>
      </w:pPr>
    </w:p>
    <w:p w14:paraId="543397DA" w14:textId="34F63DEA" w:rsidR="00AB3935" w:rsidRDefault="00AB3935" w:rsidP="00AB3935">
      <w:pPr>
        <w:rPr>
          <w:lang w:val="en-US"/>
        </w:rPr>
      </w:pPr>
      <w:r>
        <w:rPr>
          <w:lang w:val="en-US"/>
        </w:rPr>
        <w:t xml:space="preserve">We have chosen a white background with green (#2B7A78) text for the welcome message. We picked this colour combination as we felt the green stood out clearly on a white background. </w:t>
      </w:r>
    </w:p>
    <w:p w14:paraId="6FB2F02F" w14:textId="727C3C30" w:rsidR="00AB3935" w:rsidRDefault="00AB3935" w:rsidP="00AB393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22606D9" wp14:editId="231DE9C9">
            <wp:simplePos x="0" y="0"/>
            <wp:positionH relativeFrom="margin">
              <wp:align>right</wp:align>
            </wp:positionH>
            <wp:positionV relativeFrom="paragraph">
              <wp:posOffset>1175385</wp:posOffset>
            </wp:positionV>
            <wp:extent cx="5731510" cy="6451600"/>
            <wp:effectExtent l="0" t="0" r="2540" b="6350"/>
            <wp:wrapTight wrapText="bothSides">
              <wp:wrapPolygon edited="0">
                <wp:start x="0" y="0"/>
                <wp:lineTo x="0" y="21557"/>
                <wp:lineTo x="21538" y="21557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5027633" wp14:editId="1174BA40">
            <wp:extent cx="5731510" cy="10845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71DE" w14:textId="141D3269" w:rsidR="00AB3935" w:rsidRDefault="00AB3935" w:rsidP="00AB3935">
      <w:pPr>
        <w:rPr>
          <w:lang w:val="en-US"/>
        </w:rPr>
      </w:pPr>
    </w:p>
    <w:p w14:paraId="6ABC8BA7" w14:textId="070C0082" w:rsidR="00AB3935" w:rsidRDefault="00AB3935" w:rsidP="00AB3935">
      <w:pPr>
        <w:rPr>
          <w:lang w:val="en-US"/>
        </w:rPr>
      </w:pPr>
    </w:p>
    <w:p w14:paraId="4EF876CF" w14:textId="3905DE7B" w:rsidR="00AB3935" w:rsidRDefault="00AB3935" w:rsidP="00AB3935">
      <w:pPr>
        <w:rPr>
          <w:lang w:val="en-US"/>
        </w:rPr>
      </w:pPr>
    </w:p>
    <w:p w14:paraId="1AFE2C2A" w14:textId="0C362B29" w:rsidR="00AB3935" w:rsidRDefault="00AB3935" w:rsidP="00AB3935">
      <w:pPr>
        <w:rPr>
          <w:lang w:val="en-US"/>
        </w:rPr>
      </w:pPr>
      <w:r>
        <w:rPr>
          <w:lang w:val="en-US"/>
        </w:rPr>
        <w:t xml:space="preserve">For the menu, we picked the same green (#2B7A78) as the welcome message for the border and for the text contained in link boxes. </w:t>
      </w:r>
    </w:p>
    <w:p w14:paraId="23F10AEC" w14:textId="0336AF6D" w:rsidR="00AB3935" w:rsidRDefault="00AB3935" w:rsidP="00AB3935">
      <w:pPr>
        <w:rPr>
          <w:lang w:val="en-US"/>
        </w:rPr>
      </w:pPr>
      <w:r>
        <w:rPr>
          <w:lang w:val="en-US"/>
        </w:rPr>
        <w:t>For the background colour of the menu we selected a gradient from top to bottom, the top is a teal colour blending into a lighter teal (#bfeeeb, #19aca4).</w:t>
      </w:r>
    </w:p>
    <w:p w14:paraId="713CB408" w14:textId="2FCCF222" w:rsidR="00AB3935" w:rsidRDefault="00AB3935" w:rsidP="00AB3935">
      <w:pPr>
        <w:rPr>
          <w:lang w:val="en-US"/>
        </w:rPr>
      </w:pPr>
      <w:r>
        <w:rPr>
          <w:lang w:val="en-US"/>
        </w:rPr>
        <w:t xml:space="preserve">The colour for the menu heading and the boxes which contain the links is #DEF2F1 which is a whitish teal colour. We picked this colour as we felt it contrasted nicely with the teal backgrounds. </w:t>
      </w:r>
    </w:p>
    <w:p w14:paraId="6471C63C" w14:textId="7BCEDB5D" w:rsidR="00AB3935" w:rsidRDefault="00AB3935" w:rsidP="00AB3935">
      <w:pPr>
        <w:rPr>
          <w:lang w:val="en-US"/>
        </w:rPr>
      </w:pPr>
    </w:p>
    <w:p w14:paraId="49C26A62" w14:textId="04D51F09" w:rsidR="00AB3935" w:rsidRDefault="00AB3935" w:rsidP="00AB393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F1458BC" wp14:editId="4A9D148A">
            <wp:simplePos x="0" y="0"/>
            <wp:positionH relativeFrom="margin">
              <wp:posOffset>0</wp:posOffset>
            </wp:positionH>
            <wp:positionV relativeFrom="paragraph">
              <wp:posOffset>180340</wp:posOffset>
            </wp:positionV>
            <wp:extent cx="2657475" cy="685800"/>
            <wp:effectExtent l="0" t="0" r="9525" b="0"/>
            <wp:wrapTight wrapText="bothSides">
              <wp:wrapPolygon edited="0">
                <wp:start x="0" y="0"/>
                <wp:lineTo x="0" y="21000"/>
                <wp:lineTo x="21523" y="21000"/>
                <wp:lineTo x="2152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9" t="22071" r="27875" b="58784"/>
                    <a:stretch/>
                  </pic:blipFill>
                  <pic:spPr bwMode="auto">
                    <a:xfrm>
                      <a:off x="0" y="0"/>
                      <a:ext cx="265747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A4A97" w14:textId="35BC36C8" w:rsidR="00AB3935" w:rsidRDefault="00AB3935" w:rsidP="00AB3935">
      <w:pPr>
        <w:rPr>
          <w:lang w:val="en-US"/>
        </w:rPr>
      </w:pPr>
    </w:p>
    <w:p w14:paraId="108E6BC7" w14:textId="42C971F5" w:rsidR="00AB3935" w:rsidRDefault="00AB3935" w:rsidP="00AB3935">
      <w:pPr>
        <w:rPr>
          <w:lang w:val="en-US"/>
        </w:rPr>
      </w:pPr>
    </w:p>
    <w:p w14:paraId="4525947A" w14:textId="77777777" w:rsidR="00AB3935" w:rsidRDefault="00AB3935" w:rsidP="00AB3935">
      <w:pPr>
        <w:rPr>
          <w:lang w:val="en-US"/>
        </w:rPr>
      </w:pPr>
    </w:p>
    <w:p w14:paraId="6A185A67" w14:textId="77777777" w:rsidR="00AB3935" w:rsidRDefault="00AB3935" w:rsidP="00AB3935">
      <w:pPr>
        <w:rPr>
          <w:lang w:val="en-US"/>
        </w:rPr>
      </w:pPr>
    </w:p>
    <w:p w14:paraId="17140A03" w14:textId="77777777" w:rsidR="00AB3935" w:rsidRDefault="00AB3935" w:rsidP="00AB3935">
      <w:pPr>
        <w:rPr>
          <w:lang w:val="en-US"/>
        </w:rPr>
      </w:pPr>
    </w:p>
    <w:p w14:paraId="41DC3DA9" w14:textId="77777777" w:rsidR="00AB3935" w:rsidRDefault="00AB3935" w:rsidP="00AB3935">
      <w:pPr>
        <w:rPr>
          <w:lang w:val="en-US"/>
        </w:rPr>
      </w:pPr>
    </w:p>
    <w:p w14:paraId="254BF34F" w14:textId="39364BBF" w:rsidR="00AB3935" w:rsidRDefault="00AB3935" w:rsidP="00AB3935">
      <w:pPr>
        <w:rPr>
          <w:lang w:val="en-US"/>
        </w:rPr>
      </w:pPr>
      <w:r>
        <w:rPr>
          <w:lang w:val="en-US"/>
        </w:rPr>
        <w:t>When the link boxes are hovered over the text becomes #DEF2F1 and the background becomes #2B7A78.</w:t>
      </w:r>
    </w:p>
    <w:p w14:paraId="40FDEBF3" w14:textId="77777777" w:rsidR="00AB3935" w:rsidRDefault="00AB3935" w:rsidP="00AB3935">
      <w:pPr>
        <w:rPr>
          <w:lang w:val="en-US"/>
        </w:rPr>
      </w:pPr>
    </w:p>
    <w:p w14:paraId="6A8EB62B" w14:textId="77777777" w:rsidR="00AB3935" w:rsidRPr="00800CA4" w:rsidRDefault="00AB3935" w:rsidP="00AB3935">
      <w:pPr>
        <w:rPr>
          <w:lang w:val="en-US"/>
        </w:rPr>
      </w:pPr>
      <w:r w:rsidRPr="00C13ED7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BEA2A60" wp14:editId="516873EC">
            <wp:simplePos x="0" y="0"/>
            <wp:positionH relativeFrom="column">
              <wp:posOffset>98425</wp:posOffset>
            </wp:positionH>
            <wp:positionV relativeFrom="paragraph">
              <wp:posOffset>53340</wp:posOffset>
            </wp:positionV>
            <wp:extent cx="1146175" cy="2035810"/>
            <wp:effectExtent l="0" t="0" r="0" b="0"/>
            <wp:wrapTight wrapText="bothSides">
              <wp:wrapPolygon edited="0">
                <wp:start x="0" y="0"/>
                <wp:lineTo x="0" y="21425"/>
                <wp:lineTo x="21301" y="21425"/>
                <wp:lineTo x="21301" y="0"/>
                <wp:lineTo x="0" y="0"/>
              </wp:wrapPolygon>
            </wp:wrapTight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88" t="38684" r="38394" b="21942"/>
                    <a:stretch/>
                  </pic:blipFill>
                  <pic:spPr bwMode="auto">
                    <a:xfrm>
                      <a:off x="0" y="0"/>
                      <a:ext cx="1146175" cy="203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F8195" w14:textId="77777777" w:rsidR="00AB3935" w:rsidRDefault="00AB3935" w:rsidP="00AB3935">
      <w:pPr>
        <w:rPr>
          <w:lang w:val="en-US"/>
        </w:rPr>
      </w:pPr>
      <w:r>
        <w:rPr>
          <w:lang w:val="en-US"/>
        </w:rPr>
        <w:t xml:space="preserve">         </w:t>
      </w:r>
      <w:r w:rsidRPr="00130F84">
        <w:rPr>
          <w:noProof/>
          <w:lang w:val="en-US"/>
        </w:rPr>
        <w:drawing>
          <wp:inline distT="0" distB="0" distL="0" distR="0" wp14:anchorId="2F3416C7" wp14:editId="7C5A954C">
            <wp:extent cx="1104055" cy="1916625"/>
            <wp:effectExtent l="0" t="0" r="1270" b="127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49716" t="34257" r="38487" b="26516"/>
                    <a:stretch/>
                  </pic:blipFill>
                  <pic:spPr bwMode="auto">
                    <a:xfrm>
                      <a:off x="0" y="0"/>
                      <a:ext cx="1144301" cy="1986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</w:p>
    <w:p w14:paraId="224B3BE6" w14:textId="77777777" w:rsidR="00AB3935" w:rsidRDefault="00AB3935" w:rsidP="00AB3935">
      <w:pPr>
        <w:rPr>
          <w:lang w:val="en-US"/>
        </w:rPr>
      </w:pPr>
    </w:p>
    <w:p w14:paraId="3B45A951" w14:textId="77777777" w:rsidR="00AB3935" w:rsidRDefault="00AB3935" w:rsidP="00AB3935">
      <w:pPr>
        <w:rPr>
          <w:lang w:val="en-US"/>
        </w:rPr>
      </w:pPr>
      <w:r>
        <w:rPr>
          <w:lang w:val="en-US"/>
        </w:rPr>
        <w:t xml:space="preserve">Style </w:t>
      </w:r>
    </w:p>
    <w:p w14:paraId="7A7D5C31" w14:textId="77777777" w:rsidR="00AB3935" w:rsidRDefault="00AB3935" w:rsidP="00AB3935">
      <w:pPr>
        <w:rPr>
          <w:lang w:val="en-US"/>
        </w:rPr>
      </w:pPr>
      <w:r>
        <w:rPr>
          <w:lang w:val="en-US"/>
        </w:rPr>
        <w:t xml:space="preserve">Font family: The font-family we decided on was Roboto which is a sans-serif font. After researching we found this text was a good option as it is very easy to read and thought this would be important from an accessibility point of view. </w:t>
      </w:r>
    </w:p>
    <w:p w14:paraId="3646C6DA" w14:textId="77777777" w:rsidR="00AB3935" w:rsidRDefault="00AB3935" w:rsidP="00AB3935">
      <w:pPr>
        <w:rPr>
          <w:lang w:val="en-US"/>
        </w:rPr>
      </w:pPr>
    </w:p>
    <w:p w14:paraId="54476732" w14:textId="77777777" w:rsidR="00AB3935" w:rsidRPr="00C72A01" w:rsidRDefault="00AB3935" w:rsidP="00AB3935">
      <w:pPr>
        <w:rPr>
          <w:lang w:val="en-US"/>
        </w:rPr>
      </w:pPr>
      <w:r>
        <w:rPr>
          <w:lang w:val="en-US"/>
        </w:rPr>
        <w:t xml:space="preserve">We also decided to do rounded edges on the borders of the links, menu and will also use them for buttons the user has to click on. </w:t>
      </w:r>
    </w:p>
    <w:p w14:paraId="524EC660" w14:textId="77777777" w:rsidR="00AB3935" w:rsidRDefault="00AB3935" w:rsidP="00AB3935">
      <w:pPr>
        <w:rPr>
          <w:lang w:val="en-US"/>
        </w:rPr>
      </w:pPr>
    </w:p>
    <w:p w14:paraId="331D2937" w14:textId="77777777" w:rsidR="00AB3935" w:rsidRDefault="00AB3935" w:rsidP="00AB3935">
      <w:pPr>
        <w:rPr>
          <w:lang w:val="en-US"/>
        </w:rPr>
      </w:pPr>
      <w:r>
        <w:rPr>
          <w:lang w:val="en-US"/>
        </w:rPr>
        <w:t>Help button</w:t>
      </w:r>
    </w:p>
    <w:p w14:paraId="00C302BE" w14:textId="77777777" w:rsidR="00AB3935" w:rsidRDefault="00AB3935" w:rsidP="00AB3935">
      <w:pPr>
        <w:rPr>
          <w:lang w:val="en-US"/>
        </w:rPr>
      </w:pPr>
      <w:r>
        <w:rPr>
          <w:lang w:val="en-US"/>
        </w:rPr>
        <w:t xml:space="preserve">The help button is fixed at the top right-hand corner of pages so the user can easily access help. The </w:t>
      </w:r>
      <w:proofErr w:type="spellStart"/>
      <w:r>
        <w:rPr>
          <w:lang w:val="en-US"/>
        </w:rPr>
        <w:t>colours</w:t>
      </w:r>
      <w:proofErr w:type="spellEnd"/>
      <w:r>
        <w:rPr>
          <w:lang w:val="en-US"/>
        </w:rPr>
        <w:t xml:space="preserve"> of the helper logo/button are also white and green(#2B7A78).</w:t>
      </w:r>
    </w:p>
    <w:p w14:paraId="544CEBBE" w14:textId="77777777" w:rsidR="00AB3935" w:rsidRDefault="00AB3935" w:rsidP="00AB3935">
      <w:pPr>
        <w:rPr>
          <w:lang w:val="en-US"/>
        </w:rPr>
      </w:pPr>
    </w:p>
    <w:p w14:paraId="25FCC51F" w14:textId="77777777" w:rsidR="00AB3935" w:rsidRDefault="00AB3935" w:rsidP="00AB3935">
      <w:pPr>
        <w:rPr>
          <w:lang w:val="en-US"/>
        </w:rPr>
      </w:pPr>
      <w:r>
        <w:rPr>
          <w:lang w:val="en-US"/>
        </w:rPr>
        <w:t>The logo will be at the top left-hand side of the screen.</w:t>
      </w:r>
    </w:p>
    <w:p w14:paraId="6D23072F" w14:textId="77777777" w:rsidR="00AB3935" w:rsidRDefault="00AB3935" w:rsidP="00AB3935">
      <w:pPr>
        <w:rPr>
          <w:lang w:val="en-US"/>
        </w:rPr>
      </w:pPr>
    </w:p>
    <w:p w14:paraId="73D77681" w14:textId="77777777" w:rsidR="00AB3935" w:rsidRDefault="00AB3935" w:rsidP="00AB3935">
      <w:pPr>
        <w:rPr>
          <w:lang w:val="en-US"/>
        </w:rPr>
      </w:pPr>
    </w:p>
    <w:p w14:paraId="6EADC31B" w14:textId="77777777" w:rsidR="00AB3935" w:rsidRDefault="00AB3935"/>
    <w:sectPr w:rsidR="00AB39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935"/>
    <w:rsid w:val="005C214C"/>
    <w:rsid w:val="00AB3935"/>
    <w:rsid w:val="00EF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BCC64"/>
  <w15:chartTrackingRefBased/>
  <w15:docId w15:val="{0C990AFB-4B61-4328-824F-6E336646F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9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217</Words>
  <Characters>1242</Characters>
  <Application>Microsoft Office Word</Application>
  <DocSecurity>0</DocSecurity>
  <Lines>10</Lines>
  <Paragraphs>2</Paragraphs>
  <ScaleCrop>false</ScaleCrop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C00260073) Abigail Murray</dc:creator>
  <cp:keywords/>
  <dc:description/>
  <cp:lastModifiedBy>(Student  C00260073) Abigail Murray</cp:lastModifiedBy>
  <cp:revision>2</cp:revision>
  <dcterms:created xsi:type="dcterms:W3CDTF">2024-02-01T14:53:00Z</dcterms:created>
  <dcterms:modified xsi:type="dcterms:W3CDTF">2024-02-01T15:00:00Z</dcterms:modified>
</cp:coreProperties>
</file>