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FFD51" w14:textId="77777777" w:rsidR="00E64D0E" w:rsidRPr="00E64D0E" w:rsidRDefault="00E64D0E" w:rsidP="00E64D0E">
      <w:pPr>
        <w:spacing w:after="0" w:line="240" w:lineRule="auto"/>
        <w:jc w:val="center"/>
        <w:rPr>
          <w:rFonts w:ascii="Century Schoolbook" w:hAnsi="Century Schoolbook" w:cstheme="majorHAnsi"/>
          <w:iCs/>
        </w:rPr>
      </w:pPr>
      <w:r w:rsidRPr="00E64D0E">
        <w:rPr>
          <w:rFonts w:ascii="Century Schoolbook" w:hAnsi="Century Schoolbook" w:cstheme="majorHAnsi"/>
          <w:iCs/>
        </w:rPr>
        <w:t>CHAPTER II</w:t>
      </w:r>
    </w:p>
    <w:p w14:paraId="0045EF2F" w14:textId="77777777" w:rsidR="00E64D0E" w:rsidRPr="00E64D0E" w:rsidRDefault="00E64D0E" w:rsidP="00E64D0E">
      <w:pPr>
        <w:spacing w:after="0" w:line="240" w:lineRule="auto"/>
        <w:jc w:val="center"/>
        <w:rPr>
          <w:rFonts w:ascii="Century Schoolbook" w:hAnsi="Century Schoolbook" w:cstheme="majorHAnsi"/>
          <w:iCs/>
        </w:rPr>
      </w:pPr>
    </w:p>
    <w:p w14:paraId="15F5A0FD" w14:textId="77777777" w:rsidR="00E64D0E" w:rsidRPr="00E64D0E" w:rsidRDefault="00E64D0E" w:rsidP="00E64D0E">
      <w:pPr>
        <w:spacing w:after="0" w:line="240" w:lineRule="auto"/>
        <w:contextualSpacing/>
        <w:jc w:val="center"/>
        <w:rPr>
          <w:rFonts w:ascii="Century Schoolbook" w:hAnsi="Century Schoolbook" w:cstheme="majorHAnsi"/>
          <w:iCs/>
        </w:rPr>
      </w:pPr>
      <w:r w:rsidRPr="00E64D0E">
        <w:rPr>
          <w:rFonts w:ascii="Century Schoolbook" w:hAnsi="Century Schoolbook" w:cstheme="majorHAnsi"/>
          <w:iCs/>
        </w:rPr>
        <w:t>LITERATURE REVIEW</w:t>
      </w:r>
    </w:p>
    <w:p w14:paraId="0B2DC542" w14:textId="063B1403" w:rsidR="00E64D0E" w:rsidRPr="00E64D0E" w:rsidRDefault="00E64D0E" w:rsidP="00E64D0E">
      <w:pPr>
        <w:spacing w:after="0" w:line="240" w:lineRule="auto"/>
        <w:ind w:firstLine="720"/>
        <w:contextualSpacing/>
        <w:rPr>
          <w:rFonts w:ascii="Century Schoolbook" w:hAnsi="Century Schoolbook" w:cstheme="majorHAnsi"/>
          <w:iCs/>
        </w:rPr>
      </w:pPr>
      <w:r w:rsidRPr="00E64D0E">
        <w:rPr>
          <w:rFonts w:ascii="Century Schoolbook" w:hAnsi="Century Schoolbook" w:cstheme="majorHAnsi"/>
          <w:iCs/>
        </w:rPr>
        <w:t>As noted in Chapter I.3, complex interactions of O</w:t>
      </w:r>
      <w:r w:rsidRPr="00E64D0E">
        <w:rPr>
          <w:rFonts w:ascii="Century Schoolbook" w:hAnsi="Century Schoolbook" w:cstheme="majorHAnsi"/>
          <w:iCs/>
          <w:vertAlign w:val="subscript"/>
        </w:rPr>
        <w:t>3</w:t>
      </w:r>
      <w:r w:rsidRPr="00E64D0E">
        <w:rPr>
          <w:rFonts w:ascii="Century Schoolbook" w:hAnsi="Century Schoolbook" w:cstheme="majorHAnsi"/>
          <w:iCs/>
        </w:rPr>
        <w:t xml:space="preserve"> formation have been an interest in academics for over a century. Discovery and detection of O</w:t>
      </w:r>
      <w:r w:rsidRPr="00E64D0E">
        <w:rPr>
          <w:rFonts w:ascii="Century Schoolbook" w:hAnsi="Century Schoolbook" w:cstheme="majorHAnsi"/>
          <w:iCs/>
          <w:vertAlign w:val="subscript"/>
        </w:rPr>
        <w:t>3</w:t>
      </w:r>
      <w:r w:rsidRPr="00E64D0E">
        <w:rPr>
          <w:rFonts w:ascii="Century Schoolbook" w:hAnsi="Century Schoolbook" w:cstheme="majorHAnsi"/>
          <w:iCs/>
        </w:rPr>
        <w:t xml:space="preserve"> can be dated back to an isolated study conducted by Dr. Gordon Dobson in the early 1920s. This resulted in the first in-situ measurement of total column ozone (TCO) by comparing UV absorption at specific wavelengths </w:t>
      </w:r>
      <w:r w:rsidRPr="00E64D0E">
        <w:rPr>
          <w:rFonts w:ascii="Century Schoolbook" w:hAnsi="Century Schoolbook" w:cstheme="majorHAnsi"/>
          <w:iCs/>
        </w:rPr>
        <w:fldChar w:fldCharType="begin"/>
      </w:r>
      <w:r w:rsidRPr="00E64D0E">
        <w:rPr>
          <w:rFonts w:ascii="Century Schoolbook" w:hAnsi="Century Schoolbook" w:cstheme="majorHAnsi"/>
          <w:iCs/>
        </w:rPr>
        <w:instrText xml:space="preserve"> ADDIN ZOTERO_ITEM CSL_CITATION {"citationID":"QHdo9PCE","properties":{"formattedCitation":"(Dobson 1923)","plainCitation":"(Dobson 1923)","noteIndex":0},"citationItems":[{"id":12305,"uris":["http://zotero.org/users/15391371/items/S3KCPMAE"],"itemData":{"id":12305,"type":"article-journal","abstract":"1. It is now well known that a connection exists between the variations in solar phenomena and changes in terrestrial weather. Thus the occurrence of an eleven-year cycle in the earth’s temperature, rainfall, etc., which is coincident with the eleven-year period of sunspots has long been recognised. More recently a marked connection has been found between the irregular short -period variations also. In this connection the work of H. H. Clayton, of the Argentine Meteorological Service, may be particularly mentioned. He has found that a very definite connection exists between the variations of the “solar constant,” as measured by the Smithsonian Astrophysical Department, and the temperature and rainfall some few days later in South America. The causes which lead to this connection are at present not known, though various theories have been proposed. For example, it has been suggested that the short wave-length radiation from the sun will produce ozone from oxygen in the upper atmosphere, and owing to the absorption bands of ozone both in the infra-red and ultra-violet, a change in the amount of this gas might change the radiation equilibrium temperature of the upper atmosphere, and so affect the pressure and temperature of the air below. The measurements of ultra-violet radiation made during “solar constant” determinations by the Smithsonian Institute are very uncertain, owing to the relatively small energy in this part of the solar spectrum, and the large errors due to stray light in the spectrometer. Since the measurements here described were started, Fabry and Buisson have published measurements of the amount of ozone in the atmosphere—measured spectroscopically—but only for about a dozen days.","container-title":"Proceedings of the Royal Society of London. Series A, Containing Papers of a Mathematical and Physical Character","DOI":"10.1098/rspa.1923.0107","ISSN":"0950-1207, 2053-9150","issue":"725","journalAbbreviation":"Proc. R. Soc. Lond. A","language":"en","license":"https://royalsociety.org/journals/ethics-policies/data-sharing-mining/","page":"252-271","source":"DOI.org (Crossref)","title":"Measurements of the sun’s ultra-violet radiation and its absorption in the earth’s atmosphere","volume":"104","author":[{"family":"Dobson","given":"Gordon"}],"issued":{"date-parts":[["1923",9]]}}}],"schema":"https://github.com/citation-style-language/schema/raw/master/csl-citation.json"} </w:instrText>
      </w:r>
      <w:r w:rsidRPr="00E64D0E">
        <w:rPr>
          <w:rFonts w:ascii="Century Schoolbook" w:hAnsi="Century Schoolbook" w:cstheme="majorHAnsi"/>
          <w:iCs/>
        </w:rPr>
        <w:fldChar w:fldCharType="separate"/>
      </w:r>
      <w:r w:rsidRPr="00E64D0E">
        <w:rPr>
          <w:rFonts w:ascii="Century Schoolbook" w:hAnsi="Century Schoolbook" w:cstheme="majorHAnsi"/>
          <w:iCs/>
        </w:rPr>
        <w:t>(Dobson 1923)</w:t>
      </w:r>
      <w:r w:rsidRPr="00E64D0E">
        <w:rPr>
          <w:rFonts w:ascii="Century Schoolbook" w:hAnsi="Century Schoolbook" w:cstheme="majorHAnsi"/>
          <w:iCs/>
        </w:rPr>
        <w:fldChar w:fldCharType="end"/>
      </w:r>
      <w:r w:rsidRPr="00E64D0E">
        <w:rPr>
          <w:rFonts w:ascii="Century Schoolbook" w:hAnsi="Century Schoolbook" w:cstheme="majorHAnsi"/>
          <w:iCs/>
        </w:rPr>
        <w:t>. The establishment of the Dobson Unit (DU), the development of the Dobson Spectrophotometer, and discovery of the stratospheric O</w:t>
      </w:r>
      <w:r w:rsidRPr="00E64D0E">
        <w:rPr>
          <w:rFonts w:ascii="Century Schoolbook" w:hAnsi="Century Schoolbook" w:cstheme="majorHAnsi"/>
          <w:iCs/>
          <w:vertAlign w:val="subscript"/>
        </w:rPr>
        <w:t>3</w:t>
      </w:r>
      <w:r w:rsidRPr="00E64D0E">
        <w:rPr>
          <w:rFonts w:ascii="Century Schoolbook" w:hAnsi="Century Schoolbook" w:cstheme="majorHAnsi"/>
          <w:iCs/>
        </w:rPr>
        <w:t xml:space="preserve"> layer later enabled researchers to detect substantial depletions of Arctic stratospheric ozone, most notably the 1985 finding by </w:t>
      </w:r>
      <w:r w:rsidRPr="00E64D0E">
        <w:rPr>
          <w:rFonts w:ascii="Century Schoolbook" w:hAnsi="Century Schoolbook" w:cstheme="majorHAnsi"/>
          <w:iCs/>
        </w:rPr>
        <w:fldChar w:fldCharType="begin"/>
      </w:r>
      <w:r w:rsidRPr="00E64D0E">
        <w:rPr>
          <w:rFonts w:ascii="Century Schoolbook" w:hAnsi="Century Schoolbook" w:cstheme="majorHAnsi"/>
          <w:iCs/>
        </w:rPr>
        <w:instrText xml:space="preserve"> ADDIN ZOTERO_ITEM CSL_CITATION {"citationID":"G345eKLJ","properties":{"formattedCitation":"(Farman, Gardiner, and Shanklin 1985)","plainCitation":"(Farman, Gardiner, and Shanklin 1985)","noteIndex":0},"citationItems":[{"id":12358,"uris":["http://zotero.org/users/15391371/items/HWIPPVFP"],"itemData":{"id":12358,"type":"article-journal","container-title":"Nature","DOI":"10.1038/315207a0","ISSN":"0028-0836, 1476-4687","issue":"6016","journalAbbreviation":"Nature","language":"en","license":"http://www.springer.com/tdm","page":"207-210","source":"DOI.org (Crossref)","title":"Large losses of total ozone in Antarctica reveal seasonal ClOx/NOx interaction","volume":"315","author":[{"family":"Farman","given":"J. C."},{"family":"Gardiner","given":"B. G."},{"family":"Shanklin","given":"J. D."}],"issued":{"date-parts":[["1985",5]]}}}],"schema":"https://github.com/citation-style-language/schema/raw/master/csl-citation.json"} </w:instrText>
      </w:r>
      <w:r w:rsidRPr="00E64D0E">
        <w:rPr>
          <w:rFonts w:ascii="Century Schoolbook" w:hAnsi="Century Schoolbook" w:cstheme="majorHAnsi"/>
          <w:iCs/>
        </w:rPr>
        <w:fldChar w:fldCharType="separate"/>
      </w:r>
      <w:r w:rsidRPr="00E64D0E">
        <w:rPr>
          <w:rFonts w:ascii="Century Schoolbook" w:hAnsi="Century Schoolbook" w:cstheme="majorHAnsi"/>
          <w:iCs/>
        </w:rPr>
        <w:t>(Farman, Gardiner, and Shanklin 1985)</w:t>
      </w:r>
      <w:r w:rsidRPr="00E64D0E">
        <w:rPr>
          <w:rFonts w:ascii="Century Schoolbook" w:hAnsi="Century Schoolbook" w:cstheme="majorHAnsi"/>
          <w:iCs/>
        </w:rPr>
        <w:fldChar w:fldCharType="end"/>
      </w:r>
      <w:r w:rsidRPr="00E64D0E">
        <w:rPr>
          <w:rFonts w:ascii="Century Schoolbook" w:hAnsi="Century Schoolbook" w:cstheme="majorHAnsi"/>
          <w:iCs/>
        </w:rPr>
        <w:t>. Later, was found that the Arctic contained higher levels of inorganic chlorine (Cl</w:t>
      </w:r>
      <w:r w:rsidRPr="00E64D0E">
        <w:rPr>
          <w:rFonts w:ascii="Cambria Math" w:hAnsi="Cambria Math" w:cs="Cambria Math"/>
          <w:iCs/>
        </w:rPr>
        <w:t>ₙ</w:t>
      </w:r>
      <w:r w:rsidRPr="00E64D0E">
        <w:rPr>
          <w:rFonts w:ascii="Century Schoolbook" w:hAnsi="Century Schoolbook" w:cstheme="majorHAnsi"/>
          <w:iCs/>
        </w:rPr>
        <w:t xml:space="preserve">, such as HCl and </w:t>
      </w:r>
      <w:proofErr w:type="spellStart"/>
      <w:r w:rsidRPr="00E64D0E">
        <w:rPr>
          <w:rFonts w:ascii="Century Schoolbook" w:hAnsi="Century Schoolbook" w:cstheme="majorHAnsi"/>
          <w:iCs/>
        </w:rPr>
        <w:t>ClONO</w:t>
      </w:r>
      <w:proofErr w:type="spellEnd"/>
      <w:r w:rsidRPr="00E64D0E">
        <w:rPr>
          <w:rFonts w:ascii="Cambria Math" w:hAnsi="Cambria Math" w:cs="Cambria Math"/>
          <w:iCs/>
        </w:rPr>
        <w:t>₃</w:t>
      </w:r>
      <w:r w:rsidRPr="00E64D0E">
        <w:rPr>
          <w:rFonts w:ascii="Century Schoolbook" w:hAnsi="Century Schoolbook" w:cstheme="majorHAnsi"/>
          <w:iCs/>
        </w:rPr>
        <w:t>), which, under temperatures below ~196</w:t>
      </w:r>
      <w:r w:rsidRPr="00E64D0E">
        <w:rPr>
          <w:rFonts w:ascii="Times New Roman" w:hAnsi="Times New Roman" w:cs="Times New Roman"/>
          <w:iCs/>
        </w:rPr>
        <w:t> </w:t>
      </w:r>
      <w:r w:rsidRPr="00E64D0E">
        <w:rPr>
          <w:rFonts w:ascii="Century Schoolbook" w:hAnsi="Century Schoolbook" w:cstheme="majorHAnsi"/>
          <w:iCs/>
        </w:rPr>
        <w:t>±</w:t>
      </w:r>
      <w:r w:rsidRPr="00E64D0E">
        <w:rPr>
          <w:rFonts w:ascii="Times New Roman" w:hAnsi="Times New Roman" w:cs="Times New Roman"/>
          <w:iCs/>
        </w:rPr>
        <w:t> </w:t>
      </w:r>
      <w:r w:rsidRPr="00E64D0E">
        <w:rPr>
          <w:rFonts w:ascii="Century Schoolbook" w:hAnsi="Century Schoolbook" w:cstheme="majorHAnsi"/>
          <w:iCs/>
        </w:rPr>
        <w:t>4</w:t>
      </w:r>
      <w:r w:rsidRPr="00E64D0E">
        <w:rPr>
          <w:rFonts w:ascii="Times New Roman" w:hAnsi="Times New Roman" w:cs="Times New Roman"/>
          <w:iCs/>
        </w:rPr>
        <w:t> </w:t>
      </w:r>
      <w:r w:rsidRPr="00E64D0E">
        <w:rPr>
          <w:rFonts w:ascii="Century Schoolbook" w:hAnsi="Century Schoolbook" w:cstheme="majorHAnsi"/>
          <w:iCs/>
        </w:rPr>
        <w:t xml:space="preserve">K, undergo heterogeneous activation on polar stratospheric cloud (PSC) particles, converting them into reactive radicals (Cl, </w:t>
      </w:r>
      <w:proofErr w:type="spellStart"/>
      <w:r w:rsidRPr="00E64D0E">
        <w:rPr>
          <w:rFonts w:ascii="Century Schoolbook" w:hAnsi="Century Schoolbook" w:cstheme="majorHAnsi"/>
          <w:iCs/>
        </w:rPr>
        <w:t>ClO</w:t>
      </w:r>
      <w:proofErr w:type="spellEnd"/>
      <w:r w:rsidRPr="00E64D0E">
        <w:rPr>
          <w:rFonts w:ascii="Century Schoolbook" w:hAnsi="Century Schoolbook" w:cstheme="majorHAnsi"/>
          <w:iCs/>
        </w:rPr>
        <w:t xml:space="preserve">) that catalyze ozone destruction </w:t>
      </w:r>
      <w:r w:rsidRPr="00E64D0E">
        <w:rPr>
          <w:rFonts w:ascii="Century Schoolbook" w:hAnsi="Century Schoolbook" w:cstheme="majorHAnsi"/>
          <w:iCs/>
        </w:rPr>
        <w:fldChar w:fldCharType="begin"/>
      </w:r>
      <w:r w:rsidRPr="00E64D0E">
        <w:rPr>
          <w:rFonts w:ascii="Century Schoolbook" w:hAnsi="Century Schoolbook" w:cstheme="majorHAnsi"/>
          <w:iCs/>
        </w:rPr>
        <w:instrText xml:space="preserve"> ADDIN ZOTERO_ITEM CSL_CITATION {"citationID":"akcukgf3ut","properties":{"formattedCitation":"(Webster et al. 1993)","plainCitation":"(Webster et al. 1993)","noteIndex":0},"citationItems":[{"id":12506,"uris":["http://zotero.org/users/15391371/items/TKGPWEYZ"],"itemData":{"id":12506,"type":"article-journal","abstract":"Simultaneous in situ measurements of hydrochloric acid (HCl) and chlorine monoxide (ClO) in the Arctic winter vortex showed large HCl losses, of up to 1 part per billion by volume (ppbv), which were correlated with high ClO levels of up to 1.4 ppbv. Air parcel trajectory analysis identified that this conversion of inorganic chlorine occurred at air temperatures of less than 196 ± 4 kelvin. High ClO was always accompanied by loss of HCl mixing ratios equal to 1/2(ClO + 2Cl            2            O            2            ). These data indicate that the heterogeneous reaction HCl + ClONO            2            → Cl            2            + HNO            3            on particles of polar stratospheric clouds establishes the chlorine partitioning, which, contrary to earlier notions, begins with an excess of ClONO            2            , not HCl.","container-title":"Science","DOI":"10.1126/science.261.5125.1130","ISSN":"0036-8075, 1095-9203","issue":"5125","language":"en","note":"publisher: American Association for the Advancement of Science (AAAS)","page":"1130-1134","source":"Crossref","title":"Chlorine Chemistry on Polar Stratospheric Cloud Particles in the Arctic Winter","volume":"261","author":[{"family":"Webster","given":"C. R."},{"family":"May","given":"R. D."},{"family":"Toohey","given":"D. W."},{"family":"Avallone","given":"L. M."},{"family":"Anderson","given":"J. G."},{"family":"Newman","given":"P."},{"family":"Lait","given":"L."},{"family":"Schoeberl","given":"M. R."},{"family":"Elkins","given":"J. W."},{"family":"Chan","given":"K. R."}],"issued":{"date-parts":[["1993",8,27]]}}}],"schema":"https://github.com/citation-style-language/schema/raw/master/csl-citation.json"} </w:instrText>
      </w:r>
      <w:r w:rsidRPr="00E64D0E">
        <w:rPr>
          <w:rFonts w:ascii="Century Schoolbook" w:hAnsi="Century Schoolbook" w:cstheme="majorHAnsi"/>
          <w:iCs/>
        </w:rPr>
        <w:fldChar w:fldCharType="separate"/>
      </w:r>
      <w:r w:rsidRPr="00E64D0E">
        <w:rPr>
          <w:rFonts w:ascii="Century Schoolbook" w:hAnsi="Century Schoolbook"/>
          <w:iCs/>
        </w:rPr>
        <w:t>(Webster et al. 1993)</w:t>
      </w:r>
      <w:r w:rsidRPr="00E64D0E">
        <w:rPr>
          <w:rFonts w:ascii="Century Schoolbook" w:hAnsi="Century Schoolbook" w:cstheme="majorHAnsi"/>
          <w:iCs/>
        </w:rPr>
        <w:fldChar w:fldCharType="end"/>
      </w:r>
      <w:r w:rsidRPr="00E64D0E">
        <w:rPr>
          <w:rFonts w:ascii="Century Schoolbook" w:hAnsi="Century Schoolbook" w:cstheme="majorHAnsi"/>
          <w:iCs/>
        </w:rPr>
        <w:t xml:space="preserve">. This activated chlorine enters catalytic ozone-destroying cycles that continue until chlorine reservoirs are depleted. While ozone depletion itself does not directly drive sea-level rise, Arctic ozone loss indicates polar stratospheric cooling, which can be linked to broader climate feedback such as ice-albedo and greenhouse warming, contributing indirectly to ice melt and sea-level rise </w:t>
      </w:r>
      <w:r w:rsidRPr="00E64D0E">
        <w:rPr>
          <w:rFonts w:ascii="Century Schoolbook" w:hAnsi="Century Schoolbook" w:cstheme="majorHAnsi"/>
          <w:iCs/>
        </w:rPr>
        <w:fldChar w:fldCharType="begin"/>
      </w:r>
      <w:r w:rsidRPr="00E64D0E">
        <w:rPr>
          <w:rFonts w:ascii="Century Schoolbook" w:hAnsi="Century Schoolbook" w:cstheme="majorHAnsi"/>
          <w:iCs/>
        </w:rPr>
        <w:instrText xml:space="preserve"> ADDIN ZOTERO_ITEM CSL_CITATION {"citationID":"afrvee5knr","properties":{"formattedCitation":"(Girach et al. 2023; Minghu Ding et al. 2020; Nadzir et al. 2018)","plainCitation":"(Girach et al. 2023; Minghu Ding et al. 2020; Nadzir et al. 2018)","noteIndex":0},"citationItems":[{"id":11491,"uris":["http://zotero.org/users/15391371/items/TA9Z7JG7"],"itemData":{"id":11491,"type":"article-journal","abstract":"Studies of atmospheric trace gases in remote, pristine environments are critical for assessing the accuracy of climate models and advancing our understanding of natural processes and global changes. We investigated the surface ozone (O&lt;sub&gt;3&lt;/sub&gt;) variability over East Antarctica during the austral summer of 2015–2017 by combining surface and balloon-borne measurements at the Indian station Bharati (69.4° S, 76.2° E, ~35 m above mean sea level) with EMAC atmospheric chemistry-climate model simulations. The model reproduced the observed surface O&lt;sub&gt;3&lt;/sub&gt; level (18.8 ± 2.3 nmol mol&lt;sup&gt;-1&lt;/sup&gt;) with negligible bias and captured much of the variability (R=0.5). Model simulated tropospheric O&lt;sub&gt;3&lt;/sub&gt; profiles were in reasonable agreement with balloon-borne measurements (mean bias: 3–11 nmol mol&lt;sup&gt;-1&lt;/sup&gt;). Our analysis of a stratospheric tracer in the model showed that about 40–50 % of surface O&lt;sub&gt;3&lt;/sub&gt; over the entire Antarctic region was of stratospheric origin. Events of enhanced O&lt;sub&gt;3&lt;/sub&gt; (~4–10 nmol mol&lt;sup&gt;-1&lt;/sup&gt;) were investigated by combining O&lt;sub&gt;3&lt;/sub&gt; vertical profiles and air mass back trajectories, which revealed the rapid descent of O&lt;sub&gt;3&lt;/sub&gt;-rich air towards the surface. The photochemical loss of O&lt;sub&gt;3&lt;/sub&gt; through its photolysis (followed by H&lt;sub&gt;2&lt;/sub&gt;O+O(&lt;sup&gt;1&lt;/sup&gt;D)) and reaction with hydroperoxyl radicals (O&lt;sub&gt;3&lt;/sub&gt;+HO&lt;sub&gt;2&lt;/sub&gt;) dominated over production from precursor gases (NO+HO&lt;sub&gt;2&lt;/sub&gt; and NO+CH&lt;sub&gt;3&lt;/sub&gt;O&lt;sub&gt;2&lt;/sub&gt;) resulting in overall net O&lt;sub&gt;3&lt;/sub&gt; loss during the austral summer. Interestingly, the east coastal region, including the Bharati station, tends to act as a stronger chemical sink of O&lt;sub&gt;3&lt;/sub&gt; (~190 pmol mol&lt;sup&gt;-1&lt;/sup&gt; d&lt;sup&gt;-1&lt;/sup&gt;) than adjacent land and ocean regions (by ~100 pmol mol&lt;sup&gt;-1&lt;/sup&gt; d&lt;sup&gt;-1&lt;/sup&gt;). This is attributed to reverse latitudinal gradients between H&lt;sub&gt;2&lt;/sub&gt;O and O(&lt;sup&gt;1&lt;/sup&gt;D), whereby O&lt;sub&gt;3&lt;/sub&gt; loss through photolysis (H&lt;sub&gt;2&lt;/sub&gt;O+O(&lt;sup&gt;1&lt;/sup&gt;D)) reaches a maximum over the east coast. Further, the net photochemical loss at the surface is counterbalanced by downward O&lt;sub&gt;3&lt;/sub&gt; fluxes, maintaining the observed O&lt;sub&gt;3&lt;/sub&gt; levels. The O&lt;sub&gt;3&lt;/sub&gt; diurnal variability of ~1.5 nmol mol&lt;sup&gt;-1&lt;/sup&gt; was a manifestation of combined effects of mesoscale wind changes and up- and downdrafts, in addition to the net photochemical loss. The study provides valuable insights into the intertwined dynamical and chemical processes governing the O&lt;sub&gt;3&lt;/sub&gt; levels and variability over East Antarctica.","archive":"Applied Science &amp; Technology Source Ultimate","archive_location":"169809846","container-title":"EGUsphere","DOI":"10.5194/egusphere-2023-1524","journalAbbreviation":"EGUsphere","language":"English","page":"1-36","source":"EBSCOhost","title":"Influences of downward transport and photochemistry on surface ozone over East Antarctica during austral summer: in situ observations and model simulations.","author":[{"family":"Girach","given":"Imran A."},{"family":"Ojha","given":"Narendra"},{"family":"Nair","given":"Prabha R."},{"family":"Subrahmanyam","given":"Kandula V."},{"family":"Koushik","given":"Neelakantan"},{"family":"Nazeer","given":"Mohammed M."},{"family":"Kumar","given":"Nadimpally Kiran"},{"family":"Babu","given":"Surendran Nair Suresh"},{"family":"Lelieveld","given":"Jos"},{"family":"Pozzer","given":"Andrea"}],"issued":{"date-parts":[["2023",8,7]]}}},{"id":11577,"uris":["http://zotero.org/users/15391371/items/97MMYGSK"],"itemData":{"id":11577,"type":"article-journal","abstract":"Dome A, the summit of the east Antarctic Ice Sheet, is an area challenging to access and is one of the harshest environments on Earth. Up until recently, long term automated observations from Dome A were only possible with very low power instruments such as a basic meteorological station. To evaluate the characteristics of near-surface O&lt;sub&gt;3&lt;/sub&gt;, continuous observations were carried out in 2016. Together with observations at the Amundsen-Scott Station (South Pole - SP) and Zhongshan Station (ZS, on the southeast coast of Prydz Bay), the seasonal and diurnal O&lt;sub&gt;3&lt;/sub&gt; variabilities were investigated. The results showed different patterns between coastal and inland Antarctic areas that were characterized by high concentrations in cold seasons and at night. The annual mean values at the three stations (DA, SP and ZS) were 29.2 ± 7.5 ppb, 29.9 ± 5.0 ppb and 24.1 ± 5.8 ppb, respectively. We investigated the effect of specific atmospheric processes on near-surface summer O&lt;sub&gt;3&lt;/sub&gt; variability, when O&lt;sub&gt;3&lt;/sub&gt; enhancement events (OEEs) are systematically observed at DA (average monthly frequency peaking up to 64.5 % in December). As deduced by a statistical selection methodology, these O&lt;sub&gt;3&lt;/sub&gt; enhancement events (OEEs) are affected by a significant interannual variability, both in their average O&lt;sub&gt;3&lt;/sub&gt; values and in their frequency. To explain part of this variability, we analyzed the OEEs as a function of specific atmospheric processes: (i) the role of synoptic-scale air mass transport over the Antarctic Plateau was explored using the Lagrangian back-trajectory analysis - Hybrid Single-Particle Lagrangian Integrated Trajectory (HYSPLIT) method and (ii) the occurrence of \"deep\" stratospheric intrusion events was investigated using the Lagrangian tool STEFLUX. The specific atmospheric processes, including synoptic-scale air mass transport, were analysed by the HYSPLIT back-trajectory analysis and the potential source contribution function (PSCF) model. Short-range transport accounted for the O&lt;sub&gt;3&lt;/sub&gt; enhancement events (OEEs) during summer at DA, rather than efficient local production, which is consistent with previous studies of inland Antarctica. Moreover, the identification of recent (i.e., 4-day old) stratospheric intrusions events by STEFLUX suggested that \"deep\" events only had a minor influence (up to 1.1 % of the period, in August) on \"deep\" events during the variability of near-surface summer O&lt;sub&gt;3&lt;/sub&gt; at DA. The \"deep\" events during the polar night were significantly higher than those during the polar day. This work provides unique information on ozone variation at DA and expands our knowledge of such events in Antarctica. Data are available at https://doi.org/10.5281/zenodo.3923517 (Ding et al., 2020).","archive":"Academic Search Premier","archive_location":"145021452","container-title":"Earth System Science Data Discussions","DOI":"10.5194/essd-2020-130","ISSN":"1866-3591","journalAbbreviation":"Earth System Science Data Discussions","language":"eng","note":"publisher: Copernicus Gesellschaft mbH","page":"1-31","source":"EBSCOhost","title":"Year-round record of near-surface ozone and \"O3 enhancement events\" (OEEs) at Dome A,East Antarctica.","author":[{"literal":"Minghu Ding"},{"literal":"Biao Tian"},{"family":"Ashley","given":"Michael C. B."},{"family":"Putero","given":"Davide"},{"literal":"Zhenxi Zhu"},{"literal":"Lifan Wang"},{"literal":"Shihai Yang"},{"literal":"Chuanjin Li"},{"literal":"Cunde Xiao"}],"issued":{"date-parts":[["2020",8,5]]}}},{"id":9938,"uris":["http://zotero.org/users/15391371/items/3EQAUAH4"],"itemData":{"id":9938,"type":"article-journal","abstract":"The Antarctic continent is known to be an unpopulated region due to its extreme weather and climate conditions. However, the air quality over this continent can be affected by long-lived anthropogenic pollutants from the mainland. The Argentinian region of Ushuaia is often the main source area of accumulated hazardous gases over the Antarctic Peninsula. The main objective of this study is to report the first in situ observations yet known of surface ozone (O-3) over Ushuaia, the Drake Passage, and Coastal Antarctic Peninsula (CAP) on board the RV Australis during the Malaysian Antarctic Scientific Expedition Cruise 2016 (MASEC'16). Hourly O-3 data was measured continuously for 23 days using an EcoTech O-3 analyzer. To understand more about the distribution of surface O-3 over the Antarctic, we present the spatial and temporal of surface O-3 of long-term data (2009-2015) obtained online from the World Meteorology Organization of World Data Centre for greenhouse gases (WMO WDCGG). Furthermore, surface O-3 satellite data from the free online NOAA-Atmospheric Infrared Sounder (AIRS) database and online data assimilation from the European Centre for Medium-Range Weather Forecasts (ECMWF)-Monitoring Atmospheric Composition and Climate (MACC) were used. The data from both online products are compared to document the data sets and to give an indication of its quality towards in situ data. Finally, we used past carbon monoxide (CO) data as a proxy of surface O-3 formation over Ushuaia and the Antarctic region. Our key findings were that the surface O-3 mixing ratio during MASEC'16 increased from a minimum of 5 ppb to similar to 10-13 ppb approaching the Drake Passage and the Coastal Antarctic Peninsula (CAP) region. The anthropogenic and biogenic O-3 precursors from Ushuaia and the marine region influenced the mixing ratio of surface O-3 over the Drake Passage and CAP region. The past data from WDCGG showed that the annual O-3 cycle has a maximum during the winter of 30 to 35 ppb between June and August and a minimum during the summer (January to February) of 10 to 20 ppb. The surface O-3 mixing ratio during the summer was controlled by photochemical processes in the presence of sunlight, leading to the depletion process. During the winter, the photochemical production of surface O-3 was more dominant. The NOAA-AIRS and ECMWF-MACC analysis agreed well with the MASEC'16 data but twice were higher during the expedition period. Finally, the CO past data showed the surface O-3 mixing ratio was influenced by the CO mixing ratio over both the Ushuaia and Antarctic regions. Peak surface O-3 and CO hourly mixing ratios reached up to similar to 38 ppb (O-3) and similar to 500 ppb (CO) over Ushuaia. High CO over Ushuaia led to the depletion process of surface O-3 over the region. Monthly CO mixing ratio over Antarctic (South Pole) were low, leading to the production of surface O-3 over the Antarctic region.","archive_location":"WOS:000422970600019","container-title":"ENVIRONMENTAL SCIENCE AND POLLUTION RESEARCH","DOI":"10.1007/s11356-017-0521-1","ISSN":"0944-1344","issue":"3","page":"2194-2210","title":"Spatial-temporal variations in surface ozone over Ushuaia and the Antarctic region: observations from in situ measurements, satellite data, and global models","volume":"25","author":[{"family":"Nadzir","given":"MSM"},{"family":"Ashfold","given":"MJ"},{"family":"Khan","given":"MF"},{"family":"Robinson","given":"AD"},{"family":"Bolas","given":"C"},{"family":"Latif","given":"MT"},{"family":"Wallis","given":"BM"},{"family":"Mead","given":"MI"},{"family":"Hamid","given":"HHA"},{"family":"Harris","given":"NRP"},{"family":"Ramly","given":"ZTA"},{"family":"Lai","given":"GT"},{"family":"Liew","given":"JN"},{"family":"Ahamad","given":"F"},{"family":"Uning","given":"R"},{"family":"Abu Samah","given":"A"},{"family":"Maulud","given":"KN"},{"family":"Suparta","given":"W"},{"family":"Zainudin","given":"SK"},{"family":"Wahab","given":"MIA"},{"family":"Sahani","given":"M"},{"family":"Müller","given":"M"},{"family":"Yeok","given":"FS"},{"family":"Rahman","given":"NA"},{"family":"Mujahid","given":"A"},{"family":"Morris","given":"KI"},{"family":"Dal Sasso","given":"N"}],"issued":{"date-parts":[["2018",1]]}}}],"schema":"https://github.com/citation-style-language/schema/raw/master/csl-citation.json"} </w:instrText>
      </w:r>
      <w:r w:rsidRPr="00E64D0E">
        <w:rPr>
          <w:rFonts w:ascii="Century Schoolbook" w:hAnsi="Century Schoolbook" w:cstheme="majorHAnsi"/>
          <w:iCs/>
        </w:rPr>
        <w:fldChar w:fldCharType="separate"/>
      </w:r>
      <w:r w:rsidRPr="00E64D0E">
        <w:rPr>
          <w:rFonts w:ascii="Century Schoolbook" w:hAnsi="Century Schoolbook"/>
          <w:iCs/>
        </w:rPr>
        <w:t>(</w:t>
      </w:r>
      <w:proofErr w:type="spellStart"/>
      <w:r w:rsidRPr="00E64D0E">
        <w:rPr>
          <w:rFonts w:ascii="Century Schoolbook" w:hAnsi="Century Schoolbook"/>
          <w:iCs/>
        </w:rPr>
        <w:t>Girach</w:t>
      </w:r>
      <w:proofErr w:type="spellEnd"/>
      <w:r w:rsidRPr="00E64D0E">
        <w:rPr>
          <w:rFonts w:ascii="Century Schoolbook" w:hAnsi="Century Schoolbook"/>
          <w:iCs/>
        </w:rPr>
        <w:t xml:space="preserve"> et al. 2023; </w:t>
      </w:r>
      <w:proofErr w:type="spellStart"/>
      <w:r w:rsidRPr="00E64D0E">
        <w:rPr>
          <w:rFonts w:ascii="Century Schoolbook" w:hAnsi="Century Schoolbook"/>
          <w:iCs/>
        </w:rPr>
        <w:t>Minghu</w:t>
      </w:r>
      <w:proofErr w:type="spellEnd"/>
      <w:r w:rsidRPr="00E64D0E">
        <w:rPr>
          <w:rFonts w:ascii="Century Schoolbook" w:hAnsi="Century Schoolbook"/>
          <w:iCs/>
        </w:rPr>
        <w:t xml:space="preserve"> Ding et al. 2020; </w:t>
      </w:r>
      <w:proofErr w:type="spellStart"/>
      <w:r w:rsidRPr="00E64D0E">
        <w:rPr>
          <w:rFonts w:ascii="Century Schoolbook" w:hAnsi="Century Schoolbook"/>
          <w:iCs/>
        </w:rPr>
        <w:t>Nadzir</w:t>
      </w:r>
      <w:proofErr w:type="spellEnd"/>
      <w:r w:rsidRPr="00E64D0E">
        <w:rPr>
          <w:rFonts w:ascii="Century Schoolbook" w:hAnsi="Century Schoolbook"/>
          <w:iCs/>
        </w:rPr>
        <w:t xml:space="preserve"> et al. 2018)</w:t>
      </w:r>
      <w:r w:rsidRPr="00E64D0E">
        <w:rPr>
          <w:rFonts w:ascii="Century Schoolbook" w:hAnsi="Century Schoolbook" w:cstheme="majorHAnsi"/>
          <w:iCs/>
        </w:rPr>
        <w:fldChar w:fldCharType="end"/>
      </w:r>
      <w:r w:rsidRPr="00E64D0E">
        <w:rPr>
          <w:rFonts w:ascii="Century Schoolbook" w:hAnsi="Century Schoolbook" w:cstheme="majorHAnsi"/>
          <w:iCs/>
        </w:rPr>
        <w:t>. Ozone (O</w:t>
      </w:r>
      <w:r w:rsidRPr="00E64D0E">
        <w:rPr>
          <w:rFonts w:ascii="Cambria Math" w:hAnsi="Cambria Math" w:cs="Cambria Math"/>
          <w:iCs/>
        </w:rPr>
        <w:t>₃</w:t>
      </w:r>
      <w:r w:rsidRPr="00E64D0E">
        <w:rPr>
          <w:rFonts w:ascii="Century Schoolbook" w:hAnsi="Century Schoolbook" w:cstheme="majorHAnsi"/>
          <w:iCs/>
        </w:rPr>
        <w:t xml:space="preserve">) primarily absorbs UV radiation but also plays a complex role in atmospheric chemistry by modulating the concentrations of other trace gases, such as reactive chlorine and nitrogen species, thereby acting as a catalytic agent within stratospheric cycles </w:t>
      </w:r>
      <w:r w:rsidRPr="00E64D0E">
        <w:rPr>
          <w:rFonts w:ascii="Century Schoolbook" w:hAnsi="Century Schoolbook" w:cstheme="majorHAnsi"/>
          <w:iCs/>
        </w:rPr>
        <w:fldChar w:fldCharType="begin"/>
      </w:r>
      <w:r>
        <w:rPr>
          <w:rFonts w:ascii="Century Schoolbook" w:hAnsi="Century Schoolbook" w:cstheme="majorHAnsi"/>
          <w:iCs/>
        </w:rPr>
        <w:instrText xml:space="preserve"> ADDIN ZOTERO_ITEM CSL_CITATION {"citationID":"a4d18itp1c","properties":{"formattedCitation":"(Farman, Gardiner, and Shanklin 1985; Hansen 2007; S. He and Carmichael 1999; Webster et al. 1993; Zvyagintsev, Tarasova, and Kuznetsov 2008)","plainCitation":"(Farman, Gardiner, and Shanklin 1985; Hansen 2007; S. He and Carmichael 1999; Webster et al. 1993; Zvyagintsev, Tarasova, and Kuznetsov 2008)","noteIndex":0},"citationItems":[{"id":12358,"uris":["http://zotero.org/users/15391371/items/HWIPPVFP"],"itemData":{"id":12358,"type":"article-journal","container-title":"Nature","DOI":"10.1038/315207a0","ISSN":"0028-0836, 1476-4687","issue":"6016","journalAbbreviation":"Nature","language":"en","license":"http://www.springer.com/tdm","page":"207-210","source":"DOI.org (Crossref)","title":"Large losses of total ozone in Antarctica reveal seasonal ClOx/NOx interaction","volume":"315","author":[{"family":"Farman","given":"J. C."},{"family":"Gardiner","given":"B. G."},{"family":"Shanklin","given":"J. D."}],"issued":{"date-parts":[["1985",5]]}}},{"id":12359,"uris":["http://zotero.org/users/15391371/items/8CDEXMN4"],"itemData":{"id":12359,"type":"article-journal","container-title":"Environmental Research Letters","DOI":"10.1088/1748-9326/2/2/024002","ISSN":"1748-9326","issue":"2","journalAbbreviation":"Environ. Res. Lett.","page":"024002","source":"DOI.org (Crossref)","title":"Scientific reticence and sea level rise","volume":"2","author":[{"family":"Hansen","given":"J E"}],"issued":{"date-parts":[["2007",4]]}}},{"id":12299,"uris":["http://zotero.org/users/15391371/items/KBMCAGEM"],"itemData":{"id":12299,"type":"article-journal","abstract":"Aerosol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Cs/>
        </w:rPr>
        <w:instrText>‐</w:instrText>
      </w:r>
      <w:r>
        <w:rPr>
          <w:rFonts w:ascii="Century Schoolbook" w:hAnsi="Century Schoolbook" w:cstheme="majorHAnsi"/>
          <w:iCs/>
        </w:rPr>
        <w:instrText xml:space="preserve">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R."}],"issued":{"date-parts":[["1999",11,20]]}}},{"id":12506,"uris":["http://zotero.org/users/15391371/items/TKGPWEYZ"],"itemData":{"id":12506,"type":"article-journal","abstract":"Simultaneous in situ measurements of hydrochloric acid (HCl) and chlorine monoxide (ClO) in the Arctic winter vortex showed large HCl losses, of up to 1 part per billion by volume (ppbv), which were correlated with high ClO levels of up to 1.4 ppbv. Air parcel trajectory analysis identified that this conversion of inorganic chlorine occurred at air temperatures of less than 196 ± 4 kelvin. High ClO was always accompanied by loss of HCl mixing ratios equal to 1/2(ClO + 2Cl            2            O            2            ). These data indicate that the heterogeneous reaction HCl + ClONO            2            → Cl            2            + HNO            3            on particles of polar stratospheric clouds establishes the chlorine partitioning, which, contrary to earlier notions, begins with an excess of ClONO            2            , not HCl.","container-title":"Science","DOI":"10.1126/science.261.5125.1130","ISSN":"0036-8075, 1095-9203","issue":"5125","language":"en","note":"publisher: American Association for the Advancement of Science (AAAS)","page":"1130-1134","source":"Crossref","title":"Chlorine Chemistry on Polar Stratospheric Cloud Particles in the Arctic Winter","volume":"261","author":[{"family":"Webster","given":"C. R."},{"family":"May","given":"R. D."},{"family":"Toohey","given":"D. W."},{"family":"Avallone","given":"L. M."},{"family":"Anderson","given":"J. G."},{"family":"Newman","given":"P."},{"family":"Lait","given":"L."},{"family":"Schoeberl","given":"M. R."},{"family":"Elkins","given":"J. W."},{"family":"Chan","given":"K. R."}],"issued":{"date-parts":[["1993",8,27]]}}},{"id":"QnJmNq28/hejEmnyK","uris":["http://zotero.org/users/15391371/items/ARGPZNKG"],"itemData":{"id":9686,"type":"article-journal","abstract":"Major characteristics are considered of the time dependence of the surface-ozone mixing ratio obtained at a number of stations of the world network, which transmit observational data to the World Data Centre for Greenhouse Gases and to the databank of the European Monitoring and Evaluation Program for long-range transport of air pollution. The 1990-2004 data, obtained mainly in the Northern Hemisphere, are analyzed. The seasonal cycle of surface ozone is clearly defined at all 114 observation sites under consideration, and its daily cycle is also pronounced at all stations except for the polar ones. Six basic types of seasonal and daily variations in surface ozone are revealed with the use of cluster analysis. In addition to quantitative characteristics, these types are distinguished by the forms of seasonal and daily cycles (in particular, by the presence of one or two seasonal maxima and by the time of maximum occurrence). Six groups of stations are classified according to these differences: remote (unpolluted), lowland slightly polluted, lowland polluted, upland slightly polluted, mountain, and polar/remote coastal stations. For the group of remote stations in the Northern Hemisphere, the seasonal maximum of surface ozone occurs in April in the daytime and at night. For the group of polluted stations (including most of the European rural stations), whose observational data are characterized by two seasonal maxima (in spring and in summer) or one broad spring-summer maximum, the spring maximum is observed in the daytime and at night, and the summer maximum is observed only in the daytime. It is concluded that spring maximum is caused mainly by dynamic processes-air-mass transport-and the amplitude of the summer maximum is determined by photochemical generation of ozone.","archive_location":"WOS:000259006200008","container-title":"IZVESTIYA ATMOSPHERIC AND OCEANIC PHYSICS","DOI":"10.1134/S0001433808040087","ISSN":"0001-4338","issue":"4","page":"474-485","title":"Seasonal and daily cycles of surface ozone in the extratropical latitudes","volume":"44","author":[{"family":"Zvyagintsev","given":"AM"},{"family":"Tarasova","given":"OA"},{"family":"Kuznetsov","given":"GI"}],"issued":{"date-parts":[["2008",8]]}}}],"schema":"https://github.com/citation-style-language/schema/raw/master/csl-citation.json"} </w:instrText>
      </w:r>
      <w:r w:rsidRPr="00E64D0E">
        <w:rPr>
          <w:rFonts w:ascii="Century Schoolbook" w:hAnsi="Century Schoolbook" w:cstheme="majorHAnsi"/>
          <w:iCs/>
        </w:rPr>
        <w:fldChar w:fldCharType="separate"/>
      </w:r>
      <w:r w:rsidRPr="00E64D0E">
        <w:rPr>
          <w:rFonts w:ascii="Century Schoolbook" w:hAnsi="Century Schoolbook"/>
          <w:iCs/>
        </w:rPr>
        <w:t>(Farman, Gardiner, and Shanklin 1985; Hansen 2007; S. He and Carmichael 1999; Webster et al. 1993; Zvyagintsev, Tarasova, and Kuznetsov 2008)</w:t>
      </w:r>
      <w:r w:rsidRPr="00E64D0E">
        <w:rPr>
          <w:rFonts w:ascii="Century Schoolbook" w:hAnsi="Century Schoolbook" w:cstheme="majorHAnsi"/>
          <w:iCs/>
        </w:rPr>
        <w:fldChar w:fldCharType="end"/>
      </w:r>
      <w:r w:rsidRPr="00E64D0E">
        <w:rPr>
          <w:rFonts w:ascii="Century Schoolbook" w:hAnsi="Century Schoolbook" w:cstheme="majorHAnsi"/>
          <w:iCs/>
        </w:rPr>
        <w:t>.</w:t>
      </w:r>
    </w:p>
    <w:p w14:paraId="75F5316C" w14:textId="77777777" w:rsidR="00E64D0E" w:rsidRPr="00E64D0E" w:rsidRDefault="00E64D0E" w:rsidP="00E64D0E">
      <w:pPr>
        <w:spacing w:after="0" w:line="240" w:lineRule="auto"/>
        <w:ind w:firstLine="720"/>
        <w:contextualSpacing/>
        <w:rPr>
          <w:rFonts w:ascii="Century Schoolbook" w:hAnsi="Century Schoolbook" w:cstheme="majorHAnsi"/>
          <w:iCs/>
        </w:rPr>
      </w:pPr>
      <w:r w:rsidRPr="00E64D0E">
        <w:rPr>
          <w:rFonts w:ascii="Century Schoolbook" w:hAnsi="Century Schoolbook" w:cstheme="majorHAnsi"/>
          <w:iCs/>
        </w:rPr>
        <w:t>This literature review seeks to utilize as many resources as possible through professional CUB guidance, free Big Data sources, and course work to better understand overall surface O</w:t>
      </w:r>
      <w:r w:rsidRPr="00E64D0E">
        <w:rPr>
          <w:rFonts w:ascii="Century Schoolbook" w:hAnsi="Century Schoolbook" w:cstheme="majorHAnsi"/>
          <w:iCs/>
          <w:vertAlign w:val="subscript"/>
        </w:rPr>
        <w:t>3</w:t>
      </w:r>
      <w:r w:rsidRPr="00E64D0E">
        <w:rPr>
          <w:rFonts w:ascii="Century Schoolbook" w:hAnsi="Century Schoolbook" w:cstheme="majorHAnsi"/>
          <w:iCs/>
        </w:rPr>
        <w:t>. Due to its simplicity, it has many complexities with both short- and long-term trends occurring at coarse- and fine-resolutions. Due to the grandiose potential of computer science, this project follows two informal laws from computer science and military backgrounds: Keep It Stupid Simple and Proper Planning and Preparation Prevents Piss Poor Performance, or K.I.S.S and the 7P’s respectively. Providing streamlined access to data allows for numerous resources used for project implementation in a variety of fields. This thesis seeks to create a simple solution to high resolution surface mapping via thoughtful, out-of-the-box methods because of literature found regarding O</w:t>
      </w:r>
      <w:r w:rsidRPr="00E64D0E">
        <w:rPr>
          <w:rFonts w:ascii="Century Schoolbook" w:hAnsi="Century Schoolbook" w:cstheme="majorHAnsi"/>
          <w:iCs/>
          <w:vertAlign w:val="subscript"/>
        </w:rPr>
        <w:t>3</w:t>
      </w:r>
      <w:r w:rsidRPr="00E64D0E">
        <w:rPr>
          <w:rFonts w:ascii="Century Schoolbook" w:hAnsi="Century Schoolbook" w:cstheme="majorHAnsi"/>
          <w:iCs/>
        </w:rPr>
        <w:t xml:space="preserve"> models.</w:t>
      </w:r>
    </w:p>
    <w:p w14:paraId="5A75F453" w14:textId="77777777" w:rsidR="00E64D0E" w:rsidRPr="00E64D0E" w:rsidRDefault="00E64D0E" w:rsidP="00E64D0E">
      <w:pPr>
        <w:spacing w:after="0" w:line="240" w:lineRule="auto"/>
        <w:contextualSpacing/>
        <w:jc w:val="center"/>
        <w:rPr>
          <w:rFonts w:ascii="Century Schoolbook" w:hAnsi="Century Schoolbook" w:cstheme="majorHAnsi"/>
          <w:iCs/>
        </w:rPr>
      </w:pPr>
      <w:r w:rsidRPr="00E64D0E">
        <w:rPr>
          <w:rFonts w:ascii="Century Schoolbook" w:hAnsi="Century Schoolbook" w:cstheme="majorHAnsi"/>
          <w:iCs/>
        </w:rPr>
        <w:t>II.1. Search Methods</w:t>
      </w:r>
    </w:p>
    <w:p w14:paraId="7A2AFC60" w14:textId="77777777" w:rsidR="00E64D0E" w:rsidRPr="00E64D0E" w:rsidRDefault="00E64D0E" w:rsidP="00E64D0E">
      <w:pPr>
        <w:spacing w:after="0" w:line="240" w:lineRule="auto"/>
        <w:ind w:firstLine="720"/>
        <w:contextualSpacing/>
        <w:rPr>
          <w:rFonts w:ascii="Century Schoolbook" w:hAnsi="Century Schoolbook" w:cstheme="majorHAnsi"/>
          <w:iCs/>
        </w:rPr>
      </w:pPr>
      <w:bookmarkStart w:id="0" w:name="_Hlk202547690"/>
      <w:r w:rsidRPr="00E64D0E">
        <w:rPr>
          <w:rFonts w:ascii="Century Schoolbook" w:hAnsi="Century Schoolbook" w:cstheme="majorHAnsi"/>
          <w:iCs/>
        </w:rPr>
        <w:t>The literature synthesized utilized the University of Colorado, Boulder’s (CUB) vast academic resources to conduct a thorough investigation into O</w:t>
      </w:r>
      <w:r w:rsidRPr="00E64D0E">
        <w:rPr>
          <w:rFonts w:ascii="Century Schoolbook" w:hAnsi="Century Schoolbook" w:cstheme="majorHAnsi"/>
          <w:iCs/>
          <w:vertAlign w:val="subscript"/>
        </w:rPr>
        <w:t>3</w:t>
      </w:r>
      <w:r w:rsidRPr="00E64D0E">
        <w:rPr>
          <w:rFonts w:ascii="Century Schoolbook" w:hAnsi="Century Schoolbook" w:cstheme="majorHAnsi"/>
          <w:iCs/>
        </w:rPr>
        <w:t xml:space="preserve"> mechanisms and related processes to air pollutants. With access to prominent sources of academic literature via CUB’s library, EBSCOhost and Web of Science, numerous documents were selected from keywords found throughout literature </w:t>
      </w:r>
      <w:r w:rsidRPr="00E64D0E">
        <w:rPr>
          <w:rFonts w:ascii="Century Schoolbook" w:hAnsi="Century Schoolbook" w:cstheme="majorHAnsi"/>
          <w:iCs/>
        </w:rPr>
        <w:lastRenderedPageBreak/>
        <w:t>consumed during course work. A python script accessed the API of each database with the following categorization of key-terms:</w:t>
      </w:r>
    </w:p>
    <w:tbl>
      <w:tblPr>
        <w:tblStyle w:val="TableGrid"/>
        <w:tblW w:w="2785" w:type="dxa"/>
        <w:jc w:val="center"/>
        <w:tblLayout w:type="fixed"/>
        <w:tblLook w:val="04A0" w:firstRow="1" w:lastRow="0" w:firstColumn="1" w:lastColumn="0" w:noHBand="0" w:noVBand="1"/>
      </w:tblPr>
      <w:tblGrid>
        <w:gridCol w:w="1165"/>
        <w:gridCol w:w="1620"/>
      </w:tblGrid>
      <w:tr w:rsidR="00E64D0E" w:rsidRPr="00E64D0E" w14:paraId="4C8E383C" w14:textId="77777777" w:rsidTr="006B110D">
        <w:trPr>
          <w:trHeight w:val="404"/>
          <w:jc w:val="center"/>
        </w:trPr>
        <w:tc>
          <w:tcPr>
            <w:tcW w:w="1165" w:type="dxa"/>
            <w:vAlign w:val="center"/>
          </w:tcPr>
          <w:p w14:paraId="5E20E21D" w14:textId="77777777" w:rsidR="00E64D0E" w:rsidRPr="00E64D0E" w:rsidRDefault="00E64D0E" w:rsidP="00E64D0E">
            <w:pPr>
              <w:contextualSpacing/>
              <w:jc w:val="center"/>
              <w:rPr>
                <w:rFonts w:ascii="Century Schoolbook" w:hAnsi="Century Schoolbook"/>
                <w:iCs/>
              </w:rPr>
            </w:pPr>
            <w:bookmarkStart w:id="1" w:name="_Hlk202537868"/>
            <w:r w:rsidRPr="00E64D0E">
              <w:rPr>
                <w:rFonts w:ascii="Century Schoolbook" w:hAnsi="Century Schoolbook"/>
                <w:iCs/>
              </w:rPr>
              <w:t>TOPIC</w:t>
            </w:r>
          </w:p>
        </w:tc>
        <w:tc>
          <w:tcPr>
            <w:tcW w:w="1620" w:type="dxa"/>
            <w:vAlign w:val="center"/>
          </w:tcPr>
          <w:p w14:paraId="2E8F5A76"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Name</w:t>
            </w:r>
          </w:p>
        </w:tc>
      </w:tr>
      <w:tr w:rsidR="00E64D0E" w:rsidRPr="00E64D0E" w14:paraId="652A7271" w14:textId="77777777" w:rsidTr="006B110D">
        <w:trPr>
          <w:trHeight w:val="347"/>
          <w:jc w:val="center"/>
        </w:trPr>
        <w:tc>
          <w:tcPr>
            <w:tcW w:w="1165" w:type="dxa"/>
            <w:vAlign w:val="center"/>
          </w:tcPr>
          <w:p w14:paraId="071027B3"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1</w:t>
            </w:r>
          </w:p>
        </w:tc>
        <w:tc>
          <w:tcPr>
            <w:tcW w:w="1620" w:type="dxa"/>
            <w:vAlign w:val="center"/>
          </w:tcPr>
          <w:p w14:paraId="11CF9F99" w14:textId="77777777" w:rsidR="00E64D0E" w:rsidRPr="00E64D0E" w:rsidRDefault="00E64D0E" w:rsidP="00E64D0E">
            <w:pPr>
              <w:contextualSpacing/>
              <w:jc w:val="center"/>
              <w:rPr>
                <w:rFonts w:ascii="Century Schoolbook" w:hAnsi="Century Schoolbook"/>
                <w:iCs/>
                <w:sz w:val="20"/>
                <w:vertAlign w:val="subscript"/>
              </w:rPr>
            </w:pPr>
            <w:r w:rsidRPr="00E64D0E">
              <w:rPr>
                <w:rFonts w:ascii="Century Schoolbook" w:hAnsi="Century Schoolbook"/>
                <w:iCs/>
                <w:sz w:val="20"/>
              </w:rPr>
              <w:t>Ozone</w:t>
            </w:r>
          </w:p>
        </w:tc>
      </w:tr>
      <w:tr w:rsidR="00E64D0E" w:rsidRPr="00E64D0E" w14:paraId="13C60ED4" w14:textId="77777777" w:rsidTr="006B110D">
        <w:trPr>
          <w:trHeight w:val="347"/>
          <w:jc w:val="center"/>
        </w:trPr>
        <w:tc>
          <w:tcPr>
            <w:tcW w:w="1165" w:type="dxa"/>
            <w:vAlign w:val="center"/>
          </w:tcPr>
          <w:p w14:paraId="28754C4B"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2</w:t>
            </w:r>
          </w:p>
        </w:tc>
        <w:tc>
          <w:tcPr>
            <w:tcW w:w="1620" w:type="dxa"/>
            <w:vAlign w:val="center"/>
          </w:tcPr>
          <w:p w14:paraId="36FC9AA9"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Models</w:t>
            </w:r>
          </w:p>
        </w:tc>
      </w:tr>
      <w:tr w:rsidR="00E64D0E" w:rsidRPr="00E64D0E" w14:paraId="3D9E1B5E" w14:textId="77777777" w:rsidTr="006B110D">
        <w:trPr>
          <w:trHeight w:val="350"/>
          <w:jc w:val="center"/>
        </w:trPr>
        <w:tc>
          <w:tcPr>
            <w:tcW w:w="1165" w:type="dxa"/>
            <w:vAlign w:val="center"/>
          </w:tcPr>
          <w:p w14:paraId="30338ECB"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3</w:t>
            </w:r>
          </w:p>
        </w:tc>
        <w:tc>
          <w:tcPr>
            <w:tcW w:w="1620" w:type="dxa"/>
            <w:vAlign w:val="center"/>
          </w:tcPr>
          <w:p w14:paraId="44F9C8EE"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Ecology</w:t>
            </w:r>
          </w:p>
        </w:tc>
      </w:tr>
      <w:tr w:rsidR="00E64D0E" w:rsidRPr="00E64D0E" w14:paraId="52F8735A" w14:textId="77777777" w:rsidTr="006B110D">
        <w:trPr>
          <w:trHeight w:val="179"/>
          <w:jc w:val="center"/>
        </w:trPr>
        <w:tc>
          <w:tcPr>
            <w:tcW w:w="1165" w:type="dxa"/>
            <w:vAlign w:val="center"/>
          </w:tcPr>
          <w:p w14:paraId="758CB4DF"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4</w:t>
            </w:r>
          </w:p>
        </w:tc>
        <w:tc>
          <w:tcPr>
            <w:tcW w:w="1620" w:type="dxa"/>
            <w:vAlign w:val="center"/>
          </w:tcPr>
          <w:p w14:paraId="3203B30B"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Human</w:t>
            </w:r>
          </w:p>
        </w:tc>
      </w:tr>
      <w:tr w:rsidR="00E64D0E" w:rsidRPr="00E64D0E" w14:paraId="6F3F990F" w14:textId="77777777" w:rsidTr="006B110D">
        <w:trPr>
          <w:trHeight w:val="347"/>
          <w:jc w:val="center"/>
        </w:trPr>
        <w:tc>
          <w:tcPr>
            <w:tcW w:w="1165" w:type="dxa"/>
            <w:vAlign w:val="center"/>
          </w:tcPr>
          <w:p w14:paraId="206E330A"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5</w:t>
            </w:r>
          </w:p>
        </w:tc>
        <w:tc>
          <w:tcPr>
            <w:tcW w:w="1620" w:type="dxa"/>
            <w:vAlign w:val="center"/>
          </w:tcPr>
          <w:p w14:paraId="3EA8DD53" w14:textId="77777777" w:rsidR="00E64D0E" w:rsidRPr="00E64D0E" w:rsidRDefault="00E64D0E" w:rsidP="00E64D0E">
            <w:pPr>
              <w:jc w:val="center"/>
              <w:rPr>
                <w:rFonts w:ascii="Century Schoolbook" w:hAnsi="Century Schoolbook"/>
                <w:iCs/>
                <w:sz w:val="20"/>
              </w:rPr>
            </w:pPr>
            <w:r w:rsidRPr="00E64D0E">
              <w:rPr>
                <w:rFonts w:ascii="Century Schoolbook" w:hAnsi="Century Schoolbook"/>
                <w:iCs/>
                <w:sz w:val="20"/>
              </w:rPr>
              <w:t>Risk</w:t>
            </w:r>
          </w:p>
        </w:tc>
      </w:tr>
      <w:tr w:rsidR="00E64D0E" w:rsidRPr="00E64D0E" w14:paraId="47C3CAEE" w14:textId="77777777" w:rsidTr="006B110D">
        <w:trPr>
          <w:trHeight w:val="350"/>
          <w:jc w:val="center"/>
        </w:trPr>
        <w:tc>
          <w:tcPr>
            <w:tcW w:w="1165" w:type="dxa"/>
            <w:vAlign w:val="center"/>
          </w:tcPr>
          <w:p w14:paraId="75DFC178"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6</w:t>
            </w:r>
          </w:p>
        </w:tc>
        <w:tc>
          <w:tcPr>
            <w:tcW w:w="1620" w:type="dxa"/>
            <w:vAlign w:val="center"/>
          </w:tcPr>
          <w:p w14:paraId="240DFD86" w14:textId="77777777" w:rsidR="00E64D0E" w:rsidRPr="00E64D0E" w:rsidRDefault="00E64D0E" w:rsidP="00E64D0E">
            <w:pPr>
              <w:jc w:val="center"/>
              <w:rPr>
                <w:rFonts w:ascii="Century Schoolbook" w:hAnsi="Century Schoolbook"/>
                <w:iCs/>
                <w:sz w:val="20"/>
              </w:rPr>
            </w:pPr>
            <w:r w:rsidRPr="00E64D0E">
              <w:rPr>
                <w:rFonts w:ascii="Century Schoolbook" w:hAnsi="Century Schoolbook"/>
                <w:iCs/>
                <w:sz w:val="20"/>
              </w:rPr>
              <w:t>Prediction</w:t>
            </w:r>
          </w:p>
        </w:tc>
      </w:tr>
      <w:tr w:rsidR="00E64D0E" w:rsidRPr="00E64D0E" w14:paraId="71EAB721" w14:textId="77777777" w:rsidTr="006B110D">
        <w:trPr>
          <w:trHeight w:val="179"/>
          <w:jc w:val="center"/>
        </w:trPr>
        <w:tc>
          <w:tcPr>
            <w:tcW w:w="1165" w:type="dxa"/>
            <w:vAlign w:val="center"/>
          </w:tcPr>
          <w:p w14:paraId="3D4CF0B7"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7</w:t>
            </w:r>
          </w:p>
        </w:tc>
        <w:tc>
          <w:tcPr>
            <w:tcW w:w="1620" w:type="dxa"/>
            <w:vAlign w:val="center"/>
          </w:tcPr>
          <w:p w14:paraId="4BBB77AB" w14:textId="77777777" w:rsidR="00E64D0E" w:rsidRPr="00E64D0E" w:rsidRDefault="00E64D0E" w:rsidP="00E64D0E">
            <w:pPr>
              <w:keepNext/>
              <w:jc w:val="center"/>
              <w:rPr>
                <w:rFonts w:ascii="Century Schoolbook" w:hAnsi="Century Schoolbook"/>
                <w:iCs/>
                <w:sz w:val="20"/>
              </w:rPr>
            </w:pPr>
            <w:r w:rsidRPr="00E64D0E">
              <w:rPr>
                <w:rFonts w:ascii="Century Schoolbook" w:hAnsi="Century Schoolbook"/>
                <w:iCs/>
                <w:sz w:val="20"/>
              </w:rPr>
              <w:t>Transport</w:t>
            </w:r>
          </w:p>
        </w:tc>
      </w:tr>
    </w:tbl>
    <w:p w14:paraId="54806F4A" w14:textId="77777777" w:rsidR="00E64D0E" w:rsidRPr="00E64D0E" w:rsidRDefault="00E64D0E" w:rsidP="00E64D0E">
      <w:pPr>
        <w:pStyle w:val="Caption"/>
        <w:spacing w:after="0"/>
        <w:ind w:left="3240" w:right="3330"/>
        <w:jc w:val="center"/>
        <w:rPr>
          <w:rFonts w:ascii="Century Schoolbook" w:hAnsi="Century Schoolbook"/>
          <w:i w:val="0"/>
          <w:color w:val="auto"/>
          <w:sz w:val="24"/>
          <w:szCs w:val="24"/>
        </w:rPr>
      </w:pPr>
      <w:r w:rsidRPr="00E64D0E">
        <w:rPr>
          <w:rFonts w:ascii="Century Schoolbook" w:hAnsi="Century Schoolbook"/>
          <w:i w:val="0"/>
          <w:color w:val="auto"/>
          <w:sz w:val="24"/>
          <w:szCs w:val="24"/>
        </w:rPr>
        <w:t>TABLE II.</w:t>
      </w:r>
      <w:r w:rsidRPr="00E64D0E">
        <w:rPr>
          <w:rFonts w:ascii="Century Schoolbook" w:hAnsi="Century Schoolbook"/>
          <w:i w:val="0"/>
          <w:color w:val="auto"/>
          <w:sz w:val="24"/>
          <w:szCs w:val="24"/>
        </w:rPr>
        <w:fldChar w:fldCharType="begin"/>
      </w:r>
      <w:r w:rsidRPr="00E64D0E">
        <w:rPr>
          <w:rFonts w:ascii="Century Schoolbook" w:hAnsi="Century Schoolbook"/>
          <w:i w:val="0"/>
          <w:color w:val="auto"/>
          <w:sz w:val="24"/>
          <w:szCs w:val="24"/>
        </w:rPr>
        <w:instrText xml:space="preserve"> SEQ Table \* ARABIC </w:instrText>
      </w:r>
      <w:r w:rsidRPr="00E64D0E">
        <w:rPr>
          <w:rFonts w:ascii="Century Schoolbook" w:hAnsi="Century Schoolbook"/>
          <w:i w:val="0"/>
          <w:color w:val="auto"/>
          <w:sz w:val="24"/>
          <w:szCs w:val="24"/>
        </w:rPr>
        <w:fldChar w:fldCharType="separate"/>
      </w:r>
      <w:r w:rsidRPr="00E64D0E">
        <w:rPr>
          <w:rFonts w:ascii="Century Schoolbook" w:hAnsi="Century Schoolbook"/>
          <w:i w:val="0"/>
          <w:noProof/>
          <w:color w:val="auto"/>
          <w:sz w:val="24"/>
          <w:szCs w:val="24"/>
        </w:rPr>
        <w:t>1</w:t>
      </w:r>
      <w:r w:rsidRPr="00E64D0E">
        <w:rPr>
          <w:rFonts w:ascii="Century Schoolbook" w:hAnsi="Century Schoolbook"/>
          <w:i w:val="0"/>
          <w:color w:val="auto"/>
          <w:sz w:val="24"/>
          <w:szCs w:val="24"/>
        </w:rPr>
        <w:fldChar w:fldCharType="end"/>
      </w:r>
    </w:p>
    <w:p w14:paraId="5E3A3EED" w14:textId="77777777" w:rsidR="00E64D0E" w:rsidRPr="00E64D0E" w:rsidRDefault="00E64D0E" w:rsidP="00E64D0E">
      <w:pPr>
        <w:pStyle w:val="Caption"/>
        <w:spacing w:after="0"/>
        <w:ind w:left="3240" w:right="3330"/>
        <w:jc w:val="center"/>
        <w:rPr>
          <w:rFonts w:ascii="Century Schoolbook" w:hAnsi="Century Schoolbook"/>
          <w:i w:val="0"/>
          <w:color w:val="auto"/>
        </w:rPr>
      </w:pPr>
      <w:r w:rsidRPr="00E64D0E">
        <w:rPr>
          <w:rFonts w:ascii="Century Schoolbook" w:hAnsi="Century Schoolbook"/>
          <w:i w:val="0"/>
          <w:color w:val="auto"/>
        </w:rPr>
        <w:t>Used in conjunction with Table II.2, the main categories which this thesis covers can be used as key terms summarizing this thesis as well.</w:t>
      </w:r>
    </w:p>
    <w:p w14:paraId="7B8CEA27" w14:textId="77777777" w:rsidR="00E64D0E" w:rsidRPr="00E64D0E" w:rsidRDefault="00E64D0E" w:rsidP="00E64D0E">
      <w:pPr>
        <w:spacing w:after="0" w:line="240" w:lineRule="auto"/>
        <w:contextualSpacing/>
        <w:rPr>
          <w:rFonts w:ascii="Century Schoolbook" w:hAnsi="Century Schoolbook"/>
          <w:iCs/>
        </w:rPr>
      </w:pPr>
      <w:r w:rsidRPr="00E64D0E">
        <w:rPr>
          <w:rFonts w:ascii="Century Schoolbook" w:hAnsi="Century Schoolbook"/>
          <w:iCs/>
        </w:rPr>
        <w:t>Combinations of the terms following Topic 1 (T1) in Table II.1 were utilized to construct patterns within the abstracts and titles of the literature to sort them into respective categories, in which many were reviewed by accessing the associated DOI with CUB credentials. For this thesis, 246 sources of unique documents pertaining to O</w:t>
      </w:r>
      <w:r w:rsidRPr="00E64D0E">
        <w:rPr>
          <w:rFonts w:ascii="Century Schoolbook" w:hAnsi="Century Schoolbook"/>
          <w:iCs/>
          <w:vertAlign w:val="subscript"/>
        </w:rPr>
        <w:t>3</w:t>
      </w:r>
      <w:r w:rsidRPr="00E64D0E">
        <w:rPr>
          <w:rFonts w:ascii="Century Schoolbook" w:hAnsi="Century Schoolbook"/>
          <w:iCs/>
        </w:rPr>
        <w:t xml:space="preserve"> were found among both databases:</w:t>
      </w:r>
    </w:p>
    <w:tbl>
      <w:tblPr>
        <w:tblStyle w:val="TableGrid"/>
        <w:tblW w:w="6939" w:type="dxa"/>
        <w:jc w:val="center"/>
        <w:tblLook w:val="04A0" w:firstRow="1" w:lastRow="0" w:firstColumn="1" w:lastColumn="0" w:noHBand="0" w:noVBand="1"/>
      </w:tblPr>
      <w:tblGrid>
        <w:gridCol w:w="1730"/>
        <w:gridCol w:w="2272"/>
        <w:gridCol w:w="351"/>
        <w:gridCol w:w="1576"/>
        <w:gridCol w:w="1010"/>
      </w:tblGrid>
      <w:tr w:rsidR="00E64D0E" w:rsidRPr="00E64D0E" w14:paraId="0FC33BA3" w14:textId="77777777" w:rsidTr="006B110D">
        <w:trPr>
          <w:trHeight w:val="240"/>
          <w:jc w:val="center"/>
        </w:trPr>
        <w:tc>
          <w:tcPr>
            <w:tcW w:w="1730" w:type="dxa"/>
            <w:vAlign w:val="center"/>
          </w:tcPr>
          <w:p w14:paraId="67FFD520"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Chapter</w:t>
            </w:r>
          </w:p>
        </w:tc>
        <w:tc>
          <w:tcPr>
            <w:tcW w:w="2623" w:type="dxa"/>
            <w:gridSpan w:val="2"/>
            <w:vAlign w:val="center"/>
          </w:tcPr>
          <w:p w14:paraId="5CA0094F"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Set Combination</w:t>
            </w:r>
          </w:p>
        </w:tc>
        <w:tc>
          <w:tcPr>
            <w:tcW w:w="1576" w:type="dxa"/>
          </w:tcPr>
          <w:p w14:paraId="02920FFE" w14:textId="77777777" w:rsidR="00E64D0E" w:rsidRPr="00E64D0E" w:rsidRDefault="00E64D0E" w:rsidP="00E64D0E">
            <w:pPr>
              <w:contextualSpacing/>
              <w:jc w:val="center"/>
              <w:rPr>
                <w:rFonts w:ascii="Century Schoolbook" w:hAnsi="Century Schoolbook"/>
                <w:iCs/>
              </w:rPr>
            </w:pPr>
            <w:r w:rsidRPr="00E64D0E">
              <w:rPr>
                <w:rFonts w:ascii="Century Schoolbook" w:hAnsi="Century Schoolbook"/>
                <w:iCs/>
              </w:rPr>
              <w:t>EBSCO</w:t>
            </w:r>
          </w:p>
        </w:tc>
        <w:tc>
          <w:tcPr>
            <w:tcW w:w="1010" w:type="dxa"/>
          </w:tcPr>
          <w:p w14:paraId="387C3327" w14:textId="77777777" w:rsidR="00E64D0E" w:rsidRPr="00E64D0E" w:rsidRDefault="00E64D0E" w:rsidP="00E64D0E">
            <w:pPr>
              <w:contextualSpacing/>
              <w:jc w:val="center"/>
              <w:rPr>
                <w:rFonts w:ascii="Century Schoolbook" w:hAnsi="Century Schoolbook"/>
                <w:iCs/>
              </w:rPr>
            </w:pPr>
            <w:proofErr w:type="spellStart"/>
            <w:r w:rsidRPr="00E64D0E">
              <w:rPr>
                <w:rFonts w:ascii="Century Schoolbook" w:hAnsi="Century Schoolbook"/>
                <w:iCs/>
              </w:rPr>
              <w:t>WoS</w:t>
            </w:r>
            <w:proofErr w:type="spellEnd"/>
          </w:p>
        </w:tc>
      </w:tr>
      <w:tr w:rsidR="00E64D0E" w:rsidRPr="00E64D0E" w14:paraId="6D2EAB7A" w14:textId="77777777" w:rsidTr="006B110D">
        <w:trPr>
          <w:trHeight w:val="349"/>
          <w:jc w:val="center"/>
        </w:trPr>
        <w:tc>
          <w:tcPr>
            <w:tcW w:w="1730" w:type="dxa"/>
            <w:vAlign w:val="center"/>
          </w:tcPr>
          <w:p w14:paraId="4FD385E0"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I</w:t>
            </w:r>
          </w:p>
        </w:tc>
        <w:tc>
          <w:tcPr>
            <w:tcW w:w="2623" w:type="dxa"/>
            <w:gridSpan w:val="2"/>
            <w:vAlign w:val="center"/>
          </w:tcPr>
          <w:p w14:paraId="00C3BBEB"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All sets</w:t>
            </w:r>
          </w:p>
        </w:tc>
        <w:tc>
          <w:tcPr>
            <w:tcW w:w="1576" w:type="dxa"/>
          </w:tcPr>
          <w:p w14:paraId="700CDC2B"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29</w:t>
            </w:r>
          </w:p>
        </w:tc>
        <w:tc>
          <w:tcPr>
            <w:tcW w:w="1010" w:type="dxa"/>
          </w:tcPr>
          <w:p w14:paraId="3867477F"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196</w:t>
            </w:r>
          </w:p>
        </w:tc>
      </w:tr>
      <w:tr w:rsidR="00E64D0E" w:rsidRPr="00E64D0E" w14:paraId="232116CE" w14:textId="77777777" w:rsidTr="006B110D">
        <w:trPr>
          <w:trHeight w:val="278"/>
          <w:jc w:val="center"/>
        </w:trPr>
        <w:tc>
          <w:tcPr>
            <w:tcW w:w="1730" w:type="dxa"/>
            <w:vAlign w:val="center"/>
          </w:tcPr>
          <w:p w14:paraId="32754714"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II</w:t>
            </w:r>
          </w:p>
        </w:tc>
        <w:tc>
          <w:tcPr>
            <w:tcW w:w="2623" w:type="dxa"/>
            <w:gridSpan w:val="2"/>
            <w:vAlign w:val="center"/>
          </w:tcPr>
          <w:p w14:paraId="5834A980"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T1, T2, T6, T7</w:t>
            </w:r>
          </w:p>
        </w:tc>
        <w:tc>
          <w:tcPr>
            <w:tcW w:w="1576" w:type="dxa"/>
          </w:tcPr>
          <w:p w14:paraId="7757682A"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436</w:t>
            </w:r>
          </w:p>
        </w:tc>
        <w:tc>
          <w:tcPr>
            <w:tcW w:w="1010" w:type="dxa"/>
          </w:tcPr>
          <w:p w14:paraId="6F441D33"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964</w:t>
            </w:r>
          </w:p>
        </w:tc>
      </w:tr>
      <w:tr w:rsidR="00E64D0E" w:rsidRPr="00E64D0E" w14:paraId="4D277D20" w14:textId="77777777" w:rsidTr="006B110D">
        <w:trPr>
          <w:trHeight w:val="287"/>
          <w:jc w:val="center"/>
        </w:trPr>
        <w:tc>
          <w:tcPr>
            <w:tcW w:w="1730" w:type="dxa"/>
            <w:tcBorders>
              <w:bottom w:val="single" w:sz="4" w:space="0" w:color="auto"/>
            </w:tcBorders>
            <w:vAlign w:val="center"/>
          </w:tcPr>
          <w:p w14:paraId="47749841"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III</w:t>
            </w:r>
          </w:p>
        </w:tc>
        <w:tc>
          <w:tcPr>
            <w:tcW w:w="2623" w:type="dxa"/>
            <w:gridSpan w:val="2"/>
            <w:tcBorders>
              <w:bottom w:val="single" w:sz="4" w:space="0" w:color="auto"/>
            </w:tcBorders>
            <w:vAlign w:val="center"/>
          </w:tcPr>
          <w:p w14:paraId="5F01D106"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T1, T2, T6</w:t>
            </w:r>
          </w:p>
        </w:tc>
        <w:tc>
          <w:tcPr>
            <w:tcW w:w="1576" w:type="dxa"/>
          </w:tcPr>
          <w:p w14:paraId="63BCC418"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2,365</w:t>
            </w:r>
          </w:p>
        </w:tc>
        <w:tc>
          <w:tcPr>
            <w:tcW w:w="1010" w:type="dxa"/>
          </w:tcPr>
          <w:p w14:paraId="5BBBC2A8"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4,750</w:t>
            </w:r>
          </w:p>
        </w:tc>
      </w:tr>
      <w:tr w:rsidR="00E64D0E" w:rsidRPr="00E64D0E" w14:paraId="4E716006" w14:textId="77777777" w:rsidTr="006B110D">
        <w:trPr>
          <w:trHeight w:val="287"/>
          <w:jc w:val="center"/>
        </w:trPr>
        <w:tc>
          <w:tcPr>
            <w:tcW w:w="1730" w:type="dxa"/>
            <w:tcBorders>
              <w:bottom w:val="single" w:sz="4" w:space="0" w:color="auto"/>
            </w:tcBorders>
            <w:vAlign w:val="center"/>
          </w:tcPr>
          <w:p w14:paraId="7EF80325"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VI</w:t>
            </w:r>
          </w:p>
        </w:tc>
        <w:tc>
          <w:tcPr>
            <w:tcW w:w="2623" w:type="dxa"/>
            <w:gridSpan w:val="2"/>
            <w:tcBorders>
              <w:bottom w:val="single" w:sz="4" w:space="0" w:color="auto"/>
            </w:tcBorders>
            <w:vAlign w:val="center"/>
          </w:tcPr>
          <w:p w14:paraId="0B9DB06F"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T1, T3, T4, T5, T7</w:t>
            </w:r>
          </w:p>
        </w:tc>
        <w:tc>
          <w:tcPr>
            <w:tcW w:w="1576" w:type="dxa"/>
            <w:tcBorders>
              <w:bottom w:val="single" w:sz="4" w:space="0" w:color="auto"/>
            </w:tcBorders>
          </w:tcPr>
          <w:p w14:paraId="3B864DE5"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350</w:t>
            </w:r>
          </w:p>
        </w:tc>
        <w:tc>
          <w:tcPr>
            <w:tcW w:w="1010" w:type="dxa"/>
          </w:tcPr>
          <w:p w14:paraId="2A670D2E"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1,238</w:t>
            </w:r>
          </w:p>
        </w:tc>
      </w:tr>
      <w:tr w:rsidR="00E64D0E" w:rsidRPr="00E64D0E" w14:paraId="20EB59D2" w14:textId="77777777" w:rsidTr="006B110D">
        <w:trPr>
          <w:trHeight w:val="287"/>
          <w:jc w:val="center"/>
        </w:trPr>
        <w:tc>
          <w:tcPr>
            <w:tcW w:w="4002" w:type="dxa"/>
            <w:gridSpan w:val="2"/>
            <w:tcBorders>
              <w:top w:val="single" w:sz="4" w:space="0" w:color="auto"/>
              <w:left w:val="nil"/>
              <w:bottom w:val="nil"/>
              <w:right w:val="single" w:sz="4" w:space="0" w:color="auto"/>
            </w:tcBorders>
            <w:vAlign w:val="center"/>
          </w:tcPr>
          <w:p w14:paraId="6E7D9680" w14:textId="77777777" w:rsidR="00E64D0E" w:rsidRPr="00E64D0E" w:rsidRDefault="00E64D0E" w:rsidP="00E64D0E">
            <w:pPr>
              <w:contextualSpacing/>
              <w:jc w:val="center"/>
              <w:rPr>
                <w:rFonts w:ascii="Century Schoolbook" w:hAnsi="Century Schoolbook"/>
                <w:iCs/>
                <w:sz w:val="20"/>
              </w:rPr>
            </w:pPr>
          </w:p>
        </w:tc>
        <w:tc>
          <w:tcPr>
            <w:tcW w:w="1927" w:type="dxa"/>
            <w:gridSpan w:val="2"/>
            <w:tcBorders>
              <w:top w:val="single" w:sz="4" w:space="0" w:color="auto"/>
              <w:left w:val="single" w:sz="4" w:space="0" w:color="auto"/>
              <w:bottom w:val="single" w:sz="4" w:space="0" w:color="auto"/>
            </w:tcBorders>
            <w:vAlign w:val="center"/>
          </w:tcPr>
          <w:p w14:paraId="6303A1E9" w14:textId="77777777" w:rsidR="00E64D0E" w:rsidRPr="00E64D0E" w:rsidRDefault="00E64D0E" w:rsidP="00E64D0E">
            <w:pPr>
              <w:contextualSpacing/>
              <w:jc w:val="center"/>
              <w:rPr>
                <w:rFonts w:ascii="Century Schoolbook" w:hAnsi="Century Schoolbook"/>
                <w:iCs/>
                <w:sz w:val="20"/>
              </w:rPr>
            </w:pPr>
            <w:r w:rsidRPr="00E64D0E">
              <w:rPr>
                <w:rFonts w:ascii="Century Schoolbook" w:hAnsi="Century Schoolbook"/>
                <w:iCs/>
                <w:sz w:val="20"/>
              </w:rPr>
              <w:t>Thesis Count</w:t>
            </w:r>
          </w:p>
        </w:tc>
        <w:tc>
          <w:tcPr>
            <w:tcW w:w="1010" w:type="dxa"/>
          </w:tcPr>
          <w:p w14:paraId="1D6759C3" w14:textId="77777777" w:rsidR="00E64D0E" w:rsidRPr="00E64D0E" w:rsidRDefault="00E64D0E" w:rsidP="00E64D0E">
            <w:pPr>
              <w:keepNext/>
              <w:contextualSpacing/>
              <w:jc w:val="center"/>
              <w:rPr>
                <w:rFonts w:ascii="Century Schoolbook" w:hAnsi="Century Schoolbook"/>
                <w:iCs/>
                <w:sz w:val="20"/>
              </w:rPr>
            </w:pPr>
            <w:r w:rsidRPr="00E64D0E">
              <w:rPr>
                <w:rFonts w:ascii="Century Schoolbook" w:hAnsi="Century Schoolbook"/>
                <w:iCs/>
                <w:sz w:val="20"/>
              </w:rPr>
              <w:t>246</w:t>
            </w:r>
          </w:p>
        </w:tc>
      </w:tr>
    </w:tbl>
    <w:bookmarkEnd w:id="1"/>
    <w:p w14:paraId="7FE187CE" w14:textId="77777777" w:rsidR="00E64D0E" w:rsidRPr="00E64D0E" w:rsidRDefault="00E64D0E" w:rsidP="00E64D0E">
      <w:pPr>
        <w:pStyle w:val="Caption"/>
        <w:spacing w:after="0"/>
        <w:jc w:val="center"/>
        <w:rPr>
          <w:rFonts w:ascii="Century Schoolbook" w:hAnsi="Century Schoolbook"/>
          <w:i w:val="0"/>
          <w:color w:val="auto"/>
          <w:sz w:val="24"/>
          <w:szCs w:val="24"/>
        </w:rPr>
      </w:pPr>
      <w:r w:rsidRPr="00E64D0E">
        <w:rPr>
          <w:rFonts w:ascii="Century Schoolbook" w:hAnsi="Century Schoolbook"/>
          <w:i w:val="0"/>
          <w:color w:val="auto"/>
          <w:sz w:val="24"/>
          <w:szCs w:val="24"/>
        </w:rPr>
        <w:t xml:space="preserve">Table </w:t>
      </w:r>
      <w:r w:rsidRPr="00E64D0E">
        <w:rPr>
          <w:rFonts w:ascii="Century Schoolbook" w:hAnsi="Century Schoolbook"/>
          <w:i w:val="0"/>
          <w:color w:val="auto"/>
          <w:sz w:val="24"/>
          <w:szCs w:val="24"/>
        </w:rPr>
        <w:fldChar w:fldCharType="begin"/>
      </w:r>
      <w:r w:rsidRPr="00E64D0E">
        <w:rPr>
          <w:rFonts w:ascii="Century Schoolbook" w:hAnsi="Century Schoolbook"/>
          <w:i w:val="0"/>
          <w:color w:val="auto"/>
          <w:sz w:val="24"/>
          <w:szCs w:val="24"/>
        </w:rPr>
        <w:instrText xml:space="preserve"> SEQ Table \* ARABIC </w:instrText>
      </w:r>
      <w:r w:rsidRPr="00E64D0E">
        <w:rPr>
          <w:rFonts w:ascii="Century Schoolbook" w:hAnsi="Century Schoolbook"/>
          <w:i w:val="0"/>
          <w:color w:val="auto"/>
          <w:sz w:val="24"/>
          <w:szCs w:val="24"/>
        </w:rPr>
        <w:fldChar w:fldCharType="separate"/>
      </w:r>
      <w:r w:rsidRPr="00E64D0E">
        <w:rPr>
          <w:rFonts w:ascii="Century Schoolbook" w:hAnsi="Century Schoolbook"/>
          <w:i w:val="0"/>
          <w:noProof/>
          <w:color w:val="auto"/>
          <w:sz w:val="24"/>
          <w:szCs w:val="24"/>
        </w:rPr>
        <w:t>2</w:t>
      </w:r>
      <w:r w:rsidRPr="00E64D0E">
        <w:rPr>
          <w:rFonts w:ascii="Century Schoolbook" w:hAnsi="Century Schoolbook"/>
          <w:i w:val="0"/>
          <w:color w:val="auto"/>
          <w:sz w:val="24"/>
          <w:szCs w:val="24"/>
        </w:rPr>
        <w:fldChar w:fldCharType="end"/>
      </w:r>
    </w:p>
    <w:p w14:paraId="0A23E4B9" w14:textId="77777777" w:rsidR="00E64D0E" w:rsidRPr="00E64D0E" w:rsidRDefault="00E64D0E" w:rsidP="00E64D0E">
      <w:pPr>
        <w:pStyle w:val="Caption"/>
        <w:spacing w:after="0"/>
        <w:ind w:left="1260" w:right="1260"/>
        <w:jc w:val="center"/>
        <w:rPr>
          <w:rFonts w:ascii="Century Schoolbook" w:hAnsi="Century Schoolbook"/>
          <w:i w:val="0"/>
          <w:color w:val="auto"/>
          <w:sz w:val="20"/>
          <w:szCs w:val="20"/>
        </w:rPr>
      </w:pPr>
      <w:r w:rsidRPr="00E64D0E">
        <w:rPr>
          <w:rFonts w:ascii="Century Schoolbook" w:hAnsi="Century Schoolbook"/>
          <w:i w:val="0"/>
          <w:color w:val="auto"/>
          <w:sz w:val="20"/>
          <w:szCs w:val="20"/>
        </w:rPr>
        <w:t>Total Count of literature sources selected and then utilized for this thesis. The full results of the coded literature can be found in Chapter VIII under Figures VIII.1-3.</w:t>
      </w:r>
    </w:p>
    <w:p w14:paraId="1E0A3C7D" w14:textId="391B6D27" w:rsidR="00E64D0E" w:rsidRPr="00E64D0E" w:rsidRDefault="00E64D0E" w:rsidP="00E64D0E">
      <w:pPr>
        <w:spacing w:after="0" w:line="240" w:lineRule="auto"/>
        <w:contextualSpacing/>
        <w:rPr>
          <w:rFonts w:ascii="Century Schoolbook" w:hAnsi="Century Schoolbook"/>
          <w:iCs/>
        </w:rPr>
      </w:pPr>
      <w:r w:rsidRPr="00E64D0E">
        <w:rPr>
          <w:rFonts w:ascii="Century Schoolbook" w:hAnsi="Century Schoolbook"/>
          <w:iCs/>
        </w:rPr>
        <w:t>This was captured by combining the topics O</w:t>
      </w:r>
      <w:r w:rsidRPr="00E64D0E">
        <w:rPr>
          <w:rFonts w:ascii="Century Schoolbook" w:hAnsi="Century Schoolbook"/>
          <w:iCs/>
          <w:vertAlign w:val="subscript"/>
        </w:rPr>
        <w:t>3</w:t>
      </w:r>
      <w:r w:rsidRPr="00E64D0E">
        <w:rPr>
          <w:rFonts w:ascii="Century Schoolbook" w:hAnsi="Century Schoolbook"/>
          <w:iCs/>
        </w:rPr>
        <w:t xml:space="preserve"> and Prediction with Ecology terms in the abstract to capture numerous disciplines like Environmental Sciences, Ecology, Meteorology, Atmospheric Sciences, Public Health, etc., which all have interest in surface O</w:t>
      </w:r>
      <w:r w:rsidRPr="00E64D0E">
        <w:rPr>
          <w:rFonts w:ascii="Century Schoolbook" w:hAnsi="Century Schoolbook"/>
          <w:iCs/>
          <w:vertAlign w:val="subscript"/>
        </w:rPr>
        <w:t>3</w:t>
      </w:r>
      <w:r w:rsidRPr="00E64D0E">
        <w:rPr>
          <w:rFonts w:ascii="Century Schoolbook" w:hAnsi="Century Schoolbook"/>
          <w:iCs/>
        </w:rPr>
        <w:t xml:space="preserve"> accumulation and have utilized relevant techniques helpful to this thesis </w:t>
      </w:r>
      <w:r w:rsidRPr="00E64D0E">
        <w:rPr>
          <w:rFonts w:ascii="Century Schoolbook" w:hAnsi="Century Schoolbook"/>
          <w:iCs/>
        </w:rPr>
        <w:fldChar w:fldCharType="begin"/>
      </w:r>
      <w:r>
        <w:rPr>
          <w:rFonts w:ascii="Century Schoolbook" w:hAnsi="Century Schoolbook"/>
          <w:iCs/>
        </w:rPr>
        <w:instrText xml:space="preserve"> ADDIN ZOTERO_ITEM CSL_CITATION {"citationID":"u4wVTP5X","properties":{"formattedCitation":"(Abdullah et al. 2019a; Bashter et al. 2020; Bauer et al. 2004; De Marco et al. 2022; Ghozikali et al. 2015; Glaze 1986; Hakim et al. 2019; L. He et al. 2024; Heal et al. 2013; Jerrett et al. 2009; NIOSH 1994; Niu et al. 2022; Nuvolone, Petri, and Voller 2018; Serra et al. 2022; Turner et al. 2016)","plainCitation":"(Abdullah et al. 2019a; Bashter et al. 2020; Bauer et al. 2004; De Marco et al. 2022; Ghozikali et al. 2015; Glaze 1986; Hakim et al. 2019; L. He et al. 2024; Heal et al. 2013; Jerrett et al. 2009; NIOSH 1994; Niu et al. 2022; Nuvolone, Petri, and Voller 2018; Serra et al. 2022; Turner et al. 2016)","noteIndex":0},"citationItems":[{"id":"QnJmNq28/d84dkoKT","uris":["http://zotero.org/users/15391371/items/TR9EA8AU"],"itemData":{"id":185,"type":"article-journal","abstract":"One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Malaysia."}],"issued":{"date-parts":[["2019",8,30]]}}},{"id":"QnJmNq28/Jo7R4AWc","uris":["http://zotero.org/users/15391371/items/WA9TN9US"],"itemData":{"id":2978,"type":"article-journal","abstract":"Atmospheric Boundary Layer (ABL) height (h) is one of the basic criteria for describing its structure. ABL measurements, parameters and predictions have numerous practical and theoretical implementations as forecast of pollutant concentrations, surface temperature, expansion of disturbance measurements or in climate models and numerical weather prediction. The height of the mixing layer is difficult to be measured; therefore, mathematical methods are introduced to calculate this layer and different FORTRAN programs have been developed to define the height of ABL on an hourly basis through the year. The analysis of the results showed that the variation of the height of the mixing layer for different seasons depends on the type of the dominant stability class and the value of wind speed, where the rise of the mixing layer in winter and autumn months may be related to increased frequency of stability conditions in the unstable and slightly unstable atmosphere On the other hand, when the stable conditions are dominant, the height of the mixing layer remains smaller.The boundary layer ozone is a standard contaminant because of its harmful effects on living organisms and plants. It also has an active role in atmospheric chemistry and climate change; therefore, monthly and seasonal variation of the surface ozone O-3 concentration and its effects on the atmospheric boundary layer are measured for the first time at a coastal site in Egypt in the year 2013.","archive_location":"WOS:000508233400010","container-title":"ARAB JOURNAL OF NUCLEAR SCIENCES AND APPLICATIONS","DOI":"10.21608/ajnsa.2019.12283.1210","ISSN":"1110-0451","issue":"1","page":"97-109","title":"A Mathematical Model for Studying the Effect of the Atmospheric Boundary Layer on the Surface Ozone Variations at a Coastal Site","volume":"53","author":[{"family":"Bashter","given":"I. I."},{"family":"Lasheen","given":"M. A."},{"family":"Ahmed","given":"E. M."},{"family":"Ahmed","given":"O. S."},{"family":"El-Ghazaly","given":"A. A."}],"issued":{"date-parts":[["2020"]],"season":"WIN"}}},{"id":"QnJmNq28/hjSMrpeg","uris":["http://zotero.org/users/15391371/items/CPFJP9WW"],"itemData":{"id":2861,"type":"article-journal","abstract":"[1] Mineral aerosols can affect gas phase chemistry in the troposphere by providing reactive sites for heterogeneous reactions. We present here a global modeling study of the influence of mineral dust on the tropospheric photochemical cycle. This work is part of the Mineral Dust and Tropospheric Chemistry (MINATROC) project, which focussed on measurement campaigns, laboratory experiments, and integrative modeling. The laboratory experiments provide uptake coefficients for chemical species on mineral aerosol surfaces, which are used to compute the heterogeneous reaction rates in the model. The field measurements at Mount Cimone, northern Italy, provide trace gas and aerosol measurements during a Saharan dust episode and are used to evaluate the model. The simulations include the reactions between mineral dust aerosols and the gas-phase species O-3, HNO3, NO3, and N2O5. Under the conditions for the year 2000 the model simulates a decrease in global tropospheric ozone mass by about 5% due to the heterogeneous reactions on dust aerosols. The most important heterogeneous reaction is the uptake of HNO3 on the dust surface, whereby the direct uptake of ozone on dust is not important in atmospheric chemistry. The comparison of the model results to observations indicates that the model simulates well the aerosol mass transported into the Mediterranean during the dust events and the arrival of all major dust events that were observed during a 7 month period. The decrease in ozone concentration during dust events is better simulated by the model when the heterogeneous reactions are included.","archive_location":"WOS:000188672400005","container-title":"JOURNAL OF GEOPHYSICAL RESEARCH-ATMOSPHERES","DOI":"10.1029/2003JD003868","ISSN":"2169-897X","issue":"D2","title":"Global modeling of heterogeneous chemistry on mineral aerosol surfaces: Influence on tropospheric ozone chemistry and comparison to observations","volume":"109","author":[{"family":"Bauer","given":"SE"},{"family":"Balkanski","given":"Y"},{"family":"Schulz","given":"M"},{"family":"Hauglustaine","given":"DA"},{"family":"Dentener","given":"F"}],"accessed":{"date-parts":[["2004",1,24]]},"issued":{"date-parts":[["2004",1,23]]}}},{"id":"QnJmNq28/IC2s5gba","uris":["http://zotero.org/users/15391371/items/N7NGB4SL"],"itemData":{"id":"MYoYTYV0/7BOKALiV","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QnJmNq28/OOftQlPx","uris":["http://zotero.org/users/15391371/items/AGVC4YQT"],"itemData":{"id":10734,"type":"article-journal","abstract":"Air pollution in cities is a serious environmental problem especially in the developing countries. We examined the associations between gaseous pollutants and hospitalizations for chronic obstructive pulmonary diseases (COPD) among people living in Tabriz, a city in north western of Iran. We used the approach proposed by the World Health Organization (WHO) using the AirQ 2.2.3 software developed by the WHO European Center for Environment and Health, Bilthoven Division. To assess human exposure and health effect, data were used for ozone as a1h average; for nitrogen dioxide and sulfur dioxide as daily average concentrations. The association between air pollution and chronic obstructive pulmonary disease (COPD) was assessed using AirQ 2.2.3 model. The results of this study showed that 3 % (95 % CI 1.2-4.8 %) of HA COPD were attributed to O-3 concentrations over 10 mu g/m(3). Also, 0.9 % (95 % CI 0.1-2.2 %) and 0.4 % (95 % CI 0-1.1 %) of HA COPD were attributed to NO2 and SO2 concentrations over 10 mu g/m(3), respectively. For every 10 mu g/m(3) increase in O-3, NO2, and SO2 concentrations, the risk of HA COPD increase to about 0.58, 0.38, and 0.44 %, respectively. We found significant positive associations between the levels of all air pollution and hospital admissions COPD. Otherwise, O-3, NO2, and SO2 have a significant impact on COPD hospitalization.","archive_location":"WOS:000349319200045","container-title":"ENVIRONMENTAL SCIENCE AND POLLUTION RESEARCH","DOI":"10.1007/s11356-014-3512-5","ISSN":"0944-1344","issue":"4","page":"2817-2823","title":"Effect of exposure to O3, NO2, and SO2 on chronic obstructive pulmonary disease hospitalizations in Tabriz, Iran","volume":"22","author":[{"family":"Ghozikali","given":"MG"},{"family":"Mosaferi","given":"M"},{"family":"Safari","given":"GH"},{"family":"Jaafari","given":"J"}],"issued":{"date-parts":[["2015",2]]}}},{"id":"QnJmNq28/z3npaane","uris":["http://zotero.org/users/15391371/items/GY9BXGHT"],"itemData":{"id":591,"type":"article-journal","container-title":"Environmental Health Perspectives","DOI":"10.1289/ehp.8669151","ISSN":"0091-6765, 1552-9924","journalAbbreviation":"Environ Health Perspect","language":"en","page":"151-157","source":"DOI.org (Crossref)","title":"Reaction products of ozone: a review.","title-short":"Reaction products of ozone","volume":"69","author":[{"family":"Glaze","given":"W H"}],"issued":{"date-parts":[["1986",11]]}}},{"id":"QnJmNq28/7DDUvdVC","uris":["http://zotero.org/users/local/1dcb6zr2/items/SXS7Z9G9","http://zotero.org/users/15391371/items/SXS7Z9G9"],"itemData":{"id":79,"type":"article-journal","abstract":"Here we present results from an evaluation of model simulations from the International Hemispheric Transport of Air Pollution Phase II (HTAPII) and Chemistry Climate Model Initiative (CCMI) model inter-comparison projects against a comprehensive series of ground-based, aircraft and satellite observations of ozone mixing ratios made at various locations across India. The study focuses on the recent past (observations from 2008 to 2013, models from 2009–2010) as this is most pertinent to understanding the health impacts of ozone. To our understanding this is the most comprehensive evaluation of these models' simulations of ozone across the Indian subcontinent to date. This study highlights some significant successes and challenges that the models face in representing the oxidative chemistry of the region.\n\n The multi-model range in area-weighted surface ozone over the Indian subcontinent is 37.26–56.11&amp;thinsp;ppb, whilst the population-weighted range is 41.38–57.5&amp;thinsp;ppb. When compared against surface observations from the Modelling Atmospheric Pollution and Networking (MAPAN) network of eight semi-urban monitoring sites spread across India, we find that the models tend to simulate higher ozone than that which is observed. However, observations of NOx and CO tend to be much higher than modelled mixing ratios, suggesting that the underlying emissions used in the models do not characterise these regions accurately and/or that the resolution of the models is not adequate to simulate the photo-chemical environment of these surface observations. Empirical orthogonal function (EOF) analysis is used in order to identify the extent to which the models agree with regards to the spatio-temporal distribution of the tropospheric ozone column, derived using OMI-MLS observations. We show that whilst the models agree with the spatial pattern of the first EOF of observed tropospheric ozone column, most of the models simulate a peak in the first EOF seasonal cycle represented by principle component 1, which is later than the observed peak. This suggests a widespread systematic bias in the timing of emissions or some other unknown seasonal process.\n\n In addition to evaluating modelled ozone mixing ratios, we explore modelled emissions of NOx, CO, volatile organic compounds (VOCs) and the ozone response to the emissions. We find a high degree of variation in emissions from non-anthropogenic sources (e.g. lightning NOx and biomass burning CO) between models. Total emissions of NOx and CO over India vary more between different models in the same model intercomparison project (MIP) than the same model used in different MIPs, making it impossible to diagnose whether differences in modelled ozone are due to emissions or model processes. We therefore recommend targeted experiments to pinpoint the exact causes of discrepancies between modelled and observed ozone and ozone precursors for this region. To this end, a higher density of long-term monitoring sites measuring not only ozone but also ozone precursors including speciated VOCs, located in more rural regions of the Indian subcontinent, would enable improvements in assessing the biases in models run at the resolution found in HTAPII and CCMI.","container-title":"Atmospheric Chemistry and Physics","DOI":"10.5194/acp-19-6437-2019","ISSN":"1680-7316","issue":"9","language":"English","note":"publisher: Copernicus GmbH","page":"6437-6458","source":"Copernicus Online Journals","title":"Evaluation of tropospheric ozone and ozone precursors in simulations from the HTAPII and CCMI model intercomparisons – a focus on the Indian subcontinent","volume":"19","author":[{"family":"Hakim","given":"Zainab Q."},{"family":"Archer-Nicholls","given":"Scott"},{"family":"Beig","given":"Gufran"},{"family":"Folberth","given":"Gerd A."},{"family":"Sudo","given":"Kengo"},{"family":"Abraham","given":"Nathan Luke"},{"family":"Ghude","given":"Sachin"},{"family":"Henze","given":"Daven K."},{"family":"Archibald","given":"Alexander T."}],"issued":{"date-parts":[["2019",5,16]]}}},{"id":"QnJmNq28/2TinmqEA","uris":["http://zotero.org/users/15391371/items/JL7943AQ"],"itemData":{"id":496,"type":"article-journal","container-title":"Atmospheric Environment","DOI":"10.1016/j.atmosenv.2024.120920","ISSN":"13522310","journalAbbreviation":"Atmospheric Environment","language":"en","page":"120920","source":"DOI.org (Crossref)","title":"Indoor ozone reaction products: Contributors to the respiratory health effects associated with low-level outdoor ozone","title-short":"Indoor ozone reaction products","volume":"340","author":[{"family":"He","given":"Linchen"},{"family":"Hao","given":"Zhiheng"},{"family":"Weschler","given":"Charles J."},{"family":"Li","given":"Feng"},{"family":"Zhang","given":"Yinping"},{"family":"Zhang","given":"Junfeng Jim"}],"issued":{"date-parts":[["2024",10]]}}},{"id":"QnJmNq28/qf1uHDSM","uris":["http://zotero.org/users/15391371/items/DSTHTJLD"],"itemData":{"id":3090,"type":"article-journal","abstract":"Exposure to surface ozone (O-3), which is influenced by emissions of precursor chemical species, meteorology and population distribution, is associated with excess mortality and respiratory morbidity. In this study, the EMEP-WRF atmospheric chemistry transport model was used to simulate surface O-3 concentrations at 5 km horizontal resolution over the British Isles for a baseline year of 2003, for three anthropogenic emissions scenarios for 2030, and for a +5 degrees C increase in air temperature on the 2003 baseline. Deaths brought forward and hospitalisation burdens for 12 UK regions were calculated from population-weighted daily maximum 8-hour O-3. The magnitude of changes in annual mean surface O-3 over the UK for +5 degrees C temperature (+1.0 to +1.5 ppbv, depending on region) was comparable to those due to inter-annual meteorological variability (-1.5 to +1.5 ppbv) but considerably less than changes due to precursor emissions changes by 2030 (-3.0 to +3.5 ppbv, depending on scenario and region). Including population changes in 2030, both the 'current legislation' and 'maximum feasible reduction' scenarios yield greater O-3-attributable health burdens than the 'high' emission scenario: +28%, +22%, and +16%, respectively, above 2003 baseline deaths brought forward (11,500) and respiratory hospital admissions (30,700), using O-3 exposure over the full year and no threshold for health effects. The health burdens are greatest under the 'current legislation' scenario because O-3 concentrations increase as a result of both increases in background O-3 concentration and decreases in UK NO emissions. For the +5 degrees C scenario, and no threshold (and not including population increases), total UK health burden increases by 500 premature deaths (4%) relative to the 2003 baseline. If a 35 ppbv threshold for O-3 effects is assumed, health burdens are more sensitive to the current legislation and +5 degrees C scenarios, although total health burdens are roughly an order of magnitude lower. In all scenarios, the assumption of a threshold increases the proportion of health burden in the south and east of the UK compared with the no threshold assumption. The study highlights that the total, and geographically-apportioned, O-3-attributable health burdens in the UK are highly sensitive to the future trends of hemispheric, regional and local emissions of O-3 precursors, and to the assumption of a threshold for O-3 effect. (C) 2013 Elsevier Ltd. All rights reserved.","archive_location":"WOS:000327918800004","container-title":"ENVIRONMENT INTERNATIONAL","DOI":"10.1016/j.envint.2013.09.010","ISSN":"0160-4120","page":"36-44","title":"Health burdens of surface ozone in the UK for a range of future scenarios","volume":"61","author":[{"family":"Heal","given":"Mathew R."},{"family":"Heaviside","given":"Clare"},{"family":"Doherty","given":"Ruth M."},{"family":"Vieno","given":"Massimo"},{"family":"Stevenson","given":"David S."},{"family":"Vardoulakis","given":"Sotiris"}],"issued":{"date-parts":[["2013",11]]}}},{"id":"QnJmNq28/5Xu5Rwj7","uris":["http://zotero.org/users/15391371/items/YZN8TNP8"],"itemData":{"id":"MYoYTYV0/umXiuUDB","type":"article-journal","abstract":"The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QnJmNq28/v2Kg7kqk","uris":["http://zotero.org/users/15391371/items/VCW245RP"],"itemData":{"id":650,"type":"webpage","abstract":"The revised IDLH for ozone is 5 ppm based on acute inhalation toxicity data in humans","container-title":"Ozone","language":"en-us","title":"Ozone - IDLH | NIOSH | CDC","URL":"https://www.cdc.gov/niosh/idlh/10028156.html","author":[{"family":"NIOSH","given":"The National Institute for Occupational Safety and Health"}],"contributor":[{"literal":"US Center for Disease Control (CDC)"}],"accessed":{"date-parts":[["2024",12,8]]},"issued":{"date-parts":[["1994",5]]}}},{"id":"QnJmNq28/SDhhWb6r","uris":["http://zotero.org/users/15391371/items/W8HGLZIC"],"itemData":{"id":"MYoYTYV0/a5UsIEsv","type":"article-journal","abstract":"Epidemiological studies have associated ozone exposure with cardiovascular diseases, but the molecular mechanisms were not elucidated. We performed an untargeted serum proteomic analysis in a randomized, crossover, controlled exposure trial. We recruited 32 healthy young adults and asked them to receive filtered air and 200-ppb ozone exposures for 2 h in a random order before serum collection. Linear mixed-effect models were used to identify differentially expressed proteins (DEPs) between the two exposures and Gene Ontology enrichment and ingenuity pathway analysis were performed to determine their biological function. A total of 56 DEPs were identified. For example, acute ozone exposure increased coagulation factor X and factor VII-activating protease by 20.96% and 28.35%, respectively. Whereas, protein Z, protein Z-dependent protease inhibitor, and plasminogen decreased by 13.62%, 33.54%, and 10.47%, respectively. We also observed a 42.32% decrease in paraoxonase 3 and evident changes in four apolipoproteins. Additionally, we found 18.21% and 95.82% increases in L-selectin and β2-microglobulin, respectively, and significant changes in three complements. DEPs and enriched pathways suggest that short-term ozone exposure may promote coagulation, suppress fibrinolysis, disrupt lipoprotein metabolism, activate immune responses, and affect the complement system. These findings provide additional insights into the mechanisms linking acute ozone exposure to thrombosis.","container-title":"Journal of Hazardous Materials","DOI":"10.1016/j.jhazmat.2022.128322","ISSN":"1873-3336","journalAbbreviation":"J Hazard Mater","language":"eng","note":"PMID: 35086041","page":"128322","source":"PubMed","title":"Ozone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5,5]]}}},{"id":"QnJmNq28/kVufLLvz","uris":["http://zotero.org/users/15391371/items/WIDH3VEK"],"itemData":{"id":184,"type":"article-journal","container-title":"Environmental Science and Pollution Research","DOI":"10.1007/s11356-017-9239-3","ISSN":"0944-1344, 1614-7499","issue":"9","journalAbbreviation":"Environ Sci Pollut Res","language":"en","page":"8074-8088","source":"DOI.org (Crossref)","title":"The effects of ozone on human health","volume":"25","author":[{"family":"Nuvolone","given":"Daniela"},{"family":"Petri","given":"Davide"},{"family":"Voller","given":"Fabio"}],"issued":{"date-parts":[["2018",3]]}}},{"id":"QnJmNq28/I69KUMnn","uris":["http://zotero.org/users/15391371/items/9ARWVN9Q"],"itemData":{"id":472,"type":"article-journal","abstract":"INTRODUCTION: The Brazil has one of the largest public health systems in the world and in the 1980's, Traditional, Complementary and Integrative Medicine were introduced. In 2018, the treatment with ozone became a complementary integrative practice showing several benefits. However, its effectiveness needs to be researched. The objective of this evidence gap map is to describe contributions of Integrative Medicines-Ozone treatment in different clinical conditions, to promote evidence-based practice.\nMETHODS: We applied the methodology developed by Latin American and Caribbean Center on Health Sciences Information based on the 3iE evidence gap map. The EMBASE, PubMed and Virtual Health Library databases, using the MeSH and DeCS terms for the treatment with Ozone were used.\nRESULTS: 26 systematic reviews were characterized, distributed in a matrix containing 6 interventions (parenteral oxygen/ozone gas mixture; parenteral ozonated water; systemic routes; topical application ozonated water; topical oxygen/ozone gas mixture; and topical ozonated oil) and 55 outcomes (cancer, infection, inflammation, pain, quality of life, wound healing and adverse effects). 334 associations between intervention and outcome were observed, emphasizing the parenteral oxygen/ozone gas mixture intervention (192 associations, 57%).\nCONCLUSIONS: The evidence gap map presents an overview of contributions of Ozone treatment in controlling pain, infections, inflammation and wound healing, as well as increasing the quality of life, and it is directed to researchers and health professionals specialized in Ozone treatment. No serious adverse effects were related. Therefore, this treatment may be even more widely known as an integrative treatment, considering its low cost, efficiency and safety. Future studies should adopt economic impact assessments and the organization of health services.","container-title":"Frontiers in Public Health","DOI":"10.3389/fpubh.2022.1112296","ISSN":"2296-2565","journalAbbreviation":"Front Public Health","language":"eng","note":"PMID: 36726625\nPMCID: PMC9885089","page":"1112296","source":"PubMed","title":"The role of ozone treatment as integrative medicine. An evidence and gap map","volume":"10","author":[{"family":"Serra","given":"Maria Emilia Gadelha"},{"family":"Baeza-Noci","given":"José"},{"family":"Mendes Abdala","given":"Carmen Verônica"},{"family":"Luvisotto","given":"Marilia Moura"},{"family":"Bertol","given":"Charise Dallazem"},{"family":"Anzolin","given":"Ana Paula"}],"issued":{"date-parts":[["2022"]]}}},{"id":12286,"uris":["http://zotero.org/users/15391371/items/VLU6IFCB"],"itemData":{"id":12286,"type":"article-journal","container-title":"American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 xml:space="preserve">(Abdullah et al. 2019a; </w:t>
      </w:r>
      <w:proofErr w:type="spellStart"/>
      <w:r w:rsidRPr="00E64D0E">
        <w:rPr>
          <w:rFonts w:ascii="Century Schoolbook" w:hAnsi="Century Schoolbook"/>
        </w:rPr>
        <w:t>Bashter</w:t>
      </w:r>
      <w:proofErr w:type="spellEnd"/>
      <w:r w:rsidRPr="00E64D0E">
        <w:rPr>
          <w:rFonts w:ascii="Century Schoolbook" w:hAnsi="Century Schoolbook"/>
        </w:rPr>
        <w:t xml:space="preserve"> et al. 2020; Bauer et al. 2004; De Marco et al. 2022; </w:t>
      </w:r>
      <w:proofErr w:type="spellStart"/>
      <w:r w:rsidRPr="00E64D0E">
        <w:rPr>
          <w:rFonts w:ascii="Century Schoolbook" w:hAnsi="Century Schoolbook"/>
        </w:rPr>
        <w:t>Ghozikali</w:t>
      </w:r>
      <w:proofErr w:type="spellEnd"/>
      <w:r w:rsidRPr="00E64D0E">
        <w:rPr>
          <w:rFonts w:ascii="Century Schoolbook" w:hAnsi="Century Schoolbook"/>
        </w:rPr>
        <w:t xml:space="preserve"> et al. 2015; Glaze 1986; Hakim et al. 2019; L. He et al. 2024; Heal et al. 2013; Jerrett et al. 2009; NIOSH 1994; Niu et al. 2022; </w:t>
      </w:r>
      <w:proofErr w:type="spellStart"/>
      <w:r w:rsidRPr="00E64D0E">
        <w:rPr>
          <w:rFonts w:ascii="Century Schoolbook" w:hAnsi="Century Schoolbook"/>
        </w:rPr>
        <w:t>Nuvolone</w:t>
      </w:r>
      <w:proofErr w:type="spellEnd"/>
      <w:r w:rsidRPr="00E64D0E">
        <w:rPr>
          <w:rFonts w:ascii="Century Schoolbook" w:hAnsi="Century Schoolbook"/>
        </w:rPr>
        <w:t>, Petri, and Voller 2018; Serra et al. 2022; Turner et al. 2016)</w:t>
      </w:r>
      <w:r w:rsidRPr="00E64D0E">
        <w:rPr>
          <w:rFonts w:ascii="Century Schoolbook" w:hAnsi="Century Schoolbook"/>
          <w:iCs/>
        </w:rPr>
        <w:fldChar w:fldCharType="end"/>
      </w:r>
      <w:r w:rsidRPr="00E64D0E">
        <w:rPr>
          <w:rFonts w:ascii="Century Schoolbook" w:hAnsi="Century Schoolbook"/>
          <w:iCs/>
        </w:rPr>
        <w:t xml:space="preserve">. </w:t>
      </w:r>
    </w:p>
    <w:p w14:paraId="09BF527E" w14:textId="1277FEDF" w:rsidR="00E64D0E" w:rsidRPr="00E64D0E" w:rsidRDefault="00E64D0E" w:rsidP="00E64D0E">
      <w:pPr>
        <w:spacing w:after="0" w:line="240" w:lineRule="auto"/>
        <w:ind w:firstLine="720"/>
        <w:contextualSpacing/>
        <w:rPr>
          <w:rFonts w:ascii="Century Schoolbook" w:hAnsi="Century Schoolbook"/>
          <w:iCs/>
          <w:noProof/>
        </w:rPr>
      </w:pPr>
      <w:r w:rsidRPr="00E64D0E">
        <w:rPr>
          <w:rFonts w:ascii="Century Schoolbook" w:hAnsi="Century Schoolbook"/>
          <w:iCs/>
        </w:rPr>
        <w:t xml:space="preserve">Citations gathered from these searches were imported into python and Zotero for proper formatting and de-duplication. Many works utilized throughout this thesis, inclusive of the introduction, were from this process, though some works were also gathered during informational meetings and coursework. Certain works mentioned earlier e.g.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{"citationID":"a2hqg4gbafb","properties":{"formattedCitation":"(Dobson 1923; Farman, Gardiner, and Shanklin 1985; Tobler 1970; Webster et al. 1993; S. He and Carmichael 1999)","plainCitation":"(Dobson 1923; Farman, Gardiner, and Shanklin 1985; Tobler 1970; Webster et al. 1993; S. He and Carmichael 1999)","noteIndex":0},"citationItems":[{"id":12305,"uris":["http://zotero.org/users/15391371/items/S3KCPMAE"],"itemData":{"id":12305,"type":"article-journal","abstract":"1. It is now well known that a connection exists between the variations in solar phenomena and changes in terrestrial weather. Thus the occurrence of an eleven-year cycle in the earth’s temperature, rainfall, etc., which is coincident with the eleven-year period of sunspots has long been recognised. More recently a marked connection has been found between the irregular short -period variations also. In this connection the work of H. H. Clayton, of the Argentine Meteorological Service, may be particularly mentioned. He has found that a very definite connection exists between the variations of the “solar constant,” as measured by the Smithsonian Astrophysical Department, and the temperature and rainfall some few days later in South America. The causes which lead to this connection are at present not known, though various theories have been proposed. For example, it has been suggested that the short wave-length radiation from the sun will produce ozone from oxygen in the upper atmosphere, and owing to the absorption bands of ozone both in the infra-red and ultra-violet, a change in the amount of this gas might change the radiation equilibrium temperature of the upper atmosphere, and so affect the pressure and temperature of the air below. The measurements of ultra-violet radiation made during “solar constant” determinations by the Smithsonian Institute are very uncertain, owing to the relatively small energy in this part of the solar spectrum, and the large errors due to stray light in the spectrometer. Since the measurements here described were started, Fabry and Buisson have published measurements of the amount of ozone in the atmosphere—measured spectroscopically—but only for about a dozen days.","container-title":"Proceedings of the Royal Society of London. Series A, Containing Papers of a Mathematical and Physical Character","DOI":"10.1098/rspa.1923.0107","ISSN":"0950-1207, 2053-9150","issue":"725","journalAbbreviation":"Proc. R. Soc. Lond. A","language":"en","license":"https://royalsociety.org/journals/ethics-policies/data-sharing-mining/","page":"252-271","source":"DOI.org (Crossref)","title":"Measurements of the sun’s ultra-violet radiation and its absorption in the earth’s atmosphere","volume":"104","author":[{"family":"Dobson","given":"Gordon"}],"issued":{"date-parts":[["1923",9]]}}},{"id":12358,"uris":["http://zotero.org/users/15391371/items/HWIPPVFP"],"itemData":{"id":12358,"type":"article-journal","container-title":"Nature","DOI":"10.1038/315207a0","ISSN":"0028-0836, 1476-4687","issue":"6016","journalAbbreviation":"Nature","language":"en","license":"http://www.springer.com/tdm","page":"207-210","source":"DOI.org (Crossref)","title":"Large losses of total ozone in Antarctica reveal seasonal ClOx/NOx interaction","volume":"315","author":[{"family":"Farman","given":"J. C."},{"family":"Gardiner","given":"B. G."},{"family":"Shanklin","given":"J. D."}],"issued":{"date-parts":[["1985",5]]}}},{"id":12307,"uris":["http://zotero.org/users/15391371/items/ACAXIVJW"],"itemData":{"id":12307,"type":"article-journal","container-title":"Economic Geography","DOI":"10.2307/143141","ISSN":"00130095","journalAbbreviation":"Economic Geography","page":"234","source":"DOI.org (Crossref)","title":"A Computer Movie Simulating Urban Growth in the Detroit Region","volume":"46","author":[{"family":"Tobler","given":"W. R."}],"issued":{"date-parts":[["1970",6]]}}},{"id":12506,"uris":["http://zotero.org/users/15391371/items/TKGPWEYZ"],"itemData":{"id":12506,"type":"article-journal","abstract":"Simultaneous in situ measurements of hydrochloric acid (HCl) and chlorine monoxide (ClO) in the Arctic winter vortex showed large HCl losses, of up to 1 part per billion by volume (ppbv), which were correlated with high ClO levels of up to 1.4 ppbv. Air parcel trajectory analysis identified that this conversion of inorganic chlorine occurred at air temperatures of less than 196 ± 4 kelvin. High ClO was always accompanied by loss of HCl mixing ratios equal to 1/2(ClO + 2Cl            2            O            2            ). These data indicate that the heterogeneous reaction HCl + ClONO            2            → Cl            2            + HNO            3            on particles of polar stratospheric clouds establishes the chlorine partitioning, which, contrary to earlier notions, begins with an excess of ClONO            2            , not HCl.","container-title":"Science","DOI":"10.1126/science.261.5125.1130","ISSN":"0036-8075, 1095-9203","issue":"5125","language":"en","note":"publisher: American Association for the Advancement of Science (AAAS)","page":"1130-1134","source":"Crossref","title":"Chlorine Chemistry on Polar Stratospheric Cloud Particles in the Arctic Winter","volume":"261","author":[{"family":"Webster","given":"C. R."},{"family":"May","given":"R. D."},{"family":"Toohey","given":"D. W."},{"family":"Avallone","given":"L. M."},{"family":"Anderson","given":"J. G."},{"family":"Newman","given":"P."},{"family":"Lait","given":"L."},{"family":"Schoeberl","given":"M. R."},{"family":"Elkins","given":"J. W."},{"family":"Chan","given":"K. R."}],"issued":{"date-parts":[["1993",8,27]]}}},{"id":12299,"uris":["http://zotero.org/users/15391371/items/KBMCAGEM"],"itemData":{"id":12299,"type":"article-journal","abstract":"Aerosol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sidRPr="00E64D0E">
        <w:rPr>
          <w:rFonts w:ascii="Cambria Math" w:hAnsi="Cambria Math" w:cs="Cambria Math"/>
          <w:iCs/>
        </w:rPr>
        <w:instrText>‐</w:instrText>
      </w:r>
      <w:r w:rsidRPr="00E64D0E">
        <w:rPr>
          <w:rFonts w:ascii="Century Schoolbook" w:hAnsi="Century Schoolbook"/>
          <w:iCs/>
        </w:rPr>
        <w:instrText xml:space="preserve">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(Dobson 1923; Farman, Gardiner, and Shanklin 1985; Tobler </w:t>
      </w:r>
      <w:r w:rsidRPr="00E64D0E">
        <w:rPr>
          <w:rFonts w:ascii="Century Schoolbook" w:hAnsi="Century Schoolbook"/>
          <w:iCs/>
        </w:rPr>
        <w:lastRenderedPageBreak/>
        <w:t>1970; Webster et al. 1993; S. He and Carmichael 1999)</w:t>
      </w:r>
      <w:r w:rsidRPr="00E64D0E">
        <w:rPr>
          <w:rFonts w:ascii="Century Schoolbook" w:hAnsi="Century Schoolbook"/>
          <w:iCs/>
        </w:rPr>
        <w:fldChar w:fldCharType="end"/>
      </w:r>
      <w:r w:rsidRPr="00E64D0E">
        <w:rPr>
          <w:rFonts w:ascii="Century Schoolbook" w:hAnsi="Century Schoolbook"/>
          <w:iCs/>
        </w:rPr>
        <w:t xml:space="preserve"> and others published before 2000 </w:t>
      </w:r>
      <w:proofErr w:type="spellStart"/>
      <w:r w:rsidRPr="00E64D0E">
        <w:rPr>
          <w:rFonts w:ascii="Century Schoolbook" w:hAnsi="Century Schoolbook"/>
          <w:iCs/>
        </w:rPr>
        <w:t>e.g</w:t>
      </w:r>
      <w:proofErr w:type="spellEnd"/>
      <w:r w:rsidRPr="00E64D0E">
        <w:rPr>
          <w:rFonts w:ascii="Century Schoolbook" w:hAnsi="Century Schoolbook"/>
          <w:iCs/>
        </w:rPr>
        <w:t xml:space="preserve"> </w:t>
      </w:r>
      <w:r w:rsidRPr="00E64D0E">
        <w:rPr>
          <w:rFonts w:ascii="Century Schoolbook" w:hAnsi="Century Schoolbook"/>
          <w:iCs/>
        </w:rPr>
        <w:fldChar w:fldCharType="begin"/>
      </w:r>
      <w:r>
        <w:rPr>
          <w:rFonts w:ascii="Century Schoolbook" w:hAnsi="Century Schoolbook"/>
          <w:iCs/>
        </w:rPr>
        <w:instrText xml:space="preserve"> ADDIN ZOTERO_ITEM CSL_CITATION {"citationID":"a2alpal4jv0","properties":{"formattedCitation":"(Bojkov and Fioletov 1995; Davies and Schuepbach 1994; Goodchild 1992)","plainCitation":"(Bojkov and Fioletov 1995; Davies and Schuepbach 1994; Goodchild 1992)","noteIndex":0},"citationItems":[{"id":"QnJmNq28/l8sBzeBD","uris":["http://zotero.org/users/15391371/items/MI4QZGPA"],"itemData":{"id":"3bL2ny3P/5FeiNZga","type":"article-journal","abstract":"All available total ozone data from over 150 past and present Global Ozone Observing System (GO\n              3\n              OS) stations, after careful quality control and reevaluation, have been analyzed in order to deduce the basic global ozone characteristics both for pre</w:instrText>
      </w:r>
      <w:r>
        <w:rPr>
          <w:rFonts w:ascii="Cambria Math" w:hAnsi="Cambria Math" w:cs="Cambria Math"/>
          <w:iCs/>
        </w:rPr>
        <w:instrText>‐</w:instrText>
      </w:r>
      <w:r>
        <w:rPr>
          <w:rFonts w:ascii="Century Schoolbook" w:hAnsi="Century Schoolbook"/>
          <w:iCs/>
        </w:rPr>
        <w:instrText>ozone</w:instrText>
      </w:r>
      <w:r>
        <w:rPr>
          <w:rFonts w:ascii="Cambria Math" w:hAnsi="Cambria Math" w:cs="Cambria Math"/>
          <w:iCs/>
        </w:rPr>
        <w:instrText>‐</w:instrText>
      </w:r>
      <w:r>
        <w:rPr>
          <w:rFonts w:ascii="Century Schoolbook" w:hAnsi="Century Schoolbook"/>
          <w:iCs/>
        </w:rPr>
        <w:instrText xml:space="preserve">hole and during </w:instrText>
      </w:r>
      <w:r>
        <w:rPr>
          <w:rFonts w:ascii="Century Schoolbook" w:hAnsi="Century Schoolbook" w:cs="Century Schoolbook"/>
          <w:iCs/>
        </w:rPr>
        <w:instrText>“</w:instrText>
      </w:r>
      <w:r>
        <w:rPr>
          <w:rFonts w:ascii="Century Schoolbook" w:hAnsi="Century Schoolbook"/>
          <w:iCs/>
        </w:rPr>
        <w:instrText>ozone hole</w:instrText>
      </w:r>
      <w:r>
        <w:rPr>
          <w:rFonts w:ascii="Century Schoolbook" w:hAnsi="Century Schoolbook" w:cs="Century Schoolbook"/>
          <w:iCs/>
        </w:rPr>
        <w:instrText>”</w:instrText>
      </w:r>
      <w:r>
        <w:rPr>
          <w:rFonts w:ascii="Century Schoolbook" w:hAnsi="Century Schoolbook"/>
          <w:iCs/>
        </w:rPr>
        <w:instrText xml:space="preserve"> time periods. Utilizing Total Ozone Mapping Spectrometer (TOMS) data, the longitudinal inhomogeneity of the total ozone distribution was estimated. That permitted the use of ground</w:instrText>
      </w:r>
      <w:r>
        <w:rPr>
          <w:rFonts w:ascii="Cambria Math" w:hAnsi="Cambria Math" w:cs="Cambria Math"/>
          <w:iCs/>
        </w:rPr>
        <w:instrText>‐</w:instrText>
      </w:r>
      <w:r>
        <w:rPr>
          <w:rFonts w:ascii="Century Schoolbook" w:hAnsi="Century Schoolbook"/>
          <w:iCs/>
        </w:rPr>
        <w:instrText>based data for establishing long</w:instrText>
      </w:r>
      <w:r>
        <w:rPr>
          <w:rFonts w:ascii="Cambria Math" w:hAnsi="Cambria Math" w:cs="Cambria Math"/>
          <w:iCs/>
        </w:rPr>
        <w:instrText>‐</w:instrText>
      </w:r>
      <w:r>
        <w:rPr>
          <w:rFonts w:ascii="Century Schoolbook" w:hAnsi="Century Schoolbook"/>
          <w:iCs/>
        </w:rPr>
        <w:instrText>term zonal as well as hemispheric and global ozone variations for the 1964–1994 period. The difference between the estimations of monthly zonal variations from ground</w:instrText>
      </w:r>
      <w:r>
        <w:rPr>
          <w:rFonts w:ascii="Cambria Math" w:hAnsi="Cambria Math" w:cs="Cambria Math"/>
          <w:iCs/>
        </w:rPr>
        <w:instrText>‐</w:instrText>
      </w:r>
      <w:r>
        <w:rPr>
          <w:rFonts w:ascii="Century Schoolbook" w:hAnsi="Century Schoolbook"/>
          <w:iCs/>
        </w:rPr>
        <w:instrText>based and TOMS data for the overlapping period of 1979</w:instrText>
      </w:r>
      <w:r>
        <w:rPr>
          <w:rFonts w:ascii="Century Schoolbook" w:hAnsi="Century Schoolbook" w:cs="Century Schoolbook"/>
          <w:iCs/>
        </w:rPr>
        <w:instrText>–</w:instrText>
      </w:r>
      <w:r>
        <w:rPr>
          <w:rFonts w:ascii="Century Schoolbook" w:hAnsi="Century Schoolbook"/>
          <w:iCs/>
        </w:rPr>
        <w:instrText>1993 is less than 1% in latitudes 40</w:instrText>
      </w:r>
      <w:r>
        <w:rPr>
          <w:rFonts w:ascii="Century Schoolbook" w:hAnsi="Century Schoolbook" w:cs="Century Schoolbook"/>
          <w:iCs/>
        </w:rPr>
        <w:instrText>°</w:instrText>
      </w:r>
      <w:r>
        <w:rPr>
          <w:rFonts w:ascii="Century Schoolbook" w:hAnsi="Century Schoolbook"/>
          <w:iCs/>
        </w:rPr>
        <w:instrText>S</w:instrText>
      </w:r>
      <w:r>
        <w:rPr>
          <w:rFonts w:ascii="Century Schoolbook" w:hAnsi="Century Schoolbook" w:cs="Century Schoolbook"/>
          <w:iCs/>
        </w:rPr>
        <w:instrText>–</w:instrText>
      </w:r>
      <w:r>
        <w:rPr>
          <w:rFonts w:ascii="Century Schoolbook" w:hAnsi="Century Schoolbook"/>
          <w:iCs/>
        </w:rPr>
        <w:instrText>60</w:instrText>
      </w:r>
      <w:r>
        <w:rPr>
          <w:rFonts w:ascii="Century Schoolbook" w:hAnsi="Century Schoolbook" w:cs="Century Schoolbook"/>
          <w:iCs/>
        </w:rPr>
        <w:instrText>°</w:instrText>
      </w:r>
      <w:r>
        <w:rPr>
          <w:rFonts w:ascii="Century Schoolbook" w:hAnsi="Century Schoolbook"/>
          <w:iCs/>
        </w:rPr>
        <w:instrText xml:space="preserve">N. The ozone changes are several times larger than possible errors of the estimated values; therefore the results are highly reliable. They show that the northern hemisphere average ozone was </w:instrText>
      </w:r>
      <w:r>
        <w:rPr>
          <w:rFonts w:ascii="Cambria Math" w:hAnsi="Cambria Math" w:cs="Cambria Math"/>
          <w:iCs/>
        </w:rPr>
        <w:instrText>∼</w:instrText>
      </w:r>
      <w:r>
        <w:rPr>
          <w:rFonts w:ascii="Century Schoolbook" w:hAnsi="Century Schoolbook"/>
          <w:iCs/>
        </w:rPr>
        <w:instrText xml:space="preserve">312 and the southern average was </w:instrText>
      </w:r>
      <w:r>
        <w:rPr>
          <w:rFonts w:ascii="Cambria Math" w:hAnsi="Cambria Math" w:cs="Cambria Math"/>
          <w:iCs/>
        </w:rPr>
        <w:instrText>∼</w:instrText>
      </w:r>
      <w:r>
        <w:rPr>
          <w:rFonts w:ascii="Century Schoolbook" w:hAnsi="Century Schoolbook"/>
          <w:iCs/>
        </w:rPr>
        <w:instrText>300 matm cm in the pre</w:instrText>
      </w:r>
      <w:r>
        <w:rPr>
          <w:rFonts w:ascii="Cambria Math" w:hAnsi="Cambria Math" w:cs="Cambria Math"/>
          <w:iCs/>
        </w:rPr>
        <w:instrText>‐</w:instrText>
      </w:r>
      <w:r>
        <w:rPr>
          <w:rFonts w:ascii="Century Schoolbook" w:hAnsi="Century Schoolbook"/>
          <w:iCs/>
        </w:rPr>
        <w:instrText>ozone</w:instrText>
      </w:r>
      <w:r>
        <w:rPr>
          <w:rFonts w:ascii="Cambria Math" w:hAnsi="Cambria Math" w:cs="Cambria Math"/>
          <w:iCs/>
        </w:rPr>
        <w:instrText>‐</w:instrText>
      </w:r>
      <w:r>
        <w:rPr>
          <w:rFonts w:ascii="Century Schoolbook" w:hAnsi="Century Schoolbook"/>
          <w:iCs/>
        </w:rPr>
        <w:instrText>hole decades (1964</w:instrText>
      </w:r>
      <w:r>
        <w:rPr>
          <w:rFonts w:ascii="Century Schoolbook" w:hAnsi="Century Schoolbook" w:cs="Century Schoolbook"/>
          <w:iCs/>
        </w:rPr>
        <w:instrText>–</w:instrText>
      </w:r>
      <w:r>
        <w:rPr>
          <w:rFonts w:ascii="Century Schoolbook" w:hAnsi="Century Schoolbook"/>
          <w:iCs/>
        </w:rPr>
        <w:instrText xml:space="preserve">1980) and that the global average for the 1984–1993 period was lower by </w:instrText>
      </w:r>
      <w:r>
        <w:rPr>
          <w:rFonts w:ascii="Cambria Math" w:hAnsi="Cambria Math" w:cs="Cambria Math"/>
          <w:iCs/>
        </w:rPr>
        <w:instrText>∼</w:instrText>
      </w:r>
      <w:r>
        <w:rPr>
          <w:rFonts w:ascii="Century Schoolbook" w:hAnsi="Century Schoolbook"/>
          <w:iCs/>
        </w:rPr>
        <w:instrText>3% (from 306.4</w:instrText>
      </w:r>
      <w:r>
        <w:rPr>
          <w:rFonts w:ascii="Century Schoolbook" w:hAnsi="Century Schoolbook" w:cs="Century Schoolbook"/>
          <w:iCs/>
        </w:rPr>
        <w:instrText>±</w:instrText>
      </w:r>
      <w:r>
        <w:rPr>
          <w:rFonts w:ascii="Century Schoolbook" w:hAnsi="Century Schoolbook"/>
          <w:iCs/>
        </w:rPr>
        <w:instrText>1.0 down to 297.7</w:instrText>
      </w:r>
      <w:r>
        <w:rPr>
          <w:rFonts w:ascii="Century Schoolbook" w:hAnsi="Century Schoolbook" w:cs="Century Schoolbook"/>
          <w:iCs/>
        </w:rPr>
        <w:instrText>±</w:instrText>
      </w:r>
      <w:r>
        <w:rPr>
          <w:rFonts w:ascii="Century Schoolbook" w:hAnsi="Century Schoolbook"/>
          <w:iCs/>
        </w:rPr>
        <w:instrText xml:space="preserve">2.2 matm cm). The southern hemisphere contributed </w:instrText>
      </w:r>
      <w:r>
        <w:rPr>
          <w:rFonts w:ascii="Cambria Math" w:hAnsi="Cambria Math" w:cs="Cambria Math"/>
          <w:iCs/>
        </w:rPr>
        <w:instrText>∼</w:instrText>
      </w:r>
      <w:r>
        <w:rPr>
          <w:rFonts w:ascii="Century Schoolbook" w:hAnsi="Century Schoolbook"/>
          <w:iCs/>
        </w:rPr>
        <w:instrText>64% of the overall ozone decline. The levels of annual ozone maximum have been reduced by 5.8% in the southern hemisphere and 3.2% in the northern hemisphere, and the levels of ozone minimum have been reduced by 2.1% and 1.2%, respectively. The ozone trends for midlatitudinal bands (35</w:instrText>
      </w:r>
      <w:r>
        <w:rPr>
          <w:rFonts w:ascii="Century Schoolbook" w:hAnsi="Century Schoolbook" w:cs="Century Schoolbook"/>
          <w:iCs/>
        </w:rPr>
        <w:instrText>–</w:instrText>
      </w:r>
      <w:r>
        <w:rPr>
          <w:rFonts w:ascii="Century Schoolbook" w:hAnsi="Century Schoolbook"/>
          <w:iCs/>
        </w:rPr>
        <w:instrText>65</w:instrText>
      </w:r>
      <w:r>
        <w:rPr>
          <w:rFonts w:ascii="Century Schoolbook" w:hAnsi="Century Schoolbook" w:cs="Century Schoolbook"/>
          <w:iCs/>
        </w:rPr>
        <w:instrText>°</w:instrText>
      </w:r>
      <w:r>
        <w:rPr>
          <w:rFonts w:ascii="Century Schoolbook" w:hAnsi="Century Schoolbook"/>
          <w:iCs/>
        </w:rPr>
        <w:instrText xml:space="preserve">) show a pronounced seasonal dependence varying from </w:instrText>
      </w:r>
      <w:r>
        <w:rPr>
          <w:rFonts w:ascii="Cambria Math" w:hAnsi="Cambria Math" w:cs="Cambria Math"/>
          <w:iCs/>
        </w:rPr>
        <w:instrText>∼</w:instrText>
      </w:r>
      <w:r>
        <w:rPr>
          <w:rFonts w:ascii="Century Schoolbook" w:hAnsi="Century Schoolbook"/>
          <w:iCs/>
        </w:rPr>
        <w:instrText>3% to 8 % (and even more for the southern hemisphere) for the cumulative decline since 1970. The ozone decline calculated in percent per decade from 1980 is almost twice as large as the decline calculated from 1970. The cumulative year</w:instrText>
      </w:r>
      <w:r>
        <w:rPr>
          <w:rFonts w:ascii="Cambria Math" w:hAnsi="Cambria Math" w:cs="Cambria Math"/>
          <w:iCs/>
        </w:rPr>
        <w:instrText>‐</w:instrText>
      </w:r>
      <w:r>
        <w:rPr>
          <w:rFonts w:ascii="Century Schoolbook" w:hAnsi="Century Schoolbook"/>
          <w:iCs/>
        </w:rPr>
        <w:instrText>round global ozone decline is 4.8</w:instrText>
      </w:r>
      <w:r>
        <w:rPr>
          <w:rFonts w:ascii="Century Schoolbook" w:hAnsi="Century Schoolbook" w:cs="Century Schoolbook"/>
          <w:iCs/>
        </w:rPr>
        <w:instrText>±</w:instrText>
      </w:r>
      <w:r>
        <w:rPr>
          <w:rFonts w:ascii="Century Schoolbook" w:hAnsi="Century Schoolbook"/>
          <w:iCs/>
        </w:rPr>
        <w:instrText>0.6%; however, the cumulative year</w:instrText>
      </w:r>
      <w:r>
        <w:rPr>
          <w:rFonts w:ascii="Cambria Math" w:hAnsi="Cambria Math" w:cs="Cambria Math"/>
          <w:iCs/>
        </w:rPr>
        <w:instrText>‐</w:instrText>
      </w:r>
      <w:r>
        <w:rPr>
          <w:rFonts w:ascii="Century Schoolbook" w:hAnsi="Century Schoolbook"/>
          <w:iCs/>
        </w:rPr>
        <w:instrText xml:space="preserve">round decline over middle and polar latitudes is more than 7%. The advantages of establishing ozone </w:instrText>
      </w:r>
      <w:r>
        <w:rPr>
          <w:rFonts w:ascii="Century Schoolbook" w:hAnsi="Century Schoolbook" w:cs="Century Schoolbook"/>
          <w:iCs/>
        </w:rPr>
        <w:instrText>“</w:instrText>
      </w:r>
      <w:r>
        <w:rPr>
          <w:rFonts w:ascii="Century Schoolbook" w:hAnsi="Century Schoolbook"/>
          <w:iCs/>
        </w:rPr>
        <w:instrText>norms</w:instrText>
      </w:r>
      <w:r>
        <w:rPr>
          <w:rFonts w:ascii="Century Schoolbook" w:hAnsi="Century Schoolbook" w:cs="Century Schoolbook"/>
          <w:iCs/>
        </w:rPr>
        <w:instrText>”</w:instrText>
      </w:r>
      <w:r>
        <w:rPr>
          <w:rFonts w:ascii="Century Schoolbook" w:hAnsi="Century Schoolbook"/>
          <w:iCs/>
        </w:rPr>
        <w:instrText xml:space="preserve"> for estimations of long</w:instrText>
      </w:r>
      <w:r>
        <w:rPr>
          <w:rFonts w:ascii="Cambria Math" w:hAnsi="Cambria Math" w:cs="Cambria Math"/>
          <w:iCs/>
        </w:rPr>
        <w:instrText>‐</w:instrText>
      </w:r>
      <w:r>
        <w:rPr>
          <w:rFonts w:ascii="Century Schoolbook" w:hAnsi="Century Schoolbook"/>
          <w:iCs/>
        </w:rPr>
        <w:instrText>term ozone variations from ground</w:instrText>
      </w:r>
      <w:r>
        <w:rPr>
          <w:rFonts w:ascii="Cambria Math" w:hAnsi="Cambria Math" w:cs="Cambria Math"/>
          <w:iCs/>
        </w:rPr>
        <w:instrText>‐</w:instrText>
      </w:r>
      <w:r>
        <w:rPr>
          <w:rFonts w:ascii="Century Schoolbook" w:hAnsi="Century Schoolbook"/>
          <w:iCs/>
        </w:rPr>
        <w:instrText xml:space="preserve">based data are emphasized.","container-title":"Journal of Geophysical Research: Atmospheres","DOI":"10.1029/95JD00692","ISSN":"0148-0227","issue":"D8","journalAbbreviation":"J. Geophys. Res.","language":"en","license":"http://onlinelibrary.wiley.com/termsAndConditions#vor","page":"16537-16551","source":"DOI.org (Crossref)","title":"Estimating the global ozone characteristics during the last 30 years","volume":"100","author":[{"family":"Bojkov","given":"Rumen D."},{"family":"Fioletov","given":"Vitali E."}],"issued":{"date-parts":[["1995",8,20]]}}},{"id":"QnJmNq28/JyWKqLmJ","uris":["http://zotero.org/users/15391371/items/WYU4WZD6"],"itemData":{"id":"3bL2ny3P/AGr2z3pH","type":"article-journal","abstract":"When compared with photochemically induced ozone episodes produced in situ near the Earth's surface, relatively little attention has been paid to those surface episodes (including mountain sites) which have their origin in transport down from the upper troposphere/lower stratosphere. Although these episodes may be relatively uncommon, they can produce transient peak ozone concentrations of around 100 ppb at sea-level and concentrations in excess of 250 ppb have been reported in mountain regions. The published literature covering such episodes is reviewed, and those synoptic/dynamic features which are common to them are identified. These features are examined in detail through two case studies. The first is a winter 10-day period at a station on the Dutch coast when mean hourly concentrations exceeded 70 ppb on several occasions. The high concentrations over the period appeared to be a consequence of several processes. It is possible that photochemical production from precursors transported from the Greece/Italy region and from central-west Europe made important contributions, although the timing was early in the year for NW Europe. Other components of the episode are more readily explained in terms of mixing down of ozone-rich air from stratospheric intrusions and transport into the planetary boundary layer, either in association with vigorous cold fronts, or in immediately adjacent high pressure ridges; or in more extensive following anticyclones. Stratospheric intrusions, associated with pronounced cut-off circulations, acted over a number of days to provide a large reservoir of ozone-rich air in subsiding, non-dispersive, circulations in the middle/lower troposphere, for eventual transport to the ground. This transport depended on the diurnal cycle of vertical exchange in the lower atmosphere, and so may be in phase with any ozone produced by photochemical reactions near the surface. The second case study was a short-lived ozone ''spike'' (92 ppb hourly concentration) at a mountain site (3580 m elevation) in Switzerland. In this case, potential vorticity distributions and three-dimensional back-trajectories confirmed that the rapid descent of ozone-rich air, from a tropopause fold, behind a cold front was the mechanism of transfer to the mountain. In both case studies the stratospheric intrusions were associated with tropopause folds on the Western side of upper troughs/cut-off lows.","archive_location":"WOS:A1994MU84900006","container-title":"Atmospheric Environment","DOI":"10.1016/1352-2310(94)90022-1","ISSN":"1352-2310","issue":"1","page":"53-68","title":"Episodes of High Ozone Concentrations at the Earth's Surface Resulting from Transport Down From the Upper Troposphere and Lower Stratosphere - A Review and Case-Studies","volume":"28","author":[{"family":"Davies","given":"TD"},{"family":"Schuepbach","given":"E"}],"issued":{"date-parts":[["1994",1]]}}},{"id":12308,"uris":["http://zotero.org/users/15391371/items/QXH6CMRJ"],"itemData":{"id":12308,"type":"article-journal","container-title":"International journal of geographical information systems","DOI":"10.1080/02693799208901893","ISSN":"0269-3798","issue":"1","journalAbbreviation":"International journal of geographical information systems","language":"en","page":"31-45","source":"DOI.org (Crossref)","title":"Geographical information science","volume":"6","author":[{"family":"Goodchild","given":"Michael F."}],"issued":{"date-parts":[["1992",1]]}}}],"schema":"https://github.com/citation-style-language/schema/raw/master/csl-citation.json"}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w:t>
      </w:r>
      <w:proofErr w:type="spellStart"/>
      <w:r w:rsidRPr="00E64D0E">
        <w:rPr>
          <w:rFonts w:ascii="Century Schoolbook" w:hAnsi="Century Schoolbook"/>
          <w:iCs/>
        </w:rPr>
        <w:t>Bojkov</w:t>
      </w:r>
      <w:proofErr w:type="spellEnd"/>
      <w:r w:rsidRPr="00E64D0E">
        <w:rPr>
          <w:rFonts w:ascii="Century Schoolbook" w:hAnsi="Century Schoolbook"/>
          <w:iCs/>
        </w:rPr>
        <w:t xml:space="preserve"> and </w:t>
      </w:r>
      <w:proofErr w:type="spellStart"/>
      <w:r w:rsidRPr="00E64D0E">
        <w:rPr>
          <w:rFonts w:ascii="Century Schoolbook" w:hAnsi="Century Schoolbook"/>
          <w:iCs/>
        </w:rPr>
        <w:t>Fioletov</w:t>
      </w:r>
      <w:proofErr w:type="spellEnd"/>
      <w:r w:rsidRPr="00E64D0E">
        <w:rPr>
          <w:rFonts w:ascii="Century Schoolbook" w:hAnsi="Century Schoolbook"/>
          <w:iCs/>
        </w:rPr>
        <w:t xml:space="preserve"> 1995; Davies and Schuepbach 1994; Goodchild 1992)</w:t>
      </w:r>
      <w:r w:rsidRPr="00E64D0E">
        <w:rPr>
          <w:rFonts w:ascii="Century Schoolbook" w:hAnsi="Century Schoolbook"/>
          <w:iCs/>
        </w:rPr>
        <w:fldChar w:fldCharType="end"/>
      </w:r>
      <w:r w:rsidRPr="00E64D0E">
        <w:rPr>
          <w:rFonts w:ascii="Century Schoolbook" w:hAnsi="Century Schoolbook"/>
          <w:iCs/>
        </w:rPr>
        <w:t xml:space="preserve"> were not excluded from the time frame for a few reasons: continued relevancy to further denote how long O</w:t>
      </w:r>
      <w:r w:rsidRPr="00E64D0E">
        <w:rPr>
          <w:rFonts w:ascii="Century Schoolbook" w:hAnsi="Century Schoolbook"/>
          <w:iCs/>
          <w:vertAlign w:val="subscript"/>
        </w:rPr>
        <w:t xml:space="preserve">3 </w:t>
      </w:r>
      <w:r w:rsidRPr="00E64D0E">
        <w:rPr>
          <w:rFonts w:ascii="Century Schoolbook" w:hAnsi="Century Schoolbook"/>
          <w:iCs/>
        </w:rPr>
        <w:t xml:space="preserve">chemistry and transport mechanisms have been grinding within the metaphorical academic cog </w:t>
      </w:r>
      <w:r w:rsidRPr="00E64D0E">
        <w:rPr>
          <w:rFonts w:ascii="Century Schoolbook" w:hAnsi="Century Schoolbook"/>
          <w:iCs/>
        </w:rPr>
        <w:fldChar w:fldCharType="begin"/>
      </w:r>
      <w:r>
        <w:rPr>
          <w:rFonts w:ascii="Century Schoolbook" w:hAnsi="Century Schoolbook"/>
          <w:iCs/>
        </w:rPr>
        <w:instrText xml:space="preserve"> ADDIN ZOTERO_ITEM CSL_CITATION {"citationID":"NYDaWDFo","properties":{"formattedCitation":"(W. Chu et al. 2024; Cocchi, Fabrizi, and Trivisano 2005; De Marco et al. 2022; Glaze 1986; Honrath et al. 2017; Loughner et al. 2020; Mulholland et al. 1998)","plainCitation":"(W. Chu et al. 2024; Cocchi, Fabrizi, and Trivisano 2005; De Marco et al. 2022; Glaze 1986; Honrath et al. 2017; Loughner et al. 2020; Mulholland et al. 1998)","noteIndex":0},"citationItems":[{"id":"QnJmNq28/X5Dc3RRn","uris":["http://zotero.org/users/15391371/items/APVJU264"],"itemData":{"id":157,"type":"article-journal","abstract":"s\nObservation-based method for O3 formation sensitivity research is an important tool to analyze the causes of ground-level O3 pollution, which has broad application potentials in determining the O3 pollution formation mechanism and developing prevention and control strategies. This paper outlined the development history of research on O3 formation sensitivity based on observational methods, described the principle and applicability of the methodology, summarized the relative application results in China and provided recommendations on the prevention and control of O3 pollution in China based on relevant study results, and finally pointed out the shortcomings and future development prospects in this field in China. The overview study showed that the O3 formation sensitivity in some urban areas in China in recent years presented a gradual shifting tendency from the VOC-limited regime to the transition regime or the NOx-limited regime due to the implementation of the O3 precursors emission reduction policies; O3 pollution control strategies and precursor control countermeasures should be formulated based on local conditions and the dynamic control capability of O3 pollution control measures should be improved. There are still some current deficiencies in the study field in China. Therefore, it is recommended that a stereoscopic monitoring network for atmospheric photochemical components should be further constructed and improved; the atmospheric chemical mechanisms should be vigorously developed, and standardized methods for determining the O3 formation sensitivity should be established in China in the near future.","container-title":"Journal of Environmental Sciences","DOI":"10.1016/j.jes.2023.02.052","ISSN":"1001-0742","journalAbbreviation":"Journal of Environmental Sciences","page":"543-560","source":"ScienceDirect","title":"Research on ozone formation sensitivity based on observational methods: Development history, methodology, and application and prospects in China","title-short":"Research on ozone formation sensitivity based on observational methods","volume":"138","author":[{"family":"Chu","given":"Wanghui"},{"family":"Li","given":"Hong"},{"family":"Ji","given":"Yuanyuan"},{"family":"Zhang","given":"Xin"},{"family":"Xue","given":"Likun"},{"family":"Gao","given":"Jian"},{"family":"An","given":"Cong"}],"issued":{"date-parts":[["2024",4,1]]}}},{"id":"QnJmNq28/sxcr2DSk","uris":["http://zotero.org/users/15391371/items/MJ52E5U8"],"itemData":{"id":2791,"type":"article-journal","abstract":"We consider the problem of assessing long-term trends of ozone concentrations measured on a single site located in an urban area. Among the many methods proposed in the literature to eliminate the confounding effect of changing weather conditions, we employ a stratification of daily maxima based on regression trees. Within each stratum conditional independence and Weilbull distribution are assumed for maxima. Long-term trend is defined non-parametrically by the sequence of yearly medians. Models are estimated following the Bayesian approach. The alternative assumptions of common and stratum specific trends are compared and a model with common trend for all strata is selected for the analyzed real dataset. The conditional independence assumption is checked by the comparison with a model including an autoregressive component.","archive_location":"WOS:000229239100005","container-title":"ENVIRONMENTAL AND ECOLOGICAL STATISTICS","DOI":"10.1007/s10651-005-1041-6","ISSN":"1352-8505","issue":"2","page":"195-208","title":"A stratified model for the assessment of meteorologically adjusted trends of surface ozone","volume":"12","author":[{"family":"Cocchi","given":"D"},{"family":"Fabrizi","given":"E"},{"family":"Trivisano","given":"C"}],"issued":{"date-parts":[["2005",6]]}}},{"id":"QnJmNq28/IC2s5gba","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QnJmNq28/z3npaane","uris":["http://zotero.org/users/15391371/items/GY9BXGHT"],"itemData":{"id":591,"type":"article-journal","container-title":"Environmental Health Perspectives","DOI":"10.1289/ehp.8669151","ISSN":"0091-6765, 1552-9924","journalAbbreviation":"Environ Health Perspect","language":"en","page":"151-157","source":"DOI.org (Crossref)","title":"Reaction products of ozone: a review.","title-short":"Reaction products of ozone","volume":"69","author":[{"family":"Glaze","given":"W H"}],"issued":{"date-parts":[["1986",11]]}}},{"id":"QnJmNq28/YpdN4Nxp","uris":["http://zotero.org/users/15391371/items/JYIVU68M"],"itemData":{"id":232,"type":"article-journal","abstract":"Abstract. Recent studies have shown significant challenges for atmospheric models to simulate tropospheric ozone (O3) and its precursors in the Arctic. In this study, ground-based data were combined with a global 3-D chemical transport model (GEOS-Chem) to examine the abundance and seasonal variations of O3 and its precursors at Summit, Greenland (72.34°</w:instrText>
      </w:r>
      <w:r>
        <w:rPr>
          <w:rFonts w:ascii="Times New Roman" w:hAnsi="Times New Roman" w:cs="Times New Roman"/>
          <w:iCs/>
        </w:rPr>
        <w:instrText> </w:instrText>
      </w:r>
      <w:r>
        <w:rPr>
          <w:rFonts w:ascii="Century Schoolbook" w:hAnsi="Century Schoolbook"/>
          <w:iCs/>
        </w:rPr>
        <w:instrText>N, 38.29</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W; 3212</w:instrText>
      </w:r>
      <w:r>
        <w:rPr>
          <w:rFonts w:ascii="Times New Roman" w:hAnsi="Times New Roman" w:cs="Times New Roman"/>
          <w:iCs/>
        </w:rPr>
        <w:instrText> </w:instrText>
      </w:r>
      <w:r>
        <w:rPr>
          <w:rFonts w:ascii="Century Schoolbook" w:hAnsi="Century Schoolbook"/>
          <w:iCs/>
        </w:rPr>
        <w:instrText>m</w:instrText>
      </w:r>
      <w:r>
        <w:rPr>
          <w:rFonts w:ascii="Times New Roman" w:hAnsi="Times New Roman" w:cs="Times New Roman"/>
          <w:iCs/>
        </w:rPr>
        <w:instrText> </w:instrText>
      </w:r>
      <w:r>
        <w:rPr>
          <w:rFonts w:ascii="Century Schoolbook" w:hAnsi="Century Schoolbook"/>
          <w:iCs/>
        </w:rPr>
        <w:instrText>a.s.l.). Model simulations for atmospheric nitrogen oxides (NOx), peroxyacetyl nitrate (PAN), ethane (C2H6), propane (C3H8), carbon monoxide (CO), and O3 for the period July</w:instrText>
      </w:r>
      <w:r>
        <w:rPr>
          <w:rFonts w:ascii="Century Schoolbook" w:hAnsi="Century Schoolbook" w:cs="Century Schoolbook"/>
          <w:iCs/>
        </w:rPr>
        <w:instrText> </w:instrText>
      </w:r>
      <w:r>
        <w:rPr>
          <w:rFonts w:ascii="Century Schoolbook" w:hAnsi="Century Schoolbook"/>
          <w:iCs/>
        </w:rPr>
        <w:instrText xml:space="preserve">2008–June 2010 were compared with observations. The model performed well in simulating certain species (such as CO and C3H8), but some significant discrepancies were identified for other species and further investigated. The model generally underestimated NOx and PAN (by </w:instrText>
      </w:r>
      <w:r>
        <w:rPr>
          <w:rFonts w:ascii="Times New Roman" w:hAnsi="Times New Roman" w:cs="Times New Roman"/>
          <w:iCs/>
        </w:rPr>
        <w:instrText> </w:instrText>
      </w:r>
      <w:r>
        <w:rPr>
          <w:rFonts w:ascii="Cambria Math" w:hAnsi="Cambria Math" w:cs="Cambria Math"/>
          <w:iCs/>
        </w:rPr>
        <w:instrText>∼  </w:instrText>
      </w:r>
      <w:r>
        <w:rPr>
          <w:rFonts w:ascii="Century Schoolbook" w:hAnsi="Century Schoolbook"/>
          <w:iCs/>
        </w:rPr>
        <w:instrText>50 and 30</w:instrText>
      </w:r>
      <w:r>
        <w:rPr>
          <w:rFonts w:ascii="Times New Roman" w:hAnsi="Times New Roman" w:cs="Times New Roman"/>
          <w:iCs/>
        </w:rPr>
        <w:instrText> </w:instrText>
      </w:r>
      <w:r>
        <w:rPr>
          <w:rFonts w:ascii="Century Schoolbook" w:hAnsi="Century Schoolbook"/>
          <w:iCs/>
        </w:rPr>
        <w:instrText>%, respectively) for March</w:instrText>
      </w:r>
      <w:r>
        <w:rPr>
          <w:rFonts w:ascii="Century Schoolbook" w:hAnsi="Century Schoolbook" w:cs="Century Schoolbook"/>
          <w:iCs/>
        </w:rPr>
        <w:instrText>–</w:instrText>
      </w:r>
      <w:r>
        <w:rPr>
          <w:rFonts w:ascii="Century Schoolbook" w:hAnsi="Century Schoolbook"/>
          <w:iCs/>
        </w:rPr>
        <w:instrText>June. Likely contributing factors to the low bias include missing NOx and PAN emissions from snowpack chemistry in the model. At the same time, the model overestimated NOx mixing ratios by more than a factor of 2 in wintertime, with episodic NOx mixing ratios up to 15 times higher than the typical NOx levels at Summit. Further investigation showed that these simulated episodic NOx spikes were always associated with transport events from Europe, but the exact cause remained unclear. The model systematically overestimated C2H6 mixing ratios by approximately 20</w:instrText>
      </w:r>
      <w:r>
        <w:rPr>
          <w:rFonts w:ascii="Times New Roman" w:hAnsi="Times New Roman" w:cs="Times New Roman"/>
          <w:iCs/>
        </w:rPr>
        <w:instrText> </w:instrText>
      </w:r>
      <w:r>
        <w:rPr>
          <w:rFonts w:ascii="Century Schoolbook" w:hAnsi="Century Schoolbook"/>
          <w:iCs/>
        </w:rPr>
        <w:instrText xml:space="preserve">% relative to observations. This discrepancy can be resolved by decreasing anthropogenic C2H6 emissions over Asia and the US by </w:instrText>
      </w:r>
      <w:r>
        <w:rPr>
          <w:rFonts w:ascii="Times New Roman" w:hAnsi="Times New Roman" w:cs="Times New Roman"/>
          <w:iCs/>
        </w:rPr>
        <w:instrText> </w:instrText>
      </w:r>
      <w:r>
        <w:rPr>
          <w:rFonts w:ascii="Cambria Math" w:hAnsi="Cambria Math" w:cs="Cambria Math"/>
          <w:iCs/>
        </w:rPr>
        <w:instrText>∼ </w:instrText>
      </w:r>
      <w:r>
        <w:rPr>
          <w:rFonts w:ascii="Century Schoolbook" w:hAnsi="Century Schoolbook"/>
          <w:iCs/>
        </w:rPr>
        <w:instrText>20</w:instrText>
      </w:r>
      <w:r>
        <w:rPr>
          <w:rFonts w:ascii="Times New Roman" w:hAnsi="Times New Roman" w:cs="Times New Roman"/>
          <w:iCs/>
        </w:rPr>
        <w:instrText> </w:instrText>
      </w:r>
      <w:r>
        <w:rPr>
          <w:rFonts w:ascii="Century Schoolbook" w:hAnsi="Century Schoolbook"/>
          <w:iCs/>
        </w:rPr>
        <w:instrText>%, from 5.4 to 4.4</w:instrText>
      </w:r>
      <w:r>
        <w:rPr>
          <w:rFonts w:ascii="Times New Roman" w:hAnsi="Times New Roman" w:cs="Times New Roman"/>
          <w:iCs/>
        </w:rPr>
        <w:instrText> </w:instrText>
      </w:r>
      <w:r>
        <w:rPr>
          <w:rFonts w:ascii="Century Schoolbook" w:hAnsi="Century Schoolbook"/>
          <w:iCs/>
        </w:rPr>
        <w:instrText>Tg</w:instrText>
      </w:r>
      <w:r>
        <w:rPr>
          <w:rFonts w:ascii="Times New Roman" w:hAnsi="Times New Roman" w:cs="Times New Roman"/>
          <w:iCs/>
        </w:rPr>
        <w:instrText> </w:instrText>
      </w:r>
      <w:r>
        <w:rPr>
          <w:rFonts w:ascii="Century Schoolbook" w:hAnsi="Century Schoolbook"/>
          <w:iCs/>
        </w:rPr>
        <w:instrText>year</w:instrText>
      </w:r>
      <w:r>
        <w:rPr>
          <w:rFonts w:ascii="Century Schoolbook" w:hAnsi="Century Schoolbook" w:cs="Century Schoolbook"/>
          <w:iCs/>
        </w:rPr>
        <w:instrText>−</w:instrText>
      </w:r>
      <w:r>
        <w:rPr>
          <w:rFonts w:ascii="Century Schoolbook" w:hAnsi="Century Schoolbook"/>
          <w:iCs/>
        </w:rPr>
        <w:instrText>1. GEOS-Chem was able to reproduce the seasonal variability of O3 and its spring maximum. However, compared with observations, it underestimated surface O3 by approximately 13</w:instrText>
      </w:r>
      <w:r>
        <w:rPr>
          <w:rFonts w:ascii="Times New Roman" w:hAnsi="Times New Roman" w:cs="Times New Roman"/>
          <w:iCs/>
        </w:rPr>
        <w:instrText> </w:instrText>
      </w:r>
      <w:r>
        <w:rPr>
          <w:rFonts w:ascii="Century Schoolbook" w:hAnsi="Century Schoolbook"/>
          <w:iCs/>
        </w:rPr>
        <w:instrText>% (6.5</w:instrText>
      </w:r>
      <w:r>
        <w:rPr>
          <w:rFonts w:ascii="Times New Roman" w:hAnsi="Times New Roman" w:cs="Times New Roman"/>
          <w:iCs/>
        </w:rPr>
        <w:instrText> </w:instrText>
      </w:r>
      <w:r>
        <w:rPr>
          <w:rFonts w:ascii="Century Schoolbook" w:hAnsi="Century Schoolbook"/>
          <w:iCs/>
        </w:rPr>
        <w:instrText xml:space="preserve">ppbv) from April to July. This low bias appeared to be driven by several factors including missing snowpack emissions of NOx and nitrous acid in the model, the weak simulated stratosphere-to-troposphere exchange flux of O3 over the summit, and the coarse model resolution.","container-title":"Atmospheric Chemistry and Physics","DOI":"10.5194/acp-17-14661-2017","ISSN":"1680-7324","issue":"23","journalAbbreviation":"Atmos. Chem. Phys.","language":"en","license":"https://creativecommons.org/licenses/by/3.0/","page":"14661-14674","source":"DOI.org (Crossref)","title":"Surface ozone and its precursors at Summit, Greenland: comparison between observations and model simulations","title-short":"Surface ozone and its precursors at Summit, Greenland","volume":"17","author":[{"family":"Honrath","given":"Richard E."},{"family":"Huang","given":"Yaoxian"},{"family":"Wu","given":"Shiliang"},{"family":"Kramer","given":"Louisa J."},{"family":"Helmig","given":"Detlev"}],"issued":{"date-parts":[["2017",12,8]]}}},{"id":"QnJmNq28/SsZvQAtK","uris":["http://zotero.org/users/15391371/items/B8SAQEFC"],"itemData":{"id":423,"type":"article-journal","container-title":"Journal of the Air &amp; Waste Management Association","DOI":"10.1080/10962247.2019.1694089","ISSN":"1096-2247, 2162-2906","issue":"2","journalAbbreviation":"Journal of the Air &amp; Waste Management Association","language":"en","page":"193-205","source":"DOI.org (Crossref)","title":"The benefits of lower ozone due to air pollution emission reductions (2002–2011) in the Eastern United States during extreme heat","volume":"70","author":[{"family":"Loughner","given":"Christopher P."},{"family":"Follette-Cook","given":"Melanie B."},{"family":"Duncan","given":"Bryan N."},{"family":"Hains","given":"Jennifer"},{"family":"Pickering","given":"Kenneth E."},{"family":"Moy","given":"Justin"},{"family":"Tzortziou","given":"Maria"}],"issued":{"date-parts":[["2020",2]]}}},{"id":"QnJmNq28/mvXOlQtF","uris":["http://zotero.org/users/local/1dcb6zr2/items/6YTLLI8N","http://zotero.org/users/15391371/items/6YTLLI8N"],"itemData":{"id":238,"type":"article-journal","abstract":"Relationships between ambient levels of selected air pollutants and pediatric asthma exacerbation in Atlanta were studied retrospectively. As a part of this study, temporal and spatial distributions of ambient ozone concentrations in the 20-county Atlanta metropolitan area during the summers of 1993, 1994, and 1995 were assessed. A universal kriging procedure was used for spatial interpolation of aerometric monitoring station data. In this paper, the temporal and spatial distributions of ozone are described, and regulatory and epidemiologic implications are discussed. For the study period, the Atlanta ozone nonattainment area based on the 1-h, exceedance-based standard of 0.12 ppm is estimated to expand—from 56% of the Atlanta MSA by area and 71% by population to 88% by area and 96% by population—under the new 8-h, concentration-based standard of 0.08 ppm. Regarding asthma exacerbation, a 4% increase in pediatric asthma rate per 20-ppb increase in ambient ozone concentration was observed (p-value = 0.001), with ambient ozone level representing a general indicator of air quality due to its correlations with other pollutants. The use of spatial ozone estimates in the epidemiologic analysis demonstrates the need for control of demographic covariates in spatiotem poral assessments of associations of ambient air pollutant concentrations with health outcome.","container-title":"Journal of the Air &amp; Waste Management Association","DOI":"10.1080/10473289.1998.10463695","ISSN":"1096-2247","issue":"5","note":"publisher: Taylor &amp; Francis\n_eprint: https://doi.org/10.1080/10473289.1998.10463695","page":"418-426","source":"Taylor and Francis+NEJM","title":"Temporal and Spatial Distributions of Ozone in Atlanta: Regulatory and Epidemiologic Implications","title-short":"Temporal and Spatial Distributions of Ozone in Atlanta","volume":"48","author":[{"family":"Mulholland","given":"James A."},{"family":"Butler","given":"André J."},{"family":"Wilkinson","given":"James G."},{"family":"Russell","given":"Armistead G."},{"family":"Tolbert","given":"Paige E."}],"issued":{"date-parts":[["1998",5,1]]}}}],"schema":"https://github.com/citation-style-language/schema/raw/master/csl-citation.json"}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(W. Chu et al. 2024; Cocchi, Fabrizi, and </w:t>
      </w:r>
      <w:proofErr w:type="spellStart"/>
      <w:r w:rsidRPr="00E64D0E">
        <w:rPr>
          <w:rFonts w:ascii="Century Schoolbook" w:hAnsi="Century Schoolbook"/>
          <w:iCs/>
        </w:rPr>
        <w:t>Trivisano</w:t>
      </w:r>
      <w:proofErr w:type="spellEnd"/>
      <w:r w:rsidRPr="00E64D0E">
        <w:rPr>
          <w:rFonts w:ascii="Century Schoolbook" w:hAnsi="Century Schoolbook"/>
          <w:iCs/>
        </w:rPr>
        <w:t xml:space="preserve"> 2005; De Marco et al. 2022; Glaze 1986; Honrath et al. 2017; Loughner et al. 2020; Mulholland et al. 1998)</w:t>
      </w:r>
      <w:r w:rsidRPr="00E64D0E">
        <w:rPr>
          <w:rFonts w:ascii="Century Schoolbook" w:hAnsi="Century Schoolbook"/>
          <w:iCs/>
        </w:rPr>
        <w:fldChar w:fldCharType="end"/>
      </w:r>
      <w:r w:rsidRPr="00E64D0E">
        <w:rPr>
          <w:rFonts w:ascii="Century Schoolbook" w:hAnsi="Century Schoolbook"/>
          <w:iCs/>
        </w:rPr>
        <w:t xml:space="preserve">, and they highlight methodologies applied in numerous works in the past decade, as further analyzed in this chapter. Literature was sorted into three main categories: Modelling, Transport, and Health. </w:t>
      </w:r>
    </w:p>
    <w:p w14:paraId="0BCC5F67" w14:textId="77777777" w:rsidR="00E64D0E" w:rsidRPr="00E64D0E" w:rsidRDefault="00E64D0E" w:rsidP="00E64D0E">
      <w:pPr>
        <w:keepNext/>
        <w:spacing w:after="0" w:line="240" w:lineRule="auto"/>
        <w:contextualSpacing/>
        <w:jc w:val="center"/>
        <w:rPr>
          <w:rFonts w:ascii="Century Schoolbook" w:hAnsi="Century Schoolbook"/>
          <w:iCs/>
        </w:rPr>
      </w:pPr>
      <w:r w:rsidRPr="00E64D0E">
        <w:rPr>
          <w:rFonts w:ascii="Century Schoolbook" w:hAnsi="Century Schoolbook"/>
          <w:iCs/>
          <w:noProof/>
        </w:rPr>
        <w:drawing>
          <wp:anchor distT="0" distB="0" distL="114300" distR="114300" simplePos="0" relativeHeight="251659264" behindDoc="0" locked="0" layoutInCell="1" allowOverlap="1" wp14:anchorId="05E0E5E1" wp14:editId="1FDF99D2">
            <wp:simplePos x="0" y="0"/>
            <wp:positionH relativeFrom="column">
              <wp:posOffset>1069340</wp:posOffset>
            </wp:positionH>
            <wp:positionV relativeFrom="paragraph">
              <wp:posOffset>0</wp:posOffset>
            </wp:positionV>
            <wp:extent cx="3800475" cy="4093845"/>
            <wp:effectExtent l="0" t="0" r="0" b="1905"/>
            <wp:wrapTopAndBottom/>
            <wp:docPr id="1682204073" name="Picture 1" descr="A diagram of literature by t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04073" name="Picture 1" descr="A diagram of literature by tap&#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7692" t="9230" r="7212" b="4217"/>
                    <a:stretch>
                      <a:fillRect/>
                    </a:stretch>
                  </pic:blipFill>
                  <pic:spPr bwMode="auto">
                    <a:xfrm>
                      <a:off x="0" y="0"/>
                      <a:ext cx="3800475" cy="4093845"/>
                    </a:xfrm>
                    <a:prstGeom prst="rect">
                      <a:avLst/>
                    </a:prstGeom>
                    <a:noFill/>
                    <a:ln>
                      <a:noFill/>
                    </a:ln>
                    <a:extLst>
                      <a:ext uri="{53640926-AAD7-44D8-BBD7-CCE9431645EC}">
                        <a14:shadowObscured xmlns:a14="http://schemas.microsoft.com/office/drawing/2010/main"/>
                      </a:ext>
                    </a:extLst>
                  </pic:spPr>
                </pic:pic>
              </a:graphicData>
            </a:graphic>
          </wp:anchor>
        </w:drawing>
      </w:r>
      <w:r w:rsidRPr="00E64D0E">
        <w:rPr>
          <w:rFonts w:ascii="Century Schoolbook" w:hAnsi="Century Schoolbook"/>
          <w:iCs/>
        </w:rPr>
        <w:t>FIGURE II.</w:t>
      </w:r>
      <w:r w:rsidRPr="00E64D0E">
        <w:rPr>
          <w:rFonts w:ascii="Century Schoolbook" w:hAnsi="Century Schoolbook"/>
          <w:iCs/>
        </w:rPr>
        <w:fldChar w:fldCharType="begin"/>
      </w:r>
      <w:r w:rsidRPr="00E64D0E">
        <w:rPr>
          <w:rFonts w:ascii="Century Schoolbook" w:hAnsi="Century Schoolbook"/>
          <w:iCs/>
        </w:rPr>
        <w:instrText xml:space="preserve"> SEQ Figure \* ARABIC </w:instrText>
      </w:r>
      <w:r w:rsidRPr="00E64D0E">
        <w:rPr>
          <w:rFonts w:ascii="Century Schoolbook" w:hAnsi="Century Schoolbook"/>
          <w:iCs/>
        </w:rPr>
        <w:fldChar w:fldCharType="separate"/>
      </w:r>
      <w:r w:rsidRPr="00E64D0E">
        <w:rPr>
          <w:rFonts w:ascii="Century Schoolbook" w:hAnsi="Century Schoolbook"/>
          <w:iCs/>
          <w:noProof/>
        </w:rPr>
        <w:t>1</w:t>
      </w:r>
      <w:r w:rsidRPr="00E64D0E">
        <w:rPr>
          <w:rFonts w:ascii="Century Schoolbook" w:hAnsi="Century Schoolbook"/>
          <w:iCs/>
        </w:rPr>
        <w:fldChar w:fldCharType="end"/>
      </w:r>
    </w:p>
    <w:p w14:paraId="3A74ABAA" w14:textId="77777777" w:rsidR="00E64D0E" w:rsidRPr="00E64D0E" w:rsidRDefault="00E64D0E" w:rsidP="00E64D0E">
      <w:pPr>
        <w:pStyle w:val="Caption"/>
        <w:spacing w:after="0"/>
        <w:ind w:left="1530" w:right="1530"/>
        <w:jc w:val="center"/>
        <w:rPr>
          <w:rFonts w:ascii="Century Schoolbook" w:hAnsi="Century Schoolbook"/>
          <w:i w:val="0"/>
          <w:color w:val="auto"/>
          <w:sz w:val="20"/>
          <w:szCs w:val="20"/>
        </w:rPr>
      </w:pPr>
      <w:r w:rsidRPr="00E64D0E">
        <w:rPr>
          <w:rFonts w:ascii="Century Schoolbook" w:hAnsi="Century Schoolbook"/>
          <w:i w:val="0"/>
          <w:color w:val="auto"/>
          <w:sz w:val="20"/>
          <w:szCs w:val="20"/>
        </w:rPr>
        <w:t>Result of separating literature into three main categories which best describe reasoning and content of this thesis. Estimating the correlation between literature gathered by the sets mentioned in Table II.1. This was done to gain a general understanding of what types of O</w:t>
      </w:r>
      <w:r w:rsidRPr="00E64D0E">
        <w:rPr>
          <w:rFonts w:ascii="Century Schoolbook" w:hAnsi="Century Schoolbook"/>
          <w:i w:val="0"/>
          <w:color w:val="auto"/>
          <w:sz w:val="20"/>
          <w:szCs w:val="20"/>
          <w:vertAlign w:val="subscript"/>
        </w:rPr>
        <w:t>3</w:t>
      </w:r>
      <w:r w:rsidRPr="00E64D0E">
        <w:rPr>
          <w:rFonts w:ascii="Century Schoolbook" w:hAnsi="Century Schoolbook"/>
          <w:i w:val="0"/>
          <w:color w:val="auto"/>
          <w:sz w:val="20"/>
          <w:szCs w:val="20"/>
        </w:rPr>
        <w:t xml:space="preserve"> literature exist can correlate to this thesis. Note, only 26 documents had keywords with a similar amount of all three topics. Some of these include researchers like Wang, </w:t>
      </w:r>
      <w:proofErr w:type="spellStart"/>
      <w:r w:rsidRPr="00E64D0E">
        <w:rPr>
          <w:rFonts w:ascii="Century Schoolbook" w:hAnsi="Century Schoolbook"/>
          <w:i w:val="0"/>
          <w:color w:val="auto"/>
          <w:sz w:val="20"/>
          <w:szCs w:val="20"/>
        </w:rPr>
        <w:t>Yiu</w:t>
      </w:r>
      <w:proofErr w:type="spellEnd"/>
      <w:r w:rsidRPr="00E64D0E">
        <w:rPr>
          <w:rFonts w:ascii="Century Schoolbook" w:hAnsi="Century Schoolbook"/>
          <w:i w:val="0"/>
          <w:color w:val="auto"/>
          <w:sz w:val="20"/>
          <w:szCs w:val="20"/>
        </w:rPr>
        <w:t>, and Kim which model O</w:t>
      </w:r>
      <w:r w:rsidRPr="00E64D0E">
        <w:rPr>
          <w:rFonts w:ascii="Century Schoolbook" w:hAnsi="Century Schoolbook"/>
          <w:i w:val="0"/>
          <w:color w:val="auto"/>
          <w:sz w:val="20"/>
          <w:szCs w:val="20"/>
          <w:vertAlign w:val="subscript"/>
        </w:rPr>
        <w:t>3</w:t>
      </w:r>
      <w:r w:rsidRPr="00E64D0E">
        <w:rPr>
          <w:rFonts w:ascii="Century Schoolbook" w:hAnsi="Century Schoolbook"/>
          <w:i w:val="0"/>
          <w:color w:val="auto"/>
          <w:sz w:val="20"/>
          <w:szCs w:val="20"/>
        </w:rPr>
        <w:t xml:space="preserve"> for the public health related reasons.</w:t>
      </w:r>
    </w:p>
    <w:p w14:paraId="28EA69E8" w14:textId="7777777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Each category was based on a certain combination of keywords noted in Table 1. Modelling consisted of papers which mainly mentioned keywords from topics 1 and 2. Trasport represents topics 1 and 7. Health used the rest, with overlapping words and topics falling into remaining categories based on frequency of used words. A word cloud and plot of publications overtime shows the expected jump of </w:t>
      </w:r>
      <w:r w:rsidRPr="00E64D0E">
        <w:rPr>
          <w:rFonts w:ascii="Century Schoolbook" w:hAnsi="Century Schoolbook"/>
          <w:iCs/>
        </w:rPr>
        <w:lastRenderedPageBreak/>
        <w:t>literature pertaining to ozone modelling. This commenced a dictionary of similar key words in the gathered literature to look out for during the review. Out of the total documents filtered, around 900 documents were initially reviewed and separated into categories for which they may pertain in this thesis (Figure II.1). Topics covered in this section include the general formation of O</w:t>
      </w:r>
      <w:r w:rsidRPr="00E64D0E">
        <w:rPr>
          <w:rFonts w:ascii="Century Schoolbook" w:hAnsi="Century Schoolbook"/>
          <w:iCs/>
          <w:vertAlign w:val="subscript"/>
        </w:rPr>
        <w:t>3</w:t>
      </w:r>
      <w:r w:rsidRPr="00E64D0E">
        <w:rPr>
          <w:rFonts w:ascii="Century Schoolbook" w:hAnsi="Century Schoolbook"/>
          <w:iCs/>
        </w:rPr>
        <w:t>, utilization and/or development of surface O</w:t>
      </w:r>
      <w:r w:rsidRPr="00E64D0E">
        <w:rPr>
          <w:rFonts w:ascii="Century Schoolbook" w:hAnsi="Century Schoolbook"/>
          <w:iCs/>
          <w:vertAlign w:val="subscript"/>
        </w:rPr>
        <w:t>3</w:t>
      </w:r>
      <w:r w:rsidRPr="00E64D0E">
        <w:rPr>
          <w:rFonts w:ascii="Century Schoolbook" w:hAnsi="Century Schoolbook"/>
          <w:iCs/>
        </w:rPr>
        <w:t xml:space="preserve"> models in a modern technological world, and overall effects surface O</w:t>
      </w:r>
      <w:r w:rsidRPr="00E64D0E">
        <w:rPr>
          <w:rFonts w:ascii="Century Schoolbook" w:hAnsi="Century Schoolbook"/>
          <w:iCs/>
          <w:vertAlign w:val="subscript"/>
        </w:rPr>
        <w:t>3</w:t>
      </w:r>
      <w:r w:rsidRPr="00E64D0E">
        <w:rPr>
          <w:rFonts w:ascii="Century Schoolbook" w:hAnsi="Century Schoolbook"/>
          <w:iCs/>
        </w:rPr>
        <w:t xml:space="preserve"> can have on inorganic and organic processes. Literature was also gathered from colleagues and course work accomplished during the writing of this thesis. </w:t>
      </w:r>
    </w:p>
    <w:p w14:paraId="43EDB841" w14:textId="7777777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This chapter seeks to conduct a full, yet brief analysis of O</w:t>
      </w:r>
      <w:r w:rsidRPr="00E64D0E">
        <w:rPr>
          <w:rFonts w:ascii="Century Schoolbook" w:hAnsi="Century Schoolbook"/>
          <w:iCs/>
          <w:vertAlign w:val="subscript"/>
        </w:rPr>
        <w:t>3</w:t>
      </w:r>
      <w:r w:rsidRPr="00E64D0E">
        <w:rPr>
          <w:rFonts w:ascii="Century Schoolbook" w:hAnsi="Century Schoolbook"/>
          <w:iCs/>
        </w:rPr>
        <w:t xml:space="preserve"> models today throughout numerous disciplines to develop in-depth knowledge of surface O</w:t>
      </w:r>
      <w:r w:rsidRPr="00E64D0E">
        <w:rPr>
          <w:rFonts w:ascii="Century Schoolbook" w:hAnsi="Century Schoolbook"/>
          <w:iCs/>
          <w:vertAlign w:val="subscript"/>
        </w:rPr>
        <w:t>3</w:t>
      </w:r>
      <w:r w:rsidRPr="00E64D0E">
        <w:rPr>
          <w:rFonts w:ascii="Century Schoolbook" w:hAnsi="Century Schoolbook"/>
          <w:iCs/>
        </w:rPr>
        <w:t xml:space="preserve"> reactions wherever they may occur. It was expected that appropriate models to use would be the same for most cases of complex adaptive system(s) (CAS). These systems generally contain numerous, similar predictive features with an undetermined unifying principle. As such, significant multi-collinearity within prominent features for CAS predictions is expected. Given numerous physical, chemical, and biological trends, this section seeks to provide a better understanding of where surface ozone reactions mainly occur and how they’ve been incorporated into models today. </w:t>
      </w:r>
    </w:p>
    <w:p w14:paraId="11C280B0" w14:textId="77777777" w:rsidR="00E64D0E" w:rsidRPr="00E64D0E" w:rsidRDefault="00E64D0E" w:rsidP="00E64D0E">
      <w:pPr>
        <w:spacing w:after="0" w:line="240" w:lineRule="auto"/>
        <w:contextualSpacing/>
        <w:jc w:val="center"/>
        <w:rPr>
          <w:rFonts w:ascii="Century Schoolbook" w:hAnsi="Century Schoolbook"/>
          <w:iCs/>
        </w:rPr>
      </w:pPr>
      <w:bookmarkStart w:id="2" w:name="_Hlk202547988"/>
      <w:bookmarkEnd w:id="0"/>
      <w:r w:rsidRPr="00E64D0E">
        <w:rPr>
          <w:rFonts w:ascii="Century Schoolbook" w:hAnsi="Century Schoolbook"/>
          <w:iCs/>
        </w:rPr>
        <w:t>II.2. Surface O</w:t>
      </w:r>
      <w:r w:rsidRPr="00E64D0E">
        <w:rPr>
          <w:rFonts w:ascii="Century Schoolbook" w:hAnsi="Century Schoolbook"/>
          <w:iCs/>
          <w:vertAlign w:val="subscript"/>
        </w:rPr>
        <w:t>3</w:t>
      </w:r>
      <w:r w:rsidRPr="00E64D0E">
        <w:rPr>
          <w:rFonts w:ascii="Century Schoolbook" w:hAnsi="Century Schoolbook"/>
          <w:iCs/>
        </w:rPr>
        <w:t xml:space="preserve"> Formation and Transport </w:t>
      </w:r>
    </w:p>
    <w:p w14:paraId="6DCFA911" w14:textId="2CEDC5CC"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The rate of O</w:t>
      </w:r>
      <w:r w:rsidRPr="00E64D0E">
        <w:rPr>
          <w:rFonts w:ascii="Century Schoolbook" w:hAnsi="Century Schoolbook"/>
          <w:iCs/>
          <w:vertAlign w:val="subscript"/>
        </w:rPr>
        <w:t>3</w:t>
      </w:r>
      <w:r w:rsidRPr="00E64D0E">
        <w:rPr>
          <w:rFonts w:ascii="Century Schoolbook" w:hAnsi="Century Schoolbook"/>
          <w:iCs/>
        </w:rPr>
        <w:t xml:space="preserve"> reactions overtime exhibit patterns at extremely close distances. Unlike most pollutants, surface O</w:t>
      </w:r>
      <w:r w:rsidRPr="00E64D0E">
        <w:rPr>
          <w:rFonts w:ascii="Century Schoolbook" w:hAnsi="Century Schoolbook"/>
          <w:iCs/>
          <w:vertAlign w:val="subscript"/>
        </w:rPr>
        <w:t>3</w:t>
      </w:r>
      <w:r w:rsidRPr="00E64D0E">
        <w:rPr>
          <w:rFonts w:ascii="Century Schoolbook" w:hAnsi="Century Schoolbook"/>
          <w:iCs/>
        </w:rPr>
        <w:t xml:space="preserve"> reactions tend to cyclically increase at distal locations from non-maintained and overly-maintained spaces </w:t>
      </w:r>
      <w:r w:rsidRPr="00E64D0E">
        <w:rPr>
          <w:rFonts w:ascii="Century Schoolbook" w:hAnsi="Century Schoolbook"/>
          <w:iCs/>
        </w:rPr>
        <w:fldChar w:fldCharType="begin"/>
      </w:r>
      <w:r>
        <w:rPr>
          <w:rFonts w:ascii="Century Schoolbook" w:hAnsi="Century Schoolbook"/>
          <w:iCs/>
        </w:rPr>
        <w:instrText xml:space="preserve"> ADDIN ZOTERO_ITEM CSL_CITATION {"citationID":"2h8F0RDN","properties":{"formattedCitation":"(Y. Choi et al. 2012; D\\uc0\\u8217{}Amico et al. 2024; Guan et al. 2023; Kim et al. 2016; Oltmans and Levy 1992; Zvyagintsev, Tarasova, and Kuznetsov 2008)","plainCitation":"(Y. Choi et al. 2012; D’Amico et al. 2024; Guan et al. 2023; Kim et al. 2016; Oltmans and Levy 1992; Zvyagintsev, Tarasova, and Kuznetsov 2008)","noteIndex":0},"citationItems":[{"id":"QnJmNq28/awbNrCuR","uris":["http://zotero.org/users/15391371/items/DLRVEW9C"],"itemData":{"id":11949,"type":"article-journal","abstract":"Simulation results from the Community Multiscale Air Quality (CMAQ) model version 4.7.1 over the Conterminous United States (CONUS) for August 2009 are analyzed to evaluate how satellite-derived O&lt;sub&gt;3&lt;/sub&gt; sensitivity regimes capture weekly cycles of the U.S. EPA's Air Quality System (AQS) observed ground-level concentrations of ozone (O&lt;sub&gt;3&lt;/sub&gt;). AQS stations are classified according to a geographically-based land use designation or an O&lt;sub&gt;3&lt;/sub&gt;-NO&lt;sub&gt;x&lt;/sub&gt;-VOC chemical sensitivity regime. Land use designations are derived from the Advanced Very High Resolution Radiometer (AVHRR) global land cover characteristic data representing three features: urban regions, forest regions, and other regions. The O&lt;sub&gt;3&lt;/sub&gt; chemical regimes (NO&lt;sub&gt;x&lt;/sub&gt;-saturated, mixed, and NO&lt;sub&gt;x&lt;/sub&gt;-sensitive) are inferred from low to high values of photochemical indicators based on the ratio of the HCHO to NO&lt;sub&gt;2&lt;/sub&gt; column density from the Global Ozone Monitoring Experiment 2 (GOME-2) and CMAQ. Both AQS-observed weekly cycles of NO&lt;sub&gt;x&lt;/sub&gt; at measurement sites over AVHRR geographical regions and GOME-2 sensitivity regimes show high NO&lt;sub&gt;x&lt;/sub&gt; on weekdays and low NO&lt;sub&gt;x&lt;/sub&gt; on weekends. However, the AQS-observed O&lt;sub&gt;3&lt;/sub&gt; weekly cycle at sites over the GOME-2 NO&lt;sub&gt;x&lt;/sub&gt;-saturated regime is noticeably different from that over the AVHRR urban region. Whereas the high weekend O&lt;sub&gt;3&lt;/sub&gt; anomaly is clearly shown at sites over the GOME-2 NO&lt;sub&gt;x&lt;/sub&gt;-saturated regime in both AQS and CMAQ, the weekend effect is not captured at other sites over the AVHRR urban region. In addition, the weekend effect from AQS is more clearly discernible at sites above the GOME-2 NO&lt;sub&gt;x&lt;/sub&gt;-saturated regime than at other sites above the CMAQ NO&lt;sub&gt;x&lt;/sub&gt;-saturated regime. This study suggests that chemical classifications of GOME-2 chemical regime stations produces better results for weekly O&lt;sub&gt;3&lt;/sub&gt; cycles than either the CMAQ chemical or AVHRR geographical classifications.","archive":"Environment Complete","archive_location":"72452093","container-title":"Atmospheric Chemistry &amp; Physics Discussions","DOI":"10.5194/acpd-12-1585-2012","ISSN":"1680-7367","issue":"1","journalAbbreviation":"Atmospheric Chemistry &amp; Physics Discussions","language":"eng","note":"publisher: Copernicus Gesellschaft mbH","page":"1585-1611","source":"EBSCOhost","title":"Summertime weekly cycles of observed and modeled NOx and O3 concentrations as a function of land use type and ozone production sensitivity over the Continental United States.","volume":"12","author":[{"family":"Choi","given":"Y."},{"family":"Kim","given":"H."},{"family":"Tong","given":"D."},{"family":"Lee","given":"P."}],"issued":{"date-parts":[["2012",1,1]]}}},{"id":9996,"uris":["http://zotero.org/users/15391371/items/WG2ABUAM"],"itemData":{"id":9996,"type":"article-journal","abstract":"Unlike stratospheric ozone (O3), which is beneficial for Earth due to its capacity to screen the surface from solar ultraviolet radiation, tropospheric ozone poses a number of health and environmental issues. It has multiple effects that drive anthropogenic climate change, ranging from pure radiative forcing to a reduction of carbon sequestration potential in plants. In the central Mediterranean, which itself represents a hotspot for climate studies, multi-year data on surface ozone were analyzed at the Lamezia Terme (LMT) WMO/GAW coastal observation site, located in Calabria, Southern Italy. The site is characterized by a local wind circulation pattern that results in a clear differentiation between Western-seaside winds, which are normally depleted in pollutants and GHGs, and Northeastern-continental winds, which are enriched in these compounds. This study is the first detailed attempt at evaluating ozone concentrations at LMT and their correlations with meteorological parameters, providing new insights into the source of locally observed tropospheric ozone mole fractions. This research shows that surface ozone daily and seasonal patterns at LMT are \"reversed\" compared to the patterns observed by comparable studies applied to other parameters and compounds, thus confirming the general complexity of anthropogenic emissions into the atmosphere and their numerous effects on atmospheric chemistry. These observations could contribute to the monitoring and verification of new regulations and policies on environmental protection, cultural heritage preservation, and the mitigation of human health hazards in Calabria.","archive_location":"WOS:001343243200001","container-title":"ENVIRONMENTS","DOI":"10.3390/environments11100227","ISSN":"2076-3298","issue":"10","title":"Cyclic and Multi-Year Characterization of Surface Ozone at the WMO/GAW Coastal Station of Lamezia Terme (Calabria, Southern Italy): Implications for Local Environment, Cultural Heritage, and Human Health","volume":"11","author":[{"family":"D'Amico","given":"F"},{"family":"Gullì","given":"D"},{"family":"Lo Feudo","given":"T"},{"family":"Ammoscato","given":"I"},{"family":"Avolio","given":"E"},{"family":"De Pino","given":"M"},{"family":"Cristofanelli","given":"P"},{"family":"Busetto","given":"M"},{"family":"Malacaria","given":"L"},{"family":"Parise","given":"D"},{"family":"Sinopoli","given":"S"},{"family":"De Benedetto","given":"G"},{"family":"Calidonna","given":"CR"}],"issued":{"date-parts":[["2024",10]]}}},{"id":10524,"uris":["http://zotero.org/users/15391371/items/AZRVVKXS"],"itemData":{"id":10524,"type":"article-journal","abstract":"One of the major pollutants influencing urban air quality in China is O3. O3 is the second most important pollutant affecting air quality in Shijiazhuang, which is the third largest city in the Beijing-Tianjin-Hebei area and the provincial capital of Hebei province. To fully understand the characteristics of O3 and volatile organic compounds (VOCs), which are O3 precursors, and the role of VOCs to ozone formation, we measured the hourly concentrations of O3 and 85 VOCs in Shijiazhuang continuously from January to November 2020, and the concentration characteristics of both together with the chemical reactivity and sources of VOCs were analyzed from a seasonal perspective. The O3 concentration in Shijiazhuang showed a phenomenon of high summer and low winter, and the VOCs showed a phenomenon of high winter and low spring. In the summer when the O3 exceedance rate is the highest, the time-domain variation characteristics of O3 were analyzed by wavelet analysis model, and the main periods controlling the O3 concentration variation in Shijiazhuang in summer 2020 were 52 days, 32 days, 19 days and 12 days. The maximum incremental reactivity (MIR) and propylene equivalence method indicated ethene, propylene and 1-pentene were common substances in the top five species of each season. The T/B, Iso-p/N-p, Iso-p/E, N-p/E, and positive matrix factorization (PMF) model showed that industrial source (18.62%-22.03%) and vehicle emission (13.20%-17.69%) were the major VOCs sources in Shijiazhuang. Therefore, to control the O3 concentration in Shijiazhuang, it is necessary to decrease alkenes emissions as well as VOCs from industrial source and vehicle emission.","archive_location":"WOS:000964771500001","container-title":"ENVIRONMENTAL POLLUTION","DOI":"10.1016/j.envpol.2023.121293","ISSN":"0269-7491","title":"Summer O3 pollution cycle characteristics and VOCs sources in a central city of Beijing-Tianjin-Hebei area, China","volume":"323","author":[{"family":"Guan","given":"YA"},{"family":"Liu","given":"XJ"},{"family":"Zheng","given":"ZY"},{"family":"Dai","given":"YW"},{"family":"Du","given":"GM"},{"family":"Han","given":"J"},{"family":"Hou","given":"LA"},{"family":"Duan","given":"ER"}],"issued":{"date-parts":[["2023",4,15]]}}},{"id":10384,"uris":["http://zotero.org/users/15391371/items/3YAJ375Q"],"itemData":{"id":10384,"type":"article-journal","abstract":"We developed a new nitrogen oxide (NOx) and carbon monoxide (CO) emission inventory for the Los Angeles-South Coast Air Basin (SoCAB) expanding the Fuel-based Inventory for motor-Vehicle Emissions and applied it in regional chemical transport modeling focused on the California Nexus of Air Quality and Climate Change (CalNex) 2010 field campaign. The weekday NOx emission over the SoCAB in 2010 is 620td(-1), while the weekend emission is 410td(-1). The NOx emission decrease on weekends is caused by reduced diesel truck activities. Weekday and weekend CO emissions over this region are similar: 2340 and 2180td(-1), respectively. Previous studies reported large discrepancies between the airborne observations of NOx and CO mixing ratios and the model simulations for CalNex based on the available bottom-up emission inventories. Utilizing the newly developed emission inventory in this study, the simulated NOx and CO mixing ratios agree with the observations from the airborne and the ground-based in situ and remote sensing instruments during the field study. The simulations also reproduce the weekly cycles of these chemical species. Both the observations and the model simulations indicate that decreased NOx on weekends leads to enhanced photochemistry and increase of O-3 and O-x (=O-3+NO2) in the basin. The emission inventory developed in this study can be extended to different years and other urban regions in the U.S. to study the long-term trends in O-3 and its precursors with regional chemical transport models.","archive_location":"WOS:000371481700019","container-title":"JOURNAL OF GEOPHYSICAL RESEARCH-ATMOSPHERES","DOI":"10.1002/2015JD024292","ISSN":"2169-897X","issue":"3","page":"1340-1360","title":"Modeling the weekly cycle of NOx and CO emissions and their impacts on O3 in the Los Angeles-South Coast Air Basin during the CalNex 2010 field campaign","volume":"121","author":[{"family":"Kim","given":"SW"},{"family":"McDonald","given":"BC"},{"family":"Baidar","given":"S"},{"family":"Brown","given":"SS"},{"family":"Dube","given":"B"},{"family":"Ferrare","given":"RA"},{"family":"Frost","given":"GJ"},{"family":"Harley","given":"RA"},{"family":"Holloway","given":"JS"},{"family":"Lee","given":"HJ"},{"family":"McKeen","given":"SA"},{"family":"Neuman","given":"JA"},{"family":"Nowak","given":"JB"},{"family":"Oetjen","given":"H"},{"family":"Ortega","given":"I"},{"family":"Pollack","given":"IB"},{"family":"Roberts","given":"JM"},{"family":"Ryerson","given":"TB"},{"family":"Scarino","given":"AJ"},{"family":"Senff","given":"CJ"},{"family":"Thalman","given":"R"},{"family":"Trainer","given":"M"},{"family":"Volkamer","given":"R"},{"family":"Wagner","given":"N"},{"family":"Washenfelder","given":"RA"},{"family":"Waxman","given":"E"},{"family":"Young","given":"CJ"}],"issued":{"date-parts":[["2016",2,16]]}}},{"id":9290,"uris":["http://zotero.org/users/15391371/items/HWJW5VQF"],"itemData":{"id":9290,"type":"article-journal","abstract":"THE possible impact of pollution from North America and Europe on tropospheric ozone throughout the Northern Hemisphere is a major environmental concern1-4. We report here continuous measurements of ozone from Bermuda (32-degrees-N, 65-degrees-W) and Barbados (13-degrees-N, 60-degrees-W), which suggest that despite their proximity to the eastern US seaboard, natural processes rather than pollution control surface ozone in these regions. Although springtime daily average ozone concentrations at Bermuda are greater than 70 parts per billion (10(9)) by volume (p.p.b.v.) and hourly values in 1989 sometimes exceeded the Canadian Air Quality limit of 80 p.p.b.v., trajectory analyses indicate that these high levels of ozone are transported from the unpolluted upper troposphere &gt;5 km above the northern United States and Canada5. During the summer, when surface ozone concentrations over the eastern United States can exceed 70 p.p.b.v. owing to pollution6, typical values at Bermuda are between 15 and 25 p.p.b.v. At Barbados, both the seasonal and diurnal variations in surface ozone are nearly identical to those at Samoa in the tropical South Pacific, where the isolation from anthropogenic sources7 and low levels of NO(x) (ref. 8) ensure that natural processes control surface ozone9-11.","archive_location":"WOS:A1992JF85300047","container-title":"Nature","DOI":"10.1038/358392a0","ISSN":"0028-0836","issue":"6385","page":"392-394","title":"Seasonal Cycle Of Surface Ozone Over The Western North-Atlantic","volume":"358","author":[{"family":"Oltmans","given":"SJ"},{"family":"Levy","given":"H"}],"issued":{"date-parts":[["1992",7,30]]}}},{"id":"QnJmNq28/hejEmnyK","uris":["http://zotero.org/users/15391371/items/ARGPZNKG"],"itemData":{"id":9686,"type":"article-journal","abstract":"Major characteristics are considered of the time dependence of the surface-ozone mixing ratio obtained at a number of stations of the world network, which transmit observational data to the World Data Centre for Greenhouse Gases and to the databank of the European Monitoring and Evaluation Program for long-range transport of air pollution. The 1990-2004 data, obtained mainly in the Northern Hemisphere, are analyzed. The seasonal cycle of surface ozone is clearly defined at all 114 observation sites under consideration, and its daily cycle is also pronounced at all stations except for the polar ones. Six basic types of seasonal and daily variations in surface ozone are revealed with the use of cluster analysis. In addition to quantitative characteristics, these types are distinguished by the forms of seasonal and daily cycles (in particular, by the presence of one or two seasonal maxima and by the time of maximum occurrence). Six groups of stations are classified according to these differences: remote (unpolluted), lowland slightly polluted, lowland polluted, upland slightly polluted, mountain, and polar/remote coastal stations. For the group of remote stations in the Northern Hemisphere, the seasonal maximum of surface ozone occurs in April in the daytime and at night. For the group of polluted stations (including most of the European rural stations), whose observational data are characterized by two seasonal maxima (in spring and in summer) or one broad spring-summer maximum, the spring maximum is observed in the daytime and at night, and the summer maximum is observed only in the daytime. It is concluded that spring maximum is caused mainly by dynamic processes-air-mass transport-and the amplitude of the summer maximum is determined by photochemical generation of ozone.","archive_location":"WOS:000259006200008","container-title":"IZVESTIYA ATMOSPHERIC AND OCEANIC PHYSICS","DOI":"10.1134/S0001433808040087","ISSN":"0001-4338","issue":"4","page":"474-485","title":"Seasonal and daily cycles of surface ozone in the extratropical latitudes","volume":"44","author":[{"family":"Zvyagintsev","given":"AM"},{"family":"Tarasova","given":"OA"},{"family":"Kuznetsov","given":"GI"}],"issued":{"date-parts":[["2008",8]]}}}],"schema":"https://github.com/citation-style-language/schema/raw/master/csl-citation.json"}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(Y. Choi et al. 2012; D’Amico et al. 2024; Guan et al. 2023; Kim et al. 2016; Oltmans and Levy 1992; Zvyagintsev, Tarasova, and Kuznetsov 2008)</w:t>
      </w:r>
      <w:r w:rsidRPr="00E64D0E">
        <w:rPr>
          <w:rFonts w:ascii="Century Schoolbook" w:hAnsi="Century Schoolbook"/>
          <w:iCs/>
        </w:rPr>
        <w:fldChar w:fldCharType="end"/>
      </w:r>
      <w:r w:rsidRPr="00E64D0E">
        <w:rPr>
          <w:rFonts w:ascii="Century Schoolbook" w:hAnsi="Century Schoolbook"/>
          <w:iCs/>
        </w:rPr>
        <w:t>. Surface O</w:t>
      </w:r>
      <w:r w:rsidRPr="00E64D0E">
        <w:rPr>
          <w:rFonts w:ascii="Century Schoolbook" w:hAnsi="Century Schoolbook"/>
          <w:iCs/>
          <w:vertAlign w:val="subscript"/>
        </w:rPr>
        <w:t>3</w:t>
      </w:r>
      <w:r w:rsidRPr="00E64D0E">
        <w:rPr>
          <w:rFonts w:ascii="Century Schoolbook" w:hAnsi="Century Schoolbook"/>
          <w:iCs/>
        </w:rPr>
        <w:t xml:space="preserve"> formation tends to follow seasonal high and low concentrations, while steadily increasing in urban areas overtime due to interactions with solar radiation (UV) and </w:t>
      </w:r>
      <w:proofErr w:type="spellStart"/>
      <w:r w:rsidRPr="00E64D0E">
        <w:rPr>
          <w:rFonts w:ascii="Century Schoolbook" w:hAnsi="Century Schoolbook"/>
          <w:iCs/>
        </w:rPr>
        <w:t>VoCs</w:t>
      </w:r>
      <w:proofErr w:type="spellEnd"/>
      <w:r w:rsidRPr="00E64D0E">
        <w:rPr>
          <w:rFonts w:ascii="Century Schoolbook" w:hAnsi="Century Schoolbook"/>
          <w:iCs/>
        </w:rPr>
        <w:t xml:space="preserve"> </w:t>
      </w:r>
      <w:r w:rsidRPr="00E64D0E">
        <w:rPr>
          <w:rFonts w:ascii="Century Schoolbook" w:hAnsi="Century Schoolbook"/>
          <w:iCs/>
        </w:rPr>
        <w:fldChar w:fldCharType="begin"/>
      </w:r>
      <w:r>
        <w:rPr>
          <w:rFonts w:ascii="Century Schoolbook" w:hAnsi="Century Schoolbook"/>
          <w:iCs/>
        </w:rPr>
        <w:instrText xml:space="preserve"> ADDIN ZOTERO_ITEM CSL_CITATION {"citationID":"cpSRduhW","properties":{"formattedCitation":"(Alves et al. 2024; P. Chen et al. 2022; Guan et al. 2023; Perera et al. 2019; You et al. 2017)","plainCitation":"(Alves et al. 2024; P. Chen et al. 2022; Guan et al. 2023; Perera et al. 2019; You et al. 2017)","noteIndex":0},"citationItems":[{"id":10654,"uris":["http://zotero.org/users/15391371/items/7VIA7KS7"],"itemData":{"id":10654,"type":"article-journal","abstract":"An air quality monitoring campaign for gaseous pollutants using passive sampling techniques was carried out, for the first time, at 25 locations in the metropolitan area of Luanda, Angola, in June 2023. Concentrations of benzene, toluene, ethylbenzene, xylenes, trimethylbenzenes, SO2 and NO2 were generally higher in locations more impacted by traffic. Benzene, SO2 and NO2 levels did not exceed the World Health Organisation guidelines. Ozone concentrations surpassed those documented for other African regions. Higher O-3 formation potential values were recorded at heavy-trafficked roads. The top 5 species with potential for ozone formation were m,p-xylene, toluene, formaldehyde, propionaldehyde and butyraldehyde. The Mulenvos landfill presented a distinctive behaviour with a very low toluene/benzene ratio (0.47), while values close to 5 were obtained at traffic sites. The maximum levels of alpha-pinene, D-limonene, formaldehyde, acetaldehyde, acetone, acrolein, propionaldehyde, butyraldehyde, benzaldehyde, valeraldehyde, hexaldehyde and crotonaldehyde were recorded at the landfill. The formaldehyde/acetaldehyde ratio ranged from 0.40 at the Mulenvos landfill to 3.0, averaging 1.8, which is a typical value for urban atmospheres. Acetaldehyde/propionaldehyde ratios around 0.4-0.6 were found in locations heavily impacted by traffic, whereas values between 0.7 and 1.2 were observed in green residential areas and in places with more rural characteristics. All hazard quotient (HQ) values were in the range from 1 to 10, indicating moderate risk of developing non-cancer diseases. The exception was the Mulenvos landfill for which a HQ of 11 was obtained (high risk). The cancer risks exceeded the tolerable level of 1 x 10(-4), with special concern for the landfill and sites most impacted by traffic. A mean lifetime cancer risk of 9 x 10(-4) was obtained. The cancer risk was mainly due to naphthalene, which accounted, on average, for 94.6% of the total.","archive_location":"WOS:001324813300001","container-title":"ENVIRONMENTAL POLLUTION","DOI":"10.1016/j.envpol.2024.125015","ISSN":"0269-7491","title":"First exploratory study of gaseous pollutants (NO2, SO2, O3, VOCs and carbonyls) in the Luanda metropolitan area by passive monitoring","volume":"362","author":[{"family":"Alves","given":"CA"},{"family":"Feliciano","given":"MJS"},{"family":"Gama","given":"C"},{"family":"Vicente","given":"E"},{"family":"Furst","given":"L"},{"family":"Leitao","given":"A"}],"issued":{"date-parts":[["2024",12,1]]}}},{"id":10896,"uris":["http://zotero.org/users/15391371/items/6PUHQTZW"],"itemData":{"id":10896,"type":"article-journal","abstract":"To understand the characteristics and environmental effects of volatile organic compounds (VOCs) in a typical medium-sized city in China, manual measurements including 56 species of the nonmethane hydrocarbons (NMHCs) were taken at three urban and suburban sites in Huai'an from April to September 2019, and automatic measurements including 106 species of VOCs were taken at the urban center in May and August 2019. Spatial and temporal characteristics of the VOC concentrations were analyzed. Positive matrix factorization (PMF) model was applied to apportion VOC sources. Ozone (O3) formation potentials (OFPs) and secondary organic aerosol (SOA) formation potentials (SOAFPs) were calculated. The results show that the mean VOC concentration was much lower in the urban center than in the suburbs. Generally, proportions of both alkenes and aromatic hydrocarbons were higher and proportion of alkanes was lower in Huai'an than that in big cities, indicating emissions from solvent usage and industrial process play a more important role in the medium-sized city. The results of source apportionment show that solvent usage and industrial process together contributed 53%, and vehicle emission contributed 27% to the ambient VOCs. The dependence of VOC concentrations on temperature indicates that a considerable part of VOCs may come from fugitive emissions. The two-peak pattern of diurnal variation suggests near-surface emissions contributed a lot to the VOCs. Aromatic hydrocarbons were identified as the key component to the formation of O3 and SOA. Furthermore, biogenic emission could contribute greatly (&gt; 20%) to the ambient VOCs during daytime in summer, which may have significant effects on O3 formation. Aromatic hydrocarbons were identified as the key component to the formation of O3 and SOA, which should be given more attention in developing air pollution control strategies.","archive_location":"WOS:000743600500006","container-title":"AEROSOL AND AIR QUALITY RESEARCH","DOI":"10.4209/aaqr.210239","ISSN":"1680-8584","issue":"1","title":"Characteristics of VOCs and their Potentials for O3 and SOA Formation in a Medium-sized City in Eastern China","volume":"22","author":[{"family":"Chen","given":"PL"},{"family":"Zhao","given":"XY"},{"family":"Wang","given":"O"},{"family":"Shao","given":"M"},{"family":"Xiao","given":"XX"},{"family":"Wang","given":"SS"},{"family":"Wang","given":"QG"}],"issued":{"date-parts":[["2022",1]]}}},{"id":10524,"uris":["http://zotero.org/users/15391371/items/AZRVVKXS"],"itemData":{"id":10524,"type":"article-journal","abstract":"One of the major pollutants influencing urban air quality in China is O3. O3 is the second most important pollutant affecting air quality in Shijiazhuang, which is the third largest city in the Beijing-Tianjin-Hebei area and the provincial capital of Hebei province. To fully understand the characteristics of O3 and volatile organic compounds (VOCs), which are O3 precursors, and the role of VOCs to ozone formation, we measured the hourly concentrations of O3 and 85 VOCs in Shijiazhuang continuously from January to November 2020, and the concentration characteristics of both together with the chemical reactivity and sources of VOCs were analyzed from a seasonal perspective. The O3 concentration in Shijiazhuang showed a phenomenon of high summer and low winter, and the VOCs showed a phenomenon of high winter and low spring. In the summer when the O3 exceedance rate is the highest, the time-domain variation characteristics of O3 were analyzed by wavelet analysis model, and the main periods controlling the O3 concentration variation in Shijiazhuang in summer 2020 were 52 days, 32 days, 19 days and 12 days. The maximum incremental reactivity (MIR) and propylene equivalence method indicated ethene, propylene and 1-pentene were common substances in the top five species of each season. The T/B, Iso-p/N-p, Iso-p/E, N-p/E, and positive matrix factorization (PMF) model showed that industrial source (18.62%-22.03%) and vehicle emission (13.20%-17.69%) were the major VOCs sources in Shijiazhuang. Therefore, to control the O3 concentration in Shijiazhuang, it is necessary to decrease alkenes emissions as well as VOCs from industrial source and vehicle emission.","archive_location":"WOS:000964771500001","container-title":"ENVIRONMENTAL POLLUTION","DOI":"10.1016/j.envpol.2023.121293","ISSN":"0269-7491","title":"Summer O3 pollution cycle characteristics and VOCs sources in a central city of Beijing-Tianjin-Hebei area, China","volume":"323","author":[{"family":"Guan","given":"YA"},{"family":"Liu","given":"XJ"},{"family":"Zheng","given":"ZY"},{"family":"Dai","given":"YW"},{"family":"Du","given":"GM"},{"family":"Han","given":"J"},{"family":"Hou","given":"LA"},{"family":"Duan","given":"ER"}],"issued":{"date-parts":[["2023",4,15]]}}},{"id":10622,"uris":["http://zotero.org/users/15391371/items/4UJWH26W"],"itemData":{"id":10622,"type":"article-journal","abstract":"Physical phenomenon of the relation among the ground level O-3, NOX and VOC governed by complex nonlinear photochemistry in urban environments is explained in detail using the ambient pollutant concentration data of eleven cities in Sri Lanka. The time-series analysis was conducted using the 24-hour average ambient concentrations of PM10, NO2, CO, O-3 and SO2 air pollutants obtained from fixed air pollution monitoring station located in Colombo since 2008. Further analysis was carried out from the mobile air pollution monitoring station for eleven cities. The hourly averaged ambient real time air quality data i.e. VOC, NO2, NO, O-3 pollutants and the corresponding meteorological parameters were analyzed and presented in weekly results for the base year 2013, 2014 and 2015. It was identified that there exist two regimes of NOX-VOC-O-3 sensitivity among these cities. Colombo, Kurunegala, Jaffna, Matara, Badulla, Pollonnaruwa, and Gampaha are the NOX-sensitive regime. While Rathnapura, Anuradhapura, Kandy and Nuwaraelliya are the VOC-sensitive regime. In the NOX-sensitive regime (with relatively low NOX and high VOC), O-3 increases with the increasing NOX and slightly changes in response to the increasing VOC levels. In the NOX-saturated or VOC-sensitive regime, O-3 decreases with increasing NOX level and increases with increasing VOC levels. In the immediate vicinity of very large emissions of NO, O-3 concentrations are depressed through the process of NOX titration. Mathematical relationships were developed to calculate the steady state ozone concentration (O-3ss) that gives the values for both NOX-sensitive regime and the VOC-sensitive regime. Establishment of these relationships are essential for Sri Lanka to develop the appropriate interventions for controlling O-3 pollution in each city.","archive_location":"WOS:000465332400008","container-title":"ASIAN JOURNAL OF ATMOSPHERIC ENVIRONMENT","DOI":"10.5572/ajae.2019.13.1.062","ISSN":"1976-6912","issue":"1","page":"62-72","title":"NOX-VOC-O3 Sensitivity in Urban Environments of Sri Lanka","volume":"13","author":[{"family":"Perera","given":"GBS"},{"family":"Manthilake","given":"MMID"},{"family":"Sugathapala","given":"AGT"},{"family":"Huy","given":"LN"},{"family":"Lee","given":"SC"}],"issued":{"date-parts":[["2019",3]]}}},{"id":"QnJmNq28/hmtuZ2WR","uris":["http://zotero.org/users/15391371/items/X5CGRE5Y"],"itemData":{"id":"MYoYTYV0/Nm6FDz2A","type":"article-journal","abstract":"To develop a sound ozone (O-3) pollution control strategy, it is important to well understand and characterize the source contribution due to the complex chemical and physical formation processes of O-3. Using the \"Shunde\" city as a pilot summer case study, we apply an innovative response surface modeling (RSM) methodology based on the Community Multi-Scale Air Quality (CMAQ) modeling simulations to identify the O-3 regime and provide dynamic analysis of the precursor contributions to effectively assess the O-3 impacts of volatile organic compound (VOC) control strategy. Our results show that Shunde is a typical VOC-limited urban O-3 polluted city. The \"Jiangmen\" city, as the main upper wind area during July 2014, its VOCs and nitrogen oxides (NOx) emissions make up the largest contribution (9.06%). On the contrary, the contribution from local (Shunde) emission is lowest (6.35%) among the seven neighbor regions. The local VOCs industrial source emission has the largest contribution comparing to other precursor emission sectors in Shunde. The results of dynamic source contribution analysis further show that the local NOx control could slightly increase the ground O-3 under low (10.00%) and medium (40.00%) reduction ratios, while it could start to turn positive to decrease ground O-3 under the high NOx abatement ratio (75.00%). The real-time assessment of O-3 impacts from VOCs control strategies in Pearl River Delta (PRD) shows that the joint regional VOCs emission control policy will effectively reduce the ground O-3 concentration in Shunde. (C) 2016 The Research Center for Eco-Environmental Sciences, Chinese Academy of Sciences. Published by Elsevier B.V.","archive_location":"WOS:000394865600030","container-title":"JOURNAL OF ENVIRONMENTAL SCIENCES","DOI":"10.1016/j.jes.2016.05.034","ISSN":"1001-0742","page":"294-304","title":"Response surface modeling-based source contribution analysis and VOC emission control policy assessment in a typical ozone-polluted urban Shunde, China","volume":"51","author":[{"family":"You","given":"Zhiqiang"},{"family":"Zhu","given":"Yun"},{"family":"Jang","given":"Carey"},{"family":"Wang","given":"Shuxiao"},{"family":"Gao","given":"Jian"},{"family":"Lin","given":"Che-Jen"},{"family":"Li","given":"Minhui"},{"family":"Zhu","given":"Zhenghua"},{"family":"Wei","given":"Hao"},{"family":"Yang","given":"Wenwei"}],"issued":{"date-parts":[["2017",1,1]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(Alves et al. 2024; P. Chen et al. 2022; Guan et al. 2023; Perera et al. 2019; You et al. 2017)</w:t>
      </w:r>
      <w:r w:rsidRPr="00E64D0E">
        <w:rPr>
          <w:rFonts w:ascii="Century Schoolbook" w:hAnsi="Century Schoolbook"/>
          <w:iCs/>
        </w:rPr>
        <w:fldChar w:fldCharType="end"/>
      </w:r>
      <w:r w:rsidRPr="00E64D0E">
        <w:rPr>
          <w:rFonts w:ascii="Century Schoolbook" w:hAnsi="Century Schoolbook"/>
          <w:iCs/>
        </w:rPr>
        <w:t>. O</w:t>
      </w:r>
      <w:r w:rsidRPr="00E64D0E">
        <w:rPr>
          <w:rFonts w:ascii="Century Schoolbook" w:hAnsi="Century Schoolbook"/>
          <w:iCs/>
          <w:vertAlign w:val="subscript"/>
        </w:rPr>
        <w:t>3</w:t>
      </w:r>
      <w:r w:rsidRPr="00E64D0E">
        <w:rPr>
          <w:rFonts w:ascii="Century Schoolbook" w:hAnsi="Century Schoolbook"/>
          <w:iCs/>
        </w:rPr>
        <w:t xml:space="preserve"> trends cannot be modelled with something unable to consider complex systems, so this thesis seeks to utilize models beyond linear scopes. While linear regression is often used in combination with Principle Component Analysis (PCP) and Artificial Neural Networks (ANN) </w:t>
      </w:r>
      <w:r w:rsidRPr="00E64D0E">
        <w:rPr>
          <w:rFonts w:ascii="Century Schoolbook" w:hAnsi="Century Schoolbook"/>
          <w:iCs/>
        </w:rPr>
        <w:fldChar w:fldCharType="begin"/>
      </w:r>
      <w:r>
        <w:rPr>
          <w:rFonts w:ascii="Century Schoolbook" w:hAnsi="Century Schoolbook"/>
          <w:iCs/>
        </w:rPr>
        <w:instrText xml:space="preserve"> ADDIN ZOTERO_ITEM CSL_CITATION {"citationID":"07uCRIzq","properties":{"formattedCitation":"(Arsi\\uc0\\u263{} et al. 2020; Moustris et al. 2012; Sousa et al. 2007; W. Sun et al. 2015)","plainCitation":"(Arsić et al. 2020; Moustris et al. 2012; Sousa et al. 2007; W. Sun et al. 2015)","noteIndex":0},"citationItems":[{"id":"QnJmNq28/6XxcVoPT","uris":["http://zotero.org/users/15391371/items/4EH4HVKP"],"itemData":{"id":"MYoYTYV0/4OlS3euq","type":"article-journal","container-title":"Ozone: Science &amp; Engineering","DOI":"10.1080/01919512.2019.1598844","ISSN":"0191-9512, 1547-6545","issue":"1","journalAbbreviation":"Ozone: Science &amp; Engineering","language":"en","page":"79-88","source":"DOI.org (Crossref)","title":"Prediction of Ozone Concentration in Ambient Air Using Multilinear Regression and the Artificial Neural Networks Methods","volume":"42","author":[{"family":"Arsić","given":"Milica"},{"family":"Mihajlović","given":"Ivan"},{"family":"Nikolić","given":"Djordje"},{"family":"Živković","given":"Živan"},{"family":"Panić","given":"Marija"}],"issued":{"date-parts":[["2020",1,2]]}}},{"id":"QnJmNq28/vhWFzTvQ","uris":["http://zotero.org/users/15391371/items/RBT8XNV3"],"itemData":{"id":"MYoYTYV0/QB3APZAs","type":"article-journal","abstract":"An attempt is made to forecast the daily maximum surface ozone concentration for the next 24 hours, within the greater Athens area (GAA). For this purpose, we applied Multiple Linear Regression (MLR) models against a forecasting model based on Artificial Neural Network (ANN) approach. The availability of basic meteorological parameters is of great importance in order to forecast the ozone’s concentration levels. Modelling was based on recorded meteorological and air pollution data from thirteen monitoring sites within the GAA (network of the Hellenic Ministry of the Environment, Energy and Climate Change) over five years from 2001 to 2005. The evaluation of the performance of the constructed models, using appropriate statistical indices, shows clearly that in every aspect, the prognostic model by far is the ANN model. This suggests that the ANN model can be used to issue warnings for the general population and mainly sensitive groups.","container-title":"Advances in Meteorology","DOI":"10.1155/2012/894714","ISSN":"1687-9309, 1687-9317","journalAbbreviation":"Advances in Meteorology","language":"en","license":"http://creativecommons.org/licenses/by/3.0/","page":"1-8","source":"DOI.org (Crossref)","title":"Application of Multiple Linear Regression Models and Artificial Neural Networks on the Surface Ozone Forecast in the Greater Athens Area, Greece","volume":"2012","author":[{"family":"Moustris","given":"K. P."},{"family":"Nastos","given":"P. T."},{"family":"Larissi","given":"I. K."},{"family":"Paliatsos","given":"A. G."}],"issued":{"date-parts":[["2012"]]}}},{"id":"QnJmNq28/rdnUToBv","uris":["http://zotero.org/users/15391371/items/7II7F7FH"],"itemData":{"id":"MYoYTYV0/GNeC8Ua6","type":"article-journal","container-title":"Environmental Modelling &amp; Software","DOI":"10.1016/j.envsoft.2005.12.002","ISSN":"13648152","issue":"1","journalAbbreviation":"Environmental Modelling &amp; Software","language":"en","license":"https://www.elsevier.com/tdm/userlicense/1.0/","page":"97-103","source":"DOI.org (Crossref)","title":"Multiple linear regression and artificial neural networks based on principal components to predict ozone concentrations","volume":"22","author":[{"family":"Sousa","given":"S"},{"family":"Martins","given":"F"},{"family":"Alvimferraz","given":"M"},{"family":"Pereira","given":"M"}],"issued":{"date-parts":[["2007",1]]}}},{"id":9378,"uris":["http://zotero.org/users/15391371/items/EQ372QZ9"],"itemData":{"id":9378,"type":"article-journal","abstract":"A two-stage strategy is proposed to predict regional peak ozone episodes in the Houston-Galveston-Brazoria (HGB) area of Texas, USA. With the forecasted meteorological information, ozone episodes can be predicted one day in advance. Three generalized linear mixed effects models (GLMMs) are built with air quality and meteorological data monitored at CAMS35, CAMS403 and CAMS1015; wind field data from 8 monitoring sites in HGB area are used to generate clusters which represent distinct weather patterns. Air quality and meteorological data during ozone seasons (Apr. 1st - Oct. 31st) from 2003 to 2005 are used to build site-specific prediction models. Data of ozone season from 2006 to 2007 are used to test these models. Compared to linear regression models (LM), generalized linear models (GLMs), multilayer perceptron (MLP) and support vector machine (SVM), GLMM which considers differences in ozone formation and diffusion in distinct weather patterns has the smallest fitting and prediction error on ozone exceedances and can detect the most number of exceedance days correctly.","archive_location":"WOS:000351543400009","container-title":"ATMOSPHERIC POLLUTION RESEARCH","DOI":"10.5094/APR.2015.029","ISSN":"1309-1042","issue":"2","page":"245-253","title":"Prediction of surface ozone episodes using clusters based generalized linear mixed effects models in Houston-Galveston-Brazoria area, Texas","volume":"6","author":[{"family":"Sun","given":"W"},{"family":"Palazoglu","given":"A"},{"family":"Singh","given":"A"},{"family":"Zhang","given":"H"},{"family":"Wang","given":"Q"},{"family":"Zhao","given":"ZM"},{"family":"Cao","given":"D"}],"issued":{"date-parts":[["2015",3]]}}}],"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(Arsić et al. 2020; </w:t>
      </w:r>
      <w:proofErr w:type="spellStart"/>
      <w:r w:rsidRPr="00E64D0E">
        <w:rPr>
          <w:rFonts w:ascii="Century Schoolbook" w:hAnsi="Century Schoolbook"/>
          <w:iCs/>
        </w:rPr>
        <w:t>Moustris</w:t>
      </w:r>
      <w:proofErr w:type="spellEnd"/>
      <w:r w:rsidRPr="00E64D0E">
        <w:rPr>
          <w:rFonts w:ascii="Century Schoolbook" w:hAnsi="Century Schoolbook"/>
          <w:iCs/>
        </w:rPr>
        <w:t xml:space="preserve"> et al. 2012; Sousa et al. 2007; W. Sun et al. 2015)</w:t>
      </w:r>
      <w:r w:rsidRPr="00E64D0E">
        <w:rPr>
          <w:rFonts w:ascii="Century Schoolbook" w:hAnsi="Century Schoolbook"/>
          <w:iCs/>
        </w:rPr>
        <w:fldChar w:fldCharType="end"/>
      </w:r>
      <w:r w:rsidRPr="00E64D0E">
        <w:rPr>
          <w:rFonts w:ascii="Century Schoolbook" w:hAnsi="Century Schoolbook"/>
          <w:iCs/>
        </w:rPr>
        <w:t xml:space="preserve">, it was found to yield less accurate results than non-linear methods </w:t>
      </w:r>
      <w:r w:rsidRPr="00E64D0E">
        <w:rPr>
          <w:rFonts w:ascii="Century Schoolbook" w:hAnsi="Century Schoolbook"/>
          <w:iCs/>
        </w:rPr>
        <w:fldChar w:fldCharType="begin"/>
      </w:r>
      <w:r>
        <w:rPr>
          <w:rFonts w:ascii="Century Schoolbook" w:hAnsi="Century Schoolbook"/>
          <w:iCs/>
        </w:rPr>
        <w:instrText xml:space="preserve"> ADDIN ZOTERO_ITEM CSL_CITATION {"citationID":"aNrBDhel","properties":{"formattedCitation":"(Alessandro Fass\\uc0\\u242{} and Ilia Negri 2002; R. Wang et al. 2023; Yang et al. 2021; N. Zhao, Zhang, and Wang 2025)","plainCitation":"(Alessandro Fassò and Ilia Negri 2002; R. Wang et al. 2023; Yang et al. 2021; N. Zhao, Zhang, and Wang 2025)","noteIndex":0},"citationItems":[{"id":"QnJmNq28/ec4R0sAW","uris":["http://zotero.org/users/15391371/items/KK9EDV6K"],"itemData":{"id":12220,"type":"article-journal","abstract":"The problem of describing hourly data of ground ozone is considered. The complexity of high frequency environmental data dynamics often requires models covering covariates, multiple frequency periodicities, long memory, non-linearity and heteroscedasticity. For these reasons we introduce a parametric model which includes seasonal fractionally integrated components, self-exciting threshold autoregressive components, covariates and autoregressive conditionally heteroscedastic errors with high tails. For the general model, we present estimation and identification techniques. To show the model descriptive capability and its use, we analyse a five year hourly ozone data set from an air traffic pollution station located in Bergamo, Italy. The role of meteo and precursor covariates, periodic components, long memory and non-linearity is assessed. Copyright © 2002 John Wiley &amp;amp; Sons, Ltd.","archive":"Environment Complete","archive_location":"18467723","container-title":"Environmetrics","ISSN":"1180-4009","issue":"3","journalAbbreviation":"Environmetrics","language":"eng","note":"publisher: Wiley-Blackwell","page":"225-241","source":"EBSCOhost","title":"Non-linear statistical modelling of high frequency ground ozone data.","volume":"13","author":[{"literal":"Alessandro Fassò"},{"literal":"Ilia Negri"}],"issued":{"date-parts":[["2002",5,1]]}}},{"id":10268,"uris":["http://zotero.org/users/15391371/items/FKED8LIQ"],"itemData":{"id":10268,"type":"article-journal","abstract":"VOCs, as the common precursor of PM2.5 and O3 pollution, has not been paid enough attention in the previous phase. How to implement scientific and effective emission reduction on VOC sources is the focus of the next step in improving the atmospheric environmental quality in China. In this study, based on observations of VOC species, PM1 components and O3, the distributed lag nonlinear model (DLNM) was used to investigate the nonlinear and lagged effects of key VOC categories on secondary organic aerosol (SOA) and O3. The control priorities of sources were determined by com-bining the VOC source profiles, which were afterwards verified using the source reactivity method and Weather Re-search and Forecasting Model-Community Multi-scale Air Quality Model (WRF-CMAQ). Finally, the optimized control strategy of VOC source was proposed. The results showed that SOA was more sensitive to benzene and toluene, and single-chain aromatics, while O3 was more sensitive to dialkenes, C2-C4 alkenes, and trimethylbenzenes. The op-timized control strategy based on the total response increments (TRI) of VOC sources suggests that passenger cars, in-dustrial protective coatings, trucks, coking, and steel making should be considered as the key sources for continuous emission reduction throughout the year in the Beijing-Tianjin-Hebei region (BTH). Non-road, oil refining, glass manufacturing and catering sources should be strengthened in summer, while biomass burning, pharmaceutical manufacturing, oil storage and transportation, and synthetic resin need more emphasis in other seasons. The multi-model validated result can provide scientific guidance for more accurate and efficient VOCs reduction.","archive_location":"WOS:001003120500001","container-title":"SCIENCE OF THE TOTAL ENVIRONMENT","DOI":"10.1016/j.scitotenv.2023.164113","ISSN":"0048-9697","title":"Nonlinear and lagged effects of VOCs on SOA and O3 and multi-model validated control strategy for VOC sources","volume":"887","author":[{"family":"Wang","given":"RP"},{"family":"Duan","given":"WJ"},{"family":"Cheng","given":"SY"},{"family":"Wang","given":"XQ"}],"issued":{"date-parts":[["2023",8,20]]}}},{"id":10830,"uris":["http://zotero.org/users/15391371/items/E596ZP5Y"],"itemData":{"id":10830,"type":"article-journal","abstract":"Numerous studies have linked the dispersion and deposition of atmospheric pollutants to meteorology. However, the lag structure of the effects lacks investigation. A two-stage analysis was used to assess the effects of meteorological factors on daily levels of particulate matter with an atmospheric diameter of less than 2.5 mu g (PM2.5) and ozone (O-3) in 284 major Chinese cities during 2015-2018. A quantile regression model combined with a distributed lag nonlinear model was first used to estimate the city-specific nonlinear and delayed effects of meteorology on air pollutants. Then, a multivariate meta-analysis was utilized to pool the city-specific effect estimates across China. In general, the meteorological effects were nonlinear. The wind speed, temperature, and rainfall were observed to be the primary meteorological factors influencing PM2.5 concentration, while temperature, relative humidity, and sunshine duration played crucial roles in influencing O-3 concentration. Additionally, diverse meteorological lag pattern effects were also noted. For PM2.5, the effects of rainfall and wind were delayed and lasted for 2-4 d, while the effects of relative humidity, temperature, and sunshine duration peaked in real time and then quickly became negative or vanished after 1 d. For O-3, the effects of relative humidity and sunshine duration were limited to 5 d, and rainfall and temperature only exerted significant impacts on the current day. This large-scale study thoroughly investigated the delayed and nonlinear association between meteorology and air pollution, and it presented important implications for the development of air pollution forecasts and control strategies from the meteorological perspective. (C) 2020 Elsevier Ltd. All rights reserved.","archive_location":"WOS:000592390300004","container-title":"JOURNAL OF CLEANER PRODUCTION","DOI":"10.1016/j.jclepro.2020.123931","ISSN":"0959-6526","title":"Nonlinear and lagged meteorological effects on daily levels of ambient PM2.5 and O3: Evidence from 284 Chinese cities","volume":"278","author":[{"family":"Yang","given":"Z"},{"family":"Yang","given":"J"},{"family":"Li","given":"MM"},{"family":"Chen","given":"JJ"},{"family":"Ou","given":"CQ"}],"issued":{"date-parts":[["2021",1,1]]}}},{"id":10030,"uris":["http://zotero.org/users/15391371/items/GX4J9CKK"],"itemData":{"id":10030,"type":"article-journal","abstract":"Fine particulate matter (PM2.5) and ozone (O3) are the primary air pollutants that degrade air quality in China. Reducing precursor emissions reasonably, volatile organic compound (VOC) and nitrogen oxides (NOx), are the keys to achieving effective improvement of air quality. To better tackle this challenge, we revealed the nonlinear response of PM2.5 and O3 concentrations to precursor reduction from various sources in Shandong, China using the Weather Research and Forecasting-Comprehensive Air Quality Model Extensions (WRF-CAMx) models and Empirical Kinetics Modeling Approach (EKMA). VOC reductions from all sources presented a positive effect in reducing PM2.5 and O3 concentrations in four seasons, while both levels showed a trend of first increasing and then decreasing as the proportion of NOx reduction increased, except in summer. Focusing on VOC emissions reduction first is critical for reducing PM2.5 concentrations and the long-term improvement in PM2.5 requires strengthening the deep emission reduction of NOx. The reduction ratios of VOC and NOx emissions from all sources with 3:1 in spring and autumn, and 1:2 in summer were more conducive to reducing O3 concentrations. The reasonable emission reduction ratios of VOCs and NOx from industry, power, transportation, and residential sources were also evaluated. For example, the reduction ratios of VOC and NOx emissions with 2:1 from industry","archive_location":"WOS:001430832600001","container-title":"JOURNAL OF HAZARDOUS MATERIALS","DOI":"10.1016/j.jhazmat.2025.137655","ISSN":"0304-3894","title":"Revealing the nonlinear responses of PM2.5 and O3 to VOC and NOx emissions from various sources in Shandong, China","volume":"489","author":[{"family":"Zhao","given":"N"},{"family":"Zhang","given":"HY"},{"family":"Wang","given":"G"}],"issued":{"date-parts":[["2025",6,5]]}}}],"schema":"https://github.com/citation-style-language/schema/raw/master/csl-citation.json"}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cs="Times New Roman"/>
          <w:kern w:val="0"/>
        </w:rPr>
        <w:t xml:space="preserve">(Alessandro </w:t>
      </w:r>
      <w:proofErr w:type="spellStart"/>
      <w:r w:rsidRPr="00E64D0E">
        <w:rPr>
          <w:rFonts w:ascii="Century Schoolbook" w:hAnsi="Century Schoolbook" w:cs="Times New Roman"/>
          <w:kern w:val="0"/>
        </w:rPr>
        <w:t>Fassò</w:t>
      </w:r>
      <w:proofErr w:type="spellEnd"/>
      <w:r w:rsidRPr="00E64D0E">
        <w:rPr>
          <w:rFonts w:ascii="Century Schoolbook" w:hAnsi="Century Schoolbook" w:cs="Times New Roman"/>
          <w:kern w:val="0"/>
        </w:rPr>
        <w:t xml:space="preserve"> and Ilia Negri 2002; R. Wang et al. 2023; Yang et al. 2021; N. Zhao, Zhang, and Wang 2025)</w:t>
      </w:r>
      <w:r w:rsidRPr="00E64D0E">
        <w:rPr>
          <w:rFonts w:ascii="Century Schoolbook" w:hAnsi="Century Schoolbook"/>
          <w:iCs/>
        </w:rPr>
        <w:fldChar w:fldCharType="end"/>
      </w:r>
      <w:r w:rsidRPr="00E64D0E">
        <w:rPr>
          <w:rFonts w:ascii="Century Schoolbook" w:hAnsi="Century Schoolbook"/>
          <w:iCs/>
        </w:rPr>
        <w:t xml:space="preserve">. Model strengths, weaknesses, and potential contributions to the success of the end prediction established here are used for the final models in Chapter III.4. </w:t>
      </w:r>
    </w:p>
    <w:p w14:paraId="5295D5CE" w14:textId="13665E8C"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The constituents and drivers of O</w:t>
      </w:r>
      <w:r w:rsidRPr="00E64D0E">
        <w:rPr>
          <w:rFonts w:ascii="Century Schoolbook" w:hAnsi="Century Schoolbook"/>
          <w:iCs/>
          <w:vertAlign w:val="subscript"/>
        </w:rPr>
        <w:t>3</w:t>
      </w:r>
      <w:r w:rsidRPr="00E64D0E">
        <w:rPr>
          <w:rFonts w:ascii="Century Schoolbook" w:hAnsi="Century Schoolbook"/>
          <w:iCs/>
        </w:rPr>
        <w:t xml:space="preserve"> might have a heavy effect on urban layouts where geophysical systems force higher temperatures to heavily populated areas. If the separation in urban density versus available green space is too great, surface ozone reactions trend towards areas of either well-kept high biological activity or areas at risk to natural hazards relating to heat and aerosol movement like storms, heat waves, and volcanic eruptions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{"citationID":"aamtdogm1a","properties":{"formattedCitation":"(Brown-Steiner and Hess 2011; Badia et al. 2023; Han et al. 2018; Kumari, Lakhani, and Kumari 2020; Platikanov et al. 2022)","plainCitation":"(Brown-Steiner and Hess 2011; Badia et al. 2023; Han et al. 2018; Kumari, Lakhani, and Kumari 2020; Platikanov et al. 2022)","noteIndex":0},"citationItems":[{"id":9906,"uris":["http://zotero.org/users/15391371/items/W7S33DA8"],"itemData":{"id":9906,"type":"article-journal","abstract":"Ongoing growth in Asia has increased emissions of several ozone precursors which are increasingly impacting surface ozone levels in the United States. For this study we use the offline Community Atmospheric Model with Chemistry driven by National Center for Environmental Protection meteorology for 2001-2005, plus additional tagged tracers, to examine the chemistry, seasonality, and transport of Asian emissions as they are lofted from the Asian boundary layer into the free troposphere over the Pacific Ocean and into the United States. At the surface in the western United States, Asian ozone (O(3)A) mixing ratios are maximum in the spring at 3.36 +/- 1.3 ppbv and are minimum in the summer at 1.36 +/- 0.7 ppbv (mean +/- standard deviation over time). Transport of O(3)A and its precursors to the surface in the United States depends on the structure of the elevated O(3)A plume and on available meteorological transport mechanisms, such as dry air streams associated with midlatitude cyclones, which can transport air from plumes with elevated levels of Asian pollution in the free troposphere to the surface. We show that the structure of such plumes has a strong seasonal dependence, entering the United States in the spring, widely dispersed between roughly 0 to 6 km and 20 degrees N to 50 degrees N in the lower free troposphere and boundary layer, with O(3)A mixing ratios between 5 and 10 ppbv. In summer the plume is less dispersed and is located in the upper free troposphere, centered at 8 km with peak O(3)A of 11 ppbv.","archive_location":"WOS:000295131400002","container-title":"JOURNAL OF GEOPHYSICAL RESEARCH-ATMOSPHERES","DOI":"10.1029/2011JD015846","ISSN":"2169-897X","title":"Asian influence on surface ozone in the United States: A comparison of chemistry, seasonality, and transport mechanisms","volume":"116","author":[{"family":"Brown-Steiner","given":"B"},{"family":"Hess","given":"P"}],"issued":{"date-parts":[["2011",9,15]]}}},{"id":11383,"uris":["http://zotero.org/users/15391371/items/3EUAURSW"],"itemData":{"id":11383,"type":"article-journal","abstract":"Tropospheric ozone (O&lt;sub&gt;3&lt;/sub&gt;) is an important surface pollutant in urban areas, and it has complex formation mechanisms that depend on the atmospheric chemistry and meteorological factors. The severe reductions observed in anthropogenic emissions during the COVID-19 pandemic can further our understanding of the photochemical mechanisms leading to O&lt;sub&gt;3&lt;/sub&gt; formation and provide guidance for policies aimed at reducing air pollution. In this study, we use the air quality model WRF-Chem coupled with the urban canopy model BEP-BEM to investigate changes in the ozone chemistry over the Metropolitan Area of Barcelona (AMB) and its atmospheric plume moving northwards, which is responsible for the highest number of hourly O&lt;sub&gt;3&lt;/sub&gt; exceedances in Spain. The trajectories of the air masses from the AMB to the Pyrenees are studied with the Lagrangian particle dispersion model FLEXPART-WRF. The aim is to investigate the response of ozone chemistry to changes in the precursor emissions. The results show that with the reduction in emissions: 1) the ozone chemistry tends to enter the nitrogen oxide (NOx)-limited or transition regimes; however, highly polluted urban areas are still in the Volatile Organic Compounds (VOC)-limited regime, 2) the reduced O&lt;sub&gt;3&lt;/sub&gt; production is overwhelmed by reduced nitric oxide (NO) titration, resulting in a net increase in the O&lt;sub&gt;3&lt;/sub&gt; concentration (up to 20 %) in the evening, 3) the increase in the maximum O&lt;sub&gt;3&lt;/sub&gt; level (up to 6 %) during the lockdown could be attributable to an enhancement in the atmospheric oxidation capacity (AOC), 4) the daily maximum levels of ozone and odd oxygen species (O&lt;sub&gt; x &lt;/sub&gt;) generally decreased (4 %) in May with the reduced AOC, indicating an improvement in the air quality, and, 5) ozone precursor concentration changes in the AMB contribute to the pollution plume moving along the S–N valley to the Pyrenees. Our results indicate that O&lt;sub&gt;3&lt;/sub&gt; abatement strategies cannot rely only on NO&lt;sub&gt; x &lt;/sub&gt; emission control but must include a significant reduction in anthropogenic sources of VOCs (e.g., for power plants and heavy industry). In addition, our results show that mitigation strategies intended to reduce O&lt;sub&gt;3&lt;/sub&gt; should be designed according to the local meteorology, air transport, particular ozone regimes and AOC of the urban area.","archive":"Applied Science &amp; Technology Source Ultimate","archive_location":"162293080","container-title":"EGUsphere","DOI":"10.5194/egusphere-2023-160","journalAbbreviation":"EGUsphere","language":"English","page":"1-38","source":"EBSCOhost","title":"Modelling the impacts of emission changes on O3 sensitivity, atmospheric oxidation capacity and pollution transport over the Catalonia region.","author":[{"family":"Badia","given":"Alba"},{"family":"Vidal","given":"Veronica"},{"family":"Ventura","given":"Sergi"},{"family":"Curcoll","given":"Roger"},{"family":"Segura","given":"Ricard"},{"family":"Villalba","given":"Gara"}],"issued":{"date-parts":[["2023",3,8]]}}},{"id":9778,"uris":["http://zotero.org/users/15391371/items/7STERM2U"],"itemData":{"id":9778,"type":"article-journal","abstract":"Tropospheric ozone (O-3) has replaced PM2.5 or PM10 as the primary pollutant in the North China Plain (NCP) during summer in recent years. A comprehensive understanding of O-3 production in response to the reduction of precursor emissions over the NCP is urgently demanded for effective control policy design. In this study, the air quality modeling system RAMS-CMAQ (Regional Atmospheric Modeling System-Community Multiscale Air Quality), coupled with the ISAM (Integrated Source Apportionment Method) module is applied to investigate the O-3 regional transport and source contribution features during a heavy O-3 pollution episode in June 2015 over the NCP. The results show that emissions sources in Shandong and Hebei were the major contributors to O-3 production in the NCP. Not only the highest local contribution of O-3 mass burden but also more than 30% contribution of O-3 mass burdens in Beijing and Tianjin came from the emissions sources in these two provinces, respectively. Conversely, the urban areas and most O-3-polluted regions of the NCP were mainly dominated by conditions sensitive to volatile organic compounds, while \"both control\" and NOx-sensitive conditions dominated the suburban and remote areas, respectively. Then, based on the sensitivity tests, the effects of several hypothetical scenarios of emissions control on reducing the O-3 pollution were compared and discussed. The results indicated that the emissions control of industry and residential sectors was the most efficient method if the emissions reduction percentage was higher than 40 %. However, when the emissions reduction percentage dropped below 30 %, the power plant sector could make significant contributions to the decrease in O-3. The control strategies should be promptly adjusted based on the emissions reduction, and the modeling system can provide valuable information for precisely choosing the emissions sector combination to achieve better efficiency.","archive_location":"WOS:000442521800003","container-title":"ATMOSPHERIC CHEMISTRY AND PHYSICS","DOI":"10.5194/acp-18-12207-2018","ISSN":"1680-7316","issue":"16","page":"12207-12221","title":"Modeling study of impacts on surface ozone of regional transport and emissions reductions over North China Plain in summer 2015","volume":"18","author":[{"family":"Han","given":"X"},{"family":"Zhu","given":"LY"},{"family":"Wang","given":"SL"},{"family":"Meng","given":"XY"},{"family":"Zhang","given":"MG"},{"family":"Hu","given":"J"}],"issued":{"date-parts":[["2018",8,23]]}}},{"id":9722,"uris":["http://zotero.org/users/15391371/items/RQXI7RQN"],"itemData":{"id":9722,"type":"article-journal","abstract":"The present study addresses the influence of long-range transport from dust storm (event 1) and crop-residue burning (event 2) sources over Indo-Gangetic Plain (IGP) using ground-based measurements and satellite observations. In the present study, the spatial distribution and temporal variation of ambient particulate matter (PM) were assessed at 15 air quality monitoring stations situated in Rajasthan, north-western-Indo-Gangetic Plain (NW-IGP) and downwind region. During the dust event, the daily average mass concentrations of PM2.5 and PM10 were 1.2-3.3 and 2.2-4.6 times higher than the National Ambient Air Quality Standards (NAAQS 60 mu g/m(3) for PM2.5 and 100 mu g/m(3) for PM10) across stations in the vicinity of the Thar Desert. Stations in NW-IGP showed enhancement in PM2.5 and PM10 during crop-residue burning period. Agra being a downwind site was influenced by both the events and enhancement in PM levels was observed, however ozone (O-3) showed different variations during event 1 and 2. During the dust event, 6.1% reduction in the mean O-3 level compared to the study period was found while a significant enhancement (15.1%) during event 2 was observed at Agra. To determine the possible reasons for different O-3 trends, the variation of O-3 precursors carbon monoxide (CO) and nitrogen oxides (NOx) along with the meteorological parameters was also assessed. CO and NOx levels during event 1 were reduced similar to O-3 whereas during event 2 an enhancement in CO and NOx levels was observed. Satellite observations and backward air-mass trajectories suggested transport of aerosols from Thar Desert resulted in reduced O-3 levels during dust event while transport of O-3 precursors enhanced photochemical production of O-3 during crop-residue burning period at Agra.","archive_location":"WOS:000576812100007","container-title":"ATMOSPHERIC ENVIRONMENT","DOI":"10.1016/j.atmosenv.2020.117829","ISSN":"1352-2310","title":"Transport of aerosols and trace gases during dust and crop-residue burning events in Indo-Gangetic Plain: Influence on surface ozone levels over downwind region","volume":"241","author":[{"family":"Kumari","given":"S"},{"family":"Lakhani","given":"A"},{"family":"Kumari","given":"KM"}],"issued":{"date-parts":[["2020",11,15]]}}},{"id":10234,"uris":["http://zotero.org/users/15391371/items/5R4WUDDU"],"itemData":{"id":10234,"type":"article-journal","abstract":"The application of the multivariate curve resolution method to the analysis of temporal and spatial data variability of hourly measured O-3 and NO2 concentrations at nineteen air quality monitoring stations across Catalonia, Spain. during 2015 is shown. Data analyzed induded ground-based experimental measurements and predicted concentrations by the CALIOPE air quality modelling system at three horizontal resolutions (Europe at 12 x 12 km(2), Iberian Peninsula at 4 x 4 km(2) and Catalonia at 1 x 1 km(2)). Results obtained in the analysis of these different data sets allowed a better understanding of O-3 and NO2 concentration changes as a sum of a small number of different contributions related to daily sunlight radiation, seasonal dynamics, traffic emission patterns, and local station environments (urban, suburban and rural). The evaluation of O-3 and NO2 concentrations predicted by the CALIOPE system revealed some differences among data sets at different spatial resolutions. NO2 predictions, showed in general a better performance than O-3 predictions for the three model resolutions, specially at urban stations. Our results confirmed that the application of the trilinearity constraint during the multivariate curve resolution factor analysis decomposition of the analyzed data sets is a useful tool to facilitate the understanding of the resolved variability sources. (C) 2021 The Authors. Published by Elsevier B.V.","archive_location":"WOS:000740226600004","container-title":"SCIENCE OF THE TOTAL ENVIRONMENT","DOI":"10.1016/j.scitotenv.2021.150923","ISSN":"0048-9697","title":"Understanding temporal and spatial changes of O3 or NO2 concentrations combining multivariate data analysis methods and air quality transport models","volume":"806","author":[{"family":"Platikanov","given":"S"},{"family":"Terrado","given":"M"},{"family":"Pay","given":"MT"},{"family":"Soret","given":"A"},{"family":"Tauler","given":"R"}],"issued":{"date-parts":[["2022",2,1]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(Brown-Steiner and Hess 2011; Badia et al. 2023; Han et al. 2018; Kumari, Lakhani, and Kumari 2020; </w:t>
      </w:r>
      <w:proofErr w:type="spellStart"/>
      <w:r w:rsidRPr="00E64D0E">
        <w:rPr>
          <w:rFonts w:ascii="Century Schoolbook" w:hAnsi="Century Schoolbook"/>
          <w:iCs/>
        </w:rPr>
        <w:t>Platikanov</w:t>
      </w:r>
      <w:proofErr w:type="spellEnd"/>
      <w:r w:rsidRPr="00E64D0E">
        <w:rPr>
          <w:rFonts w:ascii="Century Schoolbook" w:hAnsi="Century Schoolbook"/>
          <w:iCs/>
        </w:rPr>
        <w:t xml:space="preserve"> </w:t>
      </w:r>
      <w:r w:rsidRPr="00E64D0E">
        <w:rPr>
          <w:rFonts w:ascii="Century Schoolbook" w:hAnsi="Century Schoolbook"/>
          <w:iCs/>
        </w:rPr>
        <w:lastRenderedPageBreak/>
        <w:t>et al. 2022)</w:t>
      </w:r>
      <w:r w:rsidRPr="00E64D0E">
        <w:rPr>
          <w:rFonts w:ascii="Century Schoolbook" w:hAnsi="Century Schoolbook"/>
          <w:iCs/>
        </w:rPr>
        <w:fldChar w:fldCharType="end"/>
      </w:r>
      <w:r w:rsidRPr="00E64D0E">
        <w:rPr>
          <w:rFonts w:ascii="Century Schoolbook" w:hAnsi="Century Schoolbook"/>
          <w:iCs/>
        </w:rPr>
        <w:t xml:space="preserve">. While the latter may not be found in most areas in the USNA, golf courses, urban parks, and similar anthropogenic constructions may experience the brunt of ozone concentrations due to these transport mechanisms </w:t>
      </w:r>
      <w:r w:rsidRPr="00E64D0E">
        <w:rPr>
          <w:rFonts w:ascii="Century Schoolbook" w:hAnsi="Century Schoolbook"/>
          <w:iCs/>
        </w:rPr>
        <w:fldChar w:fldCharType="begin"/>
      </w:r>
      <w:r>
        <w:rPr>
          <w:rFonts w:ascii="Century Schoolbook" w:hAnsi="Century Schoolbook"/>
          <w:iCs/>
        </w:rPr>
        <w:instrText xml:space="preserve"> ADDIN ZOTERO_ITEM CSL_CITATION {"citationID":"aacedprp31","properties":{"formattedCitation":"(Al-Qassimi and Al-Salem 2020; Kong et al. 2023; F. Liu, Zhu, and Zhao 2008; Monks et al. 2015; You et al. 2017)","plainCitation":"(Al-Qassimi and Al-Salem 2020; Kong et al. 2023; F. Liu, Zhu, and Zhao 2008; Monks et al. 2015; You et al. 2017)","noteIndex":0},"citationItems":[{"id":10790,"uris":["http://zotero.org/users/15391371/items/BC8WFJGA"],"itemData":{"id":10790,"type":"article-journal","abstract":"Two years of continuous monitoring data over two time-spans (2004-2005 and 2014-2015) were used to investigate the relationship between ozone (O-3) and nitrogen oxides (NOX approximate to NO + NO2) in Fahaheel urban area (Kuwait). Their relationship was used to understand their chemical reactions and the NO2 and O-3 concentration ratio to gain an insight into the sources of total atmospheric oxides (O-X = O-3 + NO2) levels. A Chemical Mass Balance (CMB) model was developed to detect likely point sources around the monitoring station and quantify their contribution to the overall air pollution load. Hourly diurnal variations in O-3 ground level concentrations during weekends showed a slight increase in O-3 levels. In addition, it was observed that overall hourly average O-3 concentration reached higher levels during weekdays and weekends in 2004-2005 compared to 2014-2015. The concentration of photochemical oxidants (e.g., O-3 and NO2) can be decreased by controlling the emissions of their precursors; NOX and VOCs. The net effect of NOX emissions on O-3 concentrations was negative with a weak exponential decline correlation between NOX and O-3, indicating Fahaheel urban area's VOC-sensitive characteristics. For all years considered, the slopes of the linear O-X-NOX relationships were higher during daytime compared to night-time, showing that NO2 oxidations were dominant during daytime and that O-3 net production was high. The study also showed the high NOX oxidation level and the possible presence of O-3 net production. The slopes during night-time indicated that NO2 consumption exceeded its formation rate. During day and night-time, the NO2/NOX ratio was found to decline significantly as newly emitted NOX increased, supporting the area's VOC-sensitive nature. By setting up a CMB model around the Fahaheel receptor point, it was revealed that downstream petroleum facilities have been the major contributor to pollutants environmental load over the years.","archive_location":"WOS:000531902000001","container-title":"ATMOSPHERIC SCIENCE LETTERS","DOI":"10.1002/asl.983","ISSN":"1530-261X","issue":"9","title":"Ozone (O3) ambient levels as a secondary airborne precursor in Fahaheel urban area, the State of Kuwait","volume":"21","author":[{"family":"Al-Qassimi","given":"M"},{"family":"Al-Salem","given":"SM"}],"issued":{"date-parts":[["2020",9]]}}},{"id":9916,"uris":["http://zotero.org/users/15391371/items/MJDFWJNR"],"itemData":{"id":9916,"type":"article-journal","abstract":"Since State Council launched the Action Plan for Air Pollution Prevention and Control in 2013, national concentration of fine particulate matter (PM2.5) has continued to decline in China, while surface ozone (O-3) pollution shows an obvious rise. To identity hot regions and develop targeted policy, the spatiotemporal O-3 variation and its population-weighted exposure features were analyzed in 337 cities across China, using autocorrelation analysis and grid exposure calculation. In the identified hot urban agglomerations, the correlation analysis and geographic weighted regression model (GWR) were used to study related meteorological factors and socioeconomic driving factors. O-3 pollution and its human exposure were found to have significant spatial aggregation characteristics, showing a need for regional management policy. Beijing-Tianjin-Hebei Urban Agglomeration (BTH-UA), Central Plains Urban Agglomeration (CP-UA), and Yangtze River Delta Urban Agglomeration (YRD-UA) were identified as hot regions where O-3 concentration exceeded 160 &amp; mu;g &amp; BULL;m(-3), exceedance rate was over 20% and population-weighted exposure risk was relatively high. Correlation analysis in the hot regions indicated high surface temperature, low relative humidity, and low wind speed were positive to O-3 increase. Further, GWR results revealed that O-3 in the majority of cities was positively related with population density (PD), the per capita GDP (Per_GDP), industrial soot emissions (ISE), industrial SO2 emissions (ISO2), and average annual concentration of inhaled fine particulate matter (PM10), and negatively related with total land area of administrative region (Administration) and area of green land (Green). From the regional driving factor difference, the targeted UA management policy was provided.","archive_location":"WOS:001018890200001","container-title":"FRONTIERS IN ECOLOGY AND EVOLUTION","DOI":"10.3389/fevo.2023.1103503","ISSN":"2296-701X","title":"Unraveling spatiotemporal patterns and multiple driving factors of surface ozone across China and its urban agglomerations management strategies","volume":"11","author":[{"family":"Kong","given":"SJ"},{"family":"Wang","given":"T"},{"family":"Li","given":"F"},{"family":"Yan","given":"JJ"},{"family":"Qu","given":"ZG"}],"issued":{"date-parts":[["2023",6,15]]}}},{"id":9820,"uris":["http://zotero.org/users/15391371/items/DQRYWVFU"],"itemData":{"id":9820,"type":"article-journal","abstract":"Surface ozone (O-3) pollution, a critical environmental challenge facing government agencies at all levels, is becoming more and more serious in China, especially in rapidly developing urban areas like Beijing. However, in China, few studies have evaluated the contribution of various pollution sources to surface O-3, e.g. motor vehicles. In this paper, we combined a non-linear model with an analysis of motor vehicle emissions of NOx and VOCs in an integrated approach to estimate the contribution of motor vehicle emissions to surface O-3. The model showed that, in urban areas of Beijing in 2000, the contribution of motor vehicle emissions to surface O-3 was 45.9%, and that elimination of 20.0% of motor vehicle emissions will lead to a 7.4% reduction in surface O-3, while elimination of 20.0% of NOx or VOC emissions from motor vehicles will result in a 5.0% and 2.5% decline, respectively, in surface O-3. In addition, elimination of 10,000 t of NOx from motor vehicles results in the same reduction in surface O-3 as elimination of 25,631 t of VOCs. Thus, controlling NOx emissions from motor vehicles is an effective way to control surface O-3 pollution in the study area.","archive_location":"WOS:000259156800009","container-title":"INTERNATIONAL JOURNAL OF SUSTAINABLE DEVELOPMENT AND WORLD ECOLOGY","DOI":"10.3843/SusDev.15.4:9","ISSN":"1350-4509","issue":"4","page":"345-349","title":"Contribution of motor vehicle emissions to surface ozone in urban areas: A case study in Beijing","volume":"15","author":[{"family":"Liu","given":"F"},{"family":"Zhu","given":"YG"},{"family":"Zhao","given":"Y"}],"issued":{"date-parts":[["2008",8]]}}},{"id":12362,"uris":["http://zotero.org/users/15391371/items/4VAKT8Q3"],"itemData":{"id":12362,"type":"article-journal","abstract":"Abstract. Ozone holds a certain fascination in atmospheric science. It is ubiquitous in the atmosphere, central to tropospheric oxidation chemistry, yet harmful to human and ecosystem health as well as being an important greenhouse gas. It is not emitted into the atmosphere but is a byproduct of the very oxidation chemistry it largely initiates. Much effort is focused on the reduction of surface levels of ozone owing to its health and vegetation impacts, but recent efforts to achieve reductions in exposure at a country scale have proved difficult to achieve owing to increases in background ozone at the zonal hemispheric scale. There is also a growing realisation that the role of ozone as a short-lived climate pollutant could be important in integrated air quality climate change mitigation. This review examines current understanding of the processes regulating tropospheric ozone at global to local scales from both measurements and models. It takes the view that knowledge across the scales is important for dealing with air quality and climate change in a synergistic manner. The review shows that there remain a number of clear challenges for ozone such as explaining surface trends, incorporating new chemical understanding, ozone–climate coupling, and a better assessment of impacts. There is a clear and present need to treat ozone across the range of scales, a transboundary issue, but with an emphasis on the hemispheric scales. New observational opportunities are offered both by satellites and small sensors that bridge the scales.","container-title":"Atmospheric Chemistry and Physics","DOI":"10.5194/acp-15-8889-2015","ISSN":"1680-7324","issue":"15","journalAbbreviation":"Atmos. Chem. Phys.","language":"en","license":"https://creativecommons.org/licenses/by/3.0/","page":"8889-8973","source":"DOI.org (Crossref)","title":"Tropospheric ozone and its precursors from the urban to the global scale from air quality to short-lived climate forcer","volume":"15","author":[{"family":"Monks","given":"P. S."},{"family":"Archibald","given":"A. T."},{"family":"Colette","given":"A."},{"family":"Cooper","given":"O."},{"family":"Coyle","given":"M."},{"family":"Derwent","given":"R."},{"family":"Fowler","given":"D."},{"family":"Granier","given":"C."},{"family":"Law","given":"K. S."},{"family":"Mills","given":"G. E."},{"family":"Stevenson","given":"D. S."},{"family":"Tarasova","given":"O."},{"family":"Thouret","given":"V."},{"family":"Von Schneidemesser","given":"E."},{"family":"Sommariva","given":"R."},{"family":"Wild","given":"O."},{"family":"Williams","given":"M. L."}],"issued":{"date-parts":[["2015",8,13]]}}},{"id":"QnJmNq28/hmtuZ2WR","uris":["http://zotero.org/users/15391371/items/X5CGRE5Y"],"itemData":{"id":"ZctRcRcR/fipCJVKC","type":"article-journal","abstract":"To develop a sound ozone (O-3) pollution control strategy, it is important to well understand and characterize the source contribution due to the complex chemical and physical formation processes of O-3. Using the \"Shunde\" city as a pilot summer case study, we apply an innovative response surface modeling (RSM) methodology based on the Community Multi-Scale Air Quality (CMAQ) modeling simulations to identify the O-3 regime and provide dynamic analysis of the precursor contributions to effectively assess the O-3 impacts of volatile organic compound (VOC) control strategy. Our results show that Shunde is a typical VOC-limited urban O-3 polluted city. The \"Jiangmen\" city, as the main upper wind area during July 2014, its VOCs and nitrogen oxides (NOx) emissions make up the largest contribution (9.06%). On the contrary, the contribution from local (Shunde) emission is lowest (6.35%) among the seven neighbor regions. The local VOCs industrial source emission has the largest contribution comparing to other precursor emission sectors in Shunde. The results of dynamic source contribution analysis further show that the local NOx control could slightly increase the ground O-3 under low (10.00%) and medium (40.00%) reduction ratios, while it could start to turn positive to decrease ground O-3 under the high NOx abatement ratio (75.00%). The real-time assessment of O-3 impacts from VOCs control strategies in Pearl River Delta (PRD) shows that the joint regional VOCs emission control policy will effectively reduce the ground O-3 concentration in Shunde. (C) 2016 The Research Center for Eco-Environmental Sciences, Chinese Academy of Sciences. Published by Elsevier B.V.","archive_location":"WOS:000394865600030","container-title":"JOURNAL OF ENVIRONMENTAL SCIENCES","DOI":"10.1016/j.jes.2016.05.034","ISSN":"1001-0742","page":"294-304","title":"Response surface modeling-based source contribution analysis and VOC emission control policy assessment in a typical ozone-polluted urban Shunde, China","volume":"51","author":[{"family":"You","given":"Zhiqiang"},{"family":"Zhu","given":"Yun"},{"family":"Jang","given":"Carey"},{"family":"Wang","given":"Shuxiao"},{"family":"Gao","given":"Jian"},{"family":"Lin","given":"Che-Jen"},{"family":"Li","given":"Minhui"},{"family":"Zhu","given":"Zhenghua"},{"family":"Wei","given":"Hao"},{"family":"Yang","given":"Wenwei"}],"issued":{"date-parts":[["2017",1,1]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(Al-Qassimi and Al-Salem 2020; Kong et al. 2023; F. Liu, Zhu, and Zhao 2008; Monks et al. 2015; You et al. 2017)</w:t>
      </w:r>
      <w:r w:rsidRPr="00E64D0E">
        <w:rPr>
          <w:rFonts w:ascii="Century Schoolbook" w:hAnsi="Century Schoolbook"/>
          <w:iCs/>
        </w:rPr>
        <w:fldChar w:fldCharType="end"/>
      </w:r>
      <w:r w:rsidRPr="00E64D0E">
        <w:rPr>
          <w:rFonts w:ascii="Century Schoolbook" w:hAnsi="Century Schoolbook"/>
          <w:iCs/>
        </w:rPr>
        <w:t xml:space="preserve">. </w:t>
      </w:r>
    </w:p>
    <w:p w14:paraId="59381793"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II.2.1. Complexities of Urban Surface O</w:t>
      </w:r>
      <w:r w:rsidRPr="00E64D0E">
        <w:rPr>
          <w:rFonts w:ascii="Century Schoolbook" w:hAnsi="Century Schoolbook"/>
          <w:iCs/>
          <w:vertAlign w:val="subscript"/>
        </w:rPr>
        <w:t>3</w:t>
      </w:r>
    </w:p>
    <w:p w14:paraId="57ED5724" w14:textId="1B68B15D"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The rate of O</w:t>
      </w:r>
      <w:r w:rsidRPr="00E64D0E">
        <w:rPr>
          <w:rFonts w:ascii="Century Schoolbook" w:hAnsi="Century Schoolbook"/>
          <w:iCs/>
          <w:vertAlign w:val="subscript"/>
        </w:rPr>
        <w:t>3</w:t>
      </w:r>
      <w:r w:rsidRPr="00E64D0E">
        <w:rPr>
          <w:rFonts w:ascii="Century Schoolbook" w:hAnsi="Century Schoolbook"/>
          <w:iCs/>
        </w:rPr>
        <w:t xml:space="preserve"> reactions overtime should exhibit patterns at close distances, but the ideal distance for the proper representation of patterns regarding surface O</w:t>
      </w:r>
      <w:r w:rsidRPr="00E64D0E">
        <w:rPr>
          <w:rFonts w:ascii="Century Schoolbook" w:hAnsi="Century Schoolbook"/>
          <w:iCs/>
          <w:vertAlign w:val="subscript"/>
        </w:rPr>
        <w:t>3</w:t>
      </w:r>
      <w:r w:rsidRPr="00E64D0E">
        <w:rPr>
          <w:rFonts w:ascii="Century Schoolbook" w:hAnsi="Century Schoolbook"/>
          <w:iCs/>
        </w:rPr>
        <w:t xml:space="preserve"> have yet to be formally established </w:t>
      </w:r>
      <w:r w:rsidRPr="00E64D0E">
        <w:rPr>
          <w:rFonts w:ascii="Century Schoolbook" w:hAnsi="Century Schoolbook"/>
          <w:iCs/>
        </w:rPr>
        <w:fldChar w:fldCharType="begin"/>
      </w:r>
      <w:r>
        <w:rPr>
          <w:rFonts w:ascii="Century Schoolbook" w:hAnsi="Century Schoolbook"/>
          <w:iCs/>
        </w:rPr>
        <w:instrText xml:space="preserve"> ADDIN ZOTERO_ITEM CSL_CITATION {"citationID":"a210oacafod","properties":{"formattedCitation":"(Abdullah et al. 2019b; Tong et al. 2017; Yuting Wang et al. 2023)","plainCitation":"(Abdullah et al. 2019b; Tong et al. 2017; Yuting Wang et al. 2023)","noteIndex":0},"citationItems":[{"id":12481,"uris":["http://zotero.org/users/15391371/items/YQZLH4ED"],"itemData":{"id":12481,"type":"article-journal","abstract":"One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Engineering","DOI":"10.35940/ijitee.j1127.0881019","ISSN":"2278-3075","issue":"10","journalAbbreviation":"IJITEE","note":"publisher: Blue Eyes Intelligence Engineering and Sciences Engineering and Sciences Publication - BEIESP","page":"2263-2267","source":"Crossref","title":"Development of Ozone Prediction Model in Urban Area","volume":"8","author":[{"family":"Abdullah","given":"Samsuri"},{"family":"Ahmad Nasir","given":"Najihah Husna"},{"family":"Ismail","given":"Marzuki"},{"family":"Ahmed","given":"Ali Najah"},{"family":"Khasbi Jarkoni","given":"Mohamad Nor"}],"issued":{"date-parts":[["2019",8,30]]}}},{"id":9540,"uris":["http://zotero.org/users/15391371/items/ZRK5TC73"],"itemData":{"id":9540,"type":"article-journal","abstract":"Surface ozone (O-3) is a harmful air pollutant that has attracted growing concern in China. In this study, the mixing ratios of O-3 and nitrogen oxides (NOx) at three different sites (urban, suburban and rural) of Ningbo were continuously measured to investigate the spatiotemporal characteristics of O-3 and its relationships with environmental variables. The diurnal O-3 variations were characterized by afternoon maxima (38.7-53.1 ppb on annual average) and early morning minima (11.7-26.2 ppb) at all the three sites. Two seasonal peaks of O-3 were observed in spring (April or May) and autumn (October) with minima being observed in winter (December). NO levels showed generally opposite variations to that of O-3 with diurnal and seasonal maxima occurring in morning/evening rush-hours and in winter, respectively. As to the inter-annual variations of air pollutants, generally decreasing and increasing trends were observed in NO and O-3 levels, respectively, from 2012 to 2015 at both urban and suburban sites. O-3 levels were positively correlated with temperature but negatively correlated with relative humidity and NO levels. Significant differences in O-3 levels were observed for different wind speeds and wind directions (p &lt; 0.001). O-3 levels varied non-linearly with wind speed ranges with an increasing trend within 4 m/s. Higher mixing ratio of O-3 was observed for wind blowing from the sea, which indicates that the coastal air mass might carry more O-3. A decreasing trend in O-3 levels was observed from weekdays to weekends at all the three sites. As to the spatial variation, higher levels of O-3 were observed at the suburban and rural sites where less O-3 was depleted by NO titration. In contrast, the urban site exhibited lower O-3 but higher NOx levels due to the influence of traffic emissions. Larger amplitudes of diurnal and monthly O-3 variations were observed at the suburban site than those at the urban and rural sites. In general, the O-3 levels at the non-urban sites were more affected by the background transport, while both the local and regional contributions played roles in urban O-3 variations. The annual average O-3 mixing ratios (22.7-37.7 ppb) in Ningbo were generally similar to those of other regions around the world. However, the recommended air quality standards for O-3 were often exceeded during warm seasons, which could be a potential threat to both local population and plant growth. (C) 2016 Elsevier B.V. All rights reserved.","archive_location":"WOS:000393635300005","container-title":"ATMOSPHERIC RESEARCH","DOI":"10.1016/j.atmosres.2016.12.006","ISSN":"0169-8095","page":"57-68","title":"Characteristics of surface ozone and nitrogen oxides at urban, suburban and rural sites in Ningbo, China","volume":"187","author":[{"family":"Tong","given":"L"},{"family":"Zhang","given":"HL"},{"family":"Yu","given":"J"},{"family":"He","given":"MM"},{"family":"Xu","given":"NB"},{"family":"Zhang","given":"JJ"},{"family":"Qian","given":"FZ"},{"family":"Feng","given":"JY"},{"family":"Xiao","given":"H"}],"issued":{"date-parts":[["2017",5,1]]}}},{"id":12346,"uris":["http://zotero.org/users/15391371/items/ZZ4M6SX2"],"itemData":{"id":12346,"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Cs/>
        </w:rPr>
        <w:instrText>‐</w:instrText>
      </w:r>
      <w:r>
        <w:rPr>
          <w:rFonts w:ascii="Century Schoolbook" w:hAnsi="Century Schoolbook"/>
          <w:iCs/>
        </w:rPr>
        <w:instrText>lived species near the pollution sources.\n          , \n            Key Points\n            \n              \n                \n                  \n                    Increasing horizontal resolution to 33</w:instrText>
      </w:r>
      <w:r>
        <w:rPr>
          <w:rFonts w:ascii="Century Schoolbook" w:hAnsi="Century Schoolbook" w:cs="Century Schoolbook"/>
          <w:iCs/>
        </w:rPr>
        <w:instrText> </w:instrText>
      </w:r>
      <w:r>
        <w:rPr>
          <w:rFonts w:ascii="Century Schoolbook" w:hAnsi="Century Schoolbook"/>
          <w:iCs/>
        </w:rPr>
        <w:instrText>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Cs/>
        </w:rPr>
        <w:instrText>‐</w:instrText>
      </w:r>
      <w:r>
        <w:rPr>
          <w:rFonts w:ascii="Century Schoolbook" w:hAnsi="Century Schoolbook"/>
          <w:iCs/>
        </w:rPr>
        <w:instrText>Feng"},{"family":"Peuch","given":"Vincent</w:instrText>
      </w:r>
      <w:r>
        <w:rPr>
          <w:rFonts w:ascii="Cambria Math" w:hAnsi="Cambria Math" w:cs="Cambria Math"/>
          <w:iCs/>
        </w:rPr>
        <w:instrText>‐</w:instrText>
      </w:r>
      <w:r>
        <w:rPr>
          <w:rFonts w:ascii="Century Schoolbook" w:hAnsi="Century Schoolbook"/>
          <w:iCs/>
        </w:rPr>
        <w:instrText xml:space="preserve">Henri"},{"family":"Wang","given":"Tao"}],"issued":{"date-parts":[["2023",12,16]]}}}],"schema":"https://github.com/citation-style-language/schema/raw/master/csl-citation.json"}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(Abdullah et al. 2019b; Tong et al. 2017; Yuting Wang et al. 2023)</w:t>
      </w:r>
      <w:r w:rsidRPr="00E64D0E">
        <w:rPr>
          <w:rFonts w:ascii="Century Schoolbook" w:hAnsi="Century Schoolbook"/>
          <w:iCs/>
        </w:rPr>
        <w:fldChar w:fldCharType="end"/>
      </w:r>
      <w:r w:rsidRPr="00E64D0E">
        <w:rPr>
          <w:rFonts w:ascii="Century Schoolbook" w:hAnsi="Century Schoolbook"/>
          <w:iCs/>
        </w:rPr>
        <w:t xml:space="preserve"> due to the interaction of O</w:t>
      </w:r>
      <w:r w:rsidRPr="00E64D0E">
        <w:rPr>
          <w:rFonts w:ascii="Century Schoolbook" w:hAnsi="Century Schoolbook"/>
          <w:iCs/>
          <w:vertAlign w:val="subscript"/>
        </w:rPr>
        <w:t>3</w:t>
      </w:r>
      <w:r w:rsidRPr="00E64D0E">
        <w:rPr>
          <w:rFonts w:ascii="Century Schoolbook" w:hAnsi="Century Schoolbook"/>
          <w:iCs/>
        </w:rPr>
        <w:t xml:space="preserve"> molecules. Unlike most pollutants, surface O</w:t>
      </w:r>
      <w:r w:rsidRPr="00E64D0E">
        <w:rPr>
          <w:rFonts w:ascii="Century Schoolbook" w:hAnsi="Century Schoolbook"/>
          <w:iCs/>
          <w:vertAlign w:val="subscript"/>
        </w:rPr>
        <w:t>3</w:t>
      </w:r>
      <w:r w:rsidRPr="00E64D0E">
        <w:rPr>
          <w:rFonts w:ascii="Century Schoolbook" w:hAnsi="Century Schoolbook"/>
          <w:iCs/>
        </w:rPr>
        <w:t xml:space="preserve"> concentrations tend to cyclically increase with interactions within anthropogenic spaces </w:t>
      </w:r>
      <w:r w:rsidRPr="00E64D0E">
        <w:rPr>
          <w:rFonts w:ascii="Century Schoolbook" w:hAnsi="Century Schoolbook"/>
          <w:iCs/>
        </w:rPr>
        <w:fldChar w:fldCharType="begin"/>
      </w:r>
      <w:r>
        <w:rPr>
          <w:rFonts w:ascii="Century Schoolbook" w:hAnsi="Century Schoolbook"/>
          <w:iCs/>
        </w:rPr>
        <w:instrText xml:space="preserve"> ADDIN ZOTERO_ITEM CSL_CITATION {"citationID":"jOwIW9UW","properties":{"formattedCitation":"(Y. Choi et al. 2012; D\\uc0\\u8217{}Amico et al. 2024; Guan et al. 2023; Kim et al. 2016; Oltmans and Levy 1992; Zvyagintsev, Tarasova, and Kuznetsov 2008)","plainCitation":"(Y. Choi et al. 2012; D’Amico et al. 2024; Guan et al. 2023; Kim et al. 2016; Oltmans and Levy 1992; Zvyagintsev, Tarasova, and Kuznetsov 2008)","noteIndex":0},"citationItems":[{"id":"QnJmNq28/awbNrCuR","uris":["http://zotero.org/users/15391371/items/DLRVEW9C"],"itemData":{"id":11949,"type":"article-journal","abstract":"Simulation results from the Community Multiscale Air Quality (CMAQ) model version 4.7.1 over the Conterminous United States (CONUS) for August 2009 are analyzed to evaluate how satellite-derived O&lt;sub&gt;3&lt;/sub&gt; sensitivity regimes capture weekly cycles of the U.S. EPA's Air Quality System (AQS) observed ground-level concentrations of ozone (O&lt;sub&gt;3&lt;/sub&gt;). AQS stations are classified according to a geographically-based land use designation or an O&lt;sub&gt;3&lt;/sub&gt;-NO&lt;sub&gt;x&lt;/sub&gt;-VOC chemical sensitivity regime. Land use designations are derived from the Advanced Very High Resolution Radiometer (AVHRR) global land cover characteristic data representing three features: urban regions, forest regions, and other regions. The O&lt;sub&gt;3&lt;/sub&gt; chemical regimes (NO&lt;sub&gt;x&lt;/sub&gt;-saturated, mixed, and NO&lt;sub&gt;x&lt;/sub&gt;-sensitive) are inferred from low to high values of photochemical indicators based on the ratio of the HCHO to NO&lt;sub&gt;2&lt;/sub&gt; column density from the Global Ozone Monitoring Experiment 2 (GOME-2) and CMAQ. Both AQS-observed weekly cycles of NO&lt;sub&gt;x&lt;/sub&gt; at measurement sites over AVHRR geographical regions and GOME-2 sensitivity regimes show high NO&lt;sub&gt;x&lt;/sub&gt; on weekdays and low NO&lt;sub&gt;x&lt;/sub&gt; on weekends. However, the AQS-observed O&lt;sub&gt;3&lt;/sub&gt; weekly cycle at sites over the GOME-2 NO&lt;sub&gt;x&lt;/sub&gt;-saturated regime is noticeably different from that over the AVHRR urban region. Whereas the high weekend O&lt;sub&gt;3&lt;/sub&gt; anomaly is clearly shown at sites over the GOME-2 NO&lt;sub&gt;x&lt;/sub&gt;-saturated regime in both AQS and CMAQ, the weekend effect is not captured at other sites over the AVHRR urban region. In addition, the weekend effect from AQS is more clearly discernible at sites above the GOME-2 NO&lt;sub&gt;x&lt;/sub&gt;-saturated regime than at other sites above the CMAQ NO&lt;sub&gt;x&lt;/sub&gt;-saturated regime. This study suggests that chemical classifications of GOME-2 chemical regime stations produces better results for weekly O&lt;sub&gt;3&lt;/sub&gt; cycles than either the CMAQ chemical or AVHRR geographical classifications.","archive":"Environment Complete","archive_location":"72452093","container-title":"Atmospheric Chemistry &amp; Physics Discussions","DOI":"10.5194/acpd-12-1585-2012","ISSN":"1680-7367","issue":"1","journalAbbreviation":"Atmospheric Chemistry &amp; Physics Discussions","language":"eng","note":"publisher: Copernicus Gesellschaft mbH","page":"1585-1611","source":"EBSCOhost","title":"Summertime weekly cycles of observed and modeled NOx and O3 concentrations as a function of land use type and ozone production sensitivity over the Continental United States.","volume":"12","author":[{"family":"Choi","given":"Y."},{"family":"Kim","given":"H."},{"family":"Tong","given":"D."},{"family":"Lee","given":"P."}],"issued":{"date-parts":[["2012",1,1]]}}},{"id":9996,"uris":["http://zotero.org/users/15391371/items/WG2ABUAM"],"itemData":{"id":9996,"type":"article-journal","abstract":"Unlike stratospheric ozone (O3), which is beneficial for Earth due to its capacity to screen the surface from solar ultraviolet radiation, tropospheric ozone poses a number of health and environmental issues. It has multiple effects that drive anthropogenic climate change, ranging from pure radiative forcing to a reduction of carbon sequestration potential in plants. In the central Mediterranean, which itself represents a hotspot for climate studies, multi-year data on surface ozone were analyzed at the Lamezia Terme (LMT) WMO/GAW coastal observation site, located in Calabria, Southern Italy. The site is characterized by a local wind circulation pattern that results in a clear differentiation between Western-seaside winds, which are normally depleted in pollutants and GHGs, and Northeastern-continental winds, which are enriched in these compounds. This study is the first detailed attempt at evaluating ozone concentrations at LMT and their correlations with meteorological parameters, providing new insights into the source of locally observed tropospheric ozone mole fractions. This research shows that surface ozone daily and seasonal patterns at LMT are \"reversed\" compared to the patterns observed by comparable studies applied to other parameters and compounds, thus confirming the general complexity of anthropogenic emissions into the atmosphere and their numerous effects on atmospheric chemistry. These observations could contribute to the monitoring and verification of new regulations and policies on environmental protection, cultural heritage preservation, and the mitigation of human health hazards in Calabria.","archive_location":"WOS:001343243200001","container-title":"ENVIRONMENTS","DOI":"10.3390/environments11100227","ISSN":"2076-3298","issue":"10","title":"Cyclic and Multi-Year Characterization of Surface Ozone at the WMO/GAW Coastal Station of Lamezia Terme (Calabria, Southern Italy): Implications for Local Environment, Cultural Heritage, and Human Health","volume":"11","author":[{"family":"D'Amico","given":"F"},{"family":"Gullì","given":"D"},{"family":"Lo Feudo","given":"T"},{"family":"Ammoscato","given":"I"},{"family":"Avolio","given":"E"},{"family":"De Pino","given":"M"},{"family":"Cristofanelli","given":"P"},{"family":"Busetto","given":"M"},{"family":"Malacaria","given":"L"},{"family":"Parise","given":"D"},{"family":"Sinopoli","given":"S"},{"family":"De Benedetto","given":"G"},{"family":"Calidonna","given":"CR"}],"issued":{"date-parts":[["2024",10]]}}},{"id":10524,"uris":["http://zotero.org/users/15391371/items/AZRVVKXS"],"itemData":{"id":10524,"type":"article-journal","abstract":"One of the major pollutants influencing urban air quality in China is O3. O3 is the second most important pollutant affecting air quality in Shijiazhuang, which is the third largest city in the Beijing-Tianjin-Hebei area and the provincial capital of Hebei province. To fully understand the characteristics of O3 and volatile organic compounds (VOCs), which are O3 precursors, and the role of VOCs to ozone formation, we measured the hourly concentrations of O3 and 85 VOCs in Shijiazhuang continuously from January to November 2020, and the concentration characteristics of both together with the chemical reactivity and sources of VOCs were analyzed from a seasonal perspective. The O3 concentration in Shijiazhuang showed a phenomenon of high summer and low winter, and the VOCs showed a phenomenon of high winter and low spring. In the summer when the O3 exceedance rate is the highest, the time-domain variation characteristics of O3 were analyzed by wavelet analysis model, and the main periods controlling the O3 concentration variation in Shijiazhuang in summer 2020 were 52 days, 32 days, 19 days and 12 days. The maximum incremental reactivity (MIR) and propylene equivalence method indicated ethene, propylene and 1-pentene were common substances in the top five species of each season. The T/B, Iso-p/N-p, Iso-p/E, N-p/E, and positive matrix factorization (PMF) model showed that industrial source (18.62%-22.03%) and vehicle emission (13.20%-17.69%) were the major VOCs sources in Shijiazhuang. Therefore, to control the O3 concentration in Shijiazhuang, it is necessary to decrease alkenes emissions as well as VOCs from industrial source and vehicle emission.","archive_location":"WOS:000964771500001","container-title":"ENVIRONMENTAL POLLUTION","DOI":"10.1016/j.envpol.2023.121293","ISSN":"0269-7491","title":"Summer O3 pollution cycle characteristics and VOCs sources in a central city of Beijing-Tianjin-Hebei area, China","volume":"323","author":[{"family":"Guan","given":"YA"},{"family":"Liu","given":"XJ"},{"family":"Zheng","given":"ZY"},{"family":"Dai","given":"YW"},{"family":"Du","given":"GM"},{"family":"Han","given":"J"},{"family":"Hou","given":"LA"},{"family":"Duan","given":"ER"}],"issued":{"date-parts":[["2023",4,15]]}}},{"id":10384,"uris":["http://zotero.org/users/15391371/items/3YAJ375Q"],"itemData":{"id":10384,"type":"article-journal","abstract":"We developed a new nitrogen oxide (NOx) and carbon monoxide (CO) emission inventory for the Los Angeles-South Coast Air Basin (SoCAB) expanding the Fuel-based Inventory for motor-Vehicle Emissions and applied it in regional chemical transport modeling focused on the California Nexus of Air Quality and Climate Change (CalNex) 2010 field campaign. The weekday NOx emission over the SoCAB in 2010 is 620td(-1), while the weekend emission is 410td(-1). The NOx emission decrease on weekends is caused by reduced diesel truck activities. Weekday and weekend CO emissions over this region are similar: 2340 and 2180td(-1), respectively. Previous studies reported large discrepancies between the airborne observations of NOx and CO mixing ratios and the model simulations for CalNex based on the available bottom-up emission inventories. Utilizing the newly developed emission inventory in this study, the simulated NOx and CO mixing ratios agree with the observations from the airborne and the ground-based in situ and remote sensing instruments during the field study. The simulations also reproduce the weekly cycles of these chemical species. Both the observations and the model simulations indicate that decreased NOx on weekends leads to enhanced photochemistry and increase of O-3 and O-x (=O-3+NO2) in the basin. The emission inventory developed in this study can be extended to different years and other urban regions in the U.S. to study the long-term trends in O-3 and its precursors with regional chemical transport models.","archive_location":"WOS:000371481700019","container-title":"JOURNAL OF GEOPHYSICAL RESEARCH-ATMOSPHERES","DOI":"10.1002/2015JD024292","ISSN":"2169-897X","issue":"3","page":"1340-1360","title":"Modeling the weekly cycle of NOx and CO emissions and their impacts on O3 in the Los Angeles-South Coast Air Basin during the CalNex 2010 field campaign","volume":"121","author":[{"family":"Kim","given":"SW"},{"family":"McDonald","given":"BC"},{"family":"Baidar","given":"S"},{"family":"Brown","given":"SS"},{"family":"Dube","given":"B"},{"family":"Ferrare","given":"RA"},{"family":"Frost","given":"GJ"},{"family":"Harley","given":"RA"},{"family":"Holloway","given":"JS"},{"family":"Lee","given":"HJ"},{"family":"McKeen","given":"SA"},{"family":"Neuman","given":"JA"},{"family":"Nowak","given":"JB"},{"family":"Oetjen","given":"H"},{"family":"Ortega","given":"I"},{"family":"Pollack","given":"IB"},{"family":"Roberts","given":"JM"},{"family":"Ryerson","given":"TB"},{"family":"Scarino","given":"AJ"},{"family":"Senff","given":"CJ"},{"family":"Thalman","given":"R"},{"family":"Trainer","given":"M"},{"family":"Volkamer","given":"R"},{"family":"Wagner","given":"N"},{"family":"Washenfelder","given":"RA"},{"family":"Waxman","given":"E"},{"family":"Young","given":"CJ"}],"issued":{"date-parts":[["2016",2,16]]}}},{"id":9290,"uris":["http://zotero.org/users/15391371/items/HWJW5VQF"],"itemData":{"id":9290,"type":"article-journal","abstract":"THE possible impact of pollution from North America and Europe on tropospheric ozone throughout the Northern Hemisphere is a major environmental concern1-4. We report here continuous measurements of ozone from Bermuda (32-degrees-N, 65-degrees-W) and Barbados (13-degrees-N, 60-degrees-W), which suggest that despite their proximity to the eastern US seaboard, natural processes rather than pollution control surface ozone in these regions. Although springtime daily average ozone concentrations at Bermuda are greater than 70 parts per billion (10(9)) by volume (p.p.b.v.) and hourly values in 1989 sometimes exceeded the Canadian Air Quality limit of 80 p.p.b.v., trajectory analyses indicate that these high levels of ozone are transported from the unpolluted upper troposphere &gt;5 km above the northern United States and Canada5. During the summer, when surface ozone concentrations over the eastern United States can exceed 70 p.p.b.v. owing to pollution6, typical values at Bermuda are between 15 and 25 p.p.b.v. At Barbados, both the seasonal and diurnal variations in surface ozone are nearly identical to those at Samoa in the tropical South Pacific, where the isolation from anthropogenic sources7 and low levels of NO(x) (ref. 8) ensure that natural processes control surface ozone9-11.","archive_location":"WOS:A1992JF85300047","container-title":"Nature","DOI":"10.1038/358392a0","ISSN":"0028-0836","issue":"6385","page":"392-394","title":"Seasonal Cycle Of Surface Ozone Over The Western North-Atlantic","volume":"358","author":[{"family":"Oltmans","given":"SJ"},{"family":"Levy","given":"H"}],"issued":{"date-parts":[["1992",7,30]]}}},{"id":"QnJmNq28/hejEmnyK","uris":["http://zotero.org/users/15391371/items/ARGPZNKG"],"itemData":{"id":9686,"type":"article-journal","abstract":"Major characteristics are considered of the time dependence of the surface-ozone mixing ratio obtained at a number of stations of the world network, which transmit observational data to the World Data Centre for Greenhouse Gases and to the databank of the European Monitoring and Evaluation Program for long-range transport of air pollution. The 1990-2004 data, obtained mainly in the Northern Hemisphere, are analyzed. The seasonal cycle of surface ozone is clearly defined at all 114 observation sites under consideration, and its daily cycle is also pronounced at all stations except for the polar ones. Six basic types of seasonal and daily variations in surface ozone are revealed with the use of cluster analysis. In addition to quantitative characteristics, these types are distinguished by the forms of seasonal and daily cycles (in particular, by the presence of one or two seasonal maxima and by the time of maximum occurrence). Six groups of stations are classified according to these differences: remote (unpolluted), lowland slightly polluted, lowland polluted, upland slightly polluted, mountain, and polar/remote coastal stations. For the group of remote stations in the Northern Hemisphere, the seasonal maximum of surface ozone occurs in April in the daytime and at night. For the group of polluted stations (including most of the European rural stations), whose observational data are characterized by two seasonal maxima (in spring and in summer) or one broad spring-summer maximum, the spring maximum is observed in the daytime and at night, and the summer maximum is observed only in the daytime. It is concluded that spring maximum is caused mainly by dynamic processes-air-mass transport-and the amplitude of the summer maximum is determined by photochemical generation of ozone.","archive_location":"WOS:000259006200008","container-title":"IZVESTIYA ATMOSPHERIC AND OCEANIC PHYSICS","DOI":"10.1134/S0001433808040087","ISSN":"0001-4338","issue":"4","page":"474-485","title":"Seasonal and daily cycles of surface ozone in the extratropical latitudes","volume":"44","author":[{"family":"Zvyagintsev","given":"AM"},{"family":"Tarasova","given":"OA"},{"family":"Kuznetsov","given":"GI"}],"issued":{"date-parts":[["2008",8]]}}}],"schema":"https://github.com/citation-style-language/schema/raw/master/csl-citation.json"}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(Y. Choi et al. 2012; D’Amico et al. 2024; Guan et al. 2023; Kim et al. 2016; Oltmans and Levy 1992; Zvyagintsev, Tarasova, and Kuznetsov 2008)</w:t>
      </w:r>
      <w:r w:rsidRPr="00E64D0E">
        <w:rPr>
          <w:rFonts w:ascii="Century Schoolbook" w:hAnsi="Century Schoolbook"/>
          <w:iCs/>
        </w:rPr>
        <w:fldChar w:fldCharType="end"/>
      </w:r>
      <w:r w:rsidRPr="00E64D0E">
        <w:rPr>
          <w:rFonts w:ascii="Century Schoolbook" w:hAnsi="Century Schoolbook"/>
          <w:iCs/>
        </w:rPr>
        <w:t>. Similarities across studies areas have revealed that surface O</w:t>
      </w:r>
      <w:r w:rsidRPr="00E64D0E">
        <w:rPr>
          <w:rFonts w:ascii="Century Schoolbook" w:hAnsi="Century Schoolbook"/>
          <w:iCs/>
          <w:vertAlign w:val="subscript"/>
        </w:rPr>
        <w:t>3</w:t>
      </w:r>
      <w:r w:rsidRPr="00E64D0E">
        <w:rPr>
          <w:rFonts w:ascii="Century Schoolbook" w:hAnsi="Century Schoolbook"/>
          <w:iCs/>
        </w:rPr>
        <w:t xml:space="preserve"> does follow seasonal high and low concentrations during Summer and Winter respectively; steadily increasing overtime in urban areas due to interactions with solar radiation and </w:t>
      </w:r>
      <w:proofErr w:type="spellStart"/>
      <w:r w:rsidRPr="00E64D0E">
        <w:rPr>
          <w:rFonts w:ascii="Century Schoolbook" w:hAnsi="Century Schoolbook"/>
          <w:iCs/>
        </w:rPr>
        <w:t>VoCs</w:t>
      </w:r>
      <w:proofErr w:type="spellEnd"/>
      <w:r w:rsidRPr="00E64D0E">
        <w:rPr>
          <w:rFonts w:ascii="Century Schoolbook" w:hAnsi="Century Schoolbook"/>
          <w:iCs/>
        </w:rPr>
        <w:t xml:space="preserve"> where Winter may not be as cold due to the overall geography of the AOI </w:t>
      </w:r>
      <w:r w:rsidRPr="00E64D0E">
        <w:rPr>
          <w:rFonts w:ascii="Century Schoolbook" w:hAnsi="Century Schoolbook"/>
          <w:iCs/>
        </w:rPr>
        <w:fldChar w:fldCharType="begin"/>
      </w:r>
      <w:r>
        <w:rPr>
          <w:rFonts w:ascii="Century Schoolbook" w:hAnsi="Century Schoolbook"/>
          <w:iCs/>
        </w:rPr>
        <w:instrText xml:space="preserve"> ADDIN ZOTERO_ITEM CSL_CITATION {"citationID":"cT8VvgAA","properties":{"formattedCitation":"(Alves et al. 2024; P. Chen et al. 2022; Guan et al. 2023; Perera et al. 2019; You et al. 2017)","plainCitation":"(Alves et al. 2024; P. Chen et al. 2022; Guan et al. 2023; Perera et al. 2019; You et al. 2017)","noteIndex":0},"citationItems":[{"id":10654,"uris":["http://zotero.org/users/15391371/items/7VIA7KS7"],"itemData":{"id":10654,"type":"article-journal","abstract":"An air quality monitoring campaign for gaseous pollutants using passive sampling techniques was carried out, for the first time, at 25 locations in the metropolitan area of Luanda, Angola, in June 2023. Concentrations of benzene, toluene, ethylbenzene, xylenes, trimethylbenzenes, SO2 and NO2 were generally higher in locations more impacted by traffic. Benzene, SO2 and NO2 levels did not exceed the World Health Organisation guidelines. Ozone concentrations surpassed those documented for other African regions. Higher O-3 formation potential values were recorded at heavy-trafficked roads. The top 5 species with potential for ozone formation were m,p-xylene, toluene, formaldehyde, propionaldehyde and butyraldehyde. The Mulenvos landfill presented a distinctive behaviour with a very low toluene/benzene ratio (0.47), while values close to 5 were obtained at traffic sites. The maximum levels of alpha-pinene, D-limonene, formaldehyde, acetaldehyde, acetone, acrolein, propionaldehyde, butyraldehyde, benzaldehyde, valeraldehyde, hexaldehyde and crotonaldehyde were recorded at the landfill. The formaldehyde/acetaldehyde ratio ranged from 0.40 at the Mulenvos landfill to 3.0, averaging 1.8, which is a typical value for urban atmospheres. Acetaldehyde/propionaldehyde ratios around 0.4-0.6 were found in locations heavily impacted by traffic, whereas values between 0.7 and 1.2 were observed in green residential areas and in places with more rural characteristics. All hazard quotient (HQ) values were in the range from 1 to 10, indicating moderate risk of developing non-cancer diseases. The exception was the Mulenvos landfill for which a HQ of 11 was obtained (high risk). The cancer risks exceeded the tolerable level of 1 x 10(-4), with special concern for the landfill and sites most impacted by traffic. A mean lifetime cancer risk of 9 x 10(-4) was obtained. The cancer risk was mainly due to naphthalene, which accounted, on average, for 94.6% of the total.","archive_location":"WOS:001324813300001","container-title":"ENVIRONMENTAL POLLUTION","DOI":"10.1016/j.envpol.2024.125015","ISSN":"0269-7491","title":"First exploratory study of gaseous pollutants (NO2, SO2, O3, VOCs and carbonyls) in the Luanda metropolitan area by passive monitoring","volume":"362","author":[{"family":"Alves","given":"CA"},{"family":"Feliciano","given":"MJS"},{"family":"Gama","given":"C"},{"family":"Vicente","given":"E"},{"family":"Furst","given":"L"},{"family":"Leitao","given":"A"}],"issued":{"date-parts":[["2024",12,1]]}}},{"id":10896,"uris":["http://zotero.org/users/15391371/items/6PUHQTZW"],"itemData":{"id":10896,"type":"article-journal","abstract":"To understand the characteristics and environmental effects of volatile organic compounds (VOCs) in a typical medium-sized city in China, manual measurements including 56 species of the nonmethane hydrocarbons (NMHCs) were taken at three urban and suburban sites in Huai'an from April to September 2019, and automatic measurements including 106 species of VOCs were taken at the urban center in May and August 2019. Spatial and temporal characteristics of the VOC concentrations were analyzed. Positive matrix factorization (PMF) model was applied to apportion VOC sources. Ozone (O3) formation potentials (OFPs) and secondary organic aerosol (SOA) formation potentials (SOAFPs) were calculated. The results show that the mean VOC concentration was much lower in the urban center than in the suburbs. Generally, proportions of both alkenes and aromatic hydrocarbons were higher and proportion of alkanes was lower in Huai'an than that in big cities, indicating emissions from solvent usage and industrial process play a more important role in the medium-sized city. The results of source apportionment show that solvent usage and industrial process together contributed 53%, and vehicle emission contributed 27% to the ambient VOCs. The dependence of VOC concentrations on temperature indicates that a considerable part of VOCs may come from fugitive emissions. The two-peak pattern of diurnal variation suggests near-surface emissions contributed a lot to the VOCs. Aromatic hydrocarbons were identified as the key component to the formation of O3 and SOA. Furthermore, biogenic emission could contribute greatly (&gt; 20%) to the ambient VOCs during daytime in summer, which may have significant effects on O3 formation. Aromatic hydrocarbons were identified as the key component to the formation of O3 and SOA, which should be given more attention in developing air pollution control strategies.","archive_location":"WOS:000743600500006","container-title":"AEROSOL AND AIR QUALITY RESEARCH","DOI":"10.4209/aaqr.210239","ISSN":"1680-8584","issue":"1","title":"Characteristics of VOCs and their Potentials for O3 and SOA Formation in a Medium-sized City in Eastern China","volume":"22","author":[{"family":"Chen","given":"PL"},{"family":"Zhao","given":"XY"},{"family":"Wang","given":"O"},{"family":"Shao","given":"M"},{"family":"Xiao","given":"XX"},{"family":"Wang","given":"SS"},{"family":"Wang","given":"QG"}],"issued":{"date-parts":[["2022",1]]}}},{"id":10524,"uris":["http://zotero.org/users/15391371/items/AZRVVKXS"],"itemData":{"id":10524,"type":"article-journal","abstract":"One of the major pollutants influencing urban air quality in China is O3. O3 is the second most important pollutant affecting air quality in Shijiazhuang, which is the third largest city in the Beijing-Tianjin-Hebei area and the provincial capital of Hebei province. To fully understand the characteristics of O3 and volatile organic compounds (VOCs), which are O3 precursors, and the role of VOCs to ozone formation, we measured the hourly concentrations of O3 and 85 VOCs in Shijiazhuang continuously from January to November 2020, and the concentration characteristics of both together with the chemical reactivity and sources of VOCs were analyzed from a seasonal perspective. The O3 concentration in Shijiazhuang showed a phenomenon of high summer and low winter, and the VOCs showed a phenomenon of high winter and low spring. In the summer when the O3 exceedance rate is the highest, the time-domain variation characteristics of O3 were analyzed by wavelet analysis model, and the main periods controlling the O3 concentration variation in Shijiazhuang in summer 2020 were 52 days, 32 days, 19 days and 12 days. The maximum incremental reactivity (MIR) and propylene equivalence method indicated ethene, propylene and 1-pentene were common substances in the top five species of each season. The T/B, Iso-p/N-p, Iso-p/E, N-p/E, and positive matrix factorization (PMF) model showed that industrial source (18.62%-22.03%) and vehicle emission (13.20%-17.69%) were the major VOCs sources in Shijiazhuang. Therefore, to control the O3 concentration in Shijiazhuang, it is necessary to decrease alkenes emissions as well as VOCs from industrial source and vehicle emission.","archive_location":"WOS:000964771500001","container-title":"ENVIRONMENTAL POLLUTION","DOI":"10.1016/j.envpol.2023.121293","ISSN":"0269-7491","title":"Summer O3 pollution cycle characteristics and VOCs sources in a central city of Beijing-Tianjin-Hebei area, China","volume":"323","author":[{"family":"Guan","given":"YA"},{"family":"Liu","given":"XJ"},{"family":"Zheng","given":"ZY"},{"family":"Dai","given":"YW"},{"family":"Du","given":"GM"},{"family":"Han","given":"J"},{"family":"Hou","given":"LA"},{"family":"Duan","given":"ER"}],"issued":{"date-parts":[["2023",4,15]]}}},{"id":10622,"uris":["http://zotero.org/users/15391371/items/4UJWH26W"],"itemData":{"id":10622,"type":"article-journal","abstract":"Physical phenomenon of the relation among the ground level O-3, NOX and VOC governed by complex nonlinear photochemistry in urban environments is explained in detail using the ambient pollutant concentration data of eleven cities in Sri Lanka. The time-series analysis was conducted using the 24-hour average ambient concentrations of PM10, NO2, CO, O-3 and SO2 air pollutants obtained from fixed air pollution monitoring station located in Colombo since 2008. Further analysis was carried out from the mobile air pollution monitoring station for eleven cities. The hourly averaged ambient real time air quality data i.e. VOC, NO2, NO, O-3 pollutants and the corresponding meteorological parameters were analyzed and presented in weekly results for the base year 2013, 2014 and 2015. It was identified that there exist two regimes of NOX-VOC-O-3 sensitivity among these cities. Colombo, Kurunegala, Jaffna, Matara, Badulla, Pollonnaruwa, and Gampaha are the NOX-sensitive regime. While Rathnapura, Anuradhapura, Kandy and Nuwaraelliya are the VOC-sensitive regime. In the NOX-sensitive regime (with relatively low NOX and high VOC), O-3 increases with the increasing NOX and slightly changes in response to the increasing VOC levels. In the NOX-saturated or VOC-sensitive regime, O-3 decreases with increasing NOX level and increases with increasing VOC levels. In the immediate vicinity of very large emissions of NO, O-3 concentrations are depressed through the process of NOX titration. Mathematical relationships were developed to calculate the steady state ozone concentration (O-3ss) that gives the values for both NOX-sensitive regime and the VOC-sensitive regime. Establishment of these relationships are essential for Sri Lanka to develop the appropriate interventions for controlling O-3 pollution in each city.","archive_location":"WOS:000465332400008","container-title":"ASIAN JOURNAL OF ATMOSPHERIC ENVIRONMENT","DOI":"10.5572/ajae.2019.13.1.062","ISSN":"1976-6912","issue":"1","page":"62-72","title":"NOX-VOC-O3 Sensitivity in Urban Environments of Sri Lanka","volume":"13","author":[{"family":"Perera","given":"GBS"},{"family":"Manthilake","given":"MMID"},{"family":"Sugathapala","given":"AGT"},{"family":"Huy","given":"LN"},{"family":"Lee","given":"SC"}],"issued":{"date-parts":[["2019",3]]}}},{"id":"QnJmNq28/hmtuZ2WR","uris":["http://zotero.org/users/15391371/items/X5CGRE5Y"],"itemData":{"id":"MYoYTYV0/Nm6FDz2A","type":"article-journal","abstract":"To develop a sound ozone (O-3) pollution control strategy, it is important to well understand and characterize the source contribution due to the complex chemical and physical formation processes of O-3. Using the \"Shunde\" city as a pilot summer case study, we apply an innovative response surface modeling (RSM) methodology based on the Community Multi-Scale Air Quality (CMAQ) modeling simulations to identify the O-3 regime and provide dynamic analysis of the precursor contributions to effectively assess the O-3 impacts of volatile organic compound (VOC) control strategy. Our results show that Shunde is a typical VOC-limited urban O-3 polluted city. The \"Jiangmen\" city, as the main upper wind area during July 2014, its VOCs and nitrogen oxides (NOx) emissions make up the largest contribution (9.06%). On the contrary, the contribution from local (Shunde) emission is lowest (6.35%) among the seven neighbor regions. The local VOCs industrial source emission has the largest contribution comparing to other precursor emission sectors in Shunde. The results of dynamic source contribution analysis further show that the local NOx control could slightly increase the ground O-3 under low (10.00%) and medium (40.00%) reduction ratios, while it could start to turn positive to decrease ground O-3 under the high NOx abatement ratio (75.00%). The real-time assessment of O-3 impacts from VOCs control strategies in Pearl River Delta (PRD) shows that the joint regional VOCs emission control policy will effectively reduce the ground O-3 concentration in Shunde. (C) 2016 The Research Center for Eco-Environmental Sciences, Chinese Academy of Sciences. Published by Elsevier B.V.","archive_location":"WOS:000394865600030","container-title":"JOURNAL OF ENVIRONMENTAL SCIENCES","DOI":"10.1016/j.jes.2016.05.034","ISSN":"1001-0742","page":"294-304","title":"Response surface modeling-based source contribution analysis and VOC emission control policy assessment in a typical ozone-polluted urban Shunde, China","volume":"51","author":[{"family":"You","given":"Zhiqiang"},{"family":"Zhu","given":"Yun"},{"family":"Jang","given":"Carey"},{"family":"Wang","given":"Shuxiao"},{"family":"Gao","given":"Jian"},{"family":"Lin","given":"Che-Jen"},{"family":"Li","given":"Minhui"},{"family":"Zhu","given":"Zhenghua"},{"family":"Wei","given":"Hao"},{"family":"Yang","given":"Wenwei"}],"issued":{"date-parts":[["2017",1,1]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(Alves et al. 2024; P. Chen et al. 2022; Guan et al. 2023; Perera et al. 2019; You et al. 2017)</w:t>
      </w:r>
      <w:r w:rsidRPr="00E64D0E">
        <w:rPr>
          <w:rFonts w:ascii="Century Schoolbook" w:hAnsi="Century Schoolbook"/>
          <w:iCs/>
        </w:rPr>
        <w:fldChar w:fldCharType="end"/>
      </w:r>
      <w:r w:rsidRPr="00E64D0E">
        <w:rPr>
          <w:rFonts w:ascii="Century Schoolbook" w:hAnsi="Century Schoolbook"/>
          <w:iCs/>
        </w:rPr>
        <w:t>. In Chapter I, surface O</w:t>
      </w:r>
      <w:r w:rsidRPr="00E64D0E">
        <w:rPr>
          <w:rFonts w:ascii="Century Schoolbook" w:hAnsi="Century Schoolbook"/>
          <w:iCs/>
          <w:vertAlign w:val="subscript"/>
        </w:rPr>
        <w:t>3</w:t>
      </w:r>
      <w:r w:rsidRPr="00E64D0E">
        <w:rPr>
          <w:rFonts w:ascii="Century Schoolbook" w:hAnsi="Century Schoolbook"/>
          <w:iCs/>
        </w:rPr>
        <w:t xml:space="preserve"> formation was mentioned to be induced from stable tropospheric ozone cycles if the area is met with consistent high temperatures and presence of constituents, such as within PHOTUC. </w:t>
      </w:r>
    </w:p>
    <w:p w14:paraId="4734D9C4" w14:textId="60986B6F"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Large populations can effectively contribute to O</w:t>
      </w:r>
      <w:r w:rsidRPr="00E64D0E">
        <w:rPr>
          <w:rFonts w:ascii="Century Schoolbook" w:hAnsi="Century Schoolbook"/>
          <w:iCs/>
          <w:vertAlign w:val="subscript"/>
        </w:rPr>
        <w:t>3</w:t>
      </w:r>
      <w:r w:rsidRPr="00E64D0E">
        <w:rPr>
          <w:rFonts w:ascii="Century Schoolbook" w:hAnsi="Century Schoolbook"/>
          <w:iCs/>
        </w:rPr>
        <w:t xml:space="preserve"> formations and are especially at risk to complex variations due to the large differentials in access to green space and industrialized zones </w:t>
      </w:r>
      <w:r w:rsidRPr="00E64D0E">
        <w:rPr>
          <w:rFonts w:ascii="Century Schoolbook" w:hAnsi="Century Schoolbook"/>
          <w:iCs/>
        </w:rPr>
        <w:fldChar w:fldCharType="begin"/>
      </w:r>
      <w:r>
        <w:rPr>
          <w:rFonts w:ascii="Century Schoolbook" w:hAnsi="Century Schoolbook"/>
          <w:iCs/>
        </w:rPr>
        <w:instrText xml:space="preserve"> ADDIN ZOTERO_ITEM CSL_CITATION {"citationID":"a1do4arlecj","properties":{"formattedCitation":"(Pan et al. 2024; Cai, Zhuang, and Ren 2022; Meo et al. 2021)","plainCitation":"(Pan et al. 2024; Cai, Zhuang, and Ren 2022; Meo et al. 2021)","noteIndex":0},"citationItems":[{"id":10012,"uris":["http://zotero.org/users/15391371/items/3RW7ENRD"],"itemData":{"id":10012,"type":"article-journal","abstract":"Urban green space can improve the air quality of urban human settlements. This study aimed investigate the spatial differences of air quality among the different plant community structures and types of urban park green spaces. We select 17 sample sites in Beijing Olympic Forest Park, and they are located in different areas of plant community structures and types. The study entailed an analysis of the interrelationships between the plant community structures, types, and PM2.5, O3, and PM2.5-O3 compound data. The results showed that PM 2.5 was lower in tree-shrub-grass, tree-shrub, and tree-grass than in shrub-grass and grass plant community areas; PM 2.5 was lower in evergreen coniferous, mixed coniferous and broadleaved, and deciduous broadleaved plant communities than that in grass or shrub ones. In different plant community structures, types areas, O3 was higher than 100 mu g&lt;middle dot&gt;m-3, and there were no significant differences among the plant community areas. The air quality index with PM2.5-O3 composite pollution value as the main parameter reached the level of \"moderate pollution\", and the result that deserves further attention. The research results provide a basic scientific basis for the planning, design, and updating optimization of functional urban green spaces based on evidence-based design.","archive_location":"WOS:001375806800002","container-title":"JOURNAL OF ENVIRONMENTAL ENGINEERING AND LANDSCAPE MANAGEMENT","DOI":"10.3846/jeelm.2024.22359","ISSN":"1648-6897","issue":"4","page":"372-380","title":"EFFECT OF SPATIAL DIFFERENTIATION OF PLANT COMMUNITIES ON PM2.5 AND O3 IN URBAN GREEN SPACES IN BEIJING, CHINA","volume":"32","author":[{"family":"Pan","given":"JB"},{"family":"Chen","given":"SY"},{"family":"Xu","given":"N"},{"family":"Cheng","given":"MJ"},{"family":"Wang","given":"X"},{"family":"Lan","given":"JW"},{"family":"Wang","given":"R"},{"family":"Wang","given":"YJ"}],"issued":{"date-parts":[["2024"]]}}},{"id":10114,"uris":["http://zotero.org/users/15391371/items/WSYKPEAE"],"itemData":{"id":10114,"type":"article-journal","abstract":"Understanding the spatio-temporal characteristics of air pollutants is essential to improving air quality. One aspect is the question of whether green spaces can reduce air pollutant concentrations. However, previous studies on this issue have reported mixed results. This study analyzed the spatio-temporal characteristics of NO2, PM2.5 and O(3 )in Fujian Province, Southeast China in 2015. In order to reduce uncertainties in the conclusions drawn, the effects landscape metrics describing green spaces have on air pollutants have been analyzed using Pearson correlation analysis at six different spatial scales for the four seasons, considering the influence of meteorological conditions. The results show that PM2.5 and O(3 )are major pollutants whose relative importance varies with the seasons. Significant differences in pollutant concentrations were observed in suburban and urban areas, highlighting the importance of ensuring a reasonable spatial distribution of monitoring stations. Moreover, significant correlations between air pollutants and green space landscape patterns during the four seasons were found, revealing increased air pollutant concentrations with increasing landscape fragmentation and reduced connectivity and aggregation. This probably indicates that interconnected green spaces have the potential to improve air quality. Utilizing green space function regulations can alleviate NO2 and PM(2.5 )pollution effectively, but it is still difficult to reduce O-3 concentrations because green spaces are likely to not only serve as sinks for O-3,O- but can also promote O-3 formation.","archive_location":"WOS:000512574500001","container-title":"INTERNATIONAL JOURNAL OF ENVIRONMENTAL HEALTH RESEARCH","DOI":"10.1080/09603123.2020.1720620","ISSN":"0960-3123","issue":"1","page":"1-17","title":"Spatiotemporal characteristics of NO2, PM2.5 and O3 in a coastal region of southeastern China and their removal by green spaces","volume":"32","author":[{"family":"Cai","given":"LY"},{"family":"Zhuang","given":"MZ"},{"family":"Ren","given":"Y"}],"issued":{"date-parts":[["2022",1,2]]}}},{"id":10122,"uris":["http://zotero.org/users/15391371/items/65JIUQJA"],"itemData":{"id":10122,"type":"article-journal","abstract":"Worldwide, over half of the global population is living in urban areas. The metropolitan areas are highly populated and environmentally non-green regions on the planet. In green space regions, plants, grass, and green vegetation prevent soil erosion, absorb air pollutants, provide fresh and clean air, and minimize the burden of diseases. Presently, the entire world is facing a turmoil situation due to the COVID-19 pandemic. This study investigates the effect of the green space environment on air pollutants particulate matter PM2.5, PM10, carbon monoxide (CO), ozone (O-3), incidence and mortality of Severe Acute Respiratory Syndrome Coronavirus (SARS-CoV-2) in environmentally highly green and less-green countries. We randomly selected 17 countries based on the Environmental Performance Index (EPI) data. The 60% of the EPI score is based on seven categories: \"biodiversity and habitat, ecosystem, fisheries, climate change, pollution emissions, agriculture, and water resources\". However, 40% of the score is based on four categories: \"air quality, sanitation and drinking water, heavy metals, and waste management\". The air pollutants and SARS-CoV-2 cases and deaths were recorded from 25 January 2020, to 11 July 2021. The air pollutants \"PM2.5, PM10, CO, and O-3\" were recorded from the metrological websites, Air Quality Index-AQI, 2021. The COVID-19 daily cases and deaths were obtained from the World Health Organization. The result reveals that air pollutants mean values for PM2.5 110.73 +/- 1.09 vs. 31.35 +/- 0.29; PM10 80.43 +/- 1.11 vs. 17.78 +/- 0.15; CO 7.92 +/- 0.14 vs. 2.35 +/- 0.03 were significantly decreased (p &lt; 0.0001) in environmentally highly green space countries compared to less-green countries. Moreover, SARS-CoV-2 cases 15,713.61 +/- 702.42 vs. 3445.59 +/- 108.09; and deaths 297.56 +/- 11.27 vs. 72.54 +/- 2.61 were also significantly decreased in highly green countries compared to less-green countries. The green environment positively impacts human wellbeing. The policymakers must implement policies to keep the living areas, surroundings, towns, and cities clean and green to minimize air pollution and combat the present pandemic of COVID-19.","archive_location":"WOS:000738259900001","container-title":"INTERNATIONAL JOURNAL OF ENVIRONMENTAL RESEARCH AND PUBLIC HEALTH","DOI":"10.3390/ijerph182413151","ISSN":"1660-4601","issue":"24","title":"Effect of Green Space Environment on Air Pollutants PM2.5, PM10, CO, O3, and Incidence and Mortality of SARS-CoV-2 in Highly Green and Less-Green Countries","volume":"18","author":[{"family":"Meo","given":"SA"},{"family":"Almutairi","given":"FJ"},{"family":"Abukhalaf","given":"AA"},{"family":"Usmani","given":"AM"}],"issued":{"date-parts":[["2021",12]]}}}],"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(Pan et al. 2024; Cai, Zhuang, and Ren 2022; Meo et al. 2021)</w:t>
      </w:r>
      <w:r w:rsidRPr="00E64D0E">
        <w:rPr>
          <w:rFonts w:ascii="Century Schoolbook" w:hAnsi="Century Schoolbook"/>
          <w:iCs/>
        </w:rPr>
        <w:fldChar w:fldCharType="end"/>
      </w:r>
      <w:r w:rsidRPr="00E64D0E">
        <w:rPr>
          <w:rFonts w:ascii="Century Schoolbook" w:hAnsi="Century Schoolbook"/>
          <w:iCs/>
        </w:rPr>
        <w:t xml:space="preserve">. In addition, at low temperatures and combined with severely polluted, low photolysis days will typically denote lower ozone concentrations </w:t>
      </w:r>
      <w:r w:rsidRPr="00E64D0E">
        <w:rPr>
          <w:rFonts w:ascii="Century Schoolbook" w:hAnsi="Century Schoolbook"/>
          <w:iCs/>
        </w:rPr>
        <w:fldChar w:fldCharType="begin"/>
      </w:r>
      <w:r>
        <w:rPr>
          <w:rFonts w:ascii="Century Schoolbook" w:hAnsi="Century Schoolbook"/>
          <w:iCs/>
        </w:rPr>
        <w:instrText xml:space="preserve"> ADDIN ZOTERO_ITEM CSL_CITATION {"citationID":"amp4nok1r3","properties":{"formattedCitation":"(C. Chen et al. 2021; S. He and Carmichael 1999; Jenkin and Clemitshaw 2000; Jim\\uc0\\u233{}nez and Baldasano 2004; Kalabokas et al. 2008; Lee et al. 2009; M. Li et al. 2021; Manzini et al. 2024; Wie and Moon 2016; Zvyagintsev, Tarasova, and Kuznetsov 2008)","plainCitation":"(C. Chen et al. 2021; S. He and Carmichael 1999; Jenkin and Clemitshaw 2000; Jiménez and Baldasano 2004; Kalabokas et al. 2008; Lee et al. 2009; M. Li et al. 2021; Manzini et al. 2024; Wie and Moon 2016; Zvyagintsev, Tarasova, and Kuznetsov 2008)","noteIndex":0},"citationItems":[{"id":10302,"uris":["http://zotero.org/users/15391371/items/DPUSQ2CI"],"itemData":{"id":10302,"type":"article-journal","abstract":"Since the photolysis rate plays an important role in any photoreaction leading to compound sink and radical formation/destruction and eventually O-3 formation, its impact on the simulated O-3 concentration was evaluated in the present study. Both RADM2 and RACM were adopted with and without updated photolysis rate constants. The newly developed photolysis rates were determined based on two major absorption cross-section and quantum yield data sources. CMAQ in conjunction with meteorological MM5 and emission data retrieved from Taiwan and East Asia were employed to provide spatial and temporal O-3 predictions over a one-week period in a three-level nested domain [from 81 kmx81 km in Domain 1 (East Asia) to 9 kmx9 km in Domain 3 (Taiwan)]. Four cases were analyzed, namely, RADM2, with the original photolysis rates applied in Case 1 as a reference case, RADM2, with the updated photolysis rates applied in Case 2, and RACM, with and without the updated photolysis rates applied in Cases 3 and 4, respectively. A comparison of the simulation and observed results indicates that both the application of updated photolysis rate constants and RACM instead of RADM2 enhanced all three error analysis indicators (unpaired peak prediction accuracy, mean normalized bias error and mean absolute normalized gross error). Specifically, RADM2 with the updated photolysis rates resulted in an increase of 12 ppb (10%) in the daily maximum O-3 concentration in southwestern Taiwan, while RACM without the updated photolysis rates resulted in an increase of 20 ppb (17%) in the daily maximum O-3 concentration in the same area. When RACM with the updated photolysis rate constants was applied in the air quality model, the difference in the daily maximum O-3 concentration reached up to 30 ppb (25%). The implication of Case 4 (RACM with the updated photolysis rates) for the formation and degradation of alpha -pinene and d-limonene was examined.","archive_location":"WOS:000626138700019","container-title":"SCIENTIFIC REPORTS","DOI":"10.1038/s41598-021-84629-4","ISSN":"2045-2322","issue":"1","title":"Comparison of the RADM2 and RACM chemical mechanisms in O3 simulations: effect of the photolysis rate constant","volume":"11","author":[{"family":"Chen","given":"CH"},{"family":"Chen","given":"TF"},{"family":"Huang","given":"SP"},{"family":"Chang","given":"KH"}],"issued":{"date-parts":[["2021",3,3]]}}},{"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Cs/>
        </w:rPr>
        <w:instrText>‐</w:instrText>
      </w:r>
      <w:r>
        <w:rPr>
          <w:rFonts w:ascii="Century Schoolbook" w:hAnsi="Century Schoolbook"/>
          <w:iCs/>
        </w:rPr>
        <w:instrText xml:space="preserve">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R."}],"issued":{"date-parts":[["1999",11,20]]}}},{"id":"QnJmNq28/c7cPDo29","uris":["http://zotero.org/users/local/1dcb6zr2/items/8V9PARYR","http://zotero.org/users/15391371/items/8V9PARYR"],"itemData":{"id":"ZctRcRcR/mqjkLAp7","type":"article-journal","abstract":"The chemical processing of pollutants emitted into the atmosphere leads to a variety of oxidised products, which are commonly referred to as secondary pollutants. Such pollutants are often formed on local or regional scales in the planetary boundary layer, and may have direct health impacts and/or play wider roles in global atmospheric chemistry. In the present review, a comparatively detailed description of our current understanding of the chemical mechanisms leading to the generation of secondary pollutants in the troposphere is provided, with particular emphasis on chemical processes occurring in the planetary boundary layer. Much of the review is devoted to a discussion of the gas-phase photochemical transformations of nitrogen oxides (NOx) and volatile organic compounds (VOCs), and their role in the formation of ozone (O3). The chemistry producing a variety of other oxidants and secondary pollutants (e.g., organic oxygenates; oxidised organic and inorganic nitrogen compounds), which are often formed in conjunction with O3, is also described. Some discussion of nighttime chemistry and the formation of secondary organic aerosols (SOA) in tropospheric chemistry is also given, since these are closely linked to the gas-phase photochemical processes. In many cases, the discussion of the relative importance of the various processes is illustrated by observational data, with emphasis generally placed on conditions appropriate to the UK and northwest continental Europe.","container-title":"Atmospheric Environment","DOI":"10.1016/S1352-2310(99)00478-1","ISSN":"1352-2310","issue":"16","journalAbbreviation":"Atmospheric Environment","page":"2499-2527","source":"ScienceDirect","title":"Ozone and other secondary photochemical pollutants: chemical processes governing their formation in the planetary boundary layer","title-short":"Ozone and other secondary photochemical pollutants","volume":"34","author":[{"family":"Jenkin","given":"Michael E."},{"family":"Clemitshaw","given":"Kevin C."}],"issued":{"date-parts":[["2000",1,1]]}}},{"id":10466,"uris":["http://zotero.org/users/15391371/items/YI3IXTME"],"itemData":{"id":10466,"type":"article-journal","abstract":"[1] The kinetics of ozone (O-3) chemistry and its two main precursors, nitrogen oxides (NOx) and volatile organic compounds (VOC), represents an important field of uncertainty in atmospheric chemistry and photochemical modeling. This uncertainty affects the design of control strategies to reduce tropospheric O-3 production. The effect of controlling ozone precursors on sensitivity regimes was evaluated by performing simulations with MM5-EMICAT2000-CMAQ model to represent O-3 formation in the northeastern Iberian Peninsula with baseline emission rates for VOC and NOx, and reducing anthropogenic VOC and NOx emissions on a 35%. Three different scenarios were considered in order to assess chemical sensitivity in urban, industrial, and background domains. Areas downwind of the city of Barcelona benefit from NOx reductions ( reduction of 10 ppb in ground- level O-3), while the same reduction causes an important increment of O-3 in Barcelona ( 9 ppb) and the area downwind of Tarragona ( 18 ppb), with a high industrial influence. The city of Barcelona benefits from VOC reductions ( 10 ppb of O-3) as well as the industrial zone of Alcover ( 20 ppb). The rest of the domain is practically insensitive to VOC reductions. Diverse photochemical species derived from the air quality model were used as indicators in order to establish the chemical sensitivity regime existing in the areas, analyzing whether O-3 values reacted consistently to similar changes in emissions. Results showed that NOy ( total reactive nitrogen) and O-3/NOy are the indicators involving a lower uncertainty when assessing sensitivity, according to the narrow transition regime between NOx- and VOC-sensitive chemistry and the low uncertainty observed. Indicators performed better in VOC-sensitive than in NOx- sensitive domains. H2O2- and HNO3-derived indicators entailed higher uncertainties since transition regimes between NOx and VOC sensitivity covered a wide range. The extent of reaction also performed as a good indicator to separate NOx- and VOC-sensitive regimes. This sensitivity analysis provides a tool for establishing hypothetical control policies for O-3 precursor emissions through a comparison of simulated correlation between the species.","archive_location":"WOS:000224882700007","container-title":"JOURNAL OF GEOPHYSICAL RESEARCH-ATMOSPHERES","DOI":"10.1029/2004JD004985","ISSN":"2169-897X","issue":"D20","title":"Ozone response to precursor controls in very complex terrains:: Use of photochemical indicators to assess O3-NOx-VOC sensitivity in the northeastern Iberian Peninsula -: art. no. D20309","volume":"109","author":[{"family":"Jiménez","given":"P"},{"family":"Baldasano","given":"JM"}],"issued":{"date-parts":[["2004",10,30]]}}},{"id":9802,"uris":["http://zotero.org/users/15391371/items/AX74WC99"],"itemData":{"id":9802,"type":"article-journal","abstract":"A study on the spatial distribution as well as an investigation of the possible factors influencing the observed variations of summer (JJA) rural and marine surface ozone background in the Central and Eastern Mediterranean is performed, following observations showing that the 60 ppb EU Air Quality Standard for Human Health Protection is frequently exceeded in the area. For this purpose the measurements of the following four Eastern Mediterranean stations are analyzed: Giordan Lighthouse-Gozo, Malta; Aliartos-Central Greece; Finokalia-Crete, Greece and Ag. Marina, Cyprus. The measured summer afternoon rural and marine ozone levels in Central Greece and on Crete Island are quite comparable, but are found to be significantly higher (by about 15-20%) than the corresponding levels in Malta and Cyprus. After investigating the characteristic meteorological conditions associated with high and low rural and marine surface ozone concentrations, it appears that an important factor leading to high tropospheric ozone values in the Eastern Mediterranean area is the anticyclonic influence of the high-pressure domination over the Central Mediterranean and the Balkans. The rural and marine surface ozone stations located across the Aegean Channel are also influenced by the long-range transport of polluted air masses from the European continent in the boundary layer during summer and the subsequent photochemical ozone production. This characteristic northern flow during summer is created by the combination of the Central Mediterranean anticyclone with the Middle-East low-pressure system. On the other hand, the lowest ozone levels, particularly in the Crete and Cyprus stations, are associated with an extension to the west of the Middle-East low and weak pressure gradients over the Eastern Mediterranean and an upper air trough in the North Eastern Europe. (C) 2008 Elsevier Ltd. All rights reserved.","archive_location":"WOS:000260941000007","container-title":"ATMOSPHERIC ENVIRONMENT","DOI":"10.1016/j.atmosenv.2008.07.009","ISSN":"1352-2310","issue":"34","page":"7894-7906","title":"An investigation of the meteorological and photochemical factors influencing the background rural and marine surface ozone levels in the Central and Eastern Mediterranean","volume":"42","author":[{"family":"Kalabokas","given":"PD"},{"family":"Mihalopoulos","given":"N"},{"family":"Ellul","given":"R"},{"family":"Kleanthous","given":"S"},{"family":"Repapis","given":"CC"}],"issued":{"date-parts":[["2008",11]]}}},{"id":11194,"uris":["http://zotero.org/users/15391371/items/4VH4WZYD"],"itemData":{"id":11194,"type":"article-journal","abstract":"Evapotranspiration (ET) is driven by evaporative demand, available solar energy and soil moisture (SM) as well as by plant physiological activity which may be substantially affected by elevated CO2 and O-3. A multi-year study was conducted in outdoor sunlit-controlled environment mesocosm containing ponderosa pine seedlings growing in a reconstructed soil-litter system. The study used a 2 x 2 factorial design with two concentrations of CO2 (ambient and elevated), two levels of O-3 (low and high) and three replicates of each treatment. The objective of this study was to assess the effects of chronic exposure to elevated CO2 and O-3, alone and in combination, on daily ET. This study evaluated three hypotheses: (i) because elevated CO2 stimulates stomatal closure, O-3 effects on ET will be less under elevated CO2 than under ambient CO2; (ii) elevated CO2 will ameliorate the long-term effects of O-3 on ET; and (iii) because conductance (g) decreases with decreasing SM, the impacts of elevated CO2 and O-3, alone and in combination, on water loss via g will be greater in early summer when SM is not limiting than to other times of the year. A mixed-model covariance analysis was used to adjust the daily ET for seasonality and the effects of SM and photosynthetically active radiation when testing for the effects of CO2 and O-3 on ET via the vapor pressure deficit gradient. The empirical results indicated that the interactive stresses of elevated CO2 and O-3 resulted in a lesser reduction in ET via reduced canopy conductance than the sum of the individual effects of each gas. CO2-induced reductions in ET were more pronounced when trees were physiologically most active. O-3-induced reductions in ET under ambient CO2 were likely transpirational changes via reduced conductance because needle area and root biomass were not affected by exposures to elevated O-3 in this study.","archive_location":"WOS:000271110400007","container-title":"TREE PHYSIOLOGY","DOI":"10.1093/treephys/tpp071","ISSN":"0829-318X","issue":"11","page":"1381-1393","title":"Seasonal and long-term effects of CO2 and O3 on water loss in ponderosa pine and their interaction with climate and soil moisture","volume":"29","author":[{"family":"Lee","given":"EH"},{"family":"Tingey","given":"DT"},{"family":"Waschmann","given":"RS"},{"family":"Phillips","given":"DL"},{"family":"Olszyk","given":"DM"},{"family":"Johnson","given":"MG"},{"family":"Hogsett","given":"WE"}],"issued":{"date-parts":[["2009",11]]}}},{"id":9886,"uris":["http://zotero.org/users/15391371/items/YVQ66F7Z"],"itemData":{"id":9886,"type":"article-journal","abstract":"Rising air pollution by surface ozone (O-3) in China has induced extensive efforts to control ozone generation in major urban and industrial areas, yet mechanisms ruling the ozone production and loss are not well understood. In particular, ozone levels are strongly influenced by meteorological factors such as relative humidity, but this has been explored only in local situations, and the effect of relative humidity on ozone levels in warm seasons on a large scale in China is still unknown. Here we studied surface ozone, relative humidity, temperature, and other meteorological variables in 74 major cities in China during 2017-2018, focusing on the warm seasons in seven regions. Results show that ozone levels decrease with increasing relative humidity in all cities, with an average correlation coefficient of - 0.58, ranging from - 0.17 in Zhangjiakou to - 0.84 in Hengshui. At high relative humidity levels, above 75%, average ozone levels ranged from 44.6 to 122.5 mu g m(-3), which is lower than Chinese quality threshold of hourly average ozone level of 200 mu g m(-3). The decreases of ozone with relative humidity were more pronounced at high temperature, above 30 degrees C, than below 25 degrees C. The increases of ozone with temperature were more pronounced at low relative humidity, below 40%. Overall, our findings reveal that mechanisms ruling surface ozone levels are similar on a large scale. This is promising to design common methods of climate engineering to protect human health.","archive_location":"WOS:000678072700001","container-title":"ENVIRONMENTAL CHEMISTRY LETTERS","DOI":"10.1007/s10311-021-01265-0","ISSN":"1610-3653","issue":"6","page":"3981-3989","title":"Large scale control of surface ozone by relative humidity observed during warm seasons in China","volume":"19","author":[{"family":"Li","given":"MY"},{"family":"Yu","given":"SC"},{"family":"Chen","given":"X"},{"family":"Li","given":"Z"},{"family":"Zhang","given":"YB"},{"family":"Wang","given":"LQ"},{"family":"Liu","given":"WP"},{"family":"Li","given":"PF"},{"family":"Lichtfouse","given":"E"},{"family":"Rosenfeld","given":"D"},{"family":"Seinfeld","given":"JH"}],"issued":{"date-parts":[["2021",12]]}}},{"id":10154,"uris":["http://zotero.org/users/15391371/items/LXMM683L"],"itemData":{"id":10154,"type":"article-journal","abstract":"Urban greening can improve cities' air quality by filtering the main gaseous pollutants such as tropospheric ozone (O3). However, the pollutant removal capacity offered by woody species strongly depends on ecophysiological and morphological traits. Woody species with higher stomatal conductance (gs) can remove more gases from the atmosphere, but other species can worsen air quality due to high O3 forming potential (OFP), based on their emitting rates of biogenic volatile organic compounds (bVOCs) and Leaf Mass per Area (LMA). Presently, there is a lack of data on eco-physiological (gs, bVOCs emissions) and foliar traits (LMA) for several ornamental species used in urban greening programs, which does not allow assessment of their O3 removal capacity and OFP. This study aimed to (i) parameterize gs, assess bVOCs emissions and LMA of 14 ornamental woody species commonly used in Mediterranean urban greening, and (ii) model their Net O3 uptake. The gs Jarvis model was parameterized considering various environmental conditions alongside isoprene and monoterpene foliar bVOCs emission rates trapped in the field and quantified by gas chromatography-mass spectrometry. The results are helpful for urban planning and landscaping; suggesting that Catalpa bignonioides and Gleditsia triacanthos have excellent O3 removal capacity due to their high maximum gs (gmax) equal to 0.657 and 0.597 mol H2O m- 2 s- 1. Regarding bVOCs, high isoprene (16.75 mu g gdw- 1 h-1) and monoterpene (13.12 mu g gdw- 1 h-1) emission rates were found for Rhamnus alaternus and Cornus mas. In contrast, no bVOCs emissions were detected for Camellia sasanqua and Paulownia tomentosa. In conclusion, 11 species showed a positive Net O3 uptake, while the use of large numbers of R. alaternus, C. mas, and Chamaerops humilis for urban afforestation planning are not recommended due to their potential to induce a deterioration of outdoor air quality.","archive_location":"WOS:001228484800001","container-title":"ENVIRONMENTAL RESEARCH","DOI":"10.1016/j.envres.2024.118844","ISSN":"0013-9351","title":"Detection of morphological and eco-physiological traits of ornamental woody species to assess their potential Net O3 uptake","volume":"252","author":[{"family":"Manzini","given":"J"},{"family":"Hoshika","given":"Y"},{"family":"Sicard","given":"P"},{"family":"De Marco","given":"A"},{"family":"Ferrini","given":"F"},{"family":"Pallozzi","given":"E"},{"family":"Neri","given":"L"},{"family":"Baraldi","given":"R"},{"family":"Paoletti","given":"E"},{"family":"Moura","given":"BB"}],"issued":{"date-parts":[["2024",7,1]]}}},{"id":9614,"uris":["http://zotero.org/users/15391371/items/FY9XJE9N"],"itemData":{"id":9614,"type":"article-journal","abstract":"Tropospheric ozone plays an important role in climate variation and air quality, and it has seen a dramatic rise in East Asia due to the region's rapid economic growth. The relationship between meteorological conditions and surface ozone in Korea varies seasonally, and to obtain a better understanding of this process, this study performed offline simulations using a climate-chemistry model. The model represented the observed annual cycle of surface ozone over East Asia well, including the spring/autumn peaks and summer troughs. Increases in ozone were associated primarily with the westerly wind anomaly during spring and with surface warming during the autumn and summer. Moreover, a decrease in ozone during the summer likely resulted from the transportation of ozone-depleted air masses by anomalous southeasterly winds. Reduced cloud cover increased ozone levels significantly during all seasons except winter. The relationship between the El Nino and Southern Oscillation and ozone concentrations in Korea was also examined. Spring ozone levels tended to be elevated following maturephase El Nino winters, whereas elevated levels during summer and autumn followed La Nina winters. Copyright (C) 2015 Turkish National Committee for Air Pollution Research and Control.","archive_location":"WOS:000376177400001","container-title":"ATMOSPHERIC POLLUTION RESEARCH","DOI":"10.1016/j.apr.2015.10.020","ISSN":"1309-1042","issue":"3","page":"385-392","title":"Seasonal relationship between meteorological conditions and surface ozone in Korea based on an offline chemistry-climate model","volume":"7","author":[{"family":"Wie","given":"J"},{"family":"Moon","given":"BK"}],"issued":{"date-parts":[["2016",5]]}}},{"id":"QnJmNq28/hejEmnyK","uris":["http://zotero.org/users/15391371/items/ARGPZNKG"],"itemData":{"id":9686,"type":"article-journal","abstract":"Major characteristics are considered of the time dependence of the surface-ozone mixing ratio obtained at a number of stations of the world network, which transmit observational data to the World Data Centre for Greenhouse Gases and to the databank of the European Monitoring and Evaluation Program for long-range transport of air pollution. The 1990-2004 data, obtained mainly in the Northern Hemisphere, are analyzed. The seasonal cycle of surface ozone is clearly defined at all 114 observation sites under consideration, and its daily cycle is also pronounced at all stations except for the polar ones. Six basic types of seasonal and daily variations in surface ozone are revealed with the use of cluster analysis. In addition to quantitative characteristics, these types are distinguished by the forms of seasonal and daily cycles (in particular, by the presence of one or two seasonal maxima and by the time of maximum occurrence). Six groups of stations are classified according to these differences: remote (unpolluted), lowland slightly polluted, lowland polluted, upland slightly polluted, mountain, and polar/remote coastal stations. For the group of remote stations in the Northern Hemisphere, the seasonal maximum of surface ozone occurs in April in the daytime and at night. For the group of polluted stations (including most of the European rural stations), whose observational data are characterized by two seasonal maxima (in spring and in summer) or one broad spring-summer maximum, the spring maximum is observed in the daytime and at night, and the summer maximum is observed only in the daytime. It is concluded that spring maximum is caused mainly by dynamic processes-air-mass transport-and the amplitude of the summer maximum is determined by photochemical generation of ozone.","archive_location":"WOS:000259006200008","container-title":"IZVESTIYA ATMOSPHERIC AND OCEANIC PHYSICS","DOI":"10.1134/S0001433808040087","ISSN":"0001-4338","issue":"4","page":"474-485","title":"Seasonal and daily cycles of surface ozone in the extratropical latitudes","volume":"44","author":[{"family":"Zvyagintsev","given":"AM"},{"family":"Tarasova","given":"OA"},{"family":"Kuznetsov","given":"GI"}],"issued":{"date-parts":[["2008",8]]}}}],"schema":"https://github.com/citation-style-language/schema/raw/master/csl-citation.json"}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cs="Times New Roman"/>
          <w:kern w:val="0"/>
        </w:rPr>
        <w:t xml:space="preserve">(C. Chen et al. 2021; S. He and Carmichael 1999; Jenkin and </w:t>
      </w:r>
      <w:proofErr w:type="spellStart"/>
      <w:r w:rsidRPr="00E64D0E">
        <w:rPr>
          <w:rFonts w:ascii="Century Schoolbook" w:hAnsi="Century Schoolbook" w:cs="Times New Roman"/>
          <w:kern w:val="0"/>
        </w:rPr>
        <w:t>Clemitshaw</w:t>
      </w:r>
      <w:proofErr w:type="spellEnd"/>
      <w:r w:rsidRPr="00E64D0E">
        <w:rPr>
          <w:rFonts w:ascii="Century Schoolbook" w:hAnsi="Century Schoolbook" w:cs="Times New Roman"/>
          <w:kern w:val="0"/>
        </w:rPr>
        <w:t xml:space="preserve"> 2000; Jiménez and </w:t>
      </w:r>
      <w:proofErr w:type="spellStart"/>
      <w:r w:rsidRPr="00E64D0E">
        <w:rPr>
          <w:rFonts w:ascii="Century Schoolbook" w:hAnsi="Century Schoolbook" w:cs="Times New Roman"/>
          <w:kern w:val="0"/>
        </w:rPr>
        <w:t>Baldasano</w:t>
      </w:r>
      <w:proofErr w:type="spellEnd"/>
      <w:r w:rsidRPr="00E64D0E">
        <w:rPr>
          <w:rFonts w:ascii="Century Schoolbook" w:hAnsi="Century Schoolbook" w:cs="Times New Roman"/>
          <w:kern w:val="0"/>
        </w:rPr>
        <w:t xml:space="preserve"> 2004; </w:t>
      </w:r>
      <w:proofErr w:type="spellStart"/>
      <w:r w:rsidRPr="00E64D0E">
        <w:rPr>
          <w:rFonts w:ascii="Century Schoolbook" w:hAnsi="Century Schoolbook" w:cs="Times New Roman"/>
          <w:kern w:val="0"/>
        </w:rPr>
        <w:t>Kalabokas</w:t>
      </w:r>
      <w:proofErr w:type="spellEnd"/>
      <w:r w:rsidRPr="00E64D0E">
        <w:rPr>
          <w:rFonts w:ascii="Century Schoolbook" w:hAnsi="Century Schoolbook" w:cs="Times New Roman"/>
          <w:kern w:val="0"/>
        </w:rPr>
        <w:t xml:space="preserve"> et al. 2008; Lee et al. 2009; M. Li et al. 2021; Manzini et al. 2024; Wie and Moon 2016; Zvyagintsev, Tarasova, and Kuznetsov 2008)</w:t>
      </w:r>
      <w:r w:rsidRPr="00E64D0E">
        <w:rPr>
          <w:rFonts w:ascii="Century Schoolbook" w:hAnsi="Century Schoolbook"/>
          <w:iCs/>
        </w:rPr>
        <w:fldChar w:fldCharType="end"/>
      </w:r>
      <w:r w:rsidRPr="00E64D0E">
        <w:rPr>
          <w:rFonts w:ascii="Century Schoolbook" w:hAnsi="Century Schoolbook"/>
          <w:iCs/>
        </w:rPr>
        <w:t xml:space="preserve">. The locations of these spaces don’t follow general, non-spatially related patterns, and pollutants which follow spatial non-heterogeneity at small distances must be properly related to the source. While linear regression is often used in combination with Principle Component Analysis (PCP) and Artificial Neural Networks (ANN) </w:t>
      </w:r>
      <w:r w:rsidRPr="00E64D0E">
        <w:rPr>
          <w:rFonts w:ascii="Century Schoolbook" w:hAnsi="Century Schoolbook"/>
          <w:iCs/>
        </w:rPr>
        <w:fldChar w:fldCharType="begin"/>
      </w:r>
      <w:r>
        <w:rPr>
          <w:rFonts w:ascii="Century Schoolbook" w:hAnsi="Century Schoolbook"/>
          <w:iCs/>
        </w:rPr>
        <w:instrText xml:space="preserve"> ADDIN ZOTERO_ITEM CSL_CITATION {"citationID":"VSr8d6M4","properties":{"formattedCitation":"(Arsi\\uc0\\u263{} et al. 2020; Moustris et al. 2012; Sousa et al. 2007; W. Sun et al. 2015)","plainCitation":"(Arsić et al. 2020; Moustris et al. 2012; Sousa et al. 2007; W. Sun et al. 2015)","noteIndex":0},"citationItems":[{"id":"QnJmNq28/6XxcVoPT","uris":["http://zotero.org/users/15391371/items/4EH4HVKP"],"itemData":{"id":"MYoYTYV0/4OlS3euq","type":"article-journal","container-title":"Ozone: Science &amp; Engineering","DOI":"10.1080/01919512.2019.1598844","ISSN":"0191-9512, 1547-6545","issue":"1","journalAbbreviation":"Ozone: Science &amp; Engineering","language":"en","page":"79-88","source":"DOI.org (Crossref)","title":"Prediction of Ozone Concentration in Ambient Air Using Multilinear Regression and the Artificial Neural Networks Methods","volume":"42","author":[{"family":"Arsić","given":"Milica"},{"family":"Mihajlović","given":"Ivan"},{"family":"Nikolić","given":"Djordje"},{"family":"Živković","given":"Živan"},{"family":"Panić","given":"Marija"}],"issued":{"date-parts":[["2020",1,2]]}}},{"id":"QnJmNq28/vhWFzTvQ","uris":["http://zotero.org/users/15391371/items/RBT8XNV3"],"itemData":{"id":"MYoYTYV0/QB3APZAs","type":"article-journal","abstract":"An attempt is made to forecast the daily maximum surface ozone concentration for the next 24 hours, within the greater Athens area (GAA). For this purpose, we applied Multiple Linear Regression (MLR) models against a forecasting model based on Artificial Neural Network (ANN) approach. The availability of basic meteorological parameters is of great importance in order to forecast the ozone’s concentration levels. Modelling was based on recorded meteorological and air pollution data from thirteen monitoring sites within the GAA (network of the Hellenic Ministry of the Environment, Energy and Climate Change) over five years from 2001 to 2005. The evaluation of the performance of the constructed models, using appropriate statistical indices, shows clearly that in every aspect, the prognostic model by far is the ANN model. This suggests that the ANN model can be used to issue warnings for the general population and mainly sensitive groups.","container-title":"Advances in Meteorology","DOI":"10.1155/2012/894714","ISSN":"1687-9309, 1687-9317","journalAbbreviation":"Advances in Meteorology","language":"en","license":"http://creativecommons.org/licenses/by/3.0/","page":"1-8","source":"DOI.org (Crossref)","title":"Application of Multiple Linear Regression Models and Artificial Neural Networks on the Surface Ozone Forecast in the Greater Athens Area, Greece","volume":"2012","author":[{"family":"Moustris","given":"K. P."},{"family":"Nastos","given":"P. T."},{"family":"Larissi","given":"I. K."},{"family":"Paliatsos","given":"A. G."}],"issued":{"date-parts":[["2012"]]}}},{"id":"QnJmNq28/rdnUToBv","uris":["http://zotero.org/users/15391371/items/7II7F7FH"],"itemData":{"id":"MYoYTYV0/GNeC8Ua6","type":"article-journal","container-title":"Environmental Modelling &amp; Software","DOI":"10.1016/j.envsoft.2005.12.002","ISSN":"13648152","issue":"1","journalAbbreviation":"Environmental Modelling &amp; Software","language":"en","license":"https://www.elsevier.com/tdm/userlicense/1.0/","page":"97-103","source":"DOI.org (Crossref)","title":"Multiple linear regression and artificial neural networks based on principal components to predict ozone concentrations","volume":"22","author":[{"family":"Sousa","given":"S"},{"family":"Martins","given":"F"},{"family":"Alvimferraz","given":"M"},{"family":"Pereira","given":"M"}],"issued":{"date-parts":[["2007",1]]}}},{"id":9378,"uris":["http://zotero.org/users/15391371/items/EQ372QZ9"],"itemData":{"id":9378,"type":"article-journal","abstract":"A two-stage strategy is proposed to predict regional peak ozone episodes in the Houston-Galveston-Brazoria (HGB) area of Texas, USA. With the forecasted meteorological information, ozone episodes can be predicted one day in advance. Three generalized linear mixed effects models (GLMMs) are built with air quality and meteorological data monitored at CAMS35, CAMS403 and CAMS1015; wind field data from 8 monitoring sites in HGB area are used to generate clusters which represent distinct weather patterns. Air quality and meteorological data during ozone seasons (Apr. 1st - Oct. 31st) from 2003 to 2005 are used to build site-specific prediction models. Data of ozone season from 2006 to 2007 are used to test these models. Compared to linear regression models (LM), generalized linear models (GLMs), multilayer perceptron (MLP) and support vector machine (SVM), GLMM which considers differences in ozone formation and diffusion in distinct weather patterns has the smallest fitting and prediction error on ozone exceedances and can detect the most number of exceedance days correctly.","archive_location":"WOS:000351543400009","container-title":"ATMOSPHERIC POLLUTION RESEARCH","DOI":"10.5094/APR.2015.029","ISSN":"1309-1042","issue":"2","page":"245-253","title":"Prediction of surface ozone episodes using clusters based generalized linear mixed effects models in Houston-Galveston-Brazoria area, Texas","volume":"6","author":[{"family":"Sun","given":"W"},{"family":"Palazoglu","given":"A"},{"family":"Singh","given":"A"},{"family":"Zhang","given":"H"},{"family":"Wang","given":"Q"},{"family":"Zhao","given":"ZM"},{"family":"Cao","given":"D"}],"issued":{"date-parts":[["2015",3]]}}}],"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(Arsić et al. 2020; </w:t>
      </w:r>
      <w:proofErr w:type="spellStart"/>
      <w:r w:rsidRPr="00E64D0E">
        <w:rPr>
          <w:rFonts w:ascii="Century Schoolbook" w:hAnsi="Century Schoolbook"/>
          <w:iCs/>
        </w:rPr>
        <w:t>Moustris</w:t>
      </w:r>
      <w:proofErr w:type="spellEnd"/>
      <w:r w:rsidRPr="00E64D0E">
        <w:rPr>
          <w:rFonts w:ascii="Century Schoolbook" w:hAnsi="Century Schoolbook"/>
          <w:iCs/>
        </w:rPr>
        <w:t xml:space="preserve"> et al. 2012; Sousa et al. 2007; W. Sun et al. 2015)</w:t>
      </w:r>
      <w:r w:rsidRPr="00E64D0E">
        <w:rPr>
          <w:rFonts w:ascii="Century Schoolbook" w:hAnsi="Century Schoolbook"/>
          <w:iCs/>
        </w:rPr>
        <w:fldChar w:fldCharType="end"/>
      </w:r>
      <w:r w:rsidRPr="00E64D0E">
        <w:rPr>
          <w:rFonts w:ascii="Century Schoolbook" w:hAnsi="Century Schoolbook"/>
          <w:iCs/>
        </w:rPr>
        <w:t xml:space="preserve">, it was found to yield less accurate results than non-linear methods </w:t>
      </w:r>
      <w:r w:rsidRPr="00E64D0E">
        <w:rPr>
          <w:rFonts w:ascii="Century Schoolbook" w:hAnsi="Century Schoolbook"/>
          <w:iCs/>
        </w:rPr>
        <w:fldChar w:fldCharType="begin"/>
      </w:r>
      <w:r>
        <w:rPr>
          <w:rFonts w:ascii="Century Schoolbook" w:hAnsi="Century Schoolbook"/>
          <w:iCs/>
        </w:rPr>
        <w:instrText xml:space="preserve"> ADDIN ZOTERO_ITEM CSL_CITATION {"citationID":"ynvttT4F","properties":{"formattedCitation":"(Alessandro Fass\\uc0\\u242{} and Ilia Negri 2002; R. Wang et al. 2023; Yang et al. 2021; N. Zhao, Zhang, and Wang 2025)","plainCitation":"(Alessandro Fassò and Ilia Negri 2002; R. Wang et al. 2023; Yang et al. 2021; N. Zhao, Zhang, and Wang 2025)","noteIndex":0},"citationItems":[{"id":"QnJmNq28/ec4R0sAW","uris":["http://zotero.org/users/15391371/items/KK9EDV6K"],"itemData":{"id":12220,"type":"article-journal","abstract":"The problem of describing hourly data of ground ozone is considered. The complexity of high frequency environmental data dynamics often requires models covering covariates, multiple frequency periodicities, long memory, non-linearity and heteroscedasticity. For these reasons we introduce a parametric model which includes seasonal fractionally integrated components, self-exciting threshold autoregressive components, covariates and autoregressive conditionally heteroscedastic errors with high tails. For the general model, we present estimation and identification techniques. To show the model descriptive capability and its use, we analyse a five year hourly ozone data set from an air traffic pollution station located in Bergamo, Italy. The role of meteo and precursor covariates, periodic components, long memory and non-linearity is assessed. Copyright © 2002 John Wiley &amp;amp; Sons, Ltd.","archive":"Environment Complete","archive_location":"18467723","container-title":"Environmetrics","ISSN":"1180-4009","issue":"3","journalAbbreviation":"Environmetrics","language":"eng","note":"publisher: Wiley-Blackwell","page":"225-241","source":"EBSCOhost","title":"Non-linear statistical modelling of high frequency ground ozone data.","volume":"13","author":[{"literal":"Alessandro Fassò"},{"literal":"Ilia Negri"}],"issued":{"date-parts":[["2002",5,1]]}}},{"id":10268,"uris":["http://zotero.org/users/15391371/items/FKED8LIQ"],"itemData":{"id":10268,"type":"article-journal","abstract":"VOCs, as the common precursor of PM2.5 and O3 pollution, has not been paid enough attention in the previous phase. How to implement scientific and effective emission reduction on VOC sources is the focus of the next step in improving the atmospheric environmental quality in China. In this study, based on observations of VOC species, PM1 components and O3, the distributed lag nonlinear model (DLNM) was used to investigate the nonlinear and lagged effects of key VOC categories on secondary organic aerosol (SOA) and O3. The control priorities of sources were determined by com-bining the VOC source profiles, which were afterwards verified using the source reactivity method and Weather Re-search and Forecasting Model-Community Multi-scale Air Quality Model (WRF-CMAQ). Finally, the optimized control strategy of VOC source was proposed. The results showed that SOA was more sensitive to benzene and toluene, and single-chain aromatics, while O3 was more sensitive to dialkenes, C2-C4 alkenes, and trimethylbenzenes. The op-timized control strategy based on the total response increments (TRI) of VOC sources suggests that passenger cars, in-dustrial protective coatings, trucks, coking, and steel making should be considered as the key sources for continuous emission reduction throughout the year in the Beijing-Tianjin-Hebei region (BTH). Non-road, oil refining, glass manufacturing and catering sources should be strengthened in summer, while biomass burning, pharmaceutical manufacturing, oil storage and transportation, and synthetic resin need more emphasis in other seasons. The multi-model validated result can provide scientific guidance for more accurate and efficient VOCs reduction.","archive_location":"WOS:001003120500001","container-title":"SCIENCE OF THE TOTAL ENVIRONMENT","DOI":"10.1016/j.scitotenv.2023.164113","ISSN":"0048-9697","title":"Nonlinear and lagged effects of VOCs on SOA and O3 and multi-model validated control strategy for VOC sources","volume":"887","author":[{"family":"Wang","given":"RP"},{"family":"Duan","given":"WJ"},{"family":"Cheng","given":"SY"},{"family":"Wang","given":"XQ"}],"issued":{"date-parts":[["2023",8,20]]}}},{"id":10830,"uris":["http://zotero.org/users/15391371/items/E596ZP5Y"],"itemData":{"id":10830,"type":"article-journal","abstract":"Numerous studies have linked the dispersion and deposition of atmospheric pollutants to meteorology. However, the lag structure of the effects lacks investigation. A two-stage analysis was used to assess the effects of meteorological factors on daily levels of particulate matter with an atmospheric diameter of less than 2.5 mu g (PM2.5) and ozone (O-3) in 284 major Chinese cities during 2015-2018. A quantile regression model combined with a distributed lag nonlinear model was first used to estimate the city-specific nonlinear and delayed effects of meteorology on air pollutants. Then, a multivariate meta-analysis was utilized to pool the city-specific effect estimates across China. In general, the meteorological effects were nonlinear. The wind speed, temperature, and rainfall were observed to be the primary meteorological factors influencing PM2.5 concentration, while temperature, relative humidity, and sunshine duration played crucial roles in influencing O-3 concentration. Additionally, diverse meteorological lag pattern effects were also noted. For PM2.5, the effects of rainfall and wind were delayed and lasted for 2-4 d, while the effects of relative humidity, temperature, and sunshine duration peaked in real time and then quickly became negative or vanished after 1 d. For O-3, the effects of relative humidity and sunshine duration were limited to 5 d, and rainfall and temperature only exerted significant impacts on the current day. This large-scale study thoroughly investigated the delayed and nonlinear association between meteorology and air pollution, and it presented important implications for the development of air pollution forecasts and control strategies from the meteorological perspective. (C) 2020 Elsevier Ltd. All rights reserved.","archive_location":"WOS:000592390300004","container-title":"JOURNAL OF CLEANER PRODUCTION","DOI":"10.1016/j.jclepro.2020.123931","ISSN":"0959-6526","title":"Nonlinear and lagged meteorological effects on daily levels of ambient PM2.5 and O3: Evidence from 284 Chinese cities","volume":"278","author":[{"family":"Yang","given":"Z"},{"family":"Yang","given":"J"},{"family":"Li","given":"MM"},{"family":"Chen","given":"JJ"},{"family":"Ou","given":"CQ"}],"issued":{"date-parts":[["2021",1,1]]}}},{"id":10030,"uris":["http://zotero.org/users/15391371/items/GX4J9CKK"],"itemData":{"id":10030,"type":"article-journal","abstract":"Fine particulate matter (PM2.5) and ozone (O3) are the primary air pollutants that degrade air quality in China. Reducing precursor emissions reasonably, volatile organic compound (VOC) and nitrogen oxides (NOx), are the keys to achieving effective improvement of air quality. To better tackle this challenge, we revealed the nonlinear response of PM2.5 and O3 concentrations to precursor reduction from various sources in Shandong, China using the Weather Research and Forecasting-Comprehensive Air Quality Model Extensions (WRF-CAMx) models and Empirical Kinetics Modeling Approach (EKMA). VOC reductions from all sources presented a positive effect in reducing PM2.5 and O3 concentrations in four seasons, while both levels showed a trend of first increasing and then decreasing as the proportion of NOx reduction increased, except in summer. Focusing on VOC emissions reduction first is critical for reducing PM2.5 concentrations and the long-term improvement in PM2.5 requires strengthening the deep emission reduction of NOx. The reduction ratios of VOC and NOx emissions from all sources with 3:1 in spring and autumn, and 1:2 in summer were more conducive to reducing O3 concentrations. The reasonable emission reduction ratios of VOCs and NOx from industry, power, transportation, and residential sources were also evaluated. For example, the reduction ratios of VOC and NOx emissions with 2:1 from industry","archive_location":"WOS:001430832600001","container-title":"JOURNAL OF HAZARDOUS MATERIALS","DOI":"10.1016/j.jhazmat.2025.137655","ISSN":"0304-3894","title":"Revealing the nonlinear responses of PM2.5 and O3 to VOC and NOx emissions from various sources in Shandong, China","volume":"489","author":[{"family":"Zhao","given":"N"},{"family":"Zhang","given":"HY"},{"family":"Wang","given":"G"}],"issued":{"date-parts":[["2025",6,5]]}}}],"schema":"https://github.com/citation-style-language/schema/raw/master/csl-citation.json"}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cs="Times New Roman"/>
          <w:kern w:val="0"/>
        </w:rPr>
        <w:t xml:space="preserve">(Alessandro </w:t>
      </w:r>
      <w:proofErr w:type="spellStart"/>
      <w:r w:rsidRPr="00E64D0E">
        <w:rPr>
          <w:rFonts w:ascii="Century Schoolbook" w:hAnsi="Century Schoolbook" w:cs="Times New Roman"/>
          <w:kern w:val="0"/>
        </w:rPr>
        <w:t>Fassò</w:t>
      </w:r>
      <w:proofErr w:type="spellEnd"/>
      <w:r w:rsidRPr="00E64D0E">
        <w:rPr>
          <w:rFonts w:ascii="Century Schoolbook" w:hAnsi="Century Schoolbook" w:cs="Times New Roman"/>
          <w:kern w:val="0"/>
        </w:rPr>
        <w:t xml:space="preserve"> and Ilia Negri 2002; R. Wang et al. 2023; Yang et al. 2021; N. Zhao, Zhang, and Wang 2025)</w:t>
      </w:r>
      <w:r w:rsidRPr="00E64D0E">
        <w:rPr>
          <w:rFonts w:ascii="Century Schoolbook" w:hAnsi="Century Schoolbook"/>
          <w:iCs/>
        </w:rPr>
        <w:fldChar w:fldCharType="end"/>
      </w:r>
      <w:r w:rsidRPr="00E64D0E">
        <w:rPr>
          <w:rFonts w:ascii="Century Schoolbook" w:hAnsi="Century Schoolbook"/>
          <w:iCs/>
        </w:rPr>
        <w:t xml:space="preserve">. </w:t>
      </w:r>
    </w:p>
    <w:p w14:paraId="51931E4D"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II.2.2. Modern Numerical Models and Overcoming Adversity</w:t>
      </w:r>
    </w:p>
    <w:p w14:paraId="13FE519B" w14:textId="7777777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By nature, applying a model for individual participants over some designated space and time is arduous work. Public health based O</w:t>
      </w:r>
      <w:r w:rsidRPr="00E64D0E">
        <w:rPr>
          <w:rFonts w:ascii="Century Schoolbook" w:hAnsi="Century Schoolbook"/>
          <w:iCs/>
          <w:vertAlign w:val="subscript"/>
        </w:rPr>
        <w:t>3</w:t>
      </w:r>
      <w:r w:rsidRPr="00E64D0E">
        <w:rPr>
          <w:rFonts w:ascii="Century Schoolbook" w:hAnsi="Century Schoolbook"/>
          <w:iCs/>
        </w:rPr>
        <w:t xml:space="preserve"> models are extremely effective at incorporating proper fields and values for persons of interest due to the amount of in-situ knowledge about the population and AOI. This thesis completes a high spatial resolution model of surface ozone values utilizing similar high-resolution techniques for three counties in Arizona using monitor locations instead </w:t>
      </w:r>
      <w:r w:rsidRPr="00E64D0E">
        <w:rPr>
          <w:rFonts w:ascii="Century Schoolbook" w:hAnsi="Century Schoolbook"/>
          <w:iCs/>
        </w:rPr>
        <w:lastRenderedPageBreak/>
        <w:t xml:space="preserve">of participants due to each other’s similarities as geo-atoms based on a location in time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{"citationID":"a6gf8a4flm","properties":{"formattedCitation":"(Goodchild, Yuan, and Cova 2007)","plainCitation":"(Goodchild, Yuan, and Cova 2007)","noteIndex":0},"citationItems":[{"id":12360,"uris":["http://zotero.org/users/15391371/items/FNMG2WLU"],"itemData":{"id":12360,"type":"article-journal","container-title":"International Journal of Geographical Information Science","DOI":"10.1080/13658810600965271","ISSN":"1365-8816, 1362-3087","issue":"3","journalAbbreviation":"International Journal of Geographical Information Science","language":"en","page":"239-260","source":"DOI.org (Crossref)","title":"Towards a general theory of geographic representation in GIS","volume":"21","author":[{"family":"Goodchild","given":"Michael F."},{"family":"Yuan","given":"May"},{"family":"Cova","given":"Thomas J."}],"issued":{"date-parts":[["2007",3]]}}}],"schema":"https://github.com/citation-style-language/schema/raw/master/csl-citation.json"}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(Goodchild, Yuan, and Cova 2007)</w:t>
      </w:r>
      <w:r w:rsidRPr="00E64D0E">
        <w:rPr>
          <w:rFonts w:ascii="Century Schoolbook" w:hAnsi="Century Schoolbook"/>
          <w:iCs/>
        </w:rPr>
        <w:fldChar w:fldCharType="end"/>
      </w:r>
      <w:r w:rsidRPr="00E64D0E">
        <w:rPr>
          <w:rFonts w:ascii="Century Schoolbook" w:hAnsi="Century Schoolbook"/>
          <w:iCs/>
        </w:rPr>
        <w:t>. While Pina, Pimal, and Maricopa counties were chosen due to their population densities; this project results in reproducible functions for all areas with the appropriate materials due to innovations mentioned in Chapter I and III. Atmospheric conditions, constituents, model types, and depictions of surface O</w:t>
      </w:r>
      <w:r w:rsidRPr="00E64D0E">
        <w:rPr>
          <w:rFonts w:ascii="Century Schoolbook" w:hAnsi="Century Schoolbook"/>
          <w:iCs/>
          <w:vertAlign w:val="subscript"/>
        </w:rPr>
        <w:t>3</w:t>
      </w:r>
      <w:r w:rsidRPr="00E64D0E">
        <w:rPr>
          <w:rFonts w:ascii="Century Schoolbook" w:hAnsi="Century Schoolbook"/>
          <w:iCs/>
        </w:rPr>
        <w:t xml:space="preserve"> here build an expectation of the final predictive outputs to note both the accuracy and applicability of the </w:t>
      </w:r>
      <w:proofErr w:type="spellStart"/>
      <w:r w:rsidRPr="00E64D0E">
        <w:rPr>
          <w:rFonts w:ascii="Century Schoolbook" w:hAnsi="Century Schoolbook"/>
          <w:iCs/>
        </w:rPr>
        <w:t>SMaRK</w:t>
      </w:r>
      <w:proofErr w:type="spellEnd"/>
      <w:r w:rsidRPr="00E64D0E">
        <w:rPr>
          <w:rFonts w:ascii="Century Schoolbook" w:hAnsi="Century Schoolbook"/>
          <w:iCs/>
        </w:rPr>
        <w:t xml:space="preserve"> method in reference to the study area. </w:t>
      </w:r>
    </w:p>
    <w:p w14:paraId="1E8D74C9" w14:textId="4682399B"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Trends and transportation mechanisms should appear in the final display over PHOTUC and be representative of the information seen in this section. The new revolution in Big Data and complex modeling schemes have allowed for methods outside typical linear scopes to introduce transport, anthropogenic, and thermodynamical mechanisms into their feature bases for urban locations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{"citationID":"qt7secrJ","properties":{"formattedCitation":"(Chiacchiaretta et al. 2024; Gagliardi and Andenna 2020; Yu et al. 2018a)","plainCitation":"(Chiacchiaretta et al. 2024; Gagliardi and Andenna 2020; Yu et al. 2018a)","noteIndex":0},"citationItems":[{"id":11174,"uris":["http://zotero.org/users/15391371/items/FZI9Q97M"],"itemData":{"id":11174,"type":"article-journal","abstract":"The tropospheric production of O-3 is complex, depending on nitrogen oxides (NOx = NO + NO2), volatile organic compounds (VOCs), and solar radiation. We present a case study showing that the O-3 concentration is higher in a rural area, 14 km downwind from a coastal town in Central Italy, compared with the urban environment. The hypothesis is that the O-3 measured inland results from the photochemical processes occuring in air masses originating at the urban site, which is richer in NOx emissions, during their transport inland.To demonstrate this hypothesis, a feed forward neural network (FFNN) is used to model the O-3 measured at the rural site, comparing the modeled O-3 and the measured O-3 in different scenarios, which include both input parameters related to local O-3 production by photochemistry and input parameters associated with regional transport of O-3 precursors. The simulation results show that the local NOx concentration is not a good input to model the observed O-3 (R = 0.17); on the contrary including the wind speed and direction as input of the FFNN model, the modelled O-3 is well correlated with that measured O-3 (R = 0.82).","archive_location":"WOS:001287869000001","container-title":"SUSTAINABILITY","DOI":"10.3390/su16156355","ISSN":"2071-1050","issue":"15","title":"Inland O3 Production Due to Nitrogen Dioxide Transport Downwind a Coastal Urban Area: A Neural Network Assessment","volume":"16","author":[{"family":"Chiacchiaretta","given":"P"},{"family":"Aruffo","given":"E"},{"family":"Mascitelli","given":"A"},{"family":"Colangeli","given":"C"},{"family":"Palermi","given":"S"},{"family":"Bianco","given":"S"},{"family":"Di Carlo","given":"P"}],"issued":{"date-parts":[["2024",8]]}}},{"id":9470,"uris":["http://zotero.org/users/15391371/items/R5H5SLU6"],"itemData":{"id":9470,"type":"article-journal","abstract":"The concentration of surface ozone (O-3) strongly depends on environmental and meteorological variables through a series of complex and non-linear functions. This study aims to explore the performances of an advanced machine learning (ML) method, the boosted regression trees (BRT) technique, in exploring the relationships between surface O-3 and its driving factors, and in predicting the levels of O-3 concentrations. To this end, a BRT model was trained on hourly data of air pollutants and meteorological parameters, acquired, over the 2016-2018 period, in a rural area affected by an anthropic source of air pollutants. The abilities of the BRT model in ranking, visualizing, and predicting the relationship between ground-level O-3 concentrations and its driving factors were analyzed and illustrated. A comparison with a multiple linear regression (MLR) model was performed based on several statistical indicators. The results obtained indicated that the BRT model was able to account for 81% of changes in O-3 concentrations; it slightly outperforms the MLR model in terms of the predictions accuracy and allows a better identification of the main factors influencing O-3 variability on a local scale. This knowledge is expected to be useful in defining effective measures to prevent and/or mitigate the health damages associated with O-3 exposure.","archive_location":"WOS:000593661700001","container-title":"ATMOSPHERE","DOI":"10.3390/atmos11111173","ISSN":"2073-4433","issue":"11","title":"A Machine Learning Approach to Investigate the Surface Ozone Behavior","volume":"11","author":[{"family":"Gagliardi","given":"RV"},{"family":"Andenna","given":"C"}],"issued":{"date-parts":[["2020",11]]}}},{"id":12379,"uris":["http://zotero.org/users/15391371/items/IXDRHXBR"],"itemData":{"id":12379,"type":"article-journal","abstract":"Abstract. Global simulations of atmospheric chemistry are commonly conducted withoff-line chemical transport models (CTMs) driven by archived meteorologicaldata from general circulation models (GCMs). The off-line approach hasthe advantages of simplicity and expediency, but it incurs errors due to temporalaveraging in the meteorological archive and the inability to reproduce theGCM transport algorithms exactly. The CTM simulation is also often conductedat coarser grid resolution than the parent GCM. Here we investigate thiscascade of CTM errors by using 222Rn–210Pb–7Be chemical tracersimulations off-line in the GEOS-Chem CTM at rectilinear0.25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Times New Roman" w:hAnsi="Times New Roman" w:cs="Times New Roman"/>
          <w:iCs/>
        </w:rPr>
        <w:instrText> </w:instrText>
      </w:r>
      <w:r w:rsidRPr="00E64D0E">
        <w:rPr>
          <w:rFonts w:ascii="Century Schoolbook" w:hAnsi="Century Schoolbook"/>
          <w:iCs/>
        </w:rPr>
        <w:instrText>km) and2</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Cambria Math" w:hAnsi="Cambria Math" w:cs="Cambria Math"/>
          <w:iCs/>
        </w:rPr>
        <w:instrText>∘</w:instrText>
      </w:r>
      <w:r w:rsidRPr="00E64D0E">
        <w:rPr>
          <w:rFonts w:ascii="Century Schoolbook" w:hAnsi="Century Schoolbook"/>
          <w:iCs/>
        </w:rPr>
        <w:instrText xml:space="preserve">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200</w:instrText>
      </w:r>
      <w:r w:rsidRPr="00E64D0E">
        <w:rPr>
          <w:rFonts w:ascii="Times New Roman" w:hAnsi="Times New Roman" w:cs="Times New Roman"/>
          <w:iCs/>
        </w:rPr>
        <w:instrText> </w:instrText>
      </w:r>
      <w:r w:rsidRPr="00E64D0E">
        <w:rPr>
          <w:rFonts w:ascii="Century Schoolbook" w:hAnsi="Century Schoolbook"/>
          <w:iCs/>
        </w:rPr>
        <w:instrText>km) resolutions andonline in the parent GEOS-5 GCM at cubed-sphere</w:instrText>
      </w:r>
      <w:r w:rsidRPr="00E64D0E">
        <w:rPr>
          <w:rFonts w:ascii="Century Schoolbook" w:hAnsi="Century Schoolbook" w:cs="Century Schoolbook"/>
          <w:iCs/>
        </w:rPr>
        <w:instrText> </w:instrText>
      </w:r>
      <w:r w:rsidRPr="00E64D0E">
        <w:rPr>
          <w:rFonts w:ascii="Century Schoolbook" w:hAnsi="Century Schoolbook"/>
          <w:iCs/>
        </w:rPr>
        <w:instrText>c360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Times New Roman" w:hAnsi="Times New Roman" w:cs="Times New Roman"/>
          <w:iCs/>
        </w:rPr>
        <w:instrText> </w:instrText>
      </w:r>
      <w:r w:rsidRPr="00E64D0E">
        <w:rPr>
          <w:rFonts w:ascii="Century Schoolbook" w:hAnsi="Century Schoolbook"/>
          <w:iCs/>
        </w:rPr>
        <w:instrText>km) andc48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200</w:instrText>
      </w:r>
      <w:r w:rsidRPr="00E64D0E">
        <w:rPr>
          <w:rFonts w:ascii="Times New Roman" w:hAnsi="Times New Roman" w:cs="Times New Roman"/>
          <w:iCs/>
        </w:rPr>
        <w:instrText> </w:instrText>
      </w:r>
      <w:r w:rsidRPr="00E64D0E">
        <w:rPr>
          <w:rFonts w:ascii="Century Schoolbook" w:hAnsi="Century Schoolbook"/>
          <w:iCs/>
        </w:rPr>
        <w:instrText>km) horizontal resolutions. The c360 GEOS-5 GCMmeteorological archive, updated every 3</w:instrText>
      </w:r>
      <w:r w:rsidRPr="00E64D0E">
        <w:rPr>
          <w:rFonts w:ascii="Times New Roman" w:hAnsi="Times New Roman" w:cs="Times New Roman"/>
          <w:iCs/>
        </w:rPr>
        <w:instrText> </w:instrText>
      </w:r>
      <w:r w:rsidRPr="00E64D0E">
        <w:rPr>
          <w:rFonts w:ascii="Century Schoolbook" w:hAnsi="Century Schoolbook"/>
          <w:iCs/>
        </w:rPr>
        <w:instrText>h and remapped to0.25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is the standard operational productgenerated by the NASA Global Modeling and Assimilation Office (GMAO) and usedas input by GEOS-Chem. We find that the GEOS-Chem 222Rn simulation atnative 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resolution is affected byvertical transport errors of up to 20</w:instrText>
      </w:r>
      <w:r w:rsidRPr="00E64D0E">
        <w:rPr>
          <w:rFonts w:ascii="Times New Roman" w:hAnsi="Times New Roman" w:cs="Times New Roman"/>
          <w:iCs/>
        </w:rPr>
        <w:instrText> </w:instrText>
      </w:r>
      <w:r w:rsidRPr="00E64D0E">
        <w:rPr>
          <w:rFonts w:ascii="Century Schoolbook" w:hAnsi="Century Schoolbook"/>
          <w:iCs/>
        </w:rPr>
        <w:instrText>% relative to the GEOS-5</w:instrText>
      </w:r>
      <w:r w:rsidRPr="00E64D0E">
        <w:rPr>
          <w:rFonts w:ascii="Century Schoolbook" w:hAnsi="Century Schoolbook" w:cs="Century Schoolbook"/>
          <w:iCs/>
        </w:rPr>
        <w:instrText> </w:instrText>
      </w:r>
      <w:r w:rsidRPr="00E64D0E">
        <w:rPr>
          <w:rFonts w:ascii="Century Schoolbook" w:hAnsi="Century Schoolbook"/>
          <w:iCs/>
        </w:rPr>
        <w:instrText>c360 onlinesimulation, in part due to loss of transient organized vertical motions inthe GCM (resolved convection) that are temporally averaged out in the 3</w:instrText>
      </w:r>
      <w:r w:rsidRPr="00E64D0E">
        <w:rPr>
          <w:rFonts w:ascii="Times New Roman" w:hAnsi="Times New Roman" w:cs="Times New Roman"/>
          <w:iCs/>
        </w:rPr>
        <w:instrText> </w:instrText>
      </w:r>
      <w:r w:rsidRPr="00E64D0E">
        <w:rPr>
          <w:rFonts w:ascii="Century Schoolbook" w:hAnsi="Century Schoolbook"/>
          <w:iCs/>
        </w:rPr>
        <w:instrText>hmeteorological archive. There is also significant error caused by operationalremapping of the meteorological archive from a cubed-sphere to a rectilineargrid. Decreasing the GEOS-Chem resolution from0.25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to2</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Cambria Math" w:hAnsi="Cambria Math" w:cs="Cambria Math"/>
          <w:iCs/>
        </w:rPr>
        <w:instrText>∘</w:instrText>
      </w:r>
      <w:r w:rsidRPr="00E64D0E">
        <w:rPr>
          <w:rFonts w:ascii="Century Schoolbook" w:hAnsi="Century Schoolbook"/>
          <w:iCs/>
        </w:rPr>
        <w:instrText xml:space="preserve"> induces further weakening of verticaltransport as transient vertical motions are averaged out spatially andtemporally. The resulting 222Rn concentrations simulated by thecoarse-resolution GEOS-Chem are overestimated by up to 40</w:instrText>
      </w:r>
      <w:r w:rsidRPr="00E64D0E">
        <w:rPr>
          <w:rFonts w:ascii="Times New Roman" w:hAnsi="Times New Roman" w:cs="Times New Roman"/>
          <w:iCs/>
        </w:rPr>
        <w:instrText> </w:instrText>
      </w:r>
      <w:r w:rsidRPr="00E64D0E">
        <w:rPr>
          <w:rFonts w:ascii="Century Schoolbook" w:hAnsi="Century Schoolbook"/>
          <w:iCs/>
        </w:rPr>
        <w:instrText>% in surface airrelative to the online c360 simulations and underestimated by up to 40</w:instrText>
      </w:r>
      <w:r w:rsidRPr="00E64D0E">
        <w:rPr>
          <w:rFonts w:ascii="Times New Roman" w:hAnsi="Times New Roman" w:cs="Times New Roman"/>
          <w:iCs/>
        </w:rPr>
        <w:instrText> </w:instrText>
      </w:r>
      <w:r w:rsidRPr="00E64D0E">
        <w:rPr>
          <w:rFonts w:ascii="Century Schoolbook" w:hAnsi="Century Schoolbook"/>
          <w:iCs/>
        </w:rPr>
        <w:instrText>%in the upper troposphere, while the tropospheric lifetimes of 210Pb and7Be against aerosol deposition are affected by 5</w:instrText>
      </w:r>
      <w:r w:rsidRPr="00E64D0E">
        <w:rPr>
          <w:rFonts w:ascii="Century Schoolbook" w:hAnsi="Century Schoolbook" w:cs="Century Schoolbook"/>
          <w:iCs/>
        </w:rPr>
        <w:instrText>–</w:instrText>
      </w:r>
      <w:r w:rsidRPr="00E64D0E">
        <w:rPr>
          <w:rFonts w:ascii="Century Schoolbook" w:hAnsi="Century Schoolbook"/>
          <w:iCs/>
        </w:rPr>
        <w:instrText>10</w:instrText>
      </w:r>
      <w:r w:rsidRPr="00E64D0E">
        <w:rPr>
          <w:rFonts w:ascii="Times New Roman" w:hAnsi="Times New Roman" w:cs="Times New Roman"/>
          <w:iCs/>
        </w:rPr>
        <w:instrText> </w:instrText>
      </w:r>
      <w:r w:rsidRPr="00E64D0E">
        <w:rPr>
          <w:rFonts w:ascii="Century Schoolbook" w:hAnsi="Century Schoolbook"/>
          <w:iCs/>
        </w:rPr>
        <w:instrText xml:space="preserve">%. The lostvertical transport in the coarse-resolution GEOS-Chem simulation can bepartly restored by recomputing the convective mass fluxes at the appropriateresolution to replace the archived convective mass fluxes and by correctingfor bias in the spatial averaging of boundary layer mixing depths.","container-title":"Geoscientific Model Development","DOI":"10.5194/gmd-11-305-2018","ISSN":"1991-9603","issue":"1","journalAbbreviation":"Geosci. Model Dev.","language":"en","license":"https://creativecommons.org/licenses/by/3.0/","note":"publisher: Copernicus GmbH","page":"305-319","source":"Crossref","title":"Errors and improvements in the use of archived meteorological  data for chemical transport modeling: an analysis using GEOS-Chem v11-01 driven by GEOS-5 meteorology","title-short":"Errors and improvements in the use of archived meteorological  data for chemical transport modeling","volume":"11","author":[{"family":"Yu","given":"Karen"},{"family":"Keller","given":"Christoph A."},{"family":"Jacob","given":"Daniel J."},{"family":"Molod","given":"Andrea M."},{"family":"Eastham","given":"Sebastian D."},{"family":"Long","given":"Michael S."}],"issued":{"date-parts":[["2018",1,23]]}}}],"schema":"https://github.com/citation-style-language/schema/raw/master/csl-citation.json"}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w:t>
      </w:r>
      <w:proofErr w:type="spellStart"/>
      <w:r w:rsidRPr="00E64D0E">
        <w:rPr>
          <w:rFonts w:ascii="Century Schoolbook" w:hAnsi="Century Schoolbook"/>
          <w:iCs/>
        </w:rPr>
        <w:t>Chiacchiaretta</w:t>
      </w:r>
      <w:proofErr w:type="spellEnd"/>
      <w:r w:rsidRPr="00E64D0E">
        <w:rPr>
          <w:rFonts w:ascii="Century Schoolbook" w:hAnsi="Century Schoolbook"/>
          <w:iCs/>
        </w:rPr>
        <w:t xml:space="preserve"> et al. 2024; Gagliardi and </w:t>
      </w:r>
      <w:proofErr w:type="spellStart"/>
      <w:r w:rsidRPr="00E64D0E">
        <w:rPr>
          <w:rFonts w:ascii="Century Schoolbook" w:hAnsi="Century Schoolbook"/>
          <w:iCs/>
        </w:rPr>
        <w:t>Andenna</w:t>
      </w:r>
      <w:proofErr w:type="spellEnd"/>
      <w:r w:rsidRPr="00E64D0E">
        <w:rPr>
          <w:rFonts w:ascii="Century Schoolbook" w:hAnsi="Century Schoolbook"/>
          <w:iCs/>
        </w:rPr>
        <w:t xml:space="preserve"> 2020; Yu et al. 2018a)</w:t>
      </w:r>
      <w:r w:rsidRPr="00E64D0E">
        <w:rPr>
          <w:rFonts w:ascii="Century Schoolbook" w:hAnsi="Century Schoolbook"/>
          <w:iCs/>
        </w:rPr>
        <w:fldChar w:fldCharType="end"/>
      </w:r>
      <w:r w:rsidRPr="00E64D0E">
        <w:rPr>
          <w:rFonts w:ascii="Century Schoolbook" w:hAnsi="Century Schoolbook"/>
          <w:iCs/>
        </w:rPr>
        <w:t xml:space="preserve">. </w:t>
      </w:r>
      <w:bookmarkStart w:id="3" w:name="_Hlk202548090"/>
      <w:bookmarkEnd w:id="2"/>
      <w:r w:rsidRPr="00E64D0E">
        <w:rPr>
          <w:rFonts w:ascii="Century Schoolbook" w:hAnsi="Century Schoolbook"/>
          <w:iCs/>
        </w:rPr>
        <w:t xml:space="preserve">Modeling techniques for training, validation, prediction and implementation with the residual kriging method are noted and discussed further in the methods section. Studies such as </w:t>
      </w:r>
      <w:r w:rsidRPr="00E64D0E">
        <w:rPr>
          <w:rFonts w:ascii="Century Schoolbook" w:hAnsi="Century Schoolbook"/>
          <w:iCs/>
        </w:rPr>
        <w:fldChar w:fldCharType="begin"/>
      </w:r>
      <w:r>
        <w:rPr>
          <w:rFonts w:ascii="Century Schoolbook" w:hAnsi="Century Schoolbook"/>
          <w:iCs/>
        </w:rPr>
        <w:instrText xml:space="preserve"> ADDIN ZOTERO_ITEM CSL_CITATION {"citationID":"PpGpyNjH","properties":{"formattedCitation":"(Congdon and Martin 2007; Demyanov et al. 2001; Mousavi et al. 2019; Seo, Kim, and Singh 2015)","plainCitation":"(Congdon and Martin 2007; Demyanov et al. 2001; Mousavi et al. 2019; Seo, Kim, and Singh 2015)","noteIndex":0},"citationItems":[{"id":"QnJmNq28/Ro3BLMdo","uris":["http://zotero.org/users/15391371/items/HICNXNJJ"],"itemData":{"id":199,"type":"paper-conference","container-title":"48th AIAA/ASME/ASCE/AHS/ASC Structures, Structural Dynamics, and Materials Conference","DOI":"10.2514/6.2007-1928","event-place":"Honolulu, Hawaii","event-title":"48th AIAA/ASME/ASCE/AHS/ASC Structures, Structural Dynamics, and Materials Conference","ISBN":"978-1-62410-013-0","language":"en","publisher":"American Institute of Aeronautics and Astronautics","publisher-place":"Honolulu, Hawaii","source":"DOI.org (Crossref)","title":"On Using Standard Residuals as a Metric of Kriging Model Quality","URL":"https://arc.aiaa.org/doi/10.2514/6.2007-1928","author":[{"family":"Congdon","given":"Christopher"},{"family":"Martin","given":"Jay"}],"accessed":{"date-parts":[["2024",10,16]]},"issued":{"date-parts":[["2007",4,23]]}}},{"id":"QnJmNq28/ji54G2zp","uris":["http://zotero.org/users/15391371/items/LJ6666J6"],"itemData":{"id":198,"type":"article-journal","container-title":"Stochastic Environmental Research and Risk Assessment","DOI":"10.1007/s004770000056","ISSN":"14363240","issue":"1","license":"http://www.springer.com/tdm","page":"18-32","source":"DOI.org (Crossref)","title":"Wavelet analysis residual kriging vs. neural network residual kriging","volume":"15","author":[{"family":"Demyanov","given":"V."},{"family":"Soltani","given":"S."},{"family":"Kanevski","given":"M."},{"family":"Canu","given":"S."},{"family":"Maignan","given":"M."},{"family":"Savelieva","given":"E."},{"family":"Timonin","given":"V."},{"family":"Pisarenko","given":"V."}],"issued":{"date-parts":[["2001",3,18]]}}},{"id":"QnJmNq28/ne8jX185","uris":["http://zotero.org/users/15391371/items/T69T92E4"],"itemData":{"id":2239,"type":"article-journal","abstract":"Earthquake signal detection is at the core of observational seismology. A good detection algorithm should be sensitive to small and weak events with a variety of waveform shapes, robust to background noise and non-earthquake signals, and efficient for processing large data volumes. Here, we introduce the Cnn-Rnn Earthquake Detector (CRED), a detector based on deep neural networks. CRED uses a combination of convolutional layers and bi-directional long-short-term memory units in a residual structure. It learns the time-frequency characteristics of the dominant phases in an earthquake signal from three component data recorded on individual stations. We train the network using 500,000 seismograms (250k associated with tectonic earthquakes and 250k identified as noise) recorded in Northern California. The robustness of the trained model with respect to the noise level and non-earthquake signals is shown by applying it to a set of semi-synthetic signals. We also apply the model to one month of continuous data recorded at Central Arkansas to demonstrate its efficiency, generalization, and sensitivity. Our model is able to detect more than 800 microearthquakes as small as -1.3 ML induced during hydraulic fracturing far away than the training region. We compare the performance of the model with the STA/LTA, template matching, and FAST algorithms. Our results indicate an efficient and reliable performance of CRED. This framework holds great promise for lowering the detection threshold while minimizing false positive detection rates.","archive_location":"WOS:000475558600017","container-title":"SCIENTIFIC REPORTS","DOI":"10.1038/s41598-019-45748-1","ISSN":"2045-2322","title":"CRED: A Deep Residual Network of Convolutional and Recurrent Units for Earthquake Signal Detection","volume":"9","author":[{"family":"Mousavi","given":"S. Mostafa"},{"family":"Zhu","given":"Weicliang"},{"family":"Sheng","given":"Yixiao"},{"family":"Beroza","given":"Gregory C."}],"accessed":{"date-parts":[["2019",8,2]]},"issued":{"date-parts":[["2019",7,16]]}}},{"id":"QnJmNq28/FjBgCeKc","uris":["http://zotero.org/users/15391371/items/JC8DWQZK"],"itemData":{"id":201,"type":"article-journal","container-title":"Water Resources Management","DOI":"10.1007/s11269-015-0935-9","ISSN":"0920-4741, 1573-1650","issue":"7","journalAbbreviation":"Water Resour Manage","language":"en","page":"2189-2204","source":"DOI.org (Crossref)","title":"Estimating Spatial Precipitation Using Regression Kriging and Artificial Neural Network Residual Kriging (RKNNRK) Hybrid Approach","volume":"29","author":[{"family":"Seo","given":"Youngmin"},{"family":"Kim","given":"Sungwon"},{"family":"Singh","given":"Vijay P."}],"issued":{"date-parts":[["2015",5]]}}}],"schema":"https://github.com/citation-style-language/schema/raw/master/csl-citation.json"}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(Congdon and Martin 2007; Demyanov et al. 2001; Mousavi et al. 2019; Seo, Kim, and Singh 2015)</w:t>
      </w:r>
      <w:r w:rsidRPr="00E64D0E">
        <w:rPr>
          <w:rFonts w:ascii="Century Schoolbook" w:hAnsi="Century Schoolbook"/>
          <w:iCs/>
        </w:rPr>
        <w:fldChar w:fldCharType="end"/>
      </w:r>
      <w:r w:rsidRPr="00E64D0E">
        <w:rPr>
          <w:rFonts w:ascii="Century Schoolbook" w:hAnsi="Century Schoolbook"/>
          <w:iCs/>
        </w:rPr>
        <w:t xml:space="preserve"> utilize CTM based methods to combine atmospheric dynamics and satellite imagery (Lin et. al., 2024). Some researchers like </w:t>
      </w:r>
      <w:r w:rsidRPr="00E64D0E">
        <w:rPr>
          <w:rFonts w:ascii="Century Schoolbook" w:hAnsi="Century Schoolbook"/>
          <w:iCs/>
        </w:rPr>
        <w:fldChar w:fldCharType="begin"/>
      </w:r>
      <w:r>
        <w:rPr>
          <w:rFonts w:ascii="Century Schoolbook" w:hAnsi="Century Schoolbook"/>
          <w:iCs/>
        </w:rPr>
        <w:instrText xml:space="preserve"> ADDIN ZOTERO_ITEM CSL_CITATION {"citationID":"EWVwpgzl","properties":{"formattedCitation":"(De Marco et al. 2022; D. Gao et al. 2019; Javanmardi et al. 2017; Jerrett, Gale, and Kontgis 2010; Reid et al. 2012a; Schlink et al. 2006; Zhou et al. 2018)","plainCitation":"(De Marco et al. 2022; D. Gao et al. 2019; Javanmardi et al. 2017; Jerrett, Gale, and Kontgis 2010; Reid et al. 2012a; Schlink et al. 2006; Zhou et al. 2018)","noteIndex":0},"citationItems":[{"id":"QnJmNq28/IC2s5gba","uris":["http://zotero.org/users/15391371/items/N7NGB4SL"],"itemData":{"id":180,"type":"article-journal","container-title":"Environmental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QnJmNq28/EQygtL3p","uris":["http://zotero.org/users/15391371/items/GGJYVBK6"],"itemData":{"id":2929,"type":"article-journal","abstract":"Future climate change can impact ozone concentrations by changing regional meteorological factors related to ozone (O-3) pollution. To better understand the variations of meteorological factors and their effects on O-3 formation processes under future climate conditions, we model the present and the future meteorology and air quality in summer over the Yangtze River Delta (YRD) region by using the Weather Research and Forecasting Model with Chemistry module (WRF/Chem), which is driven by the outputs of Community Climate System Model version 4 (CCSM4). The simulations predict that solar radiation, 2-m air temperature, and wind speed increase in the daytime over most of the YRD region. Absolute humidity and precipitation increase in the north and decrease in the south, while the planetary boundary layer height (PBLH) has an opposite change pattern displaying a decrease in the north and an increase in the south. The southerly wind will be strengthened in the daytime. At night, the change patterns of the meteorological factors are similar to the daytime but with small variations. Meanwhile, O-3 and its precursors all increase in the north and decrease in the south. The increases of NOx, volatile organic compounds (VOC), and CO are related with the decreases of PBLH and the input effect of stronger southerly wind, while the decreases are attributed to the output effect of the stronger southerly wind. During the daytime, the increase of surface O-3 in the north is dominated by the chemical processes related with the increases of solar radiation, air temperature, and O-3 precursors. The decrease of surface O-3 in the south is mainly caused by the transport process changing with the strengthened southerly wind. At night, the surface O-3 changing the amplitude is less than the daytime. The less O-3 variations at night can be attributed to an O-3 titration reaction with NO, the changes in NOx concentrations, and the increases of nocturnal PBLH. With the aid of H2O2/HNO3, O-3 formation in the YRD region is found to be easily affected by NOx in the future. The findings can help to understand the changing trend of O-3 in the YRD region and can propose reasonable pollution control policies.","archive_location":"WOS:000469517300053","container-title":"INTERNATIONAL JOURNAL OF ENVIRONMENTAL RESEARCH AND PUBLIC HEALTH","DOI":"10.3390/ijerph16091528","ISSN":"1661-7827","issue":"9","title":"Modeling the Effects of Climate Change on Surface Ozone during Summer in the Yangtze River Delta Region, China","volume":"16","author":[{"family":"Gao","given":"Da"},{"family":"Xie","given":"Min"},{"family":"Chen","given":"Xing"},{"family":"Wang","given":"Tijian"},{"family":"Zhan","given":"Chenchao"},{"family":"Ren","given":"Junyu"},{"family":"Liu","given":"Qian"}],"accessed":{"date-parts":[["2019",6,15]]},"issued":{"date-parts":[["2019",5,1]]}}},{"id":"QnJmNq28/ifuwC4AQ","uris":["http://zotero.org/users/15391371/items/LJT5M7DK"],"itemData":{"id":183,"type":"article-journal","abstract":"This study examined the health impacts of O3 in Ahvaz (Iran). Ozone data were obtained from the Iranian Environmental Protection Agency and the time series were analyzed while the health endpoints from O3 exposure were calculated using the Air Q model. The time series analysis showed that air pollutants levels were associated with five steps delay of O3 and zero step delay of moving average ARMA (5, 0). The results of Air Q model revealed cumulative cases of cardiovascular mortality and myocardial infarction related to surface O3. The number of cases attributable to O3 exposure for cardiovascular mortality and myocardial infarction were estimated at 182 and 51 people per year, respectively. The finding of this study showed that, the distribution of O3 data has a correlated structure over time. Ground-level O3 was found to be positively correlated with an increased risk of cardiovascular mortality and acute myocardial infarction in Ahvaz.","container-title":"Fresenius Environmental Bulletin","language":"en","source":"Zotero","title":"Monitoring The Impact Of Ambient Ozone On Human Health Using Time Series Analysis And Air Quality Model Approaches","volume":"26","author":[{"family":"Javanmardi","given":"Parviz"},{"family":"Morovati","given":"Pouran"},{"family":"Farhadi","given":"Majid"},{"family":"Geravandi","given":"Sahar"},{"family":"Khaniabadi","given":"Yusef Omidi"},{"family":"Angali","given":"Kambiz Ahmadi"},{"family":"Taiwo","given":"Adewale Matthew"},{"family":"Sicard","given":"Pierre"},{"family":"Goudarzi","given":"Gholamreza"},{"family":"Valipour","given":"Aliasghr"},{"family":"Marco","given":"Alessandra De"},{"family":"Rastegarimehr","given":"Babak"},{"family":"Mohammadi","given":"Mohammad Javad"}],"issued":{"date-parts":[["2017",11]]}}},{"id":"QnJmNq28/XIU21kJQ","uris":["http://zotero.org/users/15391371/items/LXPEA5XI"],"itemData":{"id":483,"type":"article-journal","abstract":"This paper has two aims: (1) to summarize various geographic information science methods; and (2) to provide a review of studies that have employed such methods. Though not meant to be a comprehensive review, this paper explains when certain methods are useful in epidemiological studies and also serves as an overview of the growing field of spatial epidemiology.","container-title":"International Journal of Environmental Research and Public Health","DOI":"10.3390/ijerph7041302","ISSN":"1660-4601","issue":"4","journalAbbreviation":"IJERPH","language":"en","license":"https://creativecommons.org/licenses/by/3.0/","page":"1302-1329","source":"DOI.org (Crossref)","title":"Spatial Modeling in Environmental and Public Health Research","volume":"7","author":[{"family":"Jerrett","given":"Michael"},{"family":"Gale","given":"Sara"},{"family":"Kontgis","given":"Caitlin"}],"issued":{"date-parts":[["2010",3,26]]}}},{"id":"QnJmNq28/3tii4rem","uris":["http://zotero.org/users/15391371/items/Q8NE57E7"],"itemData":{"id":1758,"type":"article-journal","abstract":"BACKGROUND: A large and growing literature investigating the role of extreme heat on mortality has conceptualized the role of ambient ozone in various ways, sometimes treating it as a confounder, sometimes as an effect modifier, and sometimes as a co-exposure. Thus, there is a lack of consensus about the roles that temperature and ozone together play in causing mortality.OBJECTIVES: We applied directed acyclic graphs (DAGs) to the topic of heat-related mortality to graphically represent the subject matter behind the research questions and to provide insight on the analytical options available.DISCUSSION: On the basis of the subject matter encoded in the graphs, we assert that the role of ozone in studies of temperature and mortality is a causal intermediate that is affected by temperature and that can also affect mortality, rather than a confounder.CONCLUSIONS: We discuss possible questions of interest implied by this causal structure and propose areas of future work to further clarify the role of air pollutants in epidemiologic studies of extreme temperature.","archive_location":"WOS:000312504900020","container-title":"ENVIRONMENTAL HEALTH PERSPECTIVES","DOI":"10.1289/ehp.1205251","ISSN":"0091-6765","issue":"12","page":"1627-1630","title":"The Role of Ambient Ozone in Epidemiologic Studies of Heat-Related Mortality","volume":"120","author":[{"family":"Reid","given":"Colleen E."},{"family":"Snowden","given":"Jonathan M."},{"family":"Kontgis","given":"Caitlin"},{"family":"Tager","given":"Ira B."}],"issued":{"date-parts":[["2012",12]]}}},{"id":"QnJmNq28/xwoLrcwc","uris":["http://zotero.org/users/15391371/items/CDS8XNQN"],"itemData":{"id":213,"type":"article-journal","container-title":"Environmental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QnJmNq28/FvJrC0nA","uris":["http://zotero.org/users/15391371/items/2KGV3QF9"],"itemData":{"id":2859,"type":"article-journal","abstract":"Tropospheric ozone is an air pollutant that substantially harms vegetation and is also strongly dependent on various vegetation-mediated processes. The interdependence between ozone and vegetation may constitute feedback mechanisms that can alter ozone concentration itself but have not been considered in most studies to date. In this study we examine the importance of dynamic coupling between surface ozone and leaf area index (LAI) in shaping ozone air quality and vegetation. We first implement an empirical scheme for ozone damage on vegetation in the Community Land Model (CLM) and simulate the steady-state responses of LAI to long-term exposure to a range of prescribed ozone levels (from 0 to 100 ppb). We find that most plant functional types suffer a substantial decline in LAI as ozone level increases. Based on the CLM-simulated results, we develop and implement in the GEOS-Chem chemical transport model a parameterization that computes fractional changes in monthly LAI as a function of local mean ozone levels. By forcing LAI to respond to ozone concentrations on a monthly timescale, the model simulates ozone-LAI coupling dynamically via biogeochemical processes including biogenic volatile organic compound (VOC) emissions and dry deposition, without the complication from meteorological changes. We find that ozone-induced damage on LAI can lead to changes in ozone concentrations by -1.8 to +3 ppb in boreal summer, with a corresponding ozone feedback factor of -0.1 to +0.6 that represents an overall self-amplifying effect from ozone-LAI coupling. Substantially higher simulated ozone due to strong positive feedbacks is found in most tropical forests, mainly due to the ozone-induced reductions in LAI and dry deposition velocity, whereas reduced isoprene emission plays a lesser role in these low-NOx environments. In high-NOx regions such as the eastern US, Europe, and China, however, the feedback effect is much weaker and even negative in some regions, reflecting the compensating effects of reduced dry deposition and reduced isoprene emission (which reduces ozone in high-NOx environments). In remote, low-LAI regions, including most of the Southern Hemisphere, the ozone feedback is generally slightly negative due to the reduced transport of NOx-VOC reaction products that serve as NOx reservoirs. This study represents the first step to accounting for dynamic ozone- vegetation coupling in a chemical transport model with ramifications for a more realistic joint assessment of ozone air quality and ecosystem health.","archive_location":"WOS:000446729400002","container-title":"ATMOSPHERIC CHEMISTRY AND PHYSICS","DOI":"10.5194/acp-18-14133-2018","ISSN":"1680-7316","issue":"19","page":"14133-14148","title":"Coupling between surface ozone and leaf area index in a chemical transport model: strength of feedback and implications for ozone air quality and vegetation health","volume":"18","author":[{"family":"Zhou","given":"Shan S."},{"family":"Tai","given":"Amos P. K."},{"family":"Sun","given":"Shihan"},{"family":"Sadiq","given":"Mehliyar"},{"family":"Heald","given":"Colette L."},{"family":"Geddes","given":"Jeffrey A."}],"issued":{"date-parts":[["2018",10,5]]}}}],"schema":"https://github.com/citation-style-language/schema/raw/master/csl-citation.json"}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(De Marco et al. 2022; D. Gao et al. 2019; Javanmardi et al. 2017; Jerrett, Gale, and </w:t>
      </w:r>
      <w:proofErr w:type="spellStart"/>
      <w:r w:rsidRPr="00E64D0E">
        <w:rPr>
          <w:rFonts w:ascii="Century Schoolbook" w:hAnsi="Century Schoolbook"/>
          <w:iCs/>
        </w:rPr>
        <w:t>Kontgis</w:t>
      </w:r>
      <w:proofErr w:type="spellEnd"/>
      <w:r w:rsidRPr="00E64D0E">
        <w:rPr>
          <w:rFonts w:ascii="Century Schoolbook" w:hAnsi="Century Schoolbook"/>
          <w:iCs/>
        </w:rPr>
        <w:t xml:space="preserve"> 2010; Reid et al. 2012a; Schlink et al. 2006; Zhou et al. 2018)</w:t>
      </w:r>
      <w:r w:rsidRPr="00E64D0E">
        <w:rPr>
          <w:rFonts w:ascii="Century Schoolbook" w:hAnsi="Century Schoolbook"/>
          <w:iCs/>
        </w:rPr>
        <w:fldChar w:fldCharType="end"/>
      </w:r>
      <w:r w:rsidRPr="00E64D0E">
        <w:rPr>
          <w:rFonts w:ascii="Century Schoolbook" w:hAnsi="Century Schoolbook"/>
          <w:iCs/>
        </w:rPr>
        <w:t xml:space="preserve"> utilized statistical methods for public health to assign ozone exposures to individuals within a distance to nearest monitor methodology. </w:t>
      </w:r>
    </w:p>
    <w:p w14:paraId="33C615D1" w14:textId="7777777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These must be done per study/cohort, and subsequent participants/locations within them. A study spanning numerous states, spans exponentially more counties and subsequent data points necessary for conclusive analysis. </w:t>
      </w:r>
    </w:p>
    <w:p w14:paraId="513FC1C0"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II.3. CHEMICAL TRANSPORT MODELS</w:t>
      </w:r>
    </w:p>
    <w:p w14:paraId="15F8BFE4" w14:textId="2C3670FE"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CTMs and ML ensembles represent distinct modeling paradigms; CTMs are process-based and mechanistic, while ML ensembles are data-driven. Recent studies demonstrate they can be effectively combined to improve surface ozone forecasting accuracy at coarse resolutions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{"citationID":"aas2qv5lqp","properties":{"formattedCitation":"(HC Sun et al. 2021; Yu et al. 2018a; HC Sun et al. 2021; P. Cheng et al. 2022; Mo et al. 2021; X. Zhao et al. 2024)","plainCitation":"(HC Sun et al. 2021; Yu et al. 2018a; HC Sun et al. 2021; P. Cheng et al. 2022; Mo et al. 2021; X. Zhao et al. 2024)","noteIndex":0},"citationItems":[{"id":10180,"uris":["http://zotero.org/users/15391371/items/RNDYBF3G"],"itemData":{"id":10180,"type":"article-journal","abstract":"Air pollution is a major impediment to the sustainable development of cities and society. Governed by emission characteristics and meteorological conditions, the formation and destruction of fine particulate matter (PM2.5) and ozone (O3) are complicated, and accurate predictions of the concentrations of these two major secondary atmospheric pollutants remain challenging. In this study, by combining meteorological and air pollutant data from ground observations and the Weather Research and Forecasting (WRF)-Community Multiscale Air Quality (CMAQ) model simulations, a deep learning model structure based on long short-term memory layers (LSTM) was developed and applied to predict the PM2.5 and O3 concentrations in the future 48 h period. The forecasting improvement was extended to the whole Greater Bay Area by introducing a spatial correction (SC) method to the CMAQ simulation results. Compared with the original CMAQ forecast, the new method gained a 26% reduction in mean absolute error (MAE) and a 33% reduction in root mean square error (RMSE), respectively, in terms of PM2.5; it also achieved a 40% reduction in MAE and a 34% reduction in RMSE in terms of O3. SC method, applied to the whole GBA region, also reduced the overall MAE and RMSE by 10% and 17% in terms of PM2.5 and by 31% and 25% in terms of O3, respectively. Using an AI approach, our study provides new perspectives for further improving air quality forecasting from both temporal and spatial perspectives, thus increasing the smartness and resilience of the cities and promoting environmentally sustainable development in the area.","archive_location":"WOS:000724826000008","container-title":"SUSTAINABLE CITIES AND SOCIETY","DOI":"10.1016/j.scs.2021.103372","ISSN":"2210-6707","title":"Improvement of PM2.5 and O3 forecasting by integration of 3D numerical simulation with deep learning techniques","volume":"75","author":[{"family":"Sun","given":"HC"},{"family":"Fung","given":"JCH"},{"family":"Chen","given":"Y"},{"family":"Chen","given":"WY"},{"family":"Li","given":"ZN"},{"family":"Huang","given":"YQ"},{"family":"Lin","given":"CQ"},{"family":"Hu","given":"MY"},{"family":"Lu","given":"XC"}],"issued":{"date-parts":[["2021",12]]}}},{"id":12379,"uris":["http://zotero.org/users/15391371/items/IXDRHXBR"],"itemData":{"id":12379,"type":"article-journal","abstract":"Abstract. Global simulations of atmospheric chemistry are commonly conducted withoff-line chemical transport models (CTMs) driven by archived meteorologicaldata from general circulation models (GCMs). The off-line approach hasthe advantages of simplicity and expediency, but it incurs errors due to temporalaveraging in the meteorological archive and the inability to reproduce theGCM transport algorithms exactly. The CTM simulation is also often conductedat coarser grid resolution than the parent GCM. Here we investigate thiscascade of CTM errors by using 222Rn–210Pb–7Be chemical tracersimulations off-line in the GEOS-Chem CTM at rectilinear0.25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Times New Roman" w:hAnsi="Times New Roman" w:cs="Times New Roman"/>
          <w:iCs/>
        </w:rPr>
        <w:instrText> </w:instrText>
      </w:r>
      <w:r w:rsidRPr="00E64D0E">
        <w:rPr>
          <w:rFonts w:ascii="Century Schoolbook" w:hAnsi="Century Schoolbook"/>
          <w:iCs/>
        </w:rPr>
        <w:instrText>km) and2</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Cambria Math" w:hAnsi="Cambria Math" w:cs="Cambria Math"/>
          <w:iCs/>
        </w:rPr>
        <w:instrText>∘</w:instrText>
      </w:r>
      <w:r w:rsidRPr="00E64D0E">
        <w:rPr>
          <w:rFonts w:ascii="Century Schoolbook" w:hAnsi="Century Schoolbook"/>
          <w:iCs/>
        </w:rPr>
        <w:instrText xml:space="preserve">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200</w:instrText>
      </w:r>
      <w:r w:rsidRPr="00E64D0E">
        <w:rPr>
          <w:rFonts w:ascii="Times New Roman" w:hAnsi="Times New Roman" w:cs="Times New Roman"/>
          <w:iCs/>
        </w:rPr>
        <w:instrText> </w:instrText>
      </w:r>
      <w:r w:rsidRPr="00E64D0E">
        <w:rPr>
          <w:rFonts w:ascii="Century Schoolbook" w:hAnsi="Century Schoolbook"/>
          <w:iCs/>
        </w:rPr>
        <w:instrText>km) resolutions andonline in the parent GEOS-5 GCM at cubed-sphere c360 (≈</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Times New Roman" w:hAnsi="Times New Roman" w:cs="Times New Roman"/>
          <w:iCs/>
        </w:rPr>
        <w:instrText> </w:instrText>
      </w:r>
      <w:r w:rsidRPr="00E64D0E">
        <w:rPr>
          <w:rFonts w:ascii="Century Schoolbook" w:hAnsi="Century Schoolbook"/>
          <w:iCs/>
        </w:rPr>
        <w:instrText>km) andc48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200</w:instrText>
      </w:r>
      <w:r w:rsidRPr="00E64D0E">
        <w:rPr>
          <w:rFonts w:ascii="Times New Roman" w:hAnsi="Times New Roman" w:cs="Times New Roman"/>
          <w:iCs/>
        </w:rPr>
        <w:instrText> </w:instrText>
      </w:r>
      <w:r w:rsidRPr="00E64D0E">
        <w:rPr>
          <w:rFonts w:ascii="Century Schoolbook" w:hAnsi="Century Schoolbook"/>
          <w:iCs/>
        </w:rPr>
        <w:instrText>km) horizontal resolutions. The c360 GEOS-5 GCMmeteorological archive, updated every 3</w:instrText>
      </w:r>
      <w:r w:rsidRPr="00E64D0E">
        <w:rPr>
          <w:rFonts w:ascii="Times New Roman" w:hAnsi="Times New Roman" w:cs="Times New Roman"/>
          <w:iCs/>
        </w:rPr>
        <w:instrText> </w:instrText>
      </w:r>
      <w:r w:rsidRPr="00E64D0E">
        <w:rPr>
          <w:rFonts w:ascii="Century Schoolbook" w:hAnsi="Century Schoolbook"/>
          <w:iCs/>
        </w:rPr>
        <w:instrText>h and remapped to0.25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is the standard operational productgenerated by the NASA Global Modeling and Assimilation Office</w:instrText>
      </w:r>
      <w:r w:rsidRPr="00E64D0E">
        <w:rPr>
          <w:rFonts w:ascii="Century Schoolbook" w:hAnsi="Century Schoolbook" w:cs="Century Schoolbook"/>
          <w:iCs/>
        </w:rPr>
        <w:instrText> </w:instrText>
      </w:r>
      <w:r w:rsidRPr="00E64D0E">
        <w:rPr>
          <w:rFonts w:ascii="Century Schoolbook" w:hAnsi="Century Schoolbook"/>
          <w:iCs/>
        </w:rPr>
        <w:instrText>(GMAO) and usedas input by GEOS-Chem. We find that the GEOS-Chem 222Rn simulation atnative 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resolution is affected byvertical transport errors of up to 20</w:instrText>
      </w:r>
      <w:r w:rsidRPr="00E64D0E">
        <w:rPr>
          <w:rFonts w:ascii="Times New Roman" w:hAnsi="Times New Roman" w:cs="Times New Roman"/>
          <w:iCs/>
        </w:rPr>
        <w:instrText> </w:instrText>
      </w:r>
      <w:r w:rsidRPr="00E64D0E">
        <w:rPr>
          <w:rFonts w:ascii="Century Schoolbook" w:hAnsi="Century Schoolbook"/>
          <w:iCs/>
        </w:rPr>
        <w:instrText>% relative to the GEOS-5</w:instrText>
      </w:r>
      <w:r w:rsidRPr="00E64D0E">
        <w:rPr>
          <w:rFonts w:ascii="Century Schoolbook" w:hAnsi="Century Schoolbook" w:cs="Century Schoolbook"/>
          <w:iCs/>
        </w:rPr>
        <w:instrText> </w:instrText>
      </w:r>
      <w:r w:rsidRPr="00E64D0E">
        <w:rPr>
          <w:rFonts w:ascii="Century Schoolbook" w:hAnsi="Century Schoolbook"/>
          <w:iCs/>
        </w:rPr>
        <w:instrText>c360 onlinesimulation, in part due to loss of transient organized vertical motions inthe GCM (resolved convection) that are temporally averaged out in the 3</w:instrText>
      </w:r>
      <w:r w:rsidRPr="00E64D0E">
        <w:rPr>
          <w:rFonts w:ascii="Times New Roman" w:hAnsi="Times New Roman" w:cs="Times New Roman"/>
          <w:iCs/>
        </w:rPr>
        <w:instrText> </w:instrText>
      </w:r>
      <w:r w:rsidRPr="00E64D0E">
        <w:rPr>
          <w:rFonts w:ascii="Century Schoolbook" w:hAnsi="Century Schoolbook"/>
          <w:iCs/>
        </w:rPr>
        <w:instrText>hmeteorological archive. There is also significant error caused by operationalremapping of the meteorological archive from a cubed-sphere to a rectilineargrid. Decreasing the GEOS-Chem resolution from0.25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to2</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Cambria Math" w:hAnsi="Cambria Math" w:cs="Cambria Math"/>
          <w:iCs/>
        </w:rPr>
        <w:instrText>∘</w:instrText>
      </w:r>
      <w:r w:rsidRPr="00E64D0E">
        <w:rPr>
          <w:rFonts w:ascii="Century Schoolbook" w:hAnsi="Century Schoolbook"/>
          <w:iCs/>
        </w:rPr>
        <w:instrText xml:space="preserve"> induces further weakening of verticaltransport as transient vertical motions are averaged out spatially andtemporally. The resulting 222Rn concentrations simulated by thecoarse-resolution GEOS-Chem are overestimated by up to 40</w:instrText>
      </w:r>
      <w:r w:rsidRPr="00E64D0E">
        <w:rPr>
          <w:rFonts w:ascii="Times New Roman" w:hAnsi="Times New Roman" w:cs="Times New Roman"/>
          <w:iCs/>
        </w:rPr>
        <w:instrText> </w:instrText>
      </w:r>
      <w:r w:rsidRPr="00E64D0E">
        <w:rPr>
          <w:rFonts w:ascii="Century Schoolbook" w:hAnsi="Century Schoolbook"/>
          <w:iCs/>
        </w:rPr>
        <w:instrText>% in surface airrelative to the online c360 simulations and underestimated by up to 40</w:instrText>
      </w:r>
      <w:r w:rsidRPr="00E64D0E">
        <w:rPr>
          <w:rFonts w:ascii="Times New Roman" w:hAnsi="Times New Roman" w:cs="Times New Roman"/>
          <w:iCs/>
        </w:rPr>
        <w:instrText> </w:instrText>
      </w:r>
      <w:r w:rsidRPr="00E64D0E">
        <w:rPr>
          <w:rFonts w:ascii="Century Schoolbook" w:hAnsi="Century Schoolbook"/>
          <w:iCs/>
        </w:rPr>
        <w:instrText>%in the upper troposphere, while the tropospheric lifetimes of 210Pb and7Be against aerosol deposition are affected by 5</w:instrText>
      </w:r>
      <w:r w:rsidRPr="00E64D0E">
        <w:rPr>
          <w:rFonts w:ascii="Century Schoolbook" w:hAnsi="Century Schoolbook" w:cs="Century Schoolbook"/>
          <w:iCs/>
        </w:rPr>
        <w:instrText>–</w:instrText>
      </w:r>
      <w:r w:rsidRPr="00E64D0E">
        <w:rPr>
          <w:rFonts w:ascii="Century Schoolbook" w:hAnsi="Century Schoolbook"/>
          <w:iCs/>
        </w:rPr>
        <w:instrText>10</w:instrText>
      </w:r>
      <w:r w:rsidRPr="00E64D0E">
        <w:rPr>
          <w:rFonts w:ascii="Times New Roman" w:hAnsi="Times New Roman" w:cs="Times New Roman"/>
          <w:iCs/>
        </w:rPr>
        <w:instrText> </w:instrText>
      </w:r>
      <w:r w:rsidRPr="00E64D0E">
        <w:rPr>
          <w:rFonts w:ascii="Century Schoolbook" w:hAnsi="Century Schoolbook"/>
          <w:iCs/>
        </w:rPr>
        <w:instrText xml:space="preserve">%. The lostvertical transport in the coarse-resolution GEOS-Chem simulation can bepartly restored by recomputing the convective mass fluxes at the appropriateresolution to replace the archived convective mass fluxes and by correctingfor bias in the spatial averaging of boundary layer mixing depths.","container-title":"Geoscientific Model Development","DOI":"10.5194/gmd-11-305-2018","ISSN":"1991-9603","issue":"1","journalAbbreviation":"Geosci. Model Dev.","language":"en","license":"https://creativecommons.org/licenses/by/3.0/","note":"publisher: Copernicus GmbH","page":"305-319","source":"Crossref","title":"Errors and improvements in the use of archived meteorological  data for chemical transport modeling: an analysis using GEOS-Chem v11-01 driven by GEOS-5 meteorology","title-short":"Errors and improvements in the use of archived meteorological  data for chemical transport modeling","volume":"11","author":[{"family":"Yu","given":"Karen"},{"family":"Keller","given":"Christoph A."},{"family":"Jacob","given":"Daniel J."},{"family":"Molod","given":"Andrea M."},{"family":"Eastham","given":"Sebastian D."},{"family":"Long","given":"Michael S."}],"issued":{"date-parts":[["2018",1,23]]}}},{"id":10180,"uris":["http://zotero.org/users/15391371/items/RNDYBF3G"],"itemData":{"id":10180,"type":"article-journal","abstract":"Air pollution is a major impediment to the sustainable development of cities and society. Governed by emission characteristics and meteorological conditions, the formation and destruction of fine particulate matter (PM2.5) and ozone (O3) are complicated, and accurate predictions of the concentrations of these two major secondary atmospheric pollutants remain challenging. In this study, by combining meteorological and air pollutant data from ground observations and the Weather Research and Forecasting (WRF)-Community Multiscale Air Quality (CMAQ) model simulations, a deep learning model structure based on long short-term memory layers (LSTM) was developed and applied to predict the PM2.5 and O3 concentrations in the future 48 h period. The forecasting improvement was extended to the whole Greater Bay Area by introducing a spatial correction (SC) method to the CMAQ simulation results. Compared with the original CMAQ forecast, the new method gained a 26% reduction in mean absolute error (MAE) and a 33% reduction in root mean square error (RMSE), respectively, in terms of PM2.5; it also achieved a 40% reduction in MAE and a 34% reduction in RMSE in terms of O3. SC method, applied to the whole GBA region, also reduced the overall MAE and RMSE by 10% and 17% in terms of PM2.5 and by 31% and 25% in terms of O3, respectively. Using an AI approach, our study provides new perspectives for further improving air quality forecasting from both temporal and spatial perspectives, thus increasing the smartness and resilience of the cities and promoting environmentally sustainable development in the area.","archive_location":"WOS:000724826000008","container-title":"SUSTAINABLE CITIES AND SOCIETY","DOI":"10.1016/j.scs.2021.103372","ISSN":"2210-6707","title":"Improvement of PM2.5 and O3 forecasting by integration of 3D numerical simulation with deep learning techniques","volume":"75","author":[{"family":"Sun","given":"HC"},{"family":"Fung","given":"JCH"},{"family":"Chen","given":"Y"},{"family":"Chen","given":"WY"},{"family":"Li","given":"ZN"},{"family":"Huang","given":"YQ"},{"family":"Lin","given":"CQ"},{"family":"Hu","given":"MY"},{"family":"Lu","given":"XC"}],"issued":{"date-parts":[["2021",12]]}}},{"id":9298,"uris":["http://zotero.org/users/15391371/items/4MMV5WAU"],"itemData":{"id":9298,"type":"article-journal","abstract":"Clouds play an important role in the Earth's climate system since they can affect various physical and chemical processes within the atmosphere. Misplacement of clouds is a major source of error in the numerical weather prediction (NWP) models, and it also impacts the accuracy of air quality simulations since the meteorology and air quality are directly coupled. In this study, a cloud assimilation technique was utilized to improve cloud placement within the Weather Research and Forecasting (WRF) model by assimilating Geostationary Operational Environmental Satellite (GOES)-derived cloud products. Meteorological outputs from the WRF model were then used as inputs for the Community Multiscale Air Quality (CMAQ) model. The impact of cloud assimilation on air quality was tested over the June-September 2016 period. The results indicated that, by modifying model clouds, cloud assimilation corrected surface solar radiation and photochemical reaction rates, altered light sensitive biogenic emissions, adjusted horizontal transport and vertical mixing, and finally improved the prediction of surface ozone concentration. Cloud assimilation improved daytime surface ozone prediction over most of the U.S. domain, with exceptions in California. On average, cloud assimilation improved the prediction of daytime peak ozone and reduced bias by 47% (similar to 1.5 ppb). The largest improvement was seen over the southeast U.S. region (similar to 2.6 ppb reduction in daytime peak ozone), where convective clouds are more frequent and transient and biogenic volatile organic compound (VOC) emissions are more intense than elsewhere.","archive_location":"WOS:000715056400005","container-title":"ATMOSPHERIC ENVIRONMENT","DOI":"10.1016/j.atmosenv.2021.118751","ISSN":"1352-2310","title":"Improvement of summertime surface ozone prediction by assimilating Geostationary Operational Environmental Satellite cloud observations","volume":"268","author":[{"family":"Cheng","given":"PY"},{"family":"Pour-Biazar","given":"A"},{"family":"White","given":"AT"},{"family":"McNider","given":"RT"}],"issued":{"date-parts":[["2022",1,1]]}}},{"id":9952,"uris":["http://zotero.org/users/15391371/items/XH3JSGXG"],"itemData":{"id":9952,"type":"article-journal","abstract":"Accurate nationwide spatiotemporal distribution of ambient ozone product is critical for environment &amp; health departments and for researches to investigate the influence of ozone for epidemiological studies. Our hybrid method, the novel CAMS (The Copernicus Atmosphere Monitoring Service) ozone improvement (CAO(3)_I) method, is the first attempt to predict ambient ozone by improving CAMS ozone (CAO(3)) products. For this novel framework, the SVM (Support Vector Machine) has been adopted for classification through the most significant regional ozone patterns which were extracted through the REOF (Rotated Empirical Orthogonal Function) technique. For each classified region, meteorological data, geographical data, CAMS ozone and ground-sites ozone are fed into random forest for regional regulation training and prediction. The CAO(3)_I method has shown its great feasibility in daily ozone surface distribution prediction. Based on daily averaged ozone concentrations for each station (STO3), the performance of CAO(3) products (R-2 = 0.35, RMSE = 25.77 mu g/m(3), MAPE = 42.06) have significantly improved to CAO(3)_I (R-2 = 0.81, RMSE = 14.10 mu g/m(3), MAPE = 22.37), which shows above 97.4% R-2 and RMSE have been improved. Our model is also capable to predict high level ozone concentrations in summer where the R-2 has improved from 0.37 (for CAO(3)) to 0.81. In comparison with ground monitoring stations, the CAMS ozone improvement results can excellently reflect the distribution of daily ground-level ozone concentration and outperform previous statistical models in predicting ambient O-3 concentrations. Therefore, the prediction results and our proposed model can be used for future epidemiological studies and air pollution controlling programs.","archive_location":"WOS:000618694900001","container-title":"ATMOSPHERIC POLLUTION RESEARCH","DOI":"10.1016/j.apr.2020.09.020","ISSN":"1309-1042","issue":"1","page":"391-402","title":"Daily spatiotemporal prediction of surface ozone at the national level in China: An improvement of CAMS ozone product","volume":"12","author":[{"family":"Mo","given":"YQ"},{"family":"Li","given":"Q"},{"family":"Karimian","given":"H"},{"family":"Zhang","given":"ST"},{"family":"Kong","given":"XY"},{"family":"Fang","given":"SW"},{"family":"Tang","given":"BY"}],"issued":{"date-parts":[["2021",1]]}}},{"id":10532,"uris":["http://zotero.org/users/15391371/items/8D2KBZEP"],"itemData":{"id":10532,"type":"article-journal","abstract":"A large fraction of fine particulate matter (PM2.5) and ozone (O-3) in the troposphere originates from secondary formation through photochemical processes, which remarkably contributes to the deterioration of regional air quality in China. The photochemical reactions initiated by hydroxyl radicals (OH) play vital roles in secondary PM2.5 and O-3 formation. In contrast, the OH levels in polluted areas are underestimated by current chemical transport models (CTMs) because of the strongly unknown daytime sources of tropospheric nitric acid (HONO), which has been recognized as the dominant source of primary OH in polluted areas of China. In this study, the atmospheric HONO levels at two urban sites were found to be significantly underestimated by the WRF-Chem model based on available information on HONO sources. The HONO levels could be well reproduced by the WRF-Chem model after incorporating two new potential HONO sources from the photochemical reactions of NOx, as proposed in our previous study based on chamber experiment results. Comparing the simulations with available information of HONO sources, the simulated levels of atmospheric OH, secondary inorganic and organic aerosols (SIA and SOA), PM2.5 and daily maximum 8-h average (MDA8) O-3 were evidently elevated or were closer to the observations over the North China Plain (NCP), with elevation percentages of 0.48-20.1 %, and a decrement percentage of -5.79 % for pNO(3)(-). Additionally, the compensating errors in modeling PM2.5 and the gap in MDA8 O-3 levels between observation and simulation in 2 + 26 cities became evidently smaller. The results of this study indicated that the empirical parameterization of two new potential HONO sources through photochemical reactions of NOx improved the model performance in modeling PM2.5 and O-3 by narrowing the gap in daytime HONO levels between simulation and observation, although their detailed chemical mechanisms are still unknown and should be further investigated and explicitly parameterized.","archive_location":"WOS:001291209200001","container-title":"SCIENCE OF THE TOTAL ENVIRONMENT","DOI":"10.1016/j.scitotenv.2024.175168","ISSN":"0048-9697","title":"Improvement of model simulation for summer PM2.5 and O3 through coupling with two new potential HONO sources in the North China Plain","volume":"950","author":[{"family":"Zhao","given":"XX"},{"family":"Song","given":"M"},{"family":"Zhao","given":"XJ"},{"family":"Xue","given":"CY"},{"family":"Liu","given":"PF"},{"family":"Ye","given":"C"},{"family":"He","given":"XW"},{"family":"Mu","given":"YJ"},{"family":"Hu","given":"B"}],"issued":{"date-parts":[["2024",11,10]]}}}],"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(HC Sun et al. 2021; Yu et al. 2018a; HC Sun et al. 2021; P. Cheng et al. 2022; Mo et al. 2021; X. Zhao et al. 2024)</w:t>
      </w:r>
      <w:r w:rsidRPr="00E64D0E">
        <w:rPr>
          <w:rFonts w:ascii="Century Schoolbook" w:hAnsi="Century Schoolbook"/>
          <w:iCs/>
        </w:rPr>
        <w:fldChar w:fldCharType="end"/>
      </w:r>
      <w:r w:rsidRPr="00E64D0E">
        <w:rPr>
          <w:rFonts w:ascii="Century Schoolbook" w:hAnsi="Century Schoolbook"/>
          <w:iCs/>
        </w:rPr>
        <w:t xml:space="preserve"> which can later be aggregated to a finer resolution. Typically, CTMs and ML ensembles sit at opposite ends of the modeling spectrum, but they can complement one another when studying pollutants such as surface ozone. ML ensembles don’t deal with spatial data; they’re combined with CTMs which are a mechanistic, 3D Eulerian framework accounting for some spatial variation through linear associations over a large trend predicted by the ensemble </w:t>
      </w:r>
      <w:r w:rsidRPr="00E64D0E">
        <w:rPr>
          <w:rFonts w:ascii="Century Schoolbook" w:hAnsi="Century Schoolbook"/>
          <w:iCs/>
        </w:rPr>
        <w:fldChar w:fldCharType="begin"/>
      </w:r>
      <w:r>
        <w:rPr>
          <w:rFonts w:ascii="Century Schoolbook" w:hAnsi="Century Schoolbook"/>
          <w:iCs/>
        </w:rPr>
        <w:instrText xml:space="preserve"> ADDIN ZOTERO_ITEM CSL_CITATION {"citationID":"a71mthqkc3","properties":{"formattedCitation":"(Travis and Jacob 2019; Balamurugan, Balamurugan, and Chen 2022; Y. Cheng, He, and Huang 2021; Kang et al. 2021; Nelson et al. 2023; Smith et al. 2018; Tondini, Scilla, and Casari 2024; Wu, Tseng, and Huang 2024)","plainCitation":"(Travis and Jacob 2019; Balamurugan, Balamurugan, and Chen 2022; Y. Cheng, He, and Huang 2021; Kang et al. 2021; Nelson et al. 2023; Smith et al. 2018; Tondini, Scilla, and Casari 2024; Wu, Tseng, and Huang 2024)","noteIndex":0},"citationItems":[{"id":12341,"uris":["http://zotero.org/users/15391371/items/7DL7BCP3"],"itemData":{"id":12341,"type":"article-journal","abstract":"Abstract. Chemical transport models frequently evaluate their\nsimulation of surface ozone with observations of the maximum daily 8</w:instrText>
      </w:r>
      <w:r>
        <w:rPr>
          <w:rFonts w:ascii="Times New Roman" w:hAnsi="Times New Roman" w:cs="Times New Roman"/>
          <w:iCs/>
        </w:rPr>
        <w:instrText> </w:instrText>
      </w:r>
      <w:r>
        <w:rPr>
          <w:rFonts w:ascii="Century Schoolbook" w:hAnsi="Century Schoolbook"/>
          <w:iCs/>
        </w:rPr>
        <w:instrText>h\naverage (MDA8) concentration, which is the standard air quality policy\nmetric. This requires successful simulation of the surface ozone diurnal\ncycle including nighttime depletion, but models often have difficulty\nsimulating this diurnal cycle for a number of reasons, including (1) vertical\ngrid structure in the surface layer, (2) timing of changes in mixed layer\ndynamics and ozone deposition velocity across the day–night transition, (3) poor representation of nighttime stratification, and (4) uncertainties in ozone\nnighttime deposition. We analyze the problem with the GEOS-Chem model,\ntaking as a representative case study the Southeast US during the NASA\nSEAC4RS aircraft campaign in August–September 2013. The model is\nunbiased relative to the daytime mixed layer aircraft observations but has a\nmean +8</w:instrText>
      </w:r>
      <w:r>
        <w:rPr>
          <w:rFonts w:ascii="Times New Roman" w:hAnsi="Times New Roman" w:cs="Times New Roman"/>
          <w:iCs/>
        </w:rPr>
        <w:instrText> </w:instrText>
      </w:r>
      <w:r>
        <w:rPr>
          <w:rFonts w:ascii="Century Schoolbook" w:hAnsi="Century Schoolbook"/>
          <w:iCs/>
        </w:rPr>
        <w:instrText>ppb bias at its lowest level (65</w:instrText>
      </w:r>
      <w:r>
        <w:rPr>
          <w:rFonts w:ascii="Times New Roman" w:hAnsi="Times New Roman" w:cs="Times New Roman"/>
          <w:iCs/>
        </w:rPr>
        <w:instrText> </w:instrText>
      </w:r>
      <w:r>
        <w:rPr>
          <w:rFonts w:ascii="Century Schoolbook" w:hAnsi="Century Schoolbook"/>
          <w:iCs/>
        </w:rPr>
        <w:instrText>m) relative to MDA8 surface ozone\nobservations. The bias can be corrected to +5</w:instrText>
      </w:r>
      <w:r>
        <w:rPr>
          <w:rFonts w:ascii="Times New Roman" w:hAnsi="Times New Roman" w:cs="Times New Roman"/>
          <w:iCs/>
        </w:rPr>
        <w:instrText> </w:instrText>
      </w:r>
      <w:r>
        <w:rPr>
          <w:rFonts w:ascii="Century Schoolbook" w:hAnsi="Century Schoolbook"/>
          <w:iCs/>
        </w:rPr>
        <w:instrText>ppb by implicit sampling of\nthe model at the 10</w:instrText>
      </w:r>
      <w:r>
        <w:rPr>
          <w:rFonts w:ascii="Times New Roman" w:hAnsi="Times New Roman" w:cs="Times New Roman"/>
          <w:iCs/>
        </w:rPr>
        <w:instrText> </w:instrText>
      </w:r>
      <w:r>
        <w:rPr>
          <w:rFonts w:ascii="Century Schoolbook" w:hAnsi="Century Schoolbook"/>
          <w:iCs/>
        </w:rPr>
        <w:instrText>m altitude of the surface observations. The model does\nnot capture frequent observed occurrences of &lt;20</w:instrText>
      </w:r>
      <w:r>
        <w:rPr>
          <w:rFonts w:ascii="Times New Roman" w:hAnsi="Times New Roman" w:cs="Times New Roman"/>
          <w:iCs/>
        </w:rPr>
        <w:instrText> </w:instrText>
      </w:r>
      <w:r>
        <w:rPr>
          <w:rFonts w:ascii="Century Schoolbook" w:hAnsi="Century Schoolbook"/>
          <w:iCs/>
        </w:rPr>
        <w:instrText xml:space="preserve">ppb MDA8 surface\nozone on rainy days, possibly because of enhanced ozone\ndeposition to wet surfaces that is unaccounted for. Restricting the surface ozone evaluation to dry\ndays still shows inconsistencies with MDA8 ozone because of model errors in\nthe ozone diurnal cycle. Restricting the evaluation to afternoon ozone\ncompletely removes the bias. We conclude that better representation of\ndiurnal variations in mixed layer dynamics and ozone deposition velocities\nis needed in models to properly describe the diurnal cycle of ozone.","container-title":"Geoscientific Model Development","DOI":"10.5194/gmd-12-3641-2019","ISSN":"1991-9603","issue":"8","journalAbbreviation":"Geosci. Model Dev.","language":"en","license":"https://creativecommons.org/licenses/by/4.0/","page":"3641-3648","source":"DOI.org (Crossref)","title":"Systematic bias in evaluating chemical transport models with maximum daily 8 h average (MDA8) surface ozone for air quality applications: a case study with GEOS-Chem v9.02","title-short":"Systematic bias in evaluating chemical transport models with maximum daily 8 h average (MDA8) surface ozone for air quality applications","volume":"12","author":[{"family":"Travis","given":"Katherine R."},{"family":"Jacob","given":"Daniel J."}],"issued":{"date-parts":[["2019",8,22]]}}},{"id":"QnJmNq28/vIaS6A4O","uris":["http://zotero.org/users/local/1dcb6zr2/items/CG7EN6T9","http://zotero.org/users/15391371/items/CG7EN6T9"],"itemData":{"id":"0vZZuSdF/fCqgOqkX","type":"article-journal","abstract":"Surface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id":9880,"uris":["http://zotero.org/users/15391371/items/D7ZSYD9N"],"itemData":{"id":9880,"type":"article-journal","abstract":"High ozone concentrations have adverse effects on human health and ecosystems. In recent years, the ambient ozone concentration in China has shown an upward trend, and high-quality prediction of ozone concentrations has become critical to support effective policymaking. In this study, a novel hybrid model combining wavelet decomposition (WD), a gated recurrent unit (GRU) neural network and a support vector regression (SVR) model was developed to predict the daily maximum 8 h ozone. We used the ground ozone observation data in six representative megacities across China from Jan. 1, 2015 to Jun. 15, 2020 for model training, and we used data from Jun. 15 to Dec. 31, 2020 for model testing. The results show that the developed model performs very well for megacities; against observations, the model obtains an average cross-validated R2 (coefficient of determination) ranging from 0.90 for Shanghai to 0.97 for Chengdu in the one-step predictions, thereby indicating that the model outperformed any single algorithm or other hybrid algorithms reported. The developed model can also capture high ozone pollution episodes with an average accuracy of 92% for the next five days in inland cities. This study will be useful for the environmental health community to prevent high ozone exposure more efficiently in megacities in China and shows great potential for accurate ozone prediction using machine learning approaches.","archive_location":"WOS:000704765400006","container-title":"JOURNAL OF ENVIRONMENTAL MANAGEMENT","DOI":"10.1016/j.jenvman.2021.113670","ISSN":"0301-4797","title":"Development of a high-performance machine learning model to predict ground ozone pollution in typical cities of China","volume":"299","author":[{"family":"Cheng","given":"Y"},{"family":"He","given":"LY"},{"family":"Huang","given":"XF"}],"issued":{"date-parts":[["2021",12,1]]}}},{"id":9272,"uris":["http://zotero.org/users/15391371/items/S66TGUBZ"],"itemData":{"id":9272,"type":"article-journal","abstract":"In East Asia, air quality has been recognized as an important public health problem. In particular, the surface concentrations of air pollutants are closely related to human life. This study aims to develop models for estimating high spatial resolution surface concentrations of NO2 and O-3 from TROPOspheric Monitoring Instrument (TROPOMI) data in East Asia. The machine learning was adopted by fusion of various satellite-based variables, numerical model-based meteorological variables, and land-use variables. Four machine learning approaches-Support Vector Regression (SVR), Random Forest (RF), Extreme Gradient Boost (XGB), and Light Gradient Boosting Machine (LGBM)-were evaluated and compared with Multiple Linear Regression (MLR) as a base statistical method. This study also modeled the NO2 and O-3 concentrations over the ocean surface (i.e., land model for scheme 1 and ocean model for scheme 2). The estimated surface concentrations were validated through three cross-validation approaches (i.e., random, temporal, and spatial). The results showed that the NO2 model produced R-2 of 0.63-0.70 and normalized root-mean-square-error (nRMSE) of 38.3-42.2% and the O-3 model resulted in R-2 of 0.65-0.78 and nRMSE of 19.6-24.7% for scheme 1. The indirect validation based on the stations near the coastline for scheme 2 showed slight decrease (similar to 0.3-2.4%) in nRMSE when compared to scheme 1. The contributions of input variables to the models were analyzed based on SHapely Additive explanations (SHAP) values. The NO2 vertical column density among the TROPOMI-derived variables showed the largest contribution in both the NO2 and O-3 models.","archive_location":"WOS:000696702800007","container-title":"ENVIRONMENTAL POLLUTION","DOI":"10.1016/j.envpol.2021.117711","ISSN":"0269-7491","title":"Estimation of surface-level NO2 and O3 concentrations using TROPOMI data and machine learning over East Asia","volume":"288","author":[{"family":"Kang","given":"Y"},{"family":"Choi","given":"H"},{"family":"Im","given":"J"},{"family":"Park","given":"S"},{"family":"Shin","given":"M"},{"family":"Song","given":"CK"},{"family":"Kim","given":"S"}],"issued":{"date-parts":[["2021",11,1]]}}},{"id":9910,"uris":["http://zotero.org/users/15391371/items/AMQNYXKX"],"itemData":{"id":9910,"type":"article-journal","abstract":"Ozone concentrations in Houston, Texas, are among the highest in the United States, posing significant risks to human health. This study aimed to evaluate the impact of various emissions sources and meteorological factors on ozone formation in Houston from 2017 to 2021 using a comprehensive PMF-SHAP approach. First, we distinguished the unique sources of VOCs in each area and identified differences in the local chemistry that affect ozone production. At the urban station, the primary sources were n_decane, biogenic/industrial/fuel evaporation, oil and gas flaring/production, industrial emissions/evaporation, and ethylene/propylene/aro-matics. At the industrial site, the main sources were industrial emissions/evaporation, fuel evaporation, vehicle-related sources, oil and gas flaring/production, biogenic, aromatic, and ethylene and propylene. And then, we performed SHAP analysis to determine the importance and impact of each emissions factor and meteorological variables. Shortwave radiation (SHAP values are-5.74 and-6.3 for Milby Park and Lynchburg, respectively) and humidity (-4.87 and-4.71, respectively) were the most important variables for both sites. For the urban station, the most important emissions sources were n_decane (-2.96), industrial emissions/evaporation (-1.89), and ethylene/propylene/aromatics (-1.57), while for the industrial site, they were oil and gas flaring/ production (-1.38), ethylene/propylene (-1.26), and industrial emissions/evaporation (-0.95). NOx had a negative impact on ozone production at the urban station due to the NOx-rich chemical regime, whereas NOx had positive impacts at the industrial site. The study's findings suggest that the PMF-SHAP approach is efficient, inexpensive, and can be applied to other similar applications to identify factors contributing to ozone-exceedance events. The study's results can be used to develop more effective air quality management strate-gies for Houston and other cities with high levels of ozone.","archive_location":"WOS:001048907900001","container-title":"ENVIRONMENTAL POLLUTION","DOI":"10.1016/j.envpol.2023.122223","ISSN":"0269-7491","title":"A comprehensive approach combining positive matrix factorization modeling, meteorology, and machine learning for source apportionment of surface ozone precursors: Underlying factors contributing to ozone formation in Houston, Texas","volume":"334","author":[{"family":"Nelson","given":"D"},{"family":"Choi","given":"Y"},{"family":"Sadeghi","given":"B"},{"family":"Yeganeh","given":"AK"},{"family":"Ghahremanloo","given":"M"},{"family":"Park","given":"J"}],"issued":{"date-parts":[["2023",10,1]]}}},{"id":11871,"uris":["http://zotero.org/users/15391371/items/IGHWUB3V"],"itemData":{"id":11871,"type":"article-journal","abstract":"Low cost sensors (LCS) are an appealing solution to the problem of spatial resolution in air quality measurement, but they currently do not have the same analytical performance as regulatory reference methods. Individual sensors can be susceptible to analytical cross interferences, have random signal variability and experience drift over short, medium and long timescales. To overcome some of the performance limitations of individual sensors we use a clustering approach using the instantaneous median signal from six identical electrochemical sensors to minimise the randomised drifts and inter-sensor differences. We report here a low power analytical device (&amp;lt; 200 W) that comprises of clusters of sensors for NO&lt;sub&gt;2&lt;/sub&gt;, O&lt;sub&gt;X&lt;/sub&gt;, CO and total VOC, and that measures supporting parameters such as water vapour and temperature. This was tested in the field against reference monitors, collecting ambient air pollution data in Beijing, China. Comparisons were made of NO&lt;sub&gt;2&lt;/sub&gt; and O&lt;sub&gt;X&lt;/sub&gt; clustered sensor data against reference methods for calibrations derived from factory settings, in-field simple linear regression (SLR) and then against three machine learning (ML) algorithms. The parametric supervised ML algorithms boosted regression trees (BRT) and boosted linear regression (BLR) and the non-parametric technique Gaussian Process (GP) used all available sensor data to improve the measurement estimate of NO&lt;sub&gt;2&lt;/sub&gt; and O&lt;sub&gt;X&lt;/sub&gt;. In all cases ML produced an observational value that was closer to reference measurements than SLR alone. In combination, sensor clustering and ML generated sensor data of a quality that was close to that of regulatory measurements (using the RSME metric) yet retained a very substantial cost and power advantage.","archive":"Academic Search Premier","archive_location":"132118260","container-title":"Atmospheric Measurement Techniques Discussions","DOI":"10.5194/amt-2018-285","ISSN":"1867-8610","journalAbbreviation":"Atmospheric Measurement Techniques Discussions","language":"eng","note":"publisher: Copernicus Gesellschaft mbH","page":"1-21","source":"EBSCOhost","title":"An improved low power measurement of ambient NO2 and O3 combining electrochemical sensor clusters and machine learning.","author":[{"family":"Smith","given":"Kate R."},{"family":"Edwards","given":"Peter M."},{"family":"Ivatt","given":"Peter D."},{"family":"Lee","given":"James D."},{"family":"Squires","given":"Freya"},{"family":"Dai","given":"Chengliang"},{"family":"Peltier","given":"Richard E."},{"family":"Evans","given":"Mat J."},{"family":"Lewis","given":"Alastair C."}],"issued":{"date-parts":[["2018",9,1]]}}},{"id":10502,"uris":["http://zotero.org/users/15391371/items/7UINZMB7"],"itemData":{"id":10502,"type":"article-journal","abstract":"Low-cost sensors (LCSs) show a huge potential toward enabling the pervasive and continuous monitoring of crucial environmental parameters, supporting environment preservation, and informing citizens' well-being through ubiquitous air quality data. The main drawback of LCSs is that their data is usually biased, even if LCSs are calibrated by their manufacturer at production time. More accurate in-field calibration methods based on machine learning (ML) and neural networks (NNs) are being considered in some recent studies. They typically imply LCSs colocation with reference measurement stations certified by environmental agencies. Due to seasonality effects, however, the correlation between LCSs and their reference may rapidly degrade once the LCSs are moved from the calibration site, making even really accurate calibrations useless. In this work, we specifically target this problem by optimizing the training settings of the most popular ML and NN calibration models for LCSs when a sequential split schema is adopted to separate training and test sets. Then, we assess the degradation of the calibration over time based on the R-2 score, when the splitting of the dataset between training and test sets is different from the classical 80%-20% ratio. This method is applied to real data gathered from an O-3 sensor deployed in co-location with a certified reference station for a period of six months. Eventually, we show that, in the case of long-short term memory NNs, using 20% of the dataset for the training is a trade-off condition that minimizes the calibration effort and still yields a robust and long-lasting calibration.","archive_location":"WOS:001243040000128","container-title":"IEEE SENSORS JOURNAL","DOI":"10.1109/JSEN.2023.3339202","ISSN":"1530-437X","issue":"3","page":"3973-3987","title":"Minimized Training of Machine Learning-Based Calibration Methods for Low-Cost O3 Sensors","volume":"24","author":[{"family":"Tondini","given":"S"},{"family":"Scilla","given":"R"},{"family":"Casari","given":"P"}],"issued":{"date-parts":[["2024",2,1]]}}},{"id":11186,"uris":["http://zotero.org/users/15391371/items/5TPUCRF7"],"itemData":{"id":11186,"type":"article-journal","abstract":"Using different nanoparticles (NPs) in gas sensor arrays is a common method for enhancing gas selectivity. However, gas sensor array systems are highly complex and require large working area. This study explores a simple solution process for fabricating patterned Cu2O NPs on an amorphous indium gallium zinc oxide (a-IGZO) thin film, aimed at the selective detection of nitrogen dioxide (NO2) and ozone (O3) gases. The novel device consists of pure a-IGZO and Cu2O NPs decorated a-IGZO, which effectively increases the distinctive features of the sensor responses. We employed various machine learning algorithms, including support vector machines (SVM), k-nearest neighbors (KNN), naive Bayes (NB), random forest (RF), and linear discriminant analysis (LDA), to analyze the sensor responses, achieving high prediction accuracy. This method can be adapted for the fabrication of other metal oxide semiconductor-based sensors, potentially broadening the scope of applications in gas sensing and environmental monitoring.","archive_location":"WOS:001335536600001","container-title":"JOURNAL OF MATERIALS CHEMISTRY C","DOI":"10.1039/d4tc03451a","ISSN":"2050-7526","issue":"45","page":"18427-18434","title":"Recognition of NO2 and O3 gases using patterned Cu2O nanoparticles on IGZO thin films through machine learning","volume":"12","author":[{"family":"Wu","given":"TH"},{"family":"Tseng","given":"ZC"},{"family":"Huang","given":"CY"}],"issued":{"date-parts":[["2024",11,21]]}}}],"schema":"https://github.com/citation-style-language/schema/raw/master/csl-citation.json"}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(Travis and Jacob 2019; Balamurugan, Balamurugan, and Chen 2022; Y. Cheng, He, and Huang 2021; Kang et al. 2021; Nelson et al. 2023; Smith et al. 2018; Tondini, Scilla, and Casari 2024; Wu, Tseng, and Huang 2024)</w:t>
      </w:r>
      <w:r w:rsidRPr="00E64D0E">
        <w:rPr>
          <w:rFonts w:ascii="Century Schoolbook" w:hAnsi="Century Schoolbook"/>
          <w:iCs/>
        </w:rPr>
        <w:fldChar w:fldCharType="end"/>
      </w:r>
      <w:r w:rsidRPr="00E64D0E">
        <w:rPr>
          <w:rFonts w:ascii="Century Schoolbook" w:hAnsi="Century Schoolbook"/>
          <w:iCs/>
        </w:rPr>
        <w:t xml:space="preserve">. Most CTMs around have 8-13 ppb +- 5ppb RMSE associated with them </w:t>
      </w:r>
      <w:r w:rsidRPr="00E64D0E">
        <w:rPr>
          <w:rFonts w:ascii="Century Schoolbook" w:hAnsi="Century Schoolbook"/>
          <w:iCs/>
        </w:rPr>
        <w:fldChar w:fldCharType="begin"/>
      </w:r>
      <w:r>
        <w:rPr>
          <w:rFonts w:ascii="Century Schoolbook" w:hAnsi="Century Schoolbook"/>
          <w:iCs/>
        </w:rPr>
        <w:instrText xml:space="preserve"> ADDIN ZOTERO_ITEM CSL_CITATION {"citationID":"a16ku9tsm93","properties":{"formattedCitation":"(Long et al. 2014; Travis and Jacob 2019; Q. Wang et al. 2022; Yu et al. 2018a; Zhou et al. 2018)","plainCitation":"(Long et al. 2014; Travis and Jacob 2019; Q. Wang et al. 2022; Yu et al. 2018a; Zhou et al. 2018)","noteIndex":0},"citationItems":[{"id":"QnJmNq28/XdrDmXkG","uris":["http://zotero.org/users/15391371/items/L54TBDFY"],"itemData":{"id":"ZctRcRcR/v5RX5iRW","type":"article-journal","abstract":"The GEOS-Chem global chemical transport model (CTM), used by a large atmospheric chemistry research community, has been reengineered to serve as a platform for a range of computational atmospheric chemistry science foci and applications. Development included modularization for coupling to general circulation and Earth system models (ESMs) and the adoption of co-processor capable atmospheric chemistry solvers. This was done using an Earth System Modeling Framework (ESMF) interface that operates independently of GEOS-Chem scientific code to permit seamless transition from the GEOS-Chem stand-alone serial CTM to deployment as a coupled ESM module. In this manner, the continual stream of updates contributed by the CTM user community is automatically available for broader applications, which remain state-of-science and directly referenceable to the latest version of the standard GEOS-Chem CTM. These developments are now available as part of the standard version of the GEOS-Chem CTM. The system has been implemented as an atmospheric chemistry module within the NASA GEOS-5 ESM. The coupled GEOS-5/GEOS-Chem system was tested for weak and strong scalability and performance with a tropospheric oxidant-aerosol simulation. Results confirm that the GEOS-Chem chemical operator scales efficiently for any number of processes. Although inclusion of atmospheric chemistry in ESMs is computationally expensive, the excellent scalability of the chemical operator means that the relative cost goes down with increasing number of processes, making fine-scale resolution simulations possible.","note":"event-title: AGU Fall Meeting Abstracts\nADS Bibcode: 2014AGUFMGC33A0500L","page":"GC33A-0500","source":"NASA ADS","title":"Development and Performance of the Modularized, High-performance Computing and Hybrid-architecture Capable GEOS-Chem Chemical Transport Model","volume":"2014","author":[{"family":"Long","given":"M. S."},{"family":"Yantosca","given":"R."},{"family":"Nielsen","given":"J."},{"family":"Linford","given":"J. C."},{"family":"Keller","given":"C. A."},{"family":"Payer Sulprizio","given":"M."},{"family":"Jacob","given":"D. J."}],"issued":{"date-parts":[["2014",12,1]]}}},{"id":12341,"uris":["http://zotero.org/users/15391371/items/7DL7BCP3"],"itemData":{"id":12341,"type":"article-journal","abstract":"Abstract. Chemical transport models frequently evaluate their\nsimulation of surface ozone with observations of the maximum daily 8</w:instrText>
      </w:r>
      <w:r>
        <w:rPr>
          <w:rFonts w:ascii="Times New Roman" w:hAnsi="Times New Roman" w:cs="Times New Roman"/>
          <w:iCs/>
        </w:rPr>
        <w:instrText> </w:instrText>
      </w:r>
      <w:r>
        <w:rPr>
          <w:rFonts w:ascii="Century Schoolbook" w:hAnsi="Century Schoolbook"/>
          <w:iCs/>
        </w:rPr>
        <w:instrText>h\naverage (MDA8) concentration, which is the standard air quality policy\nmetric. This requires successful simulation of the surface ozone diurnal\ncycle including nighttime depletion, but models often have difficulty\nsimulating this diurnal cycle for a number of reasons, including (1) vertical\ngrid structure in the surface layer, (2) timing of changes in mixed layer\ndynamics and ozone deposition velocity across the day–night transition, (3) poor representation of nighttime stratification, and (4) uncertainties in ozone\nnighttime deposition. We analyze the problem with the GEOS-Chem model,\ntaking as a representative case study the Southeast US during the NASA\nSEAC4RS aircraft campaign in August–September 2013. The model is\nunbiased relative to the daytime mixed layer aircraft observations but has a\nmean +8</w:instrText>
      </w:r>
      <w:r>
        <w:rPr>
          <w:rFonts w:ascii="Times New Roman" w:hAnsi="Times New Roman" w:cs="Times New Roman"/>
          <w:iCs/>
        </w:rPr>
        <w:instrText> </w:instrText>
      </w:r>
      <w:r>
        <w:rPr>
          <w:rFonts w:ascii="Century Schoolbook" w:hAnsi="Century Schoolbook"/>
          <w:iCs/>
        </w:rPr>
        <w:instrText>ppb bias at its lowest level (65</w:instrText>
      </w:r>
      <w:r>
        <w:rPr>
          <w:rFonts w:ascii="Times New Roman" w:hAnsi="Times New Roman" w:cs="Times New Roman"/>
          <w:iCs/>
        </w:rPr>
        <w:instrText> </w:instrText>
      </w:r>
      <w:r>
        <w:rPr>
          <w:rFonts w:ascii="Century Schoolbook" w:hAnsi="Century Schoolbook"/>
          <w:iCs/>
        </w:rPr>
        <w:instrText>m) relative to MDA8 surface ozone\nobservations. The bias can be corrected to +5</w:instrText>
      </w:r>
      <w:r>
        <w:rPr>
          <w:rFonts w:ascii="Times New Roman" w:hAnsi="Times New Roman" w:cs="Times New Roman"/>
          <w:iCs/>
        </w:rPr>
        <w:instrText> </w:instrText>
      </w:r>
      <w:r>
        <w:rPr>
          <w:rFonts w:ascii="Century Schoolbook" w:hAnsi="Century Schoolbook"/>
          <w:iCs/>
        </w:rPr>
        <w:instrText>ppb by implicit sampling of\nthe model at the 10</w:instrText>
      </w:r>
      <w:r>
        <w:rPr>
          <w:rFonts w:ascii="Times New Roman" w:hAnsi="Times New Roman" w:cs="Times New Roman"/>
          <w:iCs/>
        </w:rPr>
        <w:instrText> </w:instrText>
      </w:r>
      <w:r>
        <w:rPr>
          <w:rFonts w:ascii="Century Schoolbook" w:hAnsi="Century Schoolbook"/>
          <w:iCs/>
        </w:rPr>
        <w:instrText>m altitude of the surface observations. The model does\nnot capture frequent observed occurrences of &lt;20</w:instrText>
      </w:r>
      <w:r>
        <w:rPr>
          <w:rFonts w:ascii="Times New Roman" w:hAnsi="Times New Roman" w:cs="Times New Roman"/>
          <w:iCs/>
        </w:rPr>
        <w:instrText> </w:instrText>
      </w:r>
      <w:r>
        <w:rPr>
          <w:rFonts w:ascii="Century Schoolbook" w:hAnsi="Century Schoolbook"/>
          <w:iCs/>
        </w:rPr>
        <w:instrText>ppb MDA8 surface\nozone on rainy days, possibly because of enhanced ozone\ndeposition to wet surfaces that is unaccounted for. Restricting the surface ozone evaluation to dry\ndays still shows inconsistencies with MDA8 ozone because of model errors in\nthe ozone diurnal cycle. Restricting the evaluation to afternoon ozone\ncompletely removes the bias. We conclude that better representation of\ndiurnal variations in mixed layer dynamics and ozone deposition velocities\nis needed in models to properly describe the diurnal cycle of ozone.","container-title":"Geoscientific Model Development","DOI":"10.5194/gmd-12-3641-2019","ISSN":"1991-9603","issue":"8","journalAbbreviation":"Geosci. Model Dev.","language":"en","license":"https://creativecommons.org/licenses/by/4.0/","page":"3641-3648","source":"DOI.org (Crossref)","title":"Systematic bias in evaluating chemical transport models with maximum daily 8 h average (MDA8) surface ozone for air quality applications: a case study with GEOS-Chem v9.02","title-short":"Systematic bias in evaluating chemical transport models with maximum daily 8 h average (MDA8) surface ozone for air quality applications","volume":"12","author":[{"family":"Travis","given":"Katherine R."},{"family":"Jacob","given":"Daniel J."}],"issued":{"date-parts":[["2019",8,22]]}}},{"id":10600,"uris":["http://zotero.org/users/15391371/items/98YC33V2"],"itemData":{"id":10600,"type":"article-journal","abstract":"Ground-level ozone (O-3) and atmospheric fine particulate matter (PM2.5) pollution are the major challenges for continually improving air quality in the Yangtze River Delta (YRD) region of China. Understanding regional transport patterns of PM2.5 and O-3 pollution is essential for the development of regional cooperative prevention strategies. This study shows the annual concentration of PM2.5 in the YRD decreased by 18.5% from 2015 to 2018, while the mean values of the daily maximum 8-hr average (MDA8) O-3 concentration from March to October increased by 16.3%. A complex network method is utilized to investigate the regional transport of PM2.5 and O-3 in different grid cells (nodes). The source apportionment method within the chemistry transport model is applied to verify the reliability of the complex network method. Interregional and intraregional transport play an important role in both PM2.5 and O-3 over the YRD. The northern part of the YRD contributes much more than other areas, while the central part of the YRD, especially the southern part of Jiangsu, is the largest contributor of O-3 in the YRD in the summer, accounting for about 70%. Intraregional transport plays more of a major role in increasing PM2.5 pollution than O-3 pollution. This study not only verifies the transport patterns of heavy pollution through the complex network method and traditional source apportionment technology, it also reveals that both methods provide great potential in understanding transport patterns and air pollution relationships, which are the solid foundation for emission mitigation in the YRD region.","archive_location":"WOS:000771343200019","container-title":"JOURNAL OF GEOPHYSICAL RESEARCH-ATMOSPHERES","DOI":"10.1029/2021JD034807","ISSN":"2169-897X","issue":"5","title":"Regional Transport of PM2.5 and O3 Based on Complex Network Method and Chemical Transport Model in the Yangtze River Delta, China","volume":"127","author":[{"family":"Wang","given":"Q"},{"family":"Wang","given":"XH"},{"family":"Huang","given":"RZ"},{"family":"Wu","given":"JB"},{"family":"Xiao","given":"Y"},{"family":"Hu","given":"M"},{"family":"Fu","given":"QY"},{"family":"Duan","given":"YS"},{"family":"Chen","given":"JM"}],"issued":{"date-parts":[["2022",3,16]]}}},{"id":12379,"uris":["http://zotero.org/users/15391371/items/IXDRHXBR"],"itemData":{"id":12379,"type":"article-journal","abstract":"Abstract. Global simulations of atmospheric chemistry are commonly conducted withoff-line chemical transport models (CTMs) driven by archived meteorologicaldata from general circulation models (GCMs). The off-line approach hasthe advantages of simplicity and expediency, but it incurs errors due to temporalaveraging in the meteorological archive and the inability to reproduce theGCM transport algorithms exactly. The CTM simulation is also often conductedat coarser grid resolution than the parent GCM. Here we investigate thiscascade of CTM errors by using 222Rn–210Pb–7Be chemical tracersimulations off-line in the GEOS-Chem CTM at rectilinear0.25</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0.3125</w:instrText>
      </w:r>
      <w:r>
        <w:rPr>
          <w:rFonts w:ascii="Cambria Math" w:hAnsi="Cambria Math" w:cs="Cambria Math"/>
          <w:iCs/>
        </w:rPr>
        <w:instrText>∘</w:instrText>
      </w:r>
      <w:r>
        <w:rPr>
          <w:rFonts w:ascii="Century Schoolbook" w:hAnsi="Century Schoolbook"/>
          <w:iCs/>
        </w:rPr>
        <w:instrText xml:space="preserve">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25</w:instrText>
      </w:r>
      <w:r>
        <w:rPr>
          <w:rFonts w:ascii="Times New Roman" w:hAnsi="Times New Roman" w:cs="Times New Roman"/>
          <w:iCs/>
        </w:rPr>
        <w:instrText> </w:instrText>
      </w:r>
      <w:r>
        <w:rPr>
          <w:rFonts w:ascii="Century Schoolbook" w:hAnsi="Century Schoolbook"/>
          <w:iCs/>
        </w:rPr>
        <w:instrText>km) and2</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2.5</w:instrText>
      </w:r>
      <w:r>
        <w:rPr>
          <w:rFonts w:ascii="Cambria Math" w:hAnsi="Cambria Math" w:cs="Cambria Math"/>
          <w:iCs/>
        </w:rPr>
        <w:instrText>∘</w:instrText>
      </w:r>
      <w:r>
        <w:rPr>
          <w:rFonts w:ascii="Century Schoolbook" w:hAnsi="Century Schoolbook"/>
          <w:iCs/>
        </w:rPr>
        <w:instrText xml:space="preserve">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200</w:instrText>
      </w:r>
      <w:r>
        <w:rPr>
          <w:rFonts w:ascii="Times New Roman" w:hAnsi="Times New Roman" w:cs="Times New Roman"/>
          <w:iCs/>
        </w:rPr>
        <w:instrText> </w:instrText>
      </w:r>
      <w:r>
        <w:rPr>
          <w:rFonts w:ascii="Century Schoolbook" w:hAnsi="Century Schoolbook"/>
          <w:iCs/>
        </w:rPr>
        <w:instrText>km) resolutions andonline in the parent GEOS-5 GCM at cubed-sphere</w:instrText>
      </w:r>
      <w:r>
        <w:rPr>
          <w:rFonts w:ascii="Century Schoolbook" w:hAnsi="Century Schoolbook" w:cs="Century Schoolbook"/>
          <w:iCs/>
        </w:rPr>
        <w:instrText> </w:instrText>
      </w:r>
      <w:r>
        <w:rPr>
          <w:rFonts w:ascii="Century Schoolbook" w:hAnsi="Century Schoolbook"/>
          <w:iCs/>
        </w:rPr>
        <w:instrText>c360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25</w:instrText>
      </w:r>
      <w:r>
        <w:rPr>
          <w:rFonts w:ascii="Times New Roman" w:hAnsi="Times New Roman" w:cs="Times New Roman"/>
          <w:iCs/>
        </w:rPr>
        <w:instrText> </w:instrText>
      </w:r>
      <w:r>
        <w:rPr>
          <w:rFonts w:ascii="Century Schoolbook" w:hAnsi="Century Schoolbook"/>
          <w:iCs/>
        </w:rPr>
        <w:instrText>km) andc48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200</w:instrText>
      </w:r>
      <w:r>
        <w:rPr>
          <w:rFonts w:ascii="Times New Roman" w:hAnsi="Times New Roman" w:cs="Times New Roman"/>
          <w:iCs/>
        </w:rPr>
        <w:instrText> </w:instrText>
      </w:r>
      <w:r>
        <w:rPr>
          <w:rFonts w:ascii="Century Schoolbook" w:hAnsi="Century Schoolbook"/>
          <w:iCs/>
        </w:rPr>
        <w:instrText>km) horizontal resolutions. The c360 GEOS-5 GCMmeteorological archive, updated every 3</w:instrText>
      </w:r>
      <w:r>
        <w:rPr>
          <w:rFonts w:ascii="Times New Roman" w:hAnsi="Times New Roman" w:cs="Times New Roman"/>
          <w:iCs/>
        </w:rPr>
        <w:instrText> </w:instrText>
      </w:r>
      <w:r>
        <w:rPr>
          <w:rFonts w:ascii="Century Schoolbook" w:hAnsi="Century Schoolbook"/>
          <w:iCs/>
        </w:rPr>
        <w:instrText>h and remapped to0.25</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0.3125</w:instrText>
      </w:r>
      <w:r>
        <w:rPr>
          <w:rFonts w:ascii="Cambria Math" w:hAnsi="Cambria Math" w:cs="Cambria Math"/>
          <w:iCs/>
        </w:rPr>
        <w:instrText>∘</w:instrText>
      </w:r>
      <w:r>
        <w:rPr>
          <w:rFonts w:ascii="Century Schoolbook" w:hAnsi="Century Schoolbook"/>
          <w:iCs/>
        </w:rPr>
        <w:instrText>, is the standard operational productgenerated by the NASA Global Modeling and Assimilation Office</w:instrText>
      </w:r>
      <w:r>
        <w:rPr>
          <w:rFonts w:ascii="Century Schoolbook" w:hAnsi="Century Schoolbook" w:cs="Century Schoolbook"/>
          <w:iCs/>
        </w:rPr>
        <w:instrText> </w:instrText>
      </w:r>
      <w:r>
        <w:rPr>
          <w:rFonts w:ascii="Century Schoolbook" w:hAnsi="Century Schoolbook"/>
          <w:iCs/>
        </w:rPr>
        <w:instrText>(GMAO) and usedas input by GEOS-Chem. We find that the GEOS-Chem 222Rn simulation atnative 0.25</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0.3125</w:instrText>
      </w:r>
      <w:r>
        <w:rPr>
          <w:rFonts w:ascii="Cambria Math" w:hAnsi="Cambria Math" w:cs="Cambria Math"/>
          <w:iCs/>
        </w:rPr>
        <w:instrText>∘</w:instrText>
      </w:r>
      <w:r>
        <w:rPr>
          <w:rFonts w:ascii="Century Schoolbook" w:hAnsi="Century Schoolbook"/>
          <w:iCs/>
        </w:rPr>
        <w:instrText xml:space="preserve"> resolution is affected byvertical transport errors of up to 20</w:instrText>
      </w:r>
      <w:r>
        <w:rPr>
          <w:rFonts w:ascii="Times New Roman" w:hAnsi="Times New Roman" w:cs="Times New Roman"/>
          <w:iCs/>
        </w:rPr>
        <w:instrText> </w:instrText>
      </w:r>
      <w:r>
        <w:rPr>
          <w:rFonts w:ascii="Century Schoolbook" w:hAnsi="Century Schoolbook"/>
          <w:iCs/>
        </w:rPr>
        <w:instrText>% relative to the GEOS-5</w:instrText>
      </w:r>
      <w:r>
        <w:rPr>
          <w:rFonts w:ascii="Century Schoolbook" w:hAnsi="Century Schoolbook" w:cs="Century Schoolbook"/>
          <w:iCs/>
        </w:rPr>
        <w:instrText> </w:instrText>
      </w:r>
      <w:r>
        <w:rPr>
          <w:rFonts w:ascii="Century Schoolbook" w:hAnsi="Century Schoolbook"/>
          <w:iCs/>
        </w:rPr>
        <w:instrText>c360 onlinesimulation, in part due to loss of transient organized vertical motions inthe GCM (resolved convection) that are temporally averaged out in the 3</w:instrText>
      </w:r>
      <w:r>
        <w:rPr>
          <w:rFonts w:ascii="Times New Roman" w:hAnsi="Times New Roman" w:cs="Times New Roman"/>
          <w:iCs/>
        </w:rPr>
        <w:instrText> </w:instrText>
      </w:r>
      <w:r>
        <w:rPr>
          <w:rFonts w:ascii="Century Schoolbook" w:hAnsi="Century Schoolbook"/>
          <w:iCs/>
        </w:rPr>
        <w:instrText>hmeteorological archive. There is also significant error caused by operationalremapping of the meteorological archive from a cubed-sphere to a rectilineargrid. Decreasing the GEOS-Chem resolution from0.25</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0.3125</w:instrText>
      </w:r>
      <w:r>
        <w:rPr>
          <w:rFonts w:ascii="Cambria Math" w:hAnsi="Cambria Math" w:cs="Cambria Math"/>
          <w:iCs/>
        </w:rPr>
        <w:instrText>∘</w:instrText>
      </w:r>
      <w:r>
        <w:rPr>
          <w:rFonts w:ascii="Century Schoolbook" w:hAnsi="Century Schoolbook"/>
          <w:iCs/>
        </w:rPr>
        <w:instrText xml:space="preserve"> to2</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2.5</w:instrText>
      </w:r>
      <w:r>
        <w:rPr>
          <w:rFonts w:ascii="Cambria Math" w:hAnsi="Cambria Math" w:cs="Cambria Math"/>
          <w:iCs/>
        </w:rPr>
        <w:instrText>∘</w:instrText>
      </w:r>
      <w:r>
        <w:rPr>
          <w:rFonts w:ascii="Century Schoolbook" w:hAnsi="Century Schoolbook"/>
          <w:iCs/>
        </w:rPr>
        <w:instrText xml:space="preserve"> induces further weakening of verticaltransport as transient vertical motions are averaged out spatially andtemporally. The resulting 222Rn concentrations simulated by thecoarse-resolution GEOS-Chem are overestimated by up to 40</w:instrText>
      </w:r>
      <w:r>
        <w:rPr>
          <w:rFonts w:ascii="Times New Roman" w:hAnsi="Times New Roman" w:cs="Times New Roman"/>
          <w:iCs/>
        </w:rPr>
        <w:instrText> </w:instrText>
      </w:r>
      <w:r>
        <w:rPr>
          <w:rFonts w:ascii="Century Schoolbook" w:hAnsi="Century Schoolbook"/>
          <w:iCs/>
        </w:rPr>
        <w:instrText>% in surface airrelative to the online c360 simulations and underestimated by up to 40</w:instrText>
      </w:r>
      <w:r>
        <w:rPr>
          <w:rFonts w:ascii="Times New Roman" w:hAnsi="Times New Roman" w:cs="Times New Roman"/>
          <w:iCs/>
        </w:rPr>
        <w:instrText> </w:instrText>
      </w:r>
      <w:r>
        <w:rPr>
          <w:rFonts w:ascii="Century Schoolbook" w:hAnsi="Century Schoolbook"/>
          <w:iCs/>
        </w:rPr>
        <w:instrText>%in the upper troposphere, while the tropospheric lifetimes of 210Pb and7Be against aerosol deposition are affected by 5</w:instrText>
      </w:r>
      <w:r>
        <w:rPr>
          <w:rFonts w:ascii="Century Schoolbook" w:hAnsi="Century Schoolbook" w:cs="Century Schoolbook"/>
          <w:iCs/>
        </w:rPr>
        <w:instrText>–</w:instrText>
      </w:r>
      <w:r>
        <w:rPr>
          <w:rFonts w:ascii="Century Schoolbook" w:hAnsi="Century Schoolbook"/>
          <w:iCs/>
        </w:rPr>
        <w:instrText>10</w:instrText>
      </w:r>
      <w:r>
        <w:rPr>
          <w:rFonts w:ascii="Times New Roman" w:hAnsi="Times New Roman" w:cs="Times New Roman"/>
          <w:iCs/>
        </w:rPr>
        <w:instrText> </w:instrText>
      </w:r>
      <w:r>
        <w:rPr>
          <w:rFonts w:ascii="Century Schoolbook" w:hAnsi="Century Schoolbook"/>
          <w:iCs/>
        </w:rPr>
        <w:instrText xml:space="preserve">%. The lostvertical transport in the coarse-resolution GEOS-Chem simulation can bepartly restored by recomputing the convective mass fluxes at the appropriateresolution to replace the archived convective mass fluxes and by correctingfor bias in the spatial averaging of boundary layer mixing depths.","container-title":"Geoscientific Model Development","DOI":"10.5194/gmd-11-305-2018","ISSN":"1991-9603","issue":"1","journalAbbreviation":"Geosci. Model Dev.","language":"en","license":"https://creativecommons.org/licenses/by/3.0/","note":"publisher: Copernicus GmbH","page":"305-319","source":"Crossref","title":"Errors and improvements in the use of archived meteorological  data for chemical transport modeling: an analysis using GEOS-Chem v11-01 driven by GEOS-5 meteorology","title-short":"Errors and improvements in the use of archived meteorological  data for chemical transport modeling","volume":"11","author":[{"family":"Yu","given":"Karen"},{"family":"Keller","given":"Christoph A."},{"family":"Jacob","given":"Daniel J."},{"family":"Molod","given":"Andrea M."},{"family":"Eastham","given":"Sebastian D."},{"family":"Long","given":"Michael S."}],"issued":{"date-parts":[["2018",1,23]]}}},{"id":"QnJmNq28/FvJrC0nA","uris":["http://zotero.org/users/15391371/items/2KGV3QF9"],"itemData":{"id":"ZctRcRcR/Og9lNwzc","type":"article-journal","abstract":"Tropospheric ozone is an air pollutant that substantially harms vegetation and is also strongly dependent on various vegetation-mediated processes. The interdependence between ozone and vegetation may constitute feedback mechanisms that can alter ozone concentration itself but have not been considered in most studies to date. In this study we examine the importance of dynamic coupling between surface ozone and leaf area index (LAI) in shaping ozone air quality and vegetation. We first implement an empirical scheme for ozone damage on vegetation in the Community Land Model (CLM) and simulate the steady-state responses of LAI to long-term exposure to a range of prescribed ozone levels (from 0 to 100 ppb). We find that most plant functional types suffer a substantial decline in LAI as ozone level increases. Based on the CLM-simulated results, we develop and implement in the GEOS-Chem chemical transport model a parameterization that computes fractional changes in monthly LAI as a function of local mean ozone levels. By forcing LAI to respond to ozone concentrations on a monthly timescale, the model simulates ozone-LAI coupling dynamically via biogeochemical processes including biogenic volatile organic compound (VOC) emissions and dry deposition, without the complication from meteorological changes. We find that ozone-induced damage on LAI can lead to changes in ozone concentrations by -1.8 to +3 ppb in boreal summer, with a corresponding ozone feedback factor of -0.1 to +0.6 that represents an overall self-amplifying effect from ozone-LAI coupling. Substantially higher simulated ozone due to strong positive feedbacks is found in most tropical forests, mainly due to the ozone-induced reductions in LAI and dry deposition velocity, whereas reduced isoprene emission plays a lesser role in these low-NOx environments. In high-NOx regions such as the eastern US, Europe, and China, however, the feedback effect is much weaker and even negative in some regions, reflecting the compensating effects of reduced dry deposition and reduced isoprene emission (which reduces ozone in high-NOx environments). In remote, low-LAI regions, including most of the Southern Hemisphere, the ozone feedback is generally slightly negative due to the reduced transport of NOx-VOC reaction products that serve as NOx reservoirs. This study represents the first step to accounting for dynamic ozone- vegetation coupling in a chemical transport model with ramifications for a more realistic joint assessment of ozone air quality and ecosystem health.","archive_location":"WOS:000446729400002","container-title":"ATMOSPHERIC CHEMISTRY AND PHYSICS","DOI":"10.5194/acp-18-14133-2018","ISSN":"1680-7316","issue":"19","page":"14133-14148","title":"Coupling between surface ozone and leaf area index in a chemical transport model: strength of feedback and implications for ozone air quality and vegetation health","volume":"18","author":[{"family":"Zhou","given":"Shan S."},{"family":"Tai","given":"Amos P. K."},{"family":"Sun","given":"Shihan"},{"family":"Sadiq","given":"Mehliyar"},{"family":"Heald","given":"Colette L."},{"family":"Geddes","given":"Jeffrey A."}],"issued":{"date-parts":[["2018",10,5]]}}}],"schema":"https://github.com/citation-style-language/schema/raw/master/csl-citation.json"}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(Long et al. 2014; Travis and Jacob 2019; Q. Wang et al. 2022; Yu et al. 2018a; Zhou et al. 2018)</w:t>
      </w:r>
      <w:r w:rsidRPr="00E64D0E">
        <w:rPr>
          <w:rFonts w:ascii="Century Schoolbook" w:hAnsi="Century Schoolbook"/>
          <w:iCs/>
        </w:rPr>
        <w:fldChar w:fldCharType="end"/>
      </w:r>
      <w:r w:rsidRPr="00E64D0E">
        <w:rPr>
          <w:rFonts w:ascii="Century Schoolbook" w:hAnsi="Century Schoolbook"/>
          <w:iCs/>
        </w:rPr>
        <w:t xml:space="preserve"> stemming from the modifiable unit area problem (MAUP) when resampling outputs to the desired higher resolution. </w:t>
      </w:r>
    </w:p>
    <w:p w14:paraId="02E638D7" w14:textId="1F1AA469"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lastRenderedPageBreak/>
        <w:t xml:space="preserve">CTMs separate emissions and transport mechanisms to later model the relations between surface measurements and satellite detections, typically incorporating valuable spatial information into the associated model’s overall error rather than accounting for this geospatial uncertainty </w:t>
      </w:r>
      <w:r w:rsidRPr="00E64D0E">
        <w:rPr>
          <w:rFonts w:ascii="Century Schoolbook" w:hAnsi="Century Schoolbook"/>
          <w:iCs/>
        </w:rPr>
        <w:fldChar w:fldCharType="begin"/>
      </w:r>
      <w:r>
        <w:rPr>
          <w:rFonts w:ascii="Century Schoolbook" w:hAnsi="Century Schoolbook"/>
          <w:iCs/>
        </w:rPr>
        <w:instrText xml:space="preserve"> ADDIN ZOTERO_ITEM CSL_CITATION {"citationID":"a1asu4go0t1","properties":{"formattedCitation":"(Konovalov et al. 2006; Lin et al. 2012; Mi\\uc0\\u241{}arro et al. 2011; Rojas, Venegas, and Mazzeo 2016)","plainCitation":"(Konovalov et al. 2006; Lin et al. 2012; Miñarro et al. 2011; Rojas, Venegas, and Mazzeo 2016)","noteIndex":0},"citationItems":[{"id":12433,"uris":["http://zotero.org/users/15391371/items/GA495WV7"],"itemData":{"id":12433,"type":"article-journal","abstract":"Abstract. The recent important developments in satellite measurements of the composition of the lower atmosphere open the challenging perspective to use such measurements as independent information on sources and sinks of atmospheric pollutants. This study explores the possibility to improve estimates of gridded NOx emissions used in a continental scale chemistry transport model (CTM), CHIMERE, by employing measurements performed by the GOME and SCIAMACHY instruments. We set-up an original inverse modelling scheme that not only enables a computationally efficient optimisation of the spatial distribution of seasonally averaged NOx emissions (during summertime), but also allows estimating uncertainties in input data and a priori emissions. The key features of our method are (i) replacement of the CTM by a set of empirical models describing the relationships between tropospheric NO2 columns and NOx emissions with sufficient accuracy, (ii) combination of satellite data for tropospheric NO2 columns with ground based measurements of near surface NO2 concentrations, and (iii) evaluation of uncertainties in a posteriori emissions by means of a special Bayesian Monte-Carlo experiment which is based on random sampling of errors of both NO2 columns and emission rates. We have estimated the uncertainty in a priori emissions based on the EMEP emission inventory to be about 1.9 (in terms of geometric standard deviation) and found the uncertainty in a posteriori emissions obtained from our inverse modelling scheme to be significantly lower (about 1.4). It is found also that a priori NOx emission estimates are probable to be persistently biased in many regions of Western Europe, and that the use of a posteriori emissions in the CTM improves the agreement between the modelled and measured data.","container-title":"Atmospheric Chemistry and Physics","DOI":"10.5194/acp-6-1747-2006","ISSN":"1680-7324","issue":"7","journalAbbreviation":"Atmos. Chem. Phys.","language":"en","license":"https://creativecommons.org/licenses/by-nc-sa/2.5/","note":"publisher: Copernicus GmbH","page":"1747-1770","source":"Crossref","title":"Inverse modelling of the spatial distribution of NO&lt;sub&gt;x&lt;/sub&gt; emissions on a continental scale using satellite data","volume":"6","author":[{"family":"Konovalov","given":"I. B."},{"family":"Beekmann","given":"M."},{"family":"Richter","given":"A."},{"family":"Burrows","given":"J. P."}],"issued":{"date-parts":[["2006",5,24]]}}},{"id":12377,"uris":["http://zotero.org/users/15391371/items/RIMN7AK2"],"itemData":{"id":12377,"type":"article-journal","abstract":"Abstract. Errors in chemical transport models (CTMs) interpreting the relation between space-retrieved tropospheric column densities of nitrogen dioxide (NO2) and emissions of nitrogen oxides (NOx) have important consequences on the inverse modeling. They are however difficult to quantify due to lack of adequate in situ measurements, particularly over China and other developing countries. This study proposes an alternate approach for model evaluation over East China, by analyzing the sensitivity of modeled NO2 columns to errors in meteorological and chemical parameters/processes important to the nitrogen abundance. As a demonstration, it evaluates the nested version of GEOS-Chem driven by the GEOS-5 meteorology and the INTEX-B anthropogenic emissions and used with retrievals from the Ozone Monitoring Instrument (OMI) to constrain emissions of NOx. The CTM has been used extensively for such applications. Errors are examined for a comprehensive set of meteorological and chemical parameters using measurements and/or uncertainty analysis based on current knowledge. Results are exploited then for sensitivity simulations perturbing the respective parameters, as the basis of the following post-model linearized and localized first-order modification. It is found that the model meteorology likely contains errors of various magnitudes in cloud optical depth, air temperature, water vapor, boundary layer height and many other parameters. Model errors also exist in gaseous and heterogeneous reactions, aerosol optical properties and emissions of non-nitrogen species affecting the nitrogen chemistry. Modifications accounting for quantified errors in 10 selected parameters increase the NO2 columns in most areas with an average positive impact of 18% in July and 8% in January, the most important factor being modified uptake of the hydroperoxyl radical (HO2) on aerosols. This suggests a possible systematic model bias such that the top-down emissions will be overestimated by the same magnitude if the model is used for emission inversion without corrections. The modifications however cannot eliminate the large model underestimates in cities and other extremely polluted areas (particularly in the north) as compared to satellite retrievals, likely pointing to underestimates of the a priori emission inventory in these places with important implications for understanding of atmospheric chemistry and air quality. Note that these modifications are simplified and should be interpreted with caution for error apportionment.","container-title":"Atmospheric Chemistry and Physics","DOI":"10.5194/acp-12-12255-2012","ISSN":"1680-7324","issue":"24","journalAbbreviation":"Atmos. Chem. Phys.","language":"en","license":"https://creativecommons.org/licenses/by/3.0/","note":"publisher: Copernicus GmbH","page":"12255-12275","source":"Crossref","title":"Modeling uncertainties for tropospheric nitrogen dioxide columns affecting satellite-based inverse modeling of nitrogen oxides emissions","volume":"12","author":[{"family":"Lin","given":"J.-T."},{"family":"Liu","given":"Z."},{"family":"Zhang","given":"Q."},{"family":"Liu","given":"H."},{"family":"Mao","given":"J."},{"family":"Zhuang","given":"G."}],"issued":{"date-parts":[["2012",12,21]]}}},{"id":10230,"uris":["http://zotero.org/users/15391371/items/6PBIABN8"],"itemData":{"id":10230,"type":"article-journal","abstract":"The change in light intensity that takes place when an ambient air sample is drawn into the detection chamber of a chemiluminescence monitor generates changes in the concentrations of several species, such as NO2, NO and O-3. Although this phenomenon has been known for several decades, there is still no commonly accepted approach on when or how to correct for it in NO2 and O-3 readings.\nIn this work, we have assessed the expanded uncertainty of two chemiluminescence NO (x) analysers commercially available according to EN 14211:2005, with the aim of establishing the maximum allowable standard uncertainty due to the reaction between NO and O-3 in the sampling system.\nAlthough this maximum allowable uncertainty cannot be a universal value-as it will depend on the performance of each analyser-our results have led us to propose the conservative value of 2%. We have also proposed a methodology for improving data quality which could be easily implemented by those responsible for air quality data validation.","archive_location":"WOS:000287510800011","container-title":"ENVIRONMENTAL SCIENCE AND POLLUTION RESEARCH","DOI":"10.1007/s11356-010-0386-z","ISSN":"0944-1344","issue":"3","page":"436-445","title":"Study of the uncertainty in NO2 chemiluminescence measurements due to the NO-O3 reaction in sampling lines","volume":"18","author":[{"family":"Miñarro","given":"MD"},{"family":"Ferradás","given":"EG"},{"family":"Rico","given":"JB"},{"family":"Alonso","given":"FD"},{"family":"Martínez","given":"FJM"},{"family":"Romero-Trigueros","given":"C"}],"issued":{"date-parts":[["2011",3]]}}},{"id":10312,"uris":["http://zotero.org/users/15391371/items/LAYRIGXA"],"itemData":{"id":10312,"type":"article-journal","abstract":"A simple urban air quality model [MODelo de Dispersion Atmosferica Ubana - Generic Reaction Set (DAUMOD-GRS)] was recently developed. One-hour peak O-3 concentrations in the Metropolitan Area of Buenos Aires (MABA) during the summer estimated with the DAUMOD-GRS model have shown values lower than 20 ppb (the regional background concentration) in the urban area and levels greater than 40 ppb in its surroundings. Due to the lack of measurements outside the MABA, these relatively high ozone modelled concentrations constitute the only estimate for the area. In this work, a methodology based on the Monte Carlo analysis is implemented to evaluate the uncertainty in these modelled concentrations associated to possible errors of the model input data. Results show that the larger 1-h peak O-3 levels in the MABA during the summer present larger uncertainties (up to 47 ppb). On the other hand, multiple linear regression analysis is applied at selected receptors in order to identify the variables explaining most of the obtained variance. Although their relative contributions vary spatially, the uncertainty of the regional background O-3 concentration dominates at all the analysed receptors (34.4-97.6%), indicating that their estimations could be improved to enhance the ability of the model to simulate peak O-3 concentrations in the MABA. (C) 2016 Elsevier Ltd. All rights reserved.","archive_location":"WOS:000381950900038","container-title":"ATMOSPHERIC ENVIRONMENT","DOI":"10.1016/j.atmosenv.2016.07.020","ISSN":"1352-2310","page":"422-429","title":"Uncertainty of modelled urban peak O3 concentrations and its sensitivity to input data perturbations based on the Monte Carlo analysis","volume":"141","author":[{"family":"Rojas","given":"ALP"},{"family":"Venegas","given":"LE"},{"family":"Mazzeo","given":"NA"}],"issued":{"date-parts":[["2016",9]]}}}],"schema":"https://github.com/citation-style-language/schema/raw/master/csl-citation.json"}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cs="Times New Roman"/>
          <w:kern w:val="0"/>
        </w:rPr>
        <w:t xml:space="preserve">(Konovalov et al. 2006; Lin et al. 2012; </w:t>
      </w:r>
      <w:proofErr w:type="spellStart"/>
      <w:r w:rsidRPr="00E64D0E">
        <w:rPr>
          <w:rFonts w:ascii="Century Schoolbook" w:hAnsi="Century Schoolbook" w:cs="Times New Roman"/>
          <w:kern w:val="0"/>
        </w:rPr>
        <w:t>Miñarro</w:t>
      </w:r>
      <w:proofErr w:type="spellEnd"/>
      <w:r w:rsidRPr="00E64D0E">
        <w:rPr>
          <w:rFonts w:ascii="Century Schoolbook" w:hAnsi="Century Schoolbook" w:cs="Times New Roman"/>
          <w:kern w:val="0"/>
        </w:rPr>
        <w:t xml:space="preserve"> et al. 2011; Rojas, Venegas, and Mazzeo 2016)</w:t>
      </w:r>
      <w:r w:rsidRPr="00E64D0E">
        <w:rPr>
          <w:rFonts w:ascii="Century Schoolbook" w:hAnsi="Century Schoolbook"/>
          <w:iCs/>
        </w:rPr>
        <w:fldChar w:fldCharType="end"/>
      </w:r>
      <w:r w:rsidRPr="00E64D0E">
        <w:rPr>
          <w:rFonts w:ascii="Century Schoolbook" w:hAnsi="Century Schoolbook"/>
          <w:iCs/>
        </w:rPr>
        <w:t xml:space="preserve">. What’s more, CTMs are computationally and temporally costly, with most models requiring extensive access to Big Data systems and expensive technology for proper depictions of surface trends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{"citationID":"ammamr80ar","properties":{"formattedCitation":"(Brown, Wa\\uc0\\u347{}niewski, and Zlatev 1995; Keller et al. 2017)","plainCitation":"(Brown, Waśniewski, and Zlatev 1995; Keller et al. 2017)","noteIndex":0},"citationItems":[{"id":12435,"uris":["http://zotero.org/users/15391371/items/I4UYFDNK"],"itemData":{"id":12435,"type":"article-journal","container-title":"Parallel Computing","DOI":"10.1016/0167-8191(95)00002-6","ISSN":"0167-8191","issue":"6","language":"en","license":"https://www.elsevier.com/tdm/userlicense/1.0/","note":"publisher: Elsevier BV","page":"971-991","source":"Crossref","title":"Running air pollution models on massively parallel machines","volume":"21","author":[{"family":"Brown","given":"John"},{"family":"Waśniewski","given":"Jerzy"},{"family":"Zlatev","given":"Zahari"}],"issued":{"date-parts":[["1995",6]]}}},{"id":12436,"uris":["http://zotero.org/users/15391371/items/QH8R6PPJ"],"itemData":{"id":12436,"type":"paper-conference","container-title":"2017 IEEE International Conference on Big Data (Big Data)","DOI":"10.1109/bigdata.2017.8258500","event-place":"Boston, MA","event-title":"2017 IEEE International Conference on Big Data (Big Data)","page":"4570-4576","publisher":"IEEE","publisher-place":"Boston, MA","source":"Crossref","title":"Machine learning and air quality modeling","URL":"http://ieeexplore.ieee.org/document/8258500/","author":[{"family":"Keller","given":"Christoph A."},{"family":"Evans","given":"Mathew J."},{"family":"Kutz","given":"J. Nathan"},{"family":"Pawson","given":"Steven"}],"accessed":{"date-parts":[["2025",7,10]]},"issued":{"date-parts":[["2017",12]]}}}],"schema":"https://github.com/citation-style-language/schema/raw/master/csl-citation.json"}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(Brown, </w:t>
      </w:r>
      <w:proofErr w:type="spellStart"/>
      <w:r w:rsidRPr="00E64D0E">
        <w:rPr>
          <w:rFonts w:ascii="Century Schoolbook" w:hAnsi="Century Schoolbook"/>
          <w:iCs/>
        </w:rPr>
        <w:t>Waśniewski</w:t>
      </w:r>
      <w:proofErr w:type="spellEnd"/>
      <w:r w:rsidRPr="00E64D0E">
        <w:rPr>
          <w:rFonts w:ascii="Century Schoolbook" w:hAnsi="Century Schoolbook"/>
          <w:iCs/>
        </w:rPr>
        <w:t>, and Zlatev 1995; Keller et al. 2017)</w:t>
      </w:r>
      <w:r w:rsidRPr="00E64D0E">
        <w:rPr>
          <w:rFonts w:ascii="Century Schoolbook" w:hAnsi="Century Schoolbook"/>
          <w:iCs/>
        </w:rPr>
        <w:fldChar w:fldCharType="end"/>
      </w:r>
      <w:r w:rsidRPr="00E64D0E">
        <w:rPr>
          <w:rFonts w:ascii="Century Schoolbook" w:hAnsi="Century Schoolbook"/>
          <w:iCs/>
        </w:rPr>
        <w:t>. CTMs using ML and AI methods for transport can be further improved by properly incorporating geospatial uncertainty from monitored data into them by way of residual kriging, making these costly systems more reliable and worthwhile given their typical inaccessibility. Their representations of transport rely on continuity equations like advection, convection, emissions, detailed gas</w:t>
      </w:r>
      <w:r w:rsidRPr="00E64D0E">
        <w:rPr>
          <w:rFonts w:ascii="Cambria Math" w:hAnsi="Cambria Math" w:cs="Cambria Math"/>
          <w:iCs/>
        </w:rPr>
        <w:t>‐</w:t>
      </w:r>
      <w:r w:rsidRPr="00E64D0E">
        <w:rPr>
          <w:rFonts w:ascii="Century Schoolbook" w:hAnsi="Century Schoolbook"/>
          <w:iCs/>
        </w:rPr>
        <w:t xml:space="preserve"> and/or aqueous</w:t>
      </w:r>
      <w:r w:rsidRPr="00E64D0E">
        <w:rPr>
          <w:rFonts w:ascii="Cambria Math" w:hAnsi="Cambria Math" w:cs="Cambria Math"/>
          <w:iCs/>
        </w:rPr>
        <w:t>‐</w:t>
      </w:r>
      <w:r w:rsidRPr="00E64D0E">
        <w:rPr>
          <w:rFonts w:ascii="Century Schoolbook" w:hAnsi="Century Schoolbook"/>
          <w:iCs/>
        </w:rPr>
        <w:t xml:space="preserve">phase, and more atmospheric equations and chemistry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{"citationID":"a1uqski82lt","properties":{"formattedCitation":"(Petetin et al. 2021)","plainCitation":"(Petetin et al. 2021)","noteIndex":0},"citationItems":[{"id":11428,"uris":["http://zotero.org/users/15391371/items/F9YZPW29"],"itemData":{"id":11428,"type":"article-journal","abstract":"Air quality (AQ) forecasting systems are usually built upon physics-based numerical models that are affected by a number of uncertainty sources. In order to reduce forecast errors, first and foremost the bias, they are often coupled with Model Output Statistics (MOS) modules. MOS methods are statistical techniques used to correct raw forecasts at surface monitoring station locations, where AQ observations are available. In this study, we investigate to what extent AQ forecasts can be improved using a variety of MOS methods, including persistence (PERS), moving average (MA), quantile mapping (QM), Kalman Filter (KF), analogs (AN), and gradient boosting machine (GBM). We apply our analysis to the Copernicus Atmospheric Monitoring Service (CAMS) regional ensemble median O&lt;sub&gt;3&lt;/sub&gt; forecasts over the Iberian Peninsula during 2018-2019. A key aspect of our study is the evaluation, which is performed using a very comprehensive set of continuous and categorical metrics at various time scales (hourly to daily), along different lead times (1 to 4 days), and using different meteorological input data (forecast vs reanalyzed). Our results show that O&lt;sub&gt;3&lt;/sub&gt; forecasts can be substantially improved using such MOS corrections and that this improvement goes much beyond the correction of the systematic bias. Although it typically affects all lead times, some MOS methods appear more adversely impacted by the lead time. When considering MOS methods relying on meteorological information and comparing the results obtained with IFS forecasts and ERA5 reanalysis, the relative deterioration brought by the use of IFS is minor, which paves the way for their use in operational MOS applications. Importantly, our results also clearly show the trade-offs between continuous and categorical skills and their dependencies on the MOS method. The most sophisticated MOS methods better reproduce O&lt;sub&gt;3&lt;/sub&gt; mixing ratios overall, with lowest errors and highest correlations. However, they are not necessarily the best in predicting the highest O&lt;sub&gt;3&lt;/sub&gt; episodes, for which simpler MOS methods can give better results. Although the complex impact of MOS methods on the distribution and variability of raw forecasts can only be comprehended through an extended set of complementary statistical metrics, our study shows that optimally implementing MOS in AQ forecast systems crucially requires selecting the appropriate skill score to be optimized for the forecast application of interest.","archive":"Environment Complete","archive_location":"153920306","container-title":"Atmospheric Chemistry &amp; Physics Discussions","DOI":"10.5194/acp-2021-864","ISSN":"1680-7367","journalAbbreviation":"Atmospheric Chemistry &amp; Physics Discussions","language":"eng","note":"publisher: Copernicus Gesellschaft mbH","page":"1-36","source":"EBSCOhost","title":"Model Output Statistics (MOS) applied to CAMS O3 forecasts: trade-offs between continuous and categorical skill scores.","author":[{"family":"Petetin","given":"Hervé"},{"family":"Bowdalo","given":"Dene"},{"family":"Bretonnière","given":"Pierre-Antoine"},{"family":"Guevara","given":"Marc"},{"family":"Jorba","given":"Oriol"},{"family":"Armengol","given":"Jan Mateu"},{"family":"Cabre","given":"Margarida Samso"},{"family":"Serradell","given":"Kim"},{"family":"Soret","given":"Albert"},{"family":"Garcia-Pando","given":"Carlos Pérez"}],"issued":{"date-parts":[["2021",12,1]]}}}],"schema":"https://github.com/citation-style-language/schema/raw/master/csl-citation.json"}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w:t>
      </w:r>
      <w:proofErr w:type="spellStart"/>
      <w:r w:rsidRPr="00E64D0E">
        <w:rPr>
          <w:rFonts w:ascii="Century Schoolbook" w:hAnsi="Century Schoolbook"/>
          <w:iCs/>
        </w:rPr>
        <w:t>Petetin</w:t>
      </w:r>
      <w:proofErr w:type="spellEnd"/>
      <w:r w:rsidRPr="00E64D0E">
        <w:rPr>
          <w:rFonts w:ascii="Century Schoolbook" w:hAnsi="Century Schoolbook"/>
          <w:iCs/>
        </w:rPr>
        <w:t xml:space="preserve"> et al. 2021)</w:t>
      </w:r>
      <w:r w:rsidRPr="00E64D0E">
        <w:rPr>
          <w:rFonts w:ascii="Century Schoolbook" w:hAnsi="Century Schoolbook"/>
          <w:iCs/>
        </w:rPr>
        <w:fldChar w:fldCharType="end"/>
      </w:r>
      <w:r w:rsidRPr="00E64D0E">
        <w:rPr>
          <w:rFonts w:ascii="Century Schoolbook" w:hAnsi="Century Schoolbook"/>
          <w:iCs/>
        </w:rPr>
        <w:t xml:space="preserve">; proper incorporation of numerical models are essential as uncertainties in general aerosol models are known to be exponentially greater </w:t>
      </w:r>
      <w:r w:rsidRPr="00E64D0E">
        <w:rPr>
          <w:rFonts w:ascii="Century Schoolbook" w:hAnsi="Century Schoolbook"/>
          <w:iCs/>
        </w:rPr>
        <w:fldChar w:fldCharType="begin"/>
      </w:r>
      <w:r>
        <w:rPr>
          <w:rFonts w:ascii="Century Schoolbook" w:hAnsi="Century Schoolbook"/>
          <w:iCs/>
        </w:rPr>
        <w:instrText xml:space="preserve"> ADDIN ZOTERO_ITEM CSL_CITATION {"citationID":"a16f7nqt356","properties":{"formattedCitation":"(Lin et al. 2012; Mi\\uc0\\u241{}arro et al. 2011; Rojas, Venegas, and Mazzeo 2016)","plainCitation":"(Lin et al. 2012; Miñarro et al. 2011; Rojas, Venegas, and Mazzeo 2016)","noteIndex":0},"citationItems":[{"id":12377,"uris":["http://zotero.org/users/15391371/items/RIMN7AK2"],"itemData":{"id":12377,"type":"article-journal","abstract":"Abstract. Errors in chemical transport models (CTMs) interpreting the relation between space-retrieved tropospheric column densities of nitrogen dioxide (NO2) and emissions of nitrogen oxides (NOx) have important consequences on the inverse modeling. They are however difficult to quantify due to lack of adequate in situ measurements, particularly over China and other developing countries. This study proposes an alternate approach for model evaluation over East China, by analyzing the sensitivity of modeled NO2 columns to errors in meteorological and chemical parameters/processes important to the nitrogen abundance. As a demonstration, it evaluates the nested version of GEOS-Chem driven by the GEOS-5 meteorology and the INTEX-B anthropogenic emissions and used with retrievals from the Ozone Monitoring Instrument (OMI) to constrain emissions of NOx. The CTM has been used extensively for such applications. Errors are examined for a comprehensive set of meteorological and chemical parameters using measurements and/or uncertainty analysis based on current knowledge. Results are exploited then for sensitivity simulations perturbing the respective parameters, as the basis of the following post-model linearized and localized first-order modification. It is found that the model meteorology likely contains errors of various magnitudes in cloud optical depth, air temperature, water vapor, boundary layer height and many other parameters. Model errors also exist in gaseous and heterogeneous reactions, aerosol optical properties and emissions of non-nitrogen species affecting the nitrogen chemistry. Modifications accounting for quantified errors in 10 selected parameters increase the NO2 columns in most areas with an average positive impact of 18% in July and 8% in January, the most important factor being modified uptake of the hydroperoxyl radical (HO2) on aerosols. This suggests a possible systematic model bias such that the top-down emissions will be overestimated by the same magnitude if the model is used for emission inversion without corrections. The modifications however cannot eliminate the large model underestimates in cities and other extremely polluted areas (particularly in the north) as compared to satellite retrievals, likely pointing to underestimates of the a priori emission inventory in these places with important implications for understanding of atmospheric chemistry and air quality. Note that these modifications are simplified and should be interpreted with caution for error apportionment.","container-title":"Atmospheric Chemistry and Physics","DOI":"10.5194/acp-12-12255-2012","ISSN":"1680-7324","issue":"24","journalAbbreviation":"Atmos. Chem. Phys.","language":"en","license":"https://creativecommons.org/licenses/by/3.0/","note":"publisher: Copernicus GmbH","page":"12255-12275","source":"Crossref","title":"Modeling uncertainties for tropospheric nitrogen dioxide columns affecting satellite-based inverse modeling of nitrogen oxides emissions","volume":"12","author":[{"family":"Lin","given":"J.-T."},{"family":"Liu","given":"Z."},{"family":"Zhang","given":"Q."},{"family":"Liu","given":"H."},{"family":"Mao","given":"J."},{"family":"Zhuang","given":"G."}],"issued":{"date-parts":[["2012",12,21]]}}},{"id":10230,"uris":["http://zotero.org/users/15391371/items/6PBIABN8"],"itemData":{"id":10230,"type":"article-journal","abstract":"The change in light intensity that takes place when an ambient air sample is drawn into the detection chamber of a chemiluminescence monitor generates changes in the concentrations of several species, such as NO2, NO and O-3. Although this phenomenon has been known for several decades, there is still no commonly accepted approach on when or how to correct for it in NO2 and O-3 readings.\nIn this work, we have assessed the expanded uncertainty of two chemiluminescence NO (x) analysers commercially available according to EN 14211:2005, with the aim of establishing the maximum allowable standard uncertainty due to the reaction between NO and O-3 in the sampling system.\nAlthough this maximum allowable uncertainty cannot be a universal value-as it will depend on the performance of each analyser-our results have led us to propose the conservative value of 2%. We have also proposed a methodology for improving data quality which could be easily implemented by those responsible for air quality data validation.","archive_location":"WOS:000287510800011","container-title":"ENVIRONMENTAL SCIENCE AND POLLUTION RESEARCH","DOI":"10.1007/s11356-010-0386-z","ISSN":"0944-1344","issue":"3","page":"436-445","title":"Study of the uncertainty in NO2 chemiluminescence measurements due to the NO-O3 reaction in sampling lines","volume":"18","author":[{"family":"Miñarro","given":"MD"},{"family":"Ferradás","given":"EG"},{"family":"Rico","given":"JB"},{"family":"Alonso","given":"FD"},{"family":"Martínez","given":"FJM"},{"family":"Romero-Trigueros","given":"C"}],"issued":{"date-parts":[["2011",3]]}}},{"id":10312,"uris":["http://zotero.org/users/15391371/items/LAYRIGXA"],"itemData":{"id":10312,"type":"article-journal","abstract":"A simple urban air quality model [MODelo de Dispersion Atmosferica Ubana - Generic Reaction Set (DAUMOD-GRS)] was recently developed. One-hour peak O-3 concentrations in the Metropolitan Area of Buenos Aires (MABA) during the summer estimated with the DAUMOD-GRS model have shown values lower than 20 ppb (the regional background concentration) in the urban area and levels greater than 40 ppb in its surroundings. Due to the lack of measurements outside the MABA, these relatively high ozone modelled concentrations constitute the only estimate for the area. In this work, a methodology based on the Monte Carlo analysis is implemented to evaluate the uncertainty in these modelled concentrations associated to possible errors of the model input data. Results show that the larger 1-h peak O-3 levels in the MABA during the summer present larger uncertainties (up to 47 ppb). On the other hand, multiple linear regression analysis is applied at selected receptors in order to identify the variables explaining most of the obtained variance. Although their relative contributions vary spatially, the uncertainty of the regional background O-3 concentration dominates at all the analysed receptors (34.4-97.6%), indicating that their estimations could be improved to enhance the ability of the model to simulate peak O-3 concentrations in the MABA. (C) 2016 Elsevier Ltd. All rights reserved.","archive_location":"WOS:000381950900038","container-title":"ATMOSPHERIC ENVIRONMENT","DOI":"10.1016/j.atmosenv.2016.07.020","ISSN":"1352-2310","page":"422-429","title":"Uncertainty of modelled urban peak O3 concentrations and its sensitivity to input data perturbations based on the Monte Carlo analysis","volume":"141","author":[{"family":"Rojas","given":"ALP"},{"family":"Venegas","given":"LE"},{"family":"Mazzeo","given":"NA"}],"issued":{"date-parts":[["2016",9]]}}}],"schema":"https://github.com/citation-style-language/schema/raw/master/csl-citation.json"}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cs="Times New Roman"/>
          <w:kern w:val="0"/>
        </w:rPr>
        <w:t xml:space="preserve">(Lin et al. 2012; </w:t>
      </w:r>
      <w:proofErr w:type="spellStart"/>
      <w:r w:rsidRPr="00E64D0E">
        <w:rPr>
          <w:rFonts w:ascii="Century Schoolbook" w:hAnsi="Century Schoolbook" w:cs="Times New Roman"/>
          <w:kern w:val="0"/>
        </w:rPr>
        <w:t>Miñarro</w:t>
      </w:r>
      <w:proofErr w:type="spellEnd"/>
      <w:r w:rsidRPr="00E64D0E">
        <w:rPr>
          <w:rFonts w:ascii="Century Schoolbook" w:hAnsi="Century Schoolbook" w:cs="Times New Roman"/>
          <w:kern w:val="0"/>
        </w:rPr>
        <w:t xml:space="preserve"> et al. 2011; Rojas, Venegas, and Mazzeo 2016)</w:t>
      </w:r>
      <w:r w:rsidRPr="00E64D0E">
        <w:rPr>
          <w:rFonts w:ascii="Century Schoolbook" w:hAnsi="Century Schoolbook"/>
          <w:iCs/>
        </w:rPr>
        <w:fldChar w:fldCharType="end"/>
      </w:r>
      <w:r w:rsidRPr="00E64D0E">
        <w:rPr>
          <w:rFonts w:ascii="Century Schoolbook" w:hAnsi="Century Schoolbook"/>
          <w:iCs/>
        </w:rPr>
        <w:t>. CTMs typically use meteorology from remotely sensed data assimilations and chemical mechanisms of choice which simulate global to rural-scale concentrations at higher than average spatial-temporal resolutions. These are physically coherent fields suited to investigate long chemical lifetimes, transport, and stratosphere–troposphere cycles of certain chemicals, but extremely complex molecules like O</w:t>
      </w:r>
      <w:r w:rsidRPr="00E64D0E">
        <w:rPr>
          <w:rFonts w:ascii="Century Schoolbook" w:hAnsi="Century Schoolbook"/>
          <w:iCs/>
          <w:vertAlign w:val="subscript"/>
        </w:rPr>
        <w:t>3</w:t>
      </w:r>
      <w:r w:rsidRPr="00E64D0E">
        <w:rPr>
          <w:rFonts w:ascii="Century Schoolbook" w:hAnsi="Century Schoolbook"/>
          <w:iCs/>
        </w:rPr>
        <w:t xml:space="preserve"> usually yield the highest error. The general laws of physics applied within CTM are extracted and utilized in feature creation, discussed later in Chapter VI.</w:t>
      </w:r>
    </w:p>
    <w:p w14:paraId="551F4D9F"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II.4. Statistical Regression</w:t>
      </w:r>
    </w:p>
    <w:p w14:paraId="2CF1AB7A" w14:textId="42DEA025"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CTMs used to rely mainly on linear regression; a widely used statistical method used in regression and prediction </w:t>
      </w:r>
      <w:r w:rsidRPr="00E64D0E">
        <w:rPr>
          <w:rFonts w:ascii="Century Schoolbook" w:hAnsi="Century Schoolbook"/>
          <w:iCs/>
        </w:rPr>
        <w:fldChar w:fldCharType="begin"/>
      </w:r>
      <w:r>
        <w:rPr>
          <w:rFonts w:ascii="Century Schoolbook" w:hAnsi="Century Schoolbook"/>
          <w:iCs/>
        </w:rPr>
        <w:instrText xml:space="preserve"> ADDIN ZOTERO_ITEM CSL_CITATION {"citationID":"a14bph5nhs3","properties":{"formattedCitation":"(W. Sun et al. 2015; Ghazali et al. 2010; M. Wang et al. 2016; Starbuck 2023)","plainCitation":"(W. Sun et al. 2015; Ghazali et al. 2010; M. Wang et al. 2016; Starbuck 2023)","noteIndex":0},"citationItems":[{"id":9378,"uris":["http://zotero.org/users/15391371/items/EQ372QZ9"],"itemData":{"id":9378,"type":"article-journal","abstract":"A two-stage strategy is proposed to predict regional peak ozone episodes in the Houston-Galveston-Brazoria (HGB) area of Texas, USA. With the forecasted meteorological information, ozone episodes can be predicted one day in advance. Three generalized linear mixed effects models (GLMMs) are built with air quality and meteorological data monitored at CAMS35, CAMS403 and CAMS1015; wind field data from 8 monitoring sites in HGB area are used to generate clusters which represent distinct weather patterns. Air quality and meteorological data during ozone seasons (Apr. 1st - Oct. 31st) from 2003 to 2005 are used to build site-specific prediction models. Data of ozone season from 2006 to 2007 are used to test these models. Compared to linear regression models (LM), generalized linear models (GLMs), multilayer perceptron (MLP) and support vector machine (SVM), GLMM which considers differences in ozone formation and diffusion in distinct weather patterns has the smallest fitting and prediction error on ozone exceedances and can detect the most number of exceedance days correctly.","archive_location":"WOS:000351543400009","container-title":"ATMOSPHERIC POLLUTION RESEARCH","DOI":"10.5094/APR.2015.029","ISSN":"1309-1042","issue":"2","page":"245-253","title":"Prediction of surface ozone episodes using clusters based generalized linear mixed effects models in Houston-Galveston-Brazoria area, Texas","volume":"6","author":[{"family":"Sun","given":"W"},{"family":"Palazoglu","given":"A"},{"family":"Singh","given":"A"},{"family":"Zhang","given":"H"},{"family":"Wang","given":"Q"},{"family":"Zhao","given":"ZM"},{"family":"Cao","given":"D"}],"issued":{"date-parts":[["2015",3]]}}},{"id":"QnJmNq28/SIxl9jny","uris":["http://zotero.org/users/15391371/items/8W3PMETI"],"itemData":{"id":"ZctRcRcR/lzZuO5Dr","type":"article-journal","container-title":"Environmental Monitoring and Assessment","DOI":"10.1007/s10661-009-0960-3","ISSN":"0167-6369, 1573-2959","issue":"1-4","journalAbbreviation":"Environ Monit Assess","language":"en","license":"http://www.springer.com/tdm","page":"475-489","source":"DOI.org (Crossref)","title":"Transformation of nitrogen dioxide into ozone and prediction of ozone concentrations using multiple linear regression techniques","volume":"165","author":[{"family":"Ghazali","given":"Nurul Adyani"},{"family":"Ramli","given":"Nor Azam"},{"family":"Yahaya","given":"Ahmad Shukri"},{"family":"Yusof","given":"Noor Faizah Fitri Md"},{"family":"Sansuddin","given":"Nurulilyana"},{"family":"Al Madhoun","given":"Wesam Ahmed"}],"issued":{"date-parts":[["2010",6]]}}},{"id":12437,"uris":["http://zotero.org/users/15391371/items/6KCJAD8T"],"itemData":{"id":12437,"type":"article-journal","container-title":"Environmental Science &amp; Technology","DOI":"10.1021/acs.est.5b06001","ISSN":"0013-936X, 1520-5851","issue":"10","journalAbbreviation":"Environ. Sci. Technol.","language":"en","note":"publisher: American Chemical Society (ACS)","page":"5111-5118","source":"Crossref","title":"Combining Land-Use Regression and Chemical Transport Modeling in a Spatiotemporal Geostatistical Model for Ozone and PM&lt;sub&gt;2.5&lt;/sub&gt;","volume":"50","author":[{"family":"Wang","given":"Meng"},{"family":"Sampson","given":"Paul D."},{"family":"Hu","given":"Jianlin"},{"family":"Kleeman","given":"Michael"},{"family":"Keller","given":"Joshua P."},{"family":"Olives","given":"Casey"},{"family":"Szpiro","given":"Adam A."},{"family":"Vedal","given":"Sverre"},{"family":"Kaufman","given":"Joel D."}],"issued":{"date-parts":[["2016",5,17]]}}},{"id":12439,"uris":["http://zotero.org/users/15391371/items/AABCQIQV"],"itemData":{"id":12439,"type":"chapter","abstract":"AbstractThis chapter covers one of the most valuable tools for people analytics professionals: linear regression. Concepts, assumptions, and step-by-step implementations are presented for both simple and multiple linear regression as well as methods for testing more complex moderated and mediated relationships.","container-title":"The Fundamentals of People Analytics","event-place":"Cham","ISBN":"978-3-031-28673-5","language":"en","license":"https://creativecommons.org/licenses/by/4.0","note":"DOI: 10.1007/978-3-031-28674-2_10","page":"181-206","publisher":"Springer International Publishing","publisher-place":"Cham","source":"Crossref","title":"Linear Regression","URL":"https://link.springer.com/10.1007/978-3-031-28674-2_10","author":[{"family":"Starbuck","given":"Craig"}],"accessed":{"date-parts":[["2025",7,10]]},"issued":{"date-parts":[["2023"]]}}}],"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(W. Sun et al. 2015; Ghazali et al. 2010; M. Wang et al. 2016; Starbuck 2023)</w:t>
      </w:r>
      <w:r w:rsidRPr="00E64D0E">
        <w:rPr>
          <w:rFonts w:ascii="Century Schoolbook" w:hAnsi="Century Schoolbook"/>
          <w:iCs/>
        </w:rPr>
        <w:fldChar w:fldCharType="end"/>
      </w:r>
      <w:r w:rsidRPr="00E64D0E">
        <w:rPr>
          <w:rFonts w:ascii="Century Schoolbook" w:hAnsi="Century Schoolbook"/>
          <w:iCs/>
        </w:rPr>
        <w:t xml:space="preserve">. Its simplicity, interpretability, and efficiency make it a valuable tool in geographic predictions involving binary classification problems such as land cover changes, habitat presence, or the classification of environmental hazards </w:t>
      </w:r>
      <w:r w:rsidRPr="00E64D0E">
        <w:rPr>
          <w:rFonts w:ascii="Century Schoolbook" w:hAnsi="Century Schoolbook"/>
          <w:iCs/>
        </w:rPr>
        <w:fldChar w:fldCharType="begin"/>
      </w:r>
      <w:r>
        <w:rPr>
          <w:rFonts w:ascii="Century Schoolbook" w:hAnsi="Century Schoolbook"/>
          <w:iCs/>
        </w:rPr>
        <w:instrText xml:space="preserve"> ADDIN ZOTERO_ITEM CSL_CITATION {"citationID":"TyhrOQRg","properties":{"unsorted":true,"formattedCitation":"(Tucker 1979; Sousa et al. 2007; Dalezios 2017)","plainCitation":"(Tucker 1979; Sousa et al. 2007; Dalezios 2017)","noteIndex":0},"citationItems":[{"id":"QnJmNq28/jIu1tWAA","uris":["http://zotero.org/users/15391371/items/3PZSM7X3"],"itemData":{"id":134,"type":"article-journal","container-title":"Remote Sensing of Environment","DOI":"10.1016/0034-4257(79)90013-0","ISSN":"00344257","issue":"2","journalAbbreviation":"Remote Sensing of Environment","page":"127–150","title":"Red and Photographic Infrared Linear Combinations for Monitoring Vegetation","volume":"8","author":[{"family":"Tucker","given":"Compton J."}],"issued":{"date-parts":[["1979",5]]}}},{"id":"QnJmNq28/rdnUToBv","uris":["http://zotero.org/users/15391371/items/7II7F7FH"],"itemData":{"id":229,"type":"article-journal","container-title":"Environmental Modelling &amp; Software","DOI":"10.1016/j.envsoft.2005.12.002","ISSN":"13648152","issue":"1","journalAbbreviation":"Environmental Modelling &amp; Software","language":"en","license":"https://www.elsevier.com/tdm/userlicense/1.0/","page":"97-103","source":"DOI.org (Crossref)","title":"Multiple linear regression and artificial neural networks based on principal components to predict ozone concentrations","volume":"22","author":[{"family":"Sousa","given":"S"},{"family":"Martins","given":"F"},{"family":"Alvimferraz","given":"M"},{"family":"Pereira","given":"M"}],"issued":{"date-parts":[["2007",1]]}}},{"id":"QnJmNq28/HerW2G83","uris":["http://zotero.org/users/15391371/items/M2587XPC"],"itemData":{"id":31,"type":"book","edition":"First published","event-place":"London","ISBN":"978-1-78040-712-8","language":"eng","number-of-pages":"534","publisher":"IWA Publishing","publisher-place":"London","source":"K10plus ISBN","title":"Environmental hazards methodologies for risk assessment and management","editor":[{"family":"Dalezios","given":"Nicolas R."}],"issued":{"date-parts":[["2017"]]}}}],"schema":"https://github.com/citation-style-language/schema/raw/master/csl-citation.json"}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(Tucker 1979; Sousa et al. 2007; </w:t>
      </w:r>
      <w:proofErr w:type="spellStart"/>
      <w:r w:rsidRPr="00E64D0E">
        <w:rPr>
          <w:rFonts w:ascii="Century Schoolbook" w:hAnsi="Century Schoolbook"/>
          <w:iCs/>
        </w:rPr>
        <w:t>Dalezios</w:t>
      </w:r>
      <w:proofErr w:type="spellEnd"/>
      <w:r w:rsidRPr="00E64D0E">
        <w:rPr>
          <w:rFonts w:ascii="Century Schoolbook" w:hAnsi="Century Schoolbook"/>
          <w:iCs/>
        </w:rPr>
        <w:t xml:space="preserve"> 2017)</w:t>
      </w:r>
      <w:r w:rsidRPr="00E64D0E">
        <w:rPr>
          <w:rFonts w:ascii="Century Schoolbook" w:hAnsi="Century Schoolbook"/>
          <w:iCs/>
        </w:rPr>
        <w:fldChar w:fldCharType="end"/>
      </w:r>
      <w:r w:rsidRPr="00E64D0E">
        <w:rPr>
          <w:rFonts w:ascii="Century Schoolbook" w:hAnsi="Century Schoolbook"/>
          <w:iCs/>
        </w:rPr>
        <w:t>. Linear Regression is incredibly straightforward, typically going by the notation:</w:t>
      </w:r>
    </w:p>
    <w:p w14:paraId="4E4C2237" w14:textId="2026132E" w:rsidR="00E64D0E" w:rsidRPr="00E64D0E" w:rsidRDefault="00E64D0E" w:rsidP="00E64D0E">
      <w:pPr>
        <w:spacing w:after="0" w:line="240" w:lineRule="auto"/>
        <w:rPr>
          <w:rFonts w:ascii="Century Schoolbook" w:hAnsi="Century Schoolbook"/>
          <w:iCs/>
        </w:rPr>
      </w:pPr>
      <m:oMathPara>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m:t>
          </m:r>
          <m:d>
            <m:dPr>
              <m:ctrlPr>
                <w:rPr>
                  <w:rFonts w:ascii="Cambria Math" w:hAnsi="Cambria Math"/>
                  <w:iCs/>
                </w:rPr>
              </m:ctrlPr>
            </m:dPr>
            <m:e>
              <m:r>
                <m:rPr>
                  <m:sty m:val="p"/>
                </m:rPr>
                <w:rPr>
                  <w:rFonts w:ascii="Cambria Math" w:hAnsi="Cambria Math"/>
                </w:rPr>
                <m:t>x</m:t>
              </m:r>
            </m:e>
          </m:d>
          <m:r>
            <m:rPr>
              <m:sty m:val="p"/>
            </m:rPr>
            <w:rPr>
              <w:rFonts w:ascii="Cambria Math" w:hAnsi="Cambria Math"/>
            </w:rPr>
            <m:t>+b+ε</m:t>
          </m:r>
        </m:oMath>
      </m:oMathPara>
    </w:p>
    <w:p w14:paraId="59C968FA" w14:textId="77777777" w:rsidR="00E64D0E" w:rsidRPr="00E64D0E" w:rsidRDefault="00E64D0E" w:rsidP="00E64D0E">
      <w:pPr>
        <w:spacing w:after="0" w:line="240" w:lineRule="auto"/>
        <w:rPr>
          <w:rFonts w:ascii="Century Schoolbook" w:hAnsi="Century Schoolbook"/>
          <w:iCs/>
        </w:rPr>
      </w:pPr>
      <w:r w:rsidRPr="00E64D0E">
        <w:rPr>
          <w:rFonts w:ascii="Century Schoolbook" w:hAnsi="Century Schoolbook"/>
          <w:iCs/>
        </w:rPr>
        <w:t>where m(x) is an indirect rise over run correlation between the independent variable and some feature, b is the y-intercept, and ε denotes the residual error that each point x deviates from the mean trend. Extending this same equation to multiple covariates initializes multi-linear regression:</w:t>
      </w:r>
    </w:p>
    <w:p w14:paraId="1ECD2639" w14:textId="5B8BC071" w:rsidR="00E64D0E" w:rsidRPr="00E64D0E" w:rsidRDefault="00E64D0E" w:rsidP="00E64D0E">
      <w:pPr>
        <w:spacing w:after="0" w:line="240" w:lineRule="auto"/>
        <w:rPr>
          <w:rFonts w:ascii="Century Schoolbook" w:hAnsi="Century Schoolbook"/>
          <w:iCs/>
        </w:rPr>
      </w:pPr>
      <m:oMathPara>
        <m:oMath>
          <m:r>
            <m:rPr>
              <m:sty m:val="p"/>
            </m:rPr>
            <w:rPr>
              <w:rFonts w:ascii="Cambria Math" w:hAnsi="Cambria Math"/>
            </w:rPr>
            <m:t>y(x)=</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i</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+ε</m:t>
          </m:r>
        </m:oMath>
      </m:oMathPara>
    </w:p>
    <w:p w14:paraId="3F4025A9" w14:textId="1B6E4A46" w:rsidR="00E64D0E" w:rsidRPr="00E64D0E" w:rsidRDefault="00E64D0E" w:rsidP="00E64D0E">
      <w:pPr>
        <w:spacing w:after="0" w:line="240" w:lineRule="auto"/>
        <w:rPr>
          <w:rFonts w:ascii="Century Schoolbook" w:hAnsi="Century Schoolbook"/>
          <w:iCs/>
        </w:rPr>
      </w:pPr>
      <w:r w:rsidRPr="00E64D0E">
        <w:rPr>
          <w:rFonts w:ascii="Century Schoolbook" w:hAnsi="Century Schoolbook"/>
          <w:iCs/>
        </w:rPr>
        <w:t xml:space="preserve">wherein each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i</m:t>
            </m:r>
          </m:sub>
        </m:sSub>
      </m:oMath>
      <w:r w:rsidRPr="00E64D0E">
        <w:rPr>
          <w:rFonts w:ascii="Century Schoolbook" w:hAnsi="Century Schoolbook"/>
          <w:iCs/>
        </w:rPr>
        <w:t xml:space="preserve"> represents a weighted value on which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oMath>
      <w:r w:rsidRPr="00E64D0E">
        <w:rPr>
          <w:rFonts w:ascii="Century Schoolbook" w:hAnsi="Century Schoolbook"/>
          <w:iCs/>
        </w:rPr>
        <w:t xml:space="preserve"> attributes to y(x)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{"citationID":"a29f9e6f1qa","properties":{"unsorted":true,"formattedCitation":"(Starbuck 2023)","plainCitation":"(Starbuck 2023)","noteIndex":0},"citationItems":[{"id":12439,"uris":["http://zotero.org/users/15391371/items/AABCQIQV"],"itemData":{"id":12439,"type":"chapter","abstract":"AbstractThis chapter covers one of the most valuable tools for people analytics professionals: linear regression. Concepts, assumptions, and step-by-step implementations are presented for both simple and multiple linear regression as well as methods for testing more complex moderated and mediated relationships.","container-title":"The Fundamentals of People Analytics","event-place":"Cham","ISBN":"978-3-031-28673-5","language":"en","license":"https://creativecommons.org/licenses/by/4.0","note":"DOI: 10.1007/978-3-031-28674-2_10","page":"181-206","publisher":"Springer International Publishing","publisher-place":"Cham","source":"Crossref","title":"Linear Regression","URL":"https://link.springer.com/10.1007/978-3-031-28674-2_10","author":[{"family":"Starbuck","given":"Craig"}],"accessed":{"date-parts":[["2025",7,10]]},"issued":{"date-parts":[["2023"]]}}}],"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(Starbuck 2023)</w:t>
      </w:r>
      <w:r w:rsidRPr="00E64D0E">
        <w:rPr>
          <w:rFonts w:ascii="Century Schoolbook" w:hAnsi="Century Schoolbook"/>
          <w:iCs/>
        </w:rPr>
        <w:fldChar w:fldCharType="end"/>
      </w:r>
      <w:r w:rsidRPr="00E64D0E">
        <w:rPr>
          <w:rFonts w:ascii="Century Schoolbook" w:hAnsi="Century Schoolbook"/>
          <w:iCs/>
        </w:rPr>
        <w:t>. There are minimal interpretations to deviate from, and linear methods require next to no tuning unless additional weighing methods are used, but surface O</w:t>
      </w:r>
      <w:r w:rsidRPr="00E64D0E">
        <w:rPr>
          <w:rFonts w:ascii="Century Schoolbook" w:hAnsi="Century Schoolbook"/>
          <w:iCs/>
          <w:vertAlign w:val="subscript"/>
        </w:rPr>
        <w:t>3</w:t>
      </w:r>
      <w:r w:rsidRPr="00E64D0E">
        <w:rPr>
          <w:rFonts w:ascii="Century Schoolbook" w:hAnsi="Century Schoolbook"/>
          <w:iCs/>
        </w:rPr>
        <w:t xml:space="preserve"> requires more complexity. </w:t>
      </w:r>
    </w:p>
    <w:p w14:paraId="1AF18CC7" w14:textId="7777777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Linear regression is a great starting point used for exploratory analysis and pre-determination of applicable features, but adaptive algorithms such as least </w:t>
      </w:r>
      <w:r w:rsidRPr="00E64D0E">
        <w:rPr>
          <w:rFonts w:ascii="Century Schoolbook" w:hAnsi="Century Schoolbook"/>
          <w:iCs/>
        </w:rPr>
        <w:lastRenderedPageBreak/>
        <w:t>absolute shrinking (LASSO) and similar weighted regularization methods (RIDGE) have become necessary to improve accuracy in numerous case studies using linear regression. RIDGE and LASSO methods represent weighted combinations of multi-linear or multiple-logistic regression to show a trend for a given variable. While working well for semi-complex systems, they can be too heavily constrained to begin with due to their basis in linear regression. Machine Learning and Artificial Intelligence methods work slightly more complexly, by learning weights during a bagging of samples into statistically related bins (often referred to as boosting).</w:t>
      </w:r>
    </w:p>
    <w:p w14:paraId="3FB2739A"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II.5. MACHINE LEARNING</w:t>
      </w:r>
    </w:p>
    <w:p w14:paraId="3C09B576" w14:textId="7777777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CTM models today use the combination of statistical trends and weighted boosting methods to learn from the metrological tendencies into the dataset via Machine Learning (ML). These garner accurate depictions of atmospheric physics and may utilize ML methods, but CTMs mechanically don’t learn from data. Rather, they are features for use in an ML model, and carry their own spatial uncertainties requiring corrections from the researcher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{"citationID":"a26t22m8t21","properties":{"formattedCitation":"(Yu et al. 2018a; Travis and Jacob 2019; Xiong et al. 2024)","plainCitation":"(Yu et al. 2018a; Travis and Jacob 2019; Xiong et al. 2024)","noteIndex":0},"citationItems":[{"id":12379,"uris":["http://zotero.org/users/15391371/items/IXDRHXBR"],"itemData":{"id":12379,"type":"article-journal","abstract":"Abstract. Global simulations of atmospheric chemistry are commonly conducted withoff-line chemical transport models (CTMs) driven by archived meteorologicaldata from general circulation models (GCMs). The off-line approach hasthe advantages of simplicity and expediency, but it incurs errors due to temporalaveraging in the meteorological archive and the inability to reproduce theGCM transport algorithms exactly. The CTM simulation is also often conductedat coarser grid resolution than the parent GCM. Here we investigate thiscascade of CTM errors by using 222Rn–210Pb–7Be chemical tracersimulations off-line in the GEOS-Chem CTM at rectilinear0.25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Times New Roman" w:hAnsi="Times New Roman" w:cs="Times New Roman"/>
          <w:iCs/>
        </w:rPr>
        <w:instrText> </w:instrText>
      </w:r>
      <w:r w:rsidRPr="00E64D0E">
        <w:rPr>
          <w:rFonts w:ascii="Century Schoolbook" w:hAnsi="Century Schoolbook"/>
          <w:iCs/>
        </w:rPr>
        <w:instrText>km) and2</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Cambria Math" w:hAnsi="Cambria Math" w:cs="Cambria Math"/>
          <w:iCs/>
        </w:rPr>
        <w:instrText>∘</w:instrText>
      </w:r>
      <w:r w:rsidRPr="00E64D0E">
        <w:rPr>
          <w:rFonts w:ascii="Century Schoolbook" w:hAnsi="Century Schoolbook"/>
          <w:iCs/>
        </w:rPr>
        <w:instrText xml:space="preserve">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200</w:instrText>
      </w:r>
      <w:r w:rsidRPr="00E64D0E">
        <w:rPr>
          <w:rFonts w:ascii="Times New Roman" w:hAnsi="Times New Roman" w:cs="Times New Roman"/>
          <w:iCs/>
        </w:rPr>
        <w:instrText> </w:instrText>
      </w:r>
      <w:r w:rsidRPr="00E64D0E">
        <w:rPr>
          <w:rFonts w:ascii="Century Schoolbook" w:hAnsi="Century Schoolbook"/>
          <w:iCs/>
        </w:rPr>
        <w:instrText>km) resolutions andonline in the parent GEOS-5 GCM at cubed-sphere</w:instrText>
      </w:r>
      <w:r w:rsidRPr="00E64D0E">
        <w:rPr>
          <w:rFonts w:ascii="Century Schoolbook" w:hAnsi="Century Schoolbook" w:cs="Century Schoolbook"/>
          <w:iCs/>
        </w:rPr>
        <w:instrText> </w:instrText>
      </w:r>
      <w:r w:rsidRPr="00E64D0E">
        <w:rPr>
          <w:rFonts w:ascii="Century Schoolbook" w:hAnsi="Century Schoolbook"/>
          <w:iCs/>
        </w:rPr>
        <w:instrText>c360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Times New Roman" w:hAnsi="Times New Roman" w:cs="Times New Roman"/>
          <w:iCs/>
        </w:rPr>
        <w:instrText> </w:instrText>
      </w:r>
      <w:r w:rsidRPr="00E64D0E">
        <w:rPr>
          <w:rFonts w:ascii="Century Schoolbook" w:hAnsi="Century Schoolbook"/>
          <w:iCs/>
        </w:rPr>
        <w:instrText>km) andc48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200</w:instrText>
      </w:r>
      <w:r w:rsidRPr="00E64D0E">
        <w:rPr>
          <w:rFonts w:ascii="Times New Roman" w:hAnsi="Times New Roman" w:cs="Times New Roman"/>
          <w:iCs/>
        </w:rPr>
        <w:instrText> </w:instrText>
      </w:r>
      <w:r w:rsidRPr="00E64D0E">
        <w:rPr>
          <w:rFonts w:ascii="Century Schoolbook" w:hAnsi="Century Schoolbook"/>
          <w:iCs/>
        </w:rPr>
        <w:instrText>km) horizontal resolutions. The c360 GEOS-5 GCMmeteorological archive, updated every 3</w:instrText>
      </w:r>
      <w:r w:rsidRPr="00E64D0E">
        <w:rPr>
          <w:rFonts w:ascii="Times New Roman" w:hAnsi="Times New Roman" w:cs="Times New Roman"/>
          <w:iCs/>
        </w:rPr>
        <w:instrText> </w:instrText>
      </w:r>
      <w:r w:rsidRPr="00E64D0E">
        <w:rPr>
          <w:rFonts w:ascii="Century Schoolbook" w:hAnsi="Century Schoolbook"/>
          <w:iCs/>
        </w:rPr>
        <w:instrText>h and remapped to0.25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is the standard operational productgenerated by the NASA Global Modeling and Assimilation Office</w:instrText>
      </w:r>
      <w:r w:rsidRPr="00E64D0E">
        <w:rPr>
          <w:rFonts w:ascii="Century Schoolbook" w:hAnsi="Century Schoolbook" w:cs="Century Schoolbook"/>
          <w:iCs/>
        </w:rPr>
        <w:instrText> </w:instrText>
      </w:r>
      <w:r w:rsidRPr="00E64D0E">
        <w:rPr>
          <w:rFonts w:ascii="Century Schoolbook" w:hAnsi="Century Schoolbook"/>
          <w:iCs/>
        </w:rPr>
        <w:instrText>(GMAO) and usedas input by GEOS-Chem. We find that the GEOS-Chem 222Rn simulation atnative 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resolution is affected byvertical transport errors of up to 20</w:instrText>
      </w:r>
      <w:r w:rsidRPr="00E64D0E">
        <w:rPr>
          <w:rFonts w:ascii="Times New Roman" w:hAnsi="Times New Roman" w:cs="Times New Roman"/>
          <w:iCs/>
        </w:rPr>
        <w:instrText> </w:instrText>
      </w:r>
      <w:r w:rsidRPr="00E64D0E">
        <w:rPr>
          <w:rFonts w:ascii="Century Schoolbook" w:hAnsi="Century Schoolbook"/>
          <w:iCs/>
        </w:rPr>
        <w:instrText>% relative to the GEOS-5</w:instrText>
      </w:r>
      <w:r w:rsidRPr="00E64D0E">
        <w:rPr>
          <w:rFonts w:ascii="Century Schoolbook" w:hAnsi="Century Schoolbook" w:cs="Century Schoolbook"/>
          <w:iCs/>
        </w:rPr>
        <w:instrText> </w:instrText>
      </w:r>
      <w:r w:rsidRPr="00E64D0E">
        <w:rPr>
          <w:rFonts w:ascii="Century Schoolbook" w:hAnsi="Century Schoolbook"/>
          <w:iCs/>
        </w:rPr>
        <w:instrText>c360 onlinesimulation, in part due to loss of transient organized vertical motions inthe GCM (resolved convection) that are temporally averaged out in the 3</w:instrText>
      </w:r>
      <w:r w:rsidRPr="00E64D0E">
        <w:rPr>
          <w:rFonts w:ascii="Times New Roman" w:hAnsi="Times New Roman" w:cs="Times New Roman"/>
          <w:iCs/>
        </w:rPr>
        <w:instrText> </w:instrText>
      </w:r>
      <w:r w:rsidRPr="00E64D0E">
        <w:rPr>
          <w:rFonts w:ascii="Century Schoolbook" w:hAnsi="Century Schoolbook"/>
          <w:iCs/>
        </w:rPr>
        <w:instrText>hmeteorological archive. There is also significant error caused by operationalremapping of the meteorological archive from a cubed-sphere to a rectilineargrid. Decreasing the GEOS-Chem resolution from0.25</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0.3125</w:instrText>
      </w:r>
      <w:r w:rsidRPr="00E64D0E">
        <w:rPr>
          <w:rFonts w:ascii="Cambria Math" w:hAnsi="Cambria Math" w:cs="Cambria Math"/>
          <w:iCs/>
        </w:rPr>
        <w:instrText>∘</w:instrText>
      </w:r>
      <w:r w:rsidRPr="00E64D0E">
        <w:rPr>
          <w:rFonts w:ascii="Century Schoolbook" w:hAnsi="Century Schoolbook"/>
          <w:iCs/>
        </w:rPr>
        <w:instrText xml:space="preserve"> to2</w:instrText>
      </w:r>
      <w:r w:rsidRPr="00E64D0E">
        <w:rPr>
          <w:rFonts w:ascii="Cambria Math" w:hAnsi="Cambria Math" w:cs="Cambria Math"/>
          <w:iCs/>
        </w:rPr>
        <w:instrText>∘ </w:instrText>
      </w:r>
      <w:r w:rsidRPr="00E64D0E">
        <w:rPr>
          <w:rFonts w:ascii="Century Schoolbook" w:hAnsi="Century Schoolbook" w:cs="Century Schoolbook"/>
          <w:iCs/>
        </w:rPr>
        <w:instrText>×</w:instrText>
      </w:r>
      <w:r w:rsidRPr="00E64D0E">
        <w:rPr>
          <w:rFonts w:ascii="Times New Roman" w:hAnsi="Times New Roman" w:cs="Times New Roman"/>
          <w:iCs/>
        </w:rPr>
        <w:instrText> </w:instrText>
      </w:r>
      <w:r w:rsidRPr="00E64D0E">
        <w:rPr>
          <w:rFonts w:ascii="Century Schoolbook" w:hAnsi="Century Schoolbook"/>
          <w:iCs/>
        </w:rPr>
        <w:instrText>2.5</w:instrText>
      </w:r>
      <w:r w:rsidRPr="00E64D0E">
        <w:rPr>
          <w:rFonts w:ascii="Cambria Math" w:hAnsi="Cambria Math" w:cs="Cambria Math"/>
          <w:iCs/>
        </w:rPr>
        <w:instrText>∘</w:instrText>
      </w:r>
      <w:r w:rsidRPr="00E64D0E">
        <w:rPr>
          <w:rFonts w:ascii="Century Schoolbook" w:hAnsi="Century Schoolbook"/>
          <w:iCs/>
        </w:rPr>
        <w:instrText xml:space="preserve"> induces further weakening of verticaltransport as transient vertical motions are averaged out spatially andtemporally. The resulting 222Rn concentrations simulated by thecoarse-resolution GEOS-Chem are overestimated by up to 40</w:instrText>
      </w:r>
      <w:r w:rsidRPr="00E64D0E">
        <w:rPr>
          <w:rFonts w:ascii="Times New Roman" w:hAnsi="Times New Roman" w:cs="Times New Roman"/>
          <w:iCs/>
        </w:rPr>
        <w:instrText> </w:instrText>
      </w:r>
      <w:r w:rsidRPr="00E64D0E">
        <w:rPr>
          <w:rFonts w:ascii="Century Schoolbook" w:hAnsi="Century Schoolbook"/>
          <w:iCs/>
        </w:rPr>
        <w:instrText>% in surface airrelative to the online c360 simulations and underestimated by up to 40</w:instrText>
      </w:r>
      <w:r w:rsidRPr="00E64D0E">
        <w:rPr>
          <w:rFonts w:ascii="Times New Roman" w:hAnsi="Times New Roman" w:cs="Times New Roman"/>
          <w:iCs/>
        </w:rPr>
        <w:instrText> </w:instrText>
      </w:r>
      <w:r w:rsidRPr="00E64D0E">
        <w:rPr>
          <w:rFonts w:ascii="Century Schoolbook" w:hAnsi="Century Schoolbook"/>
          <w:iCs/>
        </w:rPr>
        <w:instrText>%in the upper troposphere, while the tropospheric lifetimes of 210Pb and7Be against aerosol deposition are affected by 5</w:instrText>
      </w:r>
      <w:r w:rsidRPr="00E64D0E">
        <w:rPr>
          <w:rFonts w:ascii="Century Schoolbook" w:hAnsi="Century Schoolbook" w:cs="Century Schoolbook"/>
          <w:iCs/>
        </w:rPr>
        <w:instrText>–</w:instrText>
      </w:r>
      <w:r w:rsidRPr="00E64D0E">
        <w:rPr>
          <w:rFonts w:ascii="Century Schoolbook" w:hAnsi="Century Schoolbook"/>
          <w:iCs/>
        </w:rPr>
        <w:instrText>10</w:instrText>
      </w:r>
      <w:r w:rsidRPr="00E64D0E">
        <w:rPr>
          <w:rFonts w:ascii="Times New Roman" w:hAnsi="Times New Roman" w:cs="Times New Roman"/>
          <w:iCs/>
        </w:rPr>
        <w:instrText> </w:instrText>
      </w:r>
      <w:r w:rsidRPr="00E64D0E">
        <w:rPr>
          <w:rFonts w:ascii="Century Schoolbook" w:hAnsi="Century Schoolbook"/>
          <w:iCs/>
        </w:rPr>
        <w:instrText>%. The lostvertical transport in the coarse-resolution GEOS-Chem simulation can bepartly restored by recomputing the convective mass fluxes at the appropriateresolution to replace the archived convective mass fluxes and by correctingfor bias in the spatial averaging of boundary layer mixing depths.","container-title":"Geoscientific Model Development","DOI":"10.5194/gmd-11-305-2018","ISSN":"1991-9603","issue":"1","journalAbbreviation":"Geosci. Model Dev.","language":"en","license":"https://creativecommons.org/licenses/by/3.0/","note":"publisher: Copernicus GmbH","page":"305-319","source":"Crossref","title":"Errors and improvements in the use of archived meteorological  data for chemical transport modeling: an analysis using GEOS-Chem v11-01 driven by GEOS-5 meteorology","title-short":"Errors and improvements in the use of archived meteorological  data for chemical transport modeling","volume":"11","author":[{"family":"Yu","given":"Karen"},{"family":"Keller","given":"Christoph A."},{"family":"Jacob","given":"Daniel J."},{"family":"Molod","given":"Andrea M."},{"family":"Eastham","given":"Sebastian D."},{"family":"Long","given":"Michael S."}],"issued":{"date-parts":[["2018",1,23]]}}},{"id":12341,"uris":["http://zotero.org/users/15391371/items/7DL7BCP3"],"itemData":{"id":12341,"type":"article-journal","abstract":"Abstract. Chemical transport models frequently evaluate their\nsimulation of surface ozone with observations of the maximum daily 8</w:instrText>
      </w:r>
      <w:r w:rsidRPr="00E64D0E">
        <w:rPr>
          <w:rFonts w:ascii="Times New Roman" w:hAnsi="Times New Roman" w:cs="Times New Roman"/>
          <w:iCs/>
        </w:rPr>
        <w:instrText> </w:instrText>
      </w:r>
      <w:r w:rsidRPr="00E64D0E">
        <w:rPr>
          <w:rFonts w:ascii="Century Schoolbook" w:hAnsi="Century Schoolbook"/>
          <w:iCs/>
        </w:rPr>
        <w:instrText>h\naverage (MDA8) concentration, which is the standard air quality policy\nmetric. This requires successful simulation of the surface ozone diurnal\ncycle including nighttime depletion, but models often have difficulty\nsimulating this diurnal cycle for a number of reasons, including (1) vertical\ngrid structure in the surface layer, (2) timing of changes in mixed layer\ndynamics and ozone deposition velocity across the day–night transition, (3) poor representation of nighttime stratification, and (4) uncertainties in ozone\nnighttime deposition. We analyze the problem with the GEOS-Chem model,\ntaking as a representative case study the Southeast US during the NASA\nSEAC4RS aircraft campaign in August–September 2013. The model is\nunbiased relative to the daytime mixed layer aircraft observations but has a\nmean +8</w:instrText>
      </w:r>
      <w:r w:rsidRPr="00E64D0E">
        <w:rPr>
          <w:rFonts w:ascii="Times New Roman" w:hAnsi="Times New Roman" w:cs="Times New Roman"/>
          <w:iCs/>
        </w:rPr>
        <w:instrText> </w:instrText>
      </w:r>
      <w:r w:rsidRPr="00E64D0E">
        <w:rPr>
          <w:rFonts w:ascii="Century Schoolbook" w:hAnsi="Century Schoolbook"/>
          <w:iCs/>
        </w:rPr>
        <w:instrText>ppb bias at its lowest level (65</w:instrText>
      </w:r>
      <w:r w:rsidRPr="00E64D0E">
        <w:rPr>
          <w:rFonts w:ascii="Times New Roman" w:hAnsi="Times New Roman" w:cs="Times New Roman"/>
          <w:iCs/>
        </w:rPr>
        <w:instrText> </w:instrText>
      </w:r>
      <w:r w:rsidRPr="00E64D0E">
        <w:rPr>
          <w:rFonts w:ascii="Century Schoolbook" w:hAnsi="Century Schoolbook"/>
          <w:iCs/>
        </w:rPr>
        <w:instrText>m) relative to MDA8 surface ozone\nobservations. The bias can be corrected to +5</w:instrText>
      </w:r>
      <w:r w:rsidRPr="00E64D0E">
        <w:rPr>
          <w:rFonts w:ascii="Times New Roman" w:hAnsi="Times New Roman" w:cs="Times New Roman"/>
          <w:iCs/>
        </w:rPr>
        <w:instrText> </w:instrText>
      </w:r>
      <w:r w:rsidRPr="00E64D0E">
        <w:rPr>
          <w:rFonts w:ascii="Century Schoolbook" w:hAnsi="Century Schoolbook"/>
          <w:iCs/>
        </w:rPr>
        <w:instrText>ppb by implicit sampling of\nthe model at the 10</w:instrText>
      </w:r>
      <w:r w:rsidRPr="00E64D0E">
        <w:rPr>
          <w:rFonts w:ascii="Times New Roman" w:hAnsi="Times New Roman" w:cs="Times New Roman"/>
          <w:iCs/>
        </w:rPr>
        <w:instrText> </w:instrText>
      </w:r>
      <w:r w:rsidRPr="00E64D0E">
        <w:rPr>
          <w:rFonts w:ascii="Century Schoolbook" w:hAnsi="Century Schoolbook"/>
          <w:iCs/>
        </w:rPr>
        <w:instrText>m altitude of the surface observations. The model does\nnot capture frequent observed occurrences of &lt;20</w:instrText>
      </w:r>
      <w:r w:rsidRPr="00E64D0E">
        <w:rPr>
          <w:rFonts w:ascii="Times New Roman" w:hAnsi="Times New Roman" w:cs="Times New Roman"/>
          <w:iCs/>
        </w:rPr>
        <w:instrText> </w:instrText>
      </w:r>
      <w:r w:rsidRPr="00E64D0E">
        <w:rPr>
          <w:rFonts w:ascii="Century Schoolbook" w:hAnsi="Century Schoolbook"/>
          <w:iCs/>
        </w:rPr>
        <w:instrText xml:space="preserve">ppb MDA8 surface\nozone on rainy days, possibly because of enhanced ozone\ndeposition to wet surfaces that is unaccounted for. Restricting the surface ozone evaluation to dry\ndays still shows inconsistencies with MDA8 ozone because of model errors in\nthe ozone diurnal cycle. Restricting the evaluation to afternoon ozone\ncompletely removes the bias. We conclude that better representation of\ndiurnal variations in mixed layer dynamics and ozone deposition velocities\nis needed in models to properly describe the diurnal cycle of ozone.","container-title":"Geoscientific Model Development","DOI":"10.5194/gmd-12-3641-2019","ISSN":"1991-9603","issue":"8","journalAbbreviation":"Geosci. Model Dev.","language":"en","license":"https://creativecommons.org/licenses/by/4.0/","page":"3641-3648","source":"DOI.org (Crossref)","title":"Systematic bias in evaluating chemical transport models with maximum daily 8 h average (MDA8) surface ozone for air quality applications: a case study with GEOS-Chem v9.02","title-short":"Systematic bias in evaluating chemical transport models with maximum daily 8 h average (MDA8) surface ozone for air quality applications","volume":"12","author":[{"family":"Travis","given":"Katherine R."},{"family":"Jacob","given":"Daniel J."}],"issued":{"date-parts":[["2019",8,22]]}}},{"id":9276,"uris":["http://zotero.org/users/15391371/items/E7LNQM4Y"],"itemData":{"id":9276,"type":"article-journal","abstract":"Accurate ozone (O3) predictions is crucial for assessing its impact on public health and developing effective prevention and control measures. While ground-based observations are considered highly accurate, the limited and uneven spatial coverage poses challenges. Air quality models can provide complete spatiotemporal coverage but are subject to biases due to simplifications in physicochemical mechanisms and uncertainties associated with emission and meteorology inputs. In this study, we aimed to improve the accuracy of the predicted O3 con-centrations from the Community Multiscale Air Quality (CMAQ) model by using the machine learning tech-niques. First, we compared three machine learning algorithms, namely Light Gradient Boosting Machine (LightGBM), Random Forest, and eXtreme Gradient Boosting. Results showed that LightGBM exhibited the highest correlation coefficient (R) of 0.84, making it the preferred algorithm for further analysis. Subsequently, two multi-source data prediction models based on LightGBM were constructed to improve the accuracy of predicted daily maximum 8-h O3 (O3-Max8h). The first model, referred to as LGBR, utilized the predicted air pollutant concentrations and meteorological fields as input variables, while the second model, named LGBR-CHAP, incorporated ChinaHighAirPollutants (CHAP) O3-Max8h as an additional input variable. Validation re-sults demonstrated significant improvements in the LGBR and LGBR-CHAP models compared to the original CMAQ model. On the daily scale, the root mean square error and mean bias of the predicted O3-Max8h decreased by 3.15 and 2.07 mu g/m3, respectively, for the LGBR model, while they decreased by 5.61 and 4.18 mu g/m3, respectively, for the LGBR-CHAP model. On the monthly scale, the R of the original CMAQ model varied from 0.2 in the March to 0.91 in June, and LGBR improved all months (0.4-0.92) as did LGBR-CHAP (0.5-0.94). Spatially, the O3-Max8h simulated by the original CMAQ model is better in eastern China but less skillful in western China. After optimization by the LGBR and LGBR-CHAP models, the national average R improved from 0.77 to 0.83 and 0.88, respectively. The LGBR-CHAP model exhibited better predictive capacity than the LGBR model and was subsequently employed to generate high-resolution (10 km x 10 km) and full-coverage (100%) O3-Max8h data. This dataset will prove valuable for future air pollution and health studies.","archive_location":"WOS:001132231600001","container-title":"ATMOSPHERIC ENVIRONMENT","DOI":"10.1016/j.atmosenv.2023.120269","ISSN":"1352-2310","title":"Improved O3 predictions in China by combining chemical transport model and multi-source data with machining learning techniques","volume":"318","author":[{"family":"Xiong","given":"KL"},{"family":"Xie","given":"XD"},{"family":"Huang","given":"L"},{"family":"Hu","given":"JL"}],"issued":{"date-parts":[["2024",2,1]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(Yu et al. 2018a; Travis and Jacob 2019; Xiong et al. 2024)</w:t>
      </w:r>
      <w:r w:rsidRPr="00E64D0E">
        <w:rPr>
          <w:rFonts w:ascii="Century Schoolbook" w:hAnsi="Century Schoolbook"/>
          <w:iCs/>
        </w:rPr>
        <w:fldChar w:fldCharType="end"/>
      </w:r>
      <w:r w:rsidRPr="00E64D0E">
        <w:rPr>
          <w:rFonts w:ascii="Century Schoolbook" w:hAnsi="Century Schoolbook"/>
          <w:iCs/>
        </w:rPr>
        <w:t xml:space="preserve">. CTMs come at a high computational cost, often resulting in hundreds to thousands of CPU-hours for resolutions of 500m-1km. They are also dependent on emission inventories and parameterizations that carry additional uncertainties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{"citationID":"a103jolck6s","properties":{"formattedCitation":"(K. Chen et al. 2021; Gilliland et al. 2008; Han et al. 2018; Jena et al. 2015; Konovalov et al. 2006; Kuo and Fu 2023)","plainCitation":"(K. Chen et al. 2021; Gilliland et al. 2008; Han et al. 2018; Jena et al. 2015; Konovalov et al. 2006; Kuo and Fu 2023)","noteIndex":0},"citationItems":[{"id":10526,"uris":["http://zotero.org/users/15391371/items/6GTCMJMD"],"itemData":{"id":10526,"type":"article-journal","abstract":"Ground-level ozone (O-3), which is formed by photochemical reactions of nitrogen oxides (NOx) and volatile organic compounds (VOCs), exert adverse effects on human health. In China, the mechanism and influencing factors of high O-3 levels are not well understood in China despite the frequent occurrence of extreme episodes in recent years with decreasing concentrations of particulate matter. In this study, the O-3 concentrations in summer 2017 in the North China Plain (NCP) are simulated using the Community Multiscale Air Quality (CMAQ) model with anthropogenic emissions from the Multi-resolution Emission Inventory for China (MEIC) and improved Emission Database for Global Atmospheric Research (EDGAR+). Moreover, the performances of the model with the two emission inventories are validated and compared. The simulation using EDGAR+ is found to be highly accurate in predicting O-3 in the NCP, whereas that using MEIC has better performance in matching peak concentrations in extreme episodes. Weather conditions, such as high temperature, low relative humidity, and stable conditions, are associated with high O-3 concentrations in both inventories. Compared with MEIC, lower NOx emissions (by 200 tons/grid/month) from EDGAR+ induce higher O-3 concentrations when VOCs emissions are barely changed (by less than 5 tons/grid/month). In the EDGAR+ scenario, a total of 42,000 and 69,000 premature mortalities are estimated to be caused by O-3-related respiratory and cardiovascular diseases, respectively.\nThese values are slightly lower than those in the MEIC scenario, i.e., 50,000 and 80,000, respectively. Megacities, such as Beijing and Tianjin, are classified as high-risk areas, with more than 15,000 mortalities.","archive_location":"WOS:000613550900007","container-title":"ATMOSPHERIC ENVIRONMENT","DOI":"10.1016/j.atmosenv.2020.118087","ISSN":"1352-2310","title":"Summertime O3 and related health risks in the north China plain: A modeling study using two anthropogenic emission inventories","volume":"246","author":[{"family":"Chen","given":"KY"},{"family":"Wang","given":"PF"},{"family":"Zhao","given":"H"},{"family":"Wang","given":"P"},{"family":"Gao","given":"AF"},{"family":"Myllyvirta","given":"L"},{"family":"Zhang","given":"HL"}],"issued":{"date-parts":[["2021",2,1]]}}},{"id":10104,"uris":["http://zotero.org/users/15391371/items/4SM9VYJL"],"itemData":{"id":10104,"type":"article-journal","abstract":"Regional-scale air quality models are used to estimate the response of air pollutants to potential emission control strategies as part of the decision-making process. Traditionally, the model-predicted pollutant concentrations are evaluated for the \"base case\" to assess a model's ability to reproduce past observations. Dynamic evaluation approaches, which evaluate a model's ability to accurately simulate air quality changes from given changes in emissions, are critically important to regulatory applications. Here, we investigate approaches to evaluate the Community Multiscale Air Quality (CMAQ) model's predicted ozone (O-3) response to large NO, emission reductions associated with the NO, State Implementation Plan (SIP) Call and on-road mobile emissions. This case has the advantages that emission changes associated with the NO, SIP Call can be well characterized and substantial changes are observed in O-3 levels. To consider the modeled response to emission changes in light of the strong meteorological influences on O-3, two time periods after the NO, SIP Call are included with very different meteorological conditions. The sensitivity to chemical mechanisms is also considered by including simulations with the CB4, SAPRC, and CB05 chemical mechanisms. The evaluation results suggest that the air quality model predictions underestimate the 03 reductions observed after the NO, SIP Call was implemented. While the emission estimate uncertainties may also be a factor, the results suggest that the contribution of long-range transport Of O-3 and precursors is underpredicted, especially when using the CB4 chemical mechanism. Further investigation of the chemical mechanisms' ability to characterize tropospheric chemistry aloft is recommended. Results based on the most recent CMAQ version 4.6 with CB05 and updated emission inventories show incremental improvements to the modeled O-3 response to NO, emission reductions. (c) 2008 Elsevier Ltd. All rights reserved.","archive_location":"WOS:000257783700023","container-title":"ATMOSPHERIC ENVIRONMENT","DOI":"10.1016/j.atmosenv.2008.02.018","ISSN":"1352-2310","issue":"20","page":"5110-5123","title":"Dynamic evaluation of regional air quality models:: Assessing changes in O3 stemming from changes in emissions and meteorology","volume":"42","author":[{"family":"Gilliland","given":"AB"},{"family":"Hogrefe","given":"C"},{"family":"Pinder","given":"RW"},{"family":"Godowitch","given":"JM"},{"family":"Foley","given":"KL"},{"family":"Rao","given":"ST"}],"issued":{"date-parts":[["2008",6]]}}},{"id":9778,"uris":["http://zotero.org/users/15391371/items/7STERM2U"],"itemData":{"id":9778,"type":"article-journal","abstract":"Tropospheric ozone (O-3) has replaced PM2.5 or PM10 as the primary pollutant in the North China Plain (NCP) during summer in recent years. A comprehensive understanding of O-3 production in response to the reduction of precursor emissions over the NCP is urgently demanded for effective control policy design. In this study, the air quality modeling system RAMS-CMAQ (Regional Atmospheric Modeling System-Community Multiscale Air Quality), coupled with the ISAM (Integrated Source Apportionment Method) module is applied to investigate the O-3 regional transport and source contribution features during a heavy O-3 pollution episode in June 2015 over the NCP. The results show that emissions sources in Shandong and Hebei were the major contributors to O-3 production in the NCP. Not only the highest local contribution of O-3 mass burden but also more than 30% contribution of O-3 mass burdens in Beijing and Tianjin came from the emissions sources in these two provinces, respectively. Conversely, the urban areas and most O-3-polluted regions of the NCP were mainly dominated by conditions sensitive to volatile organic compounds, while \"both control\" and NOx-sensitive conditions dominated the suburban and remote areas, respectively. Then, based on the sensitivity tests, the effects of several hypothetical scenarios of emissions control on reducing the O-3 pollution were compared and discussed. The results indicated that the emissions control of industry and residential sectors was the most efficient method if the emissions reduction percentage was higher than 40 %. However, when the emissions reduction percentage dropped below 30 %, the power plant sector could make significant contributions to the decrease in O-3. The control strategies should be promptly adjusted based on the emissions reduction, and the modeling system can provide valuable information for precisely choosing the emissions sector combination to achieve better efficiency.","archive_location":"WOS:000442521800003","container-title":"ATMOSPHERIC CHEMISTRY AND PHYSICS","DOI":"10.5194/acp-18-12207-2018","ISSN":"1680-7316","issue":"16","page":"12207-12221","title":"Modeling study of impacts on surface ozone of regional transport and emissions reductions over North China Plain in summer 2015","volume":"18","author":[{"family":"Han","given":"X"},{"family":"Zhu","given":"LY"},{"family":"Wang","given":"SL"},{"family":"Meng","given":"XY"},{"family":"Zhang","given":"MG"},{"family":"Hu","given":"J"}],"issued":{"date-parts":[["2018",8,23]]}}},{"id":9532,"uris":["http://zotero.org/users/15391371/items/T7KVX6FP"],"itemData":{"id":9532,"type":"article-journal","abstract":"In this work, we compare for the first time different anthropogenic NOx emission inventories and examine the associate variation in simulated surface ozone (O-3) in India. Six anthropogenic NOx emission inventories namely Emission Database for Global Atmospheric Research (EDGAR), Intercontinental Chemical Transport Experiment-Phase B (INTEX-B), Regional Emission Inventory in Asia (REAS), MACCity, Indian National Emission Inventory (India_NOx), and Top-Down NOx emission inventory for India (Top-Down) are included in the comparison. We include these emission inventories in regional chemical transport model WRF-Chem to simulate tropospheric column NO2 and surface 03 mixing ratios for the month of summer (15-March to 15-April) and winter (December) in 2005. Predicted tropospheric column NO2 using different NOx emission inventory are evaluated with the OMI satellite observations. All emission inventories show similar spatial features, however uncertainty in NOx emissions distribution is about 20-50% over rural regions and about 60-160% over the major point sources. Compared to OMI, the largest bias in simulated tropospheric NO2 columns is seen in the REAS (+243.0 +/- 338.8 x 10(13) molecules cm(-2)) emission inventory, followed by EDGAR (-199.1 +/- 272.2 x 10(13) molecules cm(-2)), MACCity (-150.5 +/- 236.3 x 10(13) molecules cm(-2)), INTEX-B (-96.8 +/- 199.5 x 10(13) molecules cm(-2)), India_NOx (-87.7 +/- 159.9 x 10(13) molecules cm(-2)) and TopDown (-30.8 +/- 69.6 x 10(13) molecules cm(-2)) inventories during winter. Simulations using different NOx emission inventories produces maximum deviation in daytime 8-h averaged 03 of the order of 9-17 ppb (15-40%) in summer and 3-12 ppb (5-25%) in winter over most of the land area. The simulation suggests that choice of NOx emission inventories have significant effect on surface 03 concentration for air quality studies over India. (C) 2015 Elsevier Ltd. All rights reserved.","archive_location":"WOS:000365360300007","container-title":"ATMOSPHERIC ENVIRONMENT","DOI":"10.1016/j.atmosenv.2015.06.057","ISSN":"1352-2310","page":"61-73","title":"Inter-comparison of different NOX emission inventories and associated variation in simulated surface ozone in Indian region","volume":"117","author":[{"family":"Jena","given":"C"},{"family":"Ghude","given":"SD"},{"family":"Beig","given":"G"},{"family":"Chate","given":"DM"},{"family":"Kumar","given":"R"},{"family":"Pfister","given":"GG"},{"family":"Lal","given":"DM"},{"family":"Surendran","given":"DE"},{"family":"Fadnavis","given":"S"},{"family":"A","given":"RJ","non-dropping-particle":"van der"}],"issued":{"date-parts":[["2015",9]]}}},{"id":12433,"uris":["http://zotero.org/users/15391371/items/GA495WV7"],"itemData":{"id":12433,"type":"article-journal","abstract":"Abstract. The recent important developments in satellite measurements of the composition of the lower atmosphere open the challenging perspective to use such measurements as independent information on sources and sinks of atmospheric pollutants. This study explores the possibility to improve estimates of gridded NOx emissions used in a continental scale chemistry transport model (CTM), CHIMERE, by employing measurements performed by the GOME and SCIAMACHY instruments. We set-up an original inverse modelling scheme that not only enables a computationally efficient optimisation of the spatial distribution of seasonally averaged NOx emissions (during summertime), but also allows estimating uncertainties in input data and a priori emissions. The key features of our method are (i) replacement of the CTM by a set of empirical models describing the relationships between tropospheric NO2 columns and NOx emissions with sufficient accuracy, (ii) combination of satellite data for tropospheric NO2 columns with ground based measurements of near surface NO2 concentrations, and (iii) evaluation of uncertainties in a posteriori emissions by means of a special Bayesian Monte-Carlo experiment which is based on random sampling of errors of both NO2 columns and emission rates. We have estimated the uncertainty in a priori emissions based on the EMEP emission inventory to be about 1.9 (in terms of geometric standard deviation) and found the uncertainty in a posteriori emissions obtained from our inverse modelling scheme to be significantly lower (about 1.4). It is found also that a priori NOx emission estimates are probable to be persistently biased in many regions of Western Europe, and that the use of a posteriori emissions in the CTM improves the agreement between the modelled and measured data.","container-title":"Atmospheric Chemistry and Physics","DOI":"10.5194/acp-6-1747-2006","ISSN":"1680-7324","issue":"7","journalAbbreviation":"Atmos. Chem. Phys.","language":"en","license":"https://creativecommons.org/licenses/by-nc-sa/2.5/","note":"publisher: Copernicus GmbH","page":"1747-1770","source":"Crossref","title":"Inverse modelling of the spatial distribution of NO&lt;sub&gt;x&lt;/sub&gt; emissions on a continental scale using satellite data","volume":"6","author":[{"family":"Konovalov","given":"I. B."},{"family":"Beekmann","given":"M."},{"family":"Richter","given":"A."},{"family":"Burrows","given":"J. P."}],"issued":{"date-parts":[["2006",5,24]]}}},{"id":12415,"uris":["http://zotero.org/users/15391371/items/VQS2U6TD"],"itemData":{"id":12415,"type":"article-journal","container-title":"Environment International","DOI":"10.1016/j.envint.2023.107969","ISSN":"0160-4120","language":"en","license":"https://www.elsevier.com/tdm/userlicense/1.0/","note":"publisher: Elsevier BV","page":"107969","source":"Crossref","title":"Ozone response modeling to NOx and VOC emissions: Examining machine learning models","title-short":"Ozone response modeling to NOx and VOC emissions","volume":"176","author":[{"family":"Kuo","given":"Cheng-Pin"},{"family":"Fu","given":"Joshua S."}],"issued":{"date-parts":[["2023",6]]}}}],"schema":"https://github.com/citation-style-language/schema/raw/master/csl-citation.json"}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(K. Chen et al. 2021; Gilliland et al. 2008; Han et al. 2018; Jena et al. 2015; Konovalov et al. 2006; Kuo and Fu 2023)</w:t>
      </w:r>
      <w:r w:rsidRPr="00E64D0E">
        <w:rPr>
          <w:rFonts w:ascii="Century Schoolbook" w:hAnsi="Century Schoolbook"/>
          <w:iCs/>
        </w:rPr>
        <w:fldChar w:fldCharType="end"/>
      </w:r>
      <w:r w:rsidRPr="00E64D0E">
        <w:rPr>
          <w:rFonts w:ascii="Century Schoolbook" w:hAnsi="Century Schoolbook"/>
          <w:iCs/>
        </w:rPr>
        <w:t xml:space="preserve">. Utilizing these to represent 100m-300m of space is unsuitable due to the uncertainty in model error at these resolutions. CTMs are based on the standard representations of tropospheric–stratospheric chemistry with models like the MOZART-TS1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{"citationID":"a1qone3duae","properties":{"formattedCitation":"(Emmons et al. 2010)","plainCitation":"(Emmons et al. 2010)","noteIndex":0},"citationItems":[{"id":12420,"uris":["http://zotero.org/users/15391371/items/ENHGS9NH"],"itemData":{"id":12420,"type":"article-journal","abstract":"Abstract. The Model for Ozone and Related chemical Tracers, version 4 (MOZART-4) is an offline global chemical transport model particularly suited for studies of the troposphere. The updates of the model from its previous version MOZART-2 are described, including an expansion of the chemical mechanism to include more detailed hydrocarbon chemistry and bulk aerosols. Online calculations of a number of processes, such as dry deposition, emissions of isoprene and monoterpenes and photolysis frequencies, are now included. Results from an eight-year simulation (2000–2007) are presented and evaluated. The MOZART-4 source code and standard input files are available for download from the NCAR Community Data Portal (http://cdp.ucar.edu).","container-title":"Geoscientific Model Development","DOI":"10.5194/gmd-3-43-2010","ISSN":"1991-9603","issue":"1","journalAbbreviation":"Geosci. Model Dev.","language":"en","license":"https://creativecommons.org/licenses/by/3.0/","note":"publisher: Copernicus GmbH","page":"43-67","source":"Crossref","title":"Description and evaluation of the Model for Ozone and Related chemical Tracers, version 4 (MOZART-4)","volume":"3","author":[{"family":"Emmons","given":"L. K."},{"family":"Walters","given":"S."},{"family":"Hess","given":"P. G."},{"family":"Lamarque","given":"J.-F."},{"family":"Pfister","given":"G. G."},{"family":"Fillmore","given":"D."},{"family":"Granier","given":"C."},{"family":"Guenther","given":"A."},{"family":"Kinnison","given":"D."},{"family":"Laepple","given":"T."},{"family":"Orlando","given":"J."},{"family":"Tie","given":"X."},{"family":"Tyndall","given":"G."},{"family":"Wiedinmyer","given":"C."},{"family":"Baughcum","given":"S. L."},{"family":"Kloster","given":"S."}],"issued":{"date-parts":[["2010",1,12]]}}}],"schema":"https://github.com/citation-style-language/schema/raw/master/csl-citation.json"}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(Emmons et al. 2010)</w:t>
      </w:r>
      <w:r w:rsidRPr="00E64D0E">
        <w:rPr>
          <w:rFonts w:ascii="Century Schoolbook" w:hAnsi="Century Schoolbook"/>
          <w:iCs/>
        </w:rPr>
        <w:fldChar w:fldCharType="end"/>
      </w:r>
      <w:r w:rsidRPr="00E64D0E">
        <w:rPr>
          <w:rFonts w:ascii="Century Schoolbook" w:hAnsi="Century Schoolbook"/>
          <w:iCs/>
        </w:rPr>
        <w:t xml:space="preserve">, the Modal Aerosol Model with four modes (MAM4; Liu et al., 2016), and the multi-model reanalysis of Surface Ozone (MUSICA, Lin et al., 2021). </w:t>
      </w:r>
    </w:p>
    <w:p w14:paraId="5B833387" w14:textId="73E89988"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Most CTMs are tree-based algorithms, as they’ve more recently been found to better model chemical transport for O</w:t>
      </w:r>
      <w:r w:rsidRPr="00E64D0E">
        <w:rPr>
          <w:rFonts w:ascii="Century Schoolbook" w:hAnsi="Century Schoolbook"/>
          <w:iCs/>
          <w:vertAlign w:val="subscript"/>
        </w:rPr>
        <w:t xml:space="preserve">3 </w:t>
      </w:r>
      <w:r w:rsidRPr="00E64D0E">
        <w:rPr>
          <w:rFonts w:ascii="Century Schoolbook" w:hAnsi="Century Schoolbook"/>
          <w:iCs/>
        </w:rPr>
        <w:t>further discussed in Chapter V. O</w:t>
      </w:r>
      <w:r w:rsidRPr="00E64D0E">
        <w:rPr>
          <w:rFonts w:ascii="Century Schoolbook" w:hAnsi="Century Schoolbook"/>
          <w:iCs/>
          <w:vertAlign w:val="subscript"/>
        </w:rPr>
        <w:t xml:space="preserve">3 </w:t>
      </w:r>
      <w:r w:rsidRPr="00E64D0E">
        <w:rPr>
          <w:rFonts w:ascii="Century Schoolbook" w:hAnsi="Century Schoolbook"/>
          <w:iCs/>
        </w:rPr>
        <w:t xml:space="preserve">related literature using regression vs tree based correction ensembles mention the power of these learners, effects on error with unproper tuning and necessity for proper database management </w:t>
      </w:r>
      <w:r w:rsidRPr="00E64D0E">
        <w:rPr>
          <w:rFonts w:ascii="Century Schoolbook" w:hAnsi="Century Schoolbook"/>
          <w:iCs/>
        </w:rPr>
        <w:fldChar w:fldCharType="begin"/>
      </w:r>
      <w:r>
        <w:rPr>
          <w:rFonts w:ascii="Century Schoolbook" w:hAnsi="Century Schoolbook"/>
          <w:iCs/>
        </w:rPr>
        <w:instrText xml:space="preserve"> ADDIN ZOTERO_ITEM CSL_CITATION {"citationID":"a1rcvv2b2cg","properties":{"formattedCitation":"(Long et al. 2014; Q. Wang et al. 2022; Wen et al. 2021; Xiong et al. 2024)","plainCitation":"(Long et al. 2014; Q. Wang et al. 2022; Wen et al. 2021; Xiong et al. 2024)","noteIndex":0},"citationItems":[{"id":"QnJmNq28/XdrDmXkG","uris":["http://zotero.org/users/15391371/items/L54TBDFY"],"itemData":{"id":"ZctRcRcR/v5RX5iRW","type":"article-journal","abstract":"The GEOS-Chem global chemical transport model (CTM), used by a large atmospheric chemistry research community, has been reengineered to serve as a platform for a range of computational atmospheric chemistry science foci and applications. Development included modularization for coupling to general circulation and Earth system models (ESMs) and the adoption of co-processor capable atmospheric chemistry solvers. This was done using an Earth System Modeling Framework (ESMF) interface that operates independently of GEOS-Chem scientific code to permit seamless transition from the GEOS-Chem stand-alone serial CTM to deployment as a coupled ESM module. In this manner, the continual stream of updates contributed by the CTM user community is automatically available for broader applications, which remain state-of-science and directly referenceable to the latest version of the standard GEOS-Chem CTM. These developments are now available as part of the standard version of the GEOS-Chem CTM. The system has been implemented as an atmospheric chemistry module within the NASA GEOS-5 ESM. The coupled GEOS-5/GEOS-Chem system was tested for weak and strong scalability and performance with a tropospheric oxidant-aerosol simulation. Results confirm that the GEOS-Chem chemical operator scales efficiently for any number of processes. Although inclusion of atmospheric chemistry in ESMs is computationally expensive, the excellent scalability of the chemical operator means that the relative cost goes down with increasing number of processes, making fine-scale resolution simulations possible.","note":"event-title: AGU Fall Meeting Abstracts\nADS Bibcode: 2014AGUFMGC33A0500L","page":"GC33A-0500","source":"NASA ADS","title":"Development and Performance of the Modularized, High-performance Computing and Hybrid-architecture Capable GEOS-Chem Chemical Transport Model","volume":"2014","author":[{"family":"Long","given":"M. S."},{"family":"Yantosca","given":"R."},{"family":"Nielsen","given":"J."},{"family":"Linford","given":"J. C."},{"family":"Keller","given":"C. A."},{"family":"Payer Sulprizio","given":"M."},{"family":"Jacob","given":"D. J."}],"issued":{"date-parts":[["2014",12,1]]}}},{"id":10600,"uris":["http://zotero.org/users/15391371/items/98YC33V2"],"itemData":{"id":10600,"type":"article-journal","abstract":"Ground-level ozone (O-3) and atmospheric fine particulate matter (PM2.5) pollution are the major challenges for continually improving air quality in the Yangtze River Delta (YRD) region of China. Understanding regional transport patterns of PM2.5 and O-3 pollution is essential for the development of regional cooperative prevention strategies. This study shows the annual concentration of PM2.5 in the YRD decreased by 18.5% from 2015 to 2018, while the mean values of the daily maximum 8-hr average (MDA8) O-3 concentration from March to October increased by 16.3%. A complex network method is utilized to investigate the regional transport of PM2.5 and O-3 in different grid cells (nodes). The source apportionment method within the chemistry transport model is applied to verify the reliability of the complex network method. Interregional and intraregional transport play an important role in both PM2.5 and O-3 over the YRD. The northern part of the YRD contributes much more than other areas, while the central part of the YRD, especially the southern part of Jiangsu, is the largest contributor of O-3 in the YRD in the summer, accounting for about 70%. Intraregional transport plays more of a major role in increasing PM2.5 pollution than O-3 pollution. This study not only verifies the transport patterns of heavy pollution through the complex network method and traditional source apportionment technology, it also reveals that both methods provide great potential in understanding transport patterns and air pollution relationships, which are the solid foundation for emission mitigation in the YRD region.","archive_location":"WOS:000771343200019","container-title":"JOURNAL OF GEOPHYSICAL RESEARCH-ATMOSPHERES","DOI":"10.1029/2021JD034807","ISSN":"2169-897X","issue":"5","title":"Regional Transport of PM2.5 and O3 Based on Complex Network Method and Chemical Transport Model in the Yangtze River Delta, China","volume":"127","author":[{"family":"Wang","given":"Q"},{"family":"Wang","given":"XH"},{"family":"Huang","given":"RZ"},{"family":"Wu","given":"JB"},{"family":"Xiao","given":"Y"},{"family":"Hu","given":"M"},{"family":"Fu","given":"QY"},{"family":"Duan","given":"YS"},{"family":"Chen","given":"JM"}],"issued":{"date-parts":[["2022",3,16]]}}},{"id":10244,"uris":["http://zotero.org/users/15391371/items/J5384PWS"],"itemData":{"id":10244,"type":"article-journal","abstract":"For many years, Beijing has suffered from severe air pollution. At present, fine particulate matter (PM2.5) pollution in the winter and ozone (O-3) pollution in the summer constitute serious environmental problems. In this study, the combination of a comprehensive air quality model with particulate matter source apportionment technology (CAMx-PAST) and monitoring data was used for the high-spatial resolution source apportionment of secondary inorganic components (SNA: SO42-, NO3-, and NH4+) in PM2.5; their corresponding precursor gases (SO2, NO2, and NH3); and O-3 in the winter and summer over Beijing. Emissions from residents, industry, traffic, agriculture, and power accounted for 54%, 25%, 14%, 5%, and 2% of PM2.5 in the winter, respectively. In the summer, the emissions from industry, traffic, residents, agriculture, and power accounted for 42%, 24%, 20%, 10%, and 4% of PM2.5, respectively. The monthly transport ratio of PM2.5 was 27% and 46% in the winter and summer, respectively. The regional transport of residential and industrial emissions accounted for the highest proportion of PM2.5. The regional transport of emissions had a significant effect on the SO42- and NO3- concentrations, whereas SO2 and NO2 pollution were mainly affected by local emissions, and NH4+ and NH3 were mainly attributed to agricultural emissions. Industrial and traffic sources were two major emission sectors that contributed to O-3 pollution in Beijing. The monthly transport ratios of O-3 were 31% and 65% in the winter and summer, respectively. The high-spatial resolution regional source apportionment results showed that emissions from Langfang, Baoding, and Tangshan had the greatest impact on Beijing's air pollution. This work's methods and results will provide scientific guidance to support the government in its decision-making processes to manage the PM2.5 and O-3 pollution issues.","archive_location":"WOS:000694510200001","container-title":"REMOTE SENSING","DOI":"10.3390/rs13173457","ISSN":"2072-4292","issue":"17","title":"Comparative Analysis of PM2.5 and O3 Source in Beijing Using a Chemical Transport Model","volume":"13","author":[{"family":"Wen","given":"W"},{"family":"Shen","given":"S"},{"family":"Liu","given":"L"},{"family":"Ma","given":"X"},{"family":"Wei","given":"Y"},{"family":"Wang","given":"JK"},{"family":"Xing","given":"Y"},{"family":"Su","given":"W"}],"issued":{"date-parts":[["2021",9]]}}},{"id":9276,"uris":["http://zotero.org/users/15391371/items/E7LNQM4Y"],"itemData":{"id":9276,"type":"article-journal","abstract":"Accurate ozone (O3) predictions is crucial for assessing its impact on public health and developing effective prevention and control measures. While ground-based observations are considered highly accurate, the limited and uneven spatial coverage poses challenges. Air quality models can provide complete spatiotemporal coverage but are subject to biases due to simplifications in physicochemical mechanisms and uncertainties associated with emission and meteorology inputs. In this study, we aimed to improve the accuracy of the predicted O3 con-centrations from the Community Multiscale Air Quality (CMAQ) model by using the machine learning tech-niques. First, we compared three machine learning algorithms, namely Light Gradient Boosting Machine (LightGBM), Random Forest, and eXtreme Gradient Boosting. Results showed that LightGBM exhibited the highest correlation coefficient (R) of 0.84, making it the preferred algorithm for further analysis. Subsequently, two multi-source data prediction models based on LightGBM were constructed to improve the accuracy of predicted daily maximum 8-h O3 (O3-Max8h). The first model, referred to as LGBR, utilized the predicted air pollutant concentrations and meteorological fields as input variables, while the second model, named LGBR-CHAP, incorporated ChinaHighAirPollutants (CHAP) O3-Max8h as an additional input variable. Validation re-sults demonstrated significant improvements in the LGBR and LGBR-CHAP models compared to the original CMAQ model. On the daily scale, the root mean square error and mean bias of the predicted O3-Max8h decreased by 3.15 and 2.07 mu g/m3, respectively, for the LGBR model, while they decreased by 5.61 and 4.18 mu g/m3, respectively, for the LGBR-CHAP model. On the monthly scale, the R of the original CMAQ model varied from 0.2 in the March to 0.91 in June, and LGBR improved all months (0.4-0.92) as did LGBR-CHAP (0.5-0.94). Spatially, the O3-Max8h simulated by the original CMAQ model is better in eastern China but less skillful in western China. After optimization by the LGBR and LGBR-CHAP models, the national average R improved from 0.77 to 0.83 and 0.88, respectively. The LGBR-CHAP model exhibited better predictive capacity than the LGBR model and was subsequently employed to generate high-resolution (10 km x 10 km) and full-coverage (100%) O3-Max8h data. This dataset will prove valuable for future air pollution and health studies.","archive_location":"WOS:001132231600001","container-title":"ATMOSPHERIC ENVIRONMENT","DOI":"10.1016/j.atmosenv.2023.120269","ISSN":"1352-2310","title":"Improved O3 predictions in China by combining chemical transport model and multi-source data with machining learning techniques","volume":"318","author":[{"family":"Xiong","given":"KL"},{"family":"Xie","given":"XD"},{"family":"Huang","given":"L"},{"family":"Hu","given":"JL"}],"issued":{"date-parts":[["2024",2,1]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(Long et al. 2014; Q. Wang et al. 2022; Wen et al. 2021; Xiong et al. 2024)</w:t>
      </w:r>
      <w:r w:rsidRPr="00E64D0E">
        <w:rPr>
          <w:rFonts w:ascii="Century Schoolbook" w:hAnsi="Century Schoolbook"/>
          <w:iCs/>
        </w:rPr>
        <w:fldChar w:fldCharType="end"/>
      </w:r>
      <w:r w:rsidRPr="00E64D0E">
        <w:rPr>
          <w:rFonts w:ascii="Century Schoolbook" w:hAnsi="Century Schoolbook"/>
          <w:iCs/>
        </w:rPr>
        <w:t xml:space="preserve">. In their infancy, these models had trouble establishing proper trends for urban areas until further corrections were made within the CTMs themselves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{"citationID":"a1adia9kqlp","properties":{"formattedCitation":"(Staehle, Rieder, and Fiore 2023; Saeipourdizaj et al. 2022; Monteiro et al. 2013; Djalalova et al. 2010)","plainCitation":"(Staehle, Rieder, and Fiore 2023; Saeipourdizaj et al. 2022; Monteiro et al. 2013; Djalalova et al. 2010)","noteIndex":0},"citationItems":[{"id":11397,"uris":["http://zotero.org/users/15391371/items/S4D4TV6F"],"itemData":{"id":11397,"type":"article-journal","abstract":"State of the art chemistry-climate models (CCMs) still show biases compared to ground level ozone observations, illustrating remaining difficulties and challenges in the simulation of atmospheric processes governing ozone production and loss. Therefore, CCM output is frequently bias-corrected in studies seeking to explore changing air quality burdens and associated impacts. Here we assess four statistical bias correction techniques of varying complexity, and their application to surface ozone fields of four CCMs, and evaluate their performance against gridded observations in the EU and US. For the evaluation of the raw CCM outputs and the performance of the individual adjustment techniques we focus on two time periods (2005–2009 &amp;amp; 2010–2014), where the first period is used for development and training and the second to evaluate the performance of techniques when applied to model projections. Our results show, that while all methods applied are capable of significantly reducing the model bias, better results are obtained for more complex approaches such as quantile-mapping and delta-functions. We also highlight the sensitivity of the correction techniques to individual CCM skill at reproducing the observed distributional change in surface ozone. Ensemble simulations available for one CCM indicate the ozone bias arises from sensitivities in chemical mechanisms or emissions rather than driving meteorology.","archive":"Applied Science &amp; Technology Source Ultimate","archive_location":"173802439","container-title":"EGUsphere","DOI":"10.5194/egusphere-2023-2743","journalAbbreviation":"EGUsphere","language":"English","page":"1-21","source":"EBSCOhost","title":"Technical note: An assessment of the performance of statistical bias correction techniques for global chemistry-climate model surface ozone fields.","author":[{"family":"Staehle","given":"Christoph"},{"family":"Rieder","given":"Harald E."},{"family":"Fiore","given":"Arlene M."}],"issued":{"date-parts":[["2023",11,23]]}}},{"id":11970,"uris":["http://zotero.org/users/15391371/items/FX372N42"],"itemData":{"id":11970,"type":"article-journal","abstract":"Correction to: Environmental Modeling &amp;amp; Assessment https://doi.org/10.1007/s10666-021-098... The original version of the article unfortunately contained an error. The order of the authors in the published article is incorrect. The original article can be found online at https://doi.org/10.1007/s10666-021-09802-5.","archive":"Environment Complete","archive_location":"154707245","container-title":"Environmental Modeling &amp; Assessment","DOI":"10.1007/s10666-021-09813-2","ISSN":"1420-2026","issue":"1","journalAbbreviation":"Environmental Modeling &amp; Assessment","language":"eng","note":"publisher: Springer Nature","page":"55-55","source":"EBSCOhost","title":"Correction to: Clustering the Concentrations of PM10 and O3: Application of Spatiotemporal Model–Based Clustering.","volume":"27","author":[{"family":"Saeipourdizaj","given":"Parisa"},{"family":"Musavi","given":"Saeed"},{"family":"Gholampour","given":"Akbar"},{"family":"Sarbakhsh","given":"Parvin"}],"issued":{"date-parts":[["2022",2,1]]}}},{"id":10388,"uris":["http://zotero.org/users/15391371/items/B24WJCUN"],"itemData":{"id":10388,"type":"article-journal","abstract":"Five air quality models were applied over Portugal for July 2006 and used as ensemble members. Each model was used, with its original set up in terms of meteorology, parameterizations, boundary conditions and chemical mechanisms, but with the same emission data. The validation of the individual models and the ensemble of ozone (O-3) and particulate matter (PM) is performed using monitoring data from 22 background sites. The ensemble approach, based on the mean and median of the five models, did not improve significantly the skill scores due to large deviations in each ensemble member. Different bias correction techniques, including a subtraction of the mean bias and a multiplicative ratio adjustment, were implemented and analysed. The obtained datasets were compared against the individual modelled outputs using the bias, the root mean square error (RMSE) and the correlation coefficient. The applied bias correction techniques also improved the skill of the individual models and work equally well over the entire range of observed O-3 and PM values. The obtained results revealed that the best bias correction technique was the ratio adjustment with a 4-day training period, demonstrating significant improvements for both analysed pollutants. The increase in the ensemble skill found comprehends a bias reduction of 88 % for O-3, and 92 % for PM10, and also a decrease in 23 % for O-3 and 43 % for PM10 in what concerns the RMSE. In addition, a spatial bias correction approach was also examined with successful skills comparing to the uncorrected ensemble for both pollutants.","archive_location":"WOS:000324103900004","container-title":"ENVIRONMENTAL MODELING &amp; ASSESSMENT","DOI":"10.1007/s10666-013-9358-2","ISSN":"1420-2026","issue":"5","page":"533-546","title":"Bias Correction Techniques to Improve Air Quality Ensemble Predictions: Focus on O3 and PM Over Portugal","volume":"18","author":[{"family":"Monteiro","given":"A"},{"family":"Ribeiro","given":"I"},{"family":"Tchepel","given":"O"},{"family":"Sá","given":"E"},{"family":"Ferreira","given":"J"},{"family":"Carvalho","given":"A"},{"family":"Martins","given":"V"},{"family":"Strunk","given":"A"},{"family":"Galmarini","given":"S"},{"family":"Elbern","given":"H"},{"family":"Schaap","given":"M"},{"family":"Builtjes","given":"P"},{"family":"Miranda","given":"AI"},{"family":"Borrego","given":"C"}],"issued":{"date-parts":[["2013",10]]}}},{"id":10108,"uris":["http://zotero.org/users/15391371/items/NCZULQ6M"],"itemData":{"id":10108,"type":"article-journal","abstract":"Several air quality forecasting ensembles were created from seven models, running in real-time during the 2006 Texas Air Quality (TEXAQS-II) experiment. These multi-model ensembles incorporated a diverse set of meteorological models, chemical mechanisms, and emission inventories. Evaluation of individual model and ensemble forecasts of surface ozone and particulate matter (PM) was performed using data from 119 EPA AIRNow ozone sites and 38 PM sites during a 50-day period in August and September of 2006. From the original set of models, two new bias-corrected model data sets were built, either by applying a simple running mean average to the past 7 days of data or by a Kalman-Filter approach. From the original and two bias-corrected data sets, three ensembles were created by a simple averaging of the seven models. For further improvements three additional weighted model ensembles were created, where individual model weights were calculated using the singular value decomposition method. All six of the ensembles are compared to the individual models and to each other in terms of root mean square error, correlation, and contingency and probabilistic statistics. In most cases, each of the ensembles show improved skill compared to the best of the individual models. The over all best ensemble technique was found to be the combination of Kalman-Filtering and weighted averaging. PM2.5 aerosol ensembles demonstrated significant improvement gains, mostly because the original model's skill was very low. (C) 2009 Elsevier Ltd. All rights reserved.","archive_location":"WOS:000274614300002","container-title":"ATMOSPHERIC ENVIRONMENT","DOI":"10.1016/j.atmosenv.2009.11.007","ISSN":"1352-2310","issue":"4","page":"455-467","title":"Ensemble and bias-correction techniques for air quality model forecasts of surface O3 and PM2.5 during the TEXAQS-II experiment of 2006","volume":"44","author":[{"family":"Djalalova","given":"I"},{"family":"Wilczak","given":"J"},{"family":"McKeen","given":"S"},{"family":"Grell","given":"G"},{"family":"Peckham","given":"S"},{"family":"Pagowski","given":"M"},{"family":"DelleMonache","given":"L"},{"family":"McQueen","given":"J"},{"family":"Tang","given":"Y"},{"family":"Lee","given":"P"},{"family":"McHenry","given":"J"},{"family":"Gong","given":"W"},{"family":"Bouchet","given":"V"},{"family":"Mathur","given":"R"}],"issued":{"date-parts":[["2010",2]]}}}],"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(Staehle, Rieder, and Fiore 2023; </w:t>
      </w:r>
      <w:proofErr w:type="spellStart"/>
      <w:r w:rsidRPr="00E64D0E">
        <w:rPr>
          <w:rFonts w:ascii="Century Schoolbook" w:hAnsi="Century Schoolbook"/>
          <w:iCs/>
        </w:rPr>
        <w:t>Saeipourdizaj</w:t>
      </w:r>
      <w:proofErr w:type="spellEnd"/>
      <w:r w:rsidRPr="00E64D0E">
        <w:rPr>
          <w:rFonts w:ascii="Century Schoolbook" w:hAnsi="Century Schoolbook"/>
          <w:iCs/>
        </w:rPr>
        <w:t xml:space="preserve"> et al. 2022; Monteiro et al. 2013; </w:t>
      </w:r>
      <w:proofErr w:type="spellStart"/>
      <w:r w:rsidRPr="00E64D0E">
        <w:rPr>
          <w:rFonts w:ascii="Century Schoolbook" w:hAnsi="Century Schoolbook"/>
          <w:iCs/>
        </w:rPr>
        <w:t>Djalalova</w:t>
      </w:r>
      <w:proofErr w:type="spellEnd"/>
      <w:r w:rsidRPr="00E64D0E">
        <w:rPr>
          <w:rFonts w:ascii="Century Schoolbook" w:hAnsi="Century Schoolbook"/>
          <w:iCs/>
        </w:rPr>
        <w:t xml:space="preserve"> et al. 2010)</w:t>
      </w:r>
      <w:r w:rsidRPr="00E64D0E">
        <w:rPr>
          <w:rFonts w:ascii="Century Schoolbook" w:hAnsi="Century Schoolbook"/>
          <w:iCs/>
        </w:rPr>
        <w:fldChar w:fldCharType="end"/>
      </w:r>
      <w:r w:rsidRPr="00E64D0E">
        <w:rPr>
          <w:rFonts w:ascii="Century Schoolbook" w:hAnsi="Century Schoolbook"/>
          <w:iCs/>
        </w:rPr>
        <w:t xml:space="preserve">. All statistical concepts within boosting ensembles are similar; sorting binned data via pre-determined constraints into trees for use in an overall ensemble to make a predictive algorithm and select an outcome given a set of features. </w:t>
      </w:r>
    </w:p>
    <w:p w14:paraId="535C9CB5" w14:textId="410E472B"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While complex in nature, these are extremely power representations of systems outside of linear scopes </w:t>
      </w:r>
      <w:r w:rsidRPr="00E64D0E">
        <w:rPr>
          <w:rFonts w:ascii="Century Schoolbook" w:hAnsi="Century Schoolbook"/>
          <w:iCs/>
        </w:rPr>
        <w:fldChar w:fldCharType="begin"/>
      </w:r>
      <w:r>
        <w:rPr>
          <w:rFonts w:ascii="Century Schoolbook" w:hAnsi="Century Schoolbook"/>
          <w:iCs/>
        </w:rPr>
        <w:instrText xml:space="preserve"> ADDIN ZOTERO_ITEM CSL_CITATION {"citationID":"a201fjd04k4","properties":{"formattedCitation":"(Cao et al. 2024; Rafael et al. 2019; Q. Wang et al. 2022)","plainCitation":"(Cao et al. 2024; Rafael et al. 2019; Q. Wang et al. 2022)","noteIndex":0},"citationItems":[{"id":10932,"uris":["http://zotero.org/users/15391371/items/Z23TEJK9"],"itemData":{"id":10932,"type":"article-journal","abstract":"Regional air pollution represents a multifaceted and dynamic system, rendering linear statistical approaches insufficient for capturing its inherent variability, particularly the intricate fluctuations of multiple pollution indicators. Therefore, this study investigates the synergistic evolution mechanisms of PM2.5 and O-3 in four cities within China's Yangtze River Delta industrial base from 2013 to 2022, employing complex systems theory. Initially, the presence of multifractality and long-term persistence between PM2.5 and O-3 is confirmed in each city using the multifractal detrended cross-correlation analysis. Quantitative indicators are then established to evaluate the synergistic control effects of PM2.5 and O-3. Furthermore, factors influencing coordinated control are analyzed using the ensemble empirical mode decomposition. Finally, the self-organized criticality (SOC) theory is introduced to elucidate dynamic pollution patterns. The results indicate the following: (1) Multifractality and long-term persistence exist between PM2.5 and O-3 in the four cities, with persistence strengthening alongside the implementation of atmospheric pollution prevention and control policies. The application of complex systems theory facilitates the explanation and quantification of the synergistic control effectiveness of PM2.5 and O-3. (2) Since 2013, with the exception of Nanjing, the coordinated control effects of PM2.5 and O-3 in Shanghai, Hangzhou, and Suzhou have been unsatisfactory and have shown little improvement. (3) Compared to short-term pollution emissions from human activities, annual atmospheric control measures, periodic meteorological variations, and long-range transport of regional pollutants exert a greater influence on the synergistic regulation effects of PM2.5 and O-3. (4) SOC may serve as the primary mechanism influencing the effectiveness of the synergistic regulation of PM2.5 and O-3. Sudden events, such as epidemic control measures, can disrupt the existing balance between PM2.5 and O-3, thereby diminishing the coordinated control effects.","archive_location":"WOS:001286310500001","container-title":"STOCHASTIC ENVIRONMENTAL RESEARCH AND RISK ASSESSMENT","DOI":"10.1007/s00477-024-02791-3","ISSN":"1436-3240","issue":"10","page":"4027-4041","title":"Using complex systems theory to comprehend the coordinated control effects of PM2.5 and O3 in Yangtze River Delta industrial base in China","volume":"38","author":[{"family":"Cao","given":"RH"},{"family":"Xiao","given":"YX"},{"family":"Dong","given":"YB"},{"family":"Zhang","given":"FW"},{"family":"Shi","given":"K"},{"family":"Wang","given":"ZY"}],"issued":{"date-parts":[["2024",10]]}}},{"id":10262,"uris":["http://zotero.org/users/15391371/items/DKNPNIFS"],"itemData":{"id":10262,"type":"article-journal","abstract":"Tropospheric ozone (O-3) time series have been converted into complex networks through the recent so-called Visibility Graph (VG), using the data from air quality stations located in the western part of Andalusia (Spain). The aim is to apply this novel method to differentiate the behavior between rural and urban regions when it comes to the ozone dynamics. To do so, some centrality parameters of the resulting complex networks have been investigated: the degree, betweenness and shortest path. Some of them are expected to corroborate previous works in order to support the use of this technique; while others to supply new information.\nResults coincide when describing the difference that tropospheric ozone exhibits seasonally and geographically. It is seen that ozone behavior is fractal, in accordance to previous works. Also, it has been demonstrated that this methodology is able to characterize the divergence encountered between measurements in urban environments and countryside.\nIn addition to that, the promising outcomes of this technique support the use of complex networks for the study of air pollutants dynamics. Particularly, new nuances are offered such as the identification and description of singularities in the signal. (C) 2019 Elsevier Ltd. All rights reserved.","archive_location":"WOS:000471736000007","container-title":"CHEMOSPHERE","DOI":"10.1016/j.chemosphere.2019.05.057","ISSN":"0045-6535","page":"59-66","title":"Can complex networks describe the urban and rural tropospheric O3 dynamics?","volume":"230","author":[{"family":"Rafael","given":"CC"},{"family":"Javier","given":"GG"},{"family":"Ariza-Villaverde","given":"AB"},{"family":"Ravé","given":"EG","non-dropping-particle":"de"},{"family":"Jiménez-Hornero","given":"FJ"}],"issued":{"date-parts":[["2019",9]]}}},{"id":10600,"uris":["http://zotero.org/users/15391371/items/98YC33V2"],"itemData":{"id":10600,"type":"article-journal","abstract":"Ground-level ozone (O-3) and atmospheric fine particulate matter (PM2.5) pollution are the major challenges for continually improving air quality in the Yangtze River Delta (YRD) region of China. Understanding regional transport patterns of PM2.5 and O-3 pollution is essential for the development of regional cooperative prevention strategies. This study shows the annual concentration of PM2.5 in the YRD decreased by 18.5% from 2015 to 2018, while the mean values of the daily maximum 8-hr average (MDA8) O-3 concentration from March to October increased by 16.3%. A complex network method is utilized to investigate the regional transport of PM2.5 and O-3 in different grid cells (nodes). The source apportionment method within the chemistry transport model is applied to verify the reliability of the complex network method. Interregional and intraregional transport play an important role in both PM2.5 and O-3 over the YRD. The northern part of the YRD contributes much more than other areas, while the central part of the YRD, especially the southern part of Jiangsu, is the largest contributor of O-3 in the YRD in the summer, accounting for about 70%. Intraregional transport plays more of a major role in increasing PM2.5 pollution than O-3 pollution. This study not only verifies the transport patterns of heavy pollution through the complex network method and traditional source apportionment technology, it also reveals that both methods provide great potential in understanding transport patterns and air pollution relationships, which are the solid foundation for emission mitigation in the YRD region.","archive_location":"WOS:000771343200019","container-title":"JOURNAL OF GEOPHYSICAL RESEARCH-ATMOSPHERES","DOI":"10.1029/2021JD034807","ISSN":"2169-897X","issue":"5","title":"Regional Transport of PM2.5 and O3 Based on Complex Network Method and Chemical Transport Model in the Yangtze River Delta, China","volume":"127","author":[{"family":"Wang","given":"Q"},{"family":"Wang","given":"XH"},{"family":"Huang","given":"RZ"},{"family":"Wu","given":"JB"},{"family":"Xiao","given":"Y"},{"family":"Hu","given":"M"},{"family":"Fu","given":"QY"},{"family":"Duan","given":"YS"},{"family":"Chen","given":"JM"}],"issued":{"date-parts":[["2022",3,16]]}}}],"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(Cao et al. 2024; Rafael et al. 2019; Q. Wang et al. 2022)</w:t>
      </w:r>
      <w:r w:rsidRPr="00E64D0E">
        <w:rPr>
          <w:rFonts w:ascii="Century Schoolbook" w:hAnsi="Century Schoolbook"/>
          <w:iCs/>
        </w:rPr>
        <w:fldChar w:fldCharType="end"/>
      </w:r>
      <w:r w:rsidRPr="00E64D0E">
        <w:rPr>
          <w:rFonts w:ascii="Century Schoolbook" w:hAnsi="Century Schoolbook"/>
          <w:iCs/>
        </w:rPr>
        <w:t xml:space="preserve">. The number of branches and decisions differ within each ensemble and can be tuned to represent different spreads of data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{"citationID":"a2b5mb96l1b","properties":{"formattedCitation":"(Keller et al. 2017; Gagliardi and Andenna 2020; Ko, Cho, and Rao 2022)","plainCitation":"(Keller et al. 2017; Gagliardi and Andenna 2020; Ko, Cho, and Rao 2022)","noteIndex":0},"citationItems":[{"id":12436,"uris":["http://zotero.org/users/15391371/items/QH8R6PPJ"],"itemData":{"id":12436,"type":"paper-conference","container-title":"2017 IEEE International Conference on Big Data (Big Data)","DOI":"10.1109/bigdata.2017.8258500","event-place":"Boston, MA","event-title":"2017 IEEE International Conference on Big Data (Big Data)","page":"4570-4576","publisher":"IEEE","publisher-place":"Boston, MA","source":"Crossref","title":"Machine learning and air quality modeling","URL":"http://ieeexplore.ieee.org/document/8258500/","author":[{"family":"Keller","given":"Christoph A."},{"family":"Evans","given":"Mathew J."},{"family":"Kutz","given":"J. Nathan"},{"family":"Pawson","given":"Steven"}],"accessed":{"date-parts":[["2025",7,10]]},"issued":{"date-parts":[["2017",12]]}}},{"id":9470,"uris":["http://zotero.org/users/15391371/items/R5H5SLU6"],"itemData":{"id":9470,"type":"article-journal","abstract":"The concentration of surface ozone (O-3) strongly depends on environmental and meteorological variables through a series of complex and non-linear functions. This study aims to explore the performances of an advanced machine learning (ML) method, the boosted regression trees (BRT) technique, in exploring the relationships between surface O-3 and its driving factors, and in predicting the levels of O-3 concentrations. To this end, a BRT model was trained on hourly data of air pollutants and meteorological parameters, acquired, over the 2016-2018 period, in a rural area affected by an anthropic source of air pollutants. The abilities of the BRT model in ranking, visualizing, and predicting the relationship between ground-level O-3 concentrations and its driving factors were analyzed and illustrated. A comparison with a multiple linear regression (MLR) model was performed based on several statistical indicators. The results obtained indicated that the BRT model was able to account for 81% of changes in O-3 concentrations; it slightly outperforms the MLR model in terms of the predictions accuracy and allows a better identification of the main factors influencing O-3 variability on a local scale. This knowledge is expected to be useful in defining effective measures to prevent and/or mitigate the health damages associated with O-3 exposure.","archive_location":"WOS:000593661700001","container-title":"ATMOSPHERE","DOI":"10.3390/atmos11111173","ISSN":"2073-4433","issue":"11","title":"A Machine Learning Approach to Investigate the Surface Ozone Behavior","volume":"11","author":[{"family":"Gagliardi","given":"RV"},{"family":"Andenna","given":"C"}],"issued":{"date-parts":[["2020",11]]}}},{"id":9608,"uris":["http://zotero.org/users/15391371/items/6AZ4NK82"],"itemData":{"id":9608,"type":"article-journal","abstract":"Surface ozone is one of six air pollutants designated as harmful by National Ambient Air Quality Standards because it can adversely impact human health and the environment. Thus, ozone forecasting is a critical task that can help people avoid dangerously high ozone concentrations. Conventional numerical approaches, as well as data-driven forecasting approaches, have been studied for ozone forecasting. Data-driven forecasting models, in particular, have gained momentum with the introduction of machine learning advancements. We consider planetary boundary layer (PBL) height as a new input feature for data-driven ozone forecasting models. PBL has been shown to impact ozone concentrations, making it an important factor in ozone forecasts. In this paper, we investigate the effectiveness of utilization of PBL height on the performance of surface ozone forecasts. We present both surface ozone forecasting models, based on multilayer perceptron (MLP) and bidirectional long short-term memory (LSTM) models. These two models forecast hourly ozone concentrations for an upcoming 24-h period using two types of input data, such as measurement data and PBL height. We consider the predicted values of PBL height obtained from the weather research and forecasting (WRF) model, since it is difficult to gather actual PBL measurements. We evaluate two ozone forecasting models in terms of index of agreement (IOA), mean absolute error (MAE), and root mean square error (RMSE). Results showed that the MLP-based and bidirectional LSTM-based models yielded lower MAE and RMSE when considering forecasted PBL height, but there was no significant changes in IOA when compared with models in which no forecasted PBL data were used. This result suggests that utilizing forecasted PBL height can improve the forecasting performance of data-driven prediction models for surface ozone concentrations.","archive_location":"WOS:000873782000001","container-title":"SENSORS","DOI":"10.3390/s22207864","ISSN":"1424-8220","issue":"20","title":"Machine-Learning-Based Near-Surface Ozone Forecasting Model with Planetary Boundary Layer Information","volume":"22","author":[{"family":"Ko","given":"K"},{"family":"Cho","given":"S"},{"family":"Rao","given":"RR"}],"issued":{"date-parts":[["2022",10]]}}}],"schema":"https://github.com/citation-style-language/schema/raw/master/csl-citation.json"}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(Keller et al. 2017; Gagliardi and </w:t>
      </w:r>
      <w:proofErr w:type="spellStart"/>
      <w:r w:rsidRPr="00E64D0E">
        <w:rPr>
          <w:rFonts w:ascii="Century Schoolbook" w:hAnsi="Century Schoolbook"/>
          <w:iCs/>
        </w:rPr>
        <w:t>Andenna</w:t>
      </w:r>
      <w:proofErr w:type="spellEnd"/>
      <w:r w:rsidRPr="00E64D0E">
        <w:rPr>
          <w:rFonts w:ascii="Century Schoolbook" w:hAnsi="Century Schoolbook"/>
          <w:iCs/>
        </w:rPr>
        <w:t xml:space="preserve"> 2020; Ko, Cho, and Rao 2022)</w:t>
      </w:r>
      <w:r w:rsidRPr="00E64D0E">
        <w:rPr>
          <w:rFonts w:ascii="Century Schoolbook" w:hAnsi="Century Schoolbook"/>
          <w:iCs/>
        </w:rPr>
        <w:fldChar w:fldCharType="end"/>
      </w:r>
      <w:r w:rsidRPr="00E64D0E">
        <w:rPr>
          <w:rFonts w:ascii="Century Schoolbook" w:hAnsi="Century Schoolbook"/>
          <w:iCs/>
        </w:rPr>
        <w:t xml:space="preserve">. The order in which trees are separated allows for a myriad of potential complex algorithms known as machine learning, where in each tree is based on trends established during the binning process. While </w:t>
      </w:r>
      <w:r w:rsidRPr="00E64D0E">
        <w:rPr>
          <w:rFonts w:ascii="Century Schoolbook" w:hAnsi="Century Schoolbook"/>
          <w:iCs/>
        </w:rPr>
        <w:lastRenderedPageBreak/>
        <w:t xml:space="preserve">normality and non-stochastic are preferred, these ensembles have parameters which account for this, further bolstering the need to learn these methods and incorporate them into this thesis. Boosting algorithms can be separated into two main categories: Sequential and Parrel. Both techniques work like series and parallel circuits in electrodynamics, with the former learning from an iterative binning of data and the latter learning by sorting all data at once and finding trends within subsets of created statistics. </w:t>
      </w:r>
    </w:p>
    <w:p w14:paraId="22F49D5A"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II.5.1. SEQUENTIAL BOOSTING</w:t>
      </w:r>
    </w:p>
    <w:p w14:paraId="1D45581E" w14:textId="7777777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Sequential bagging involves training base learners one after another, where each subsequent model tries to correct the errors made by its predecessor. Rather than drawing bootstrap samples independently, the model assigns higher weights to data points that were previously misclassified, ensuring that future learners focus on harder cases. This dependency creates a feedback loop, which allows the ensemble to iteratively improve its performance. While sequential bagging generally achieves higher accuracy, it can be more sensitive to noise and overfitting due to its focus on hard-to-classify examples.</w:t>
      </w:r>
    </w:p>
    <w:p w14:paraId="08524940" w14:textId="5766240F"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Three main types of sequential boosting are used in this thesis. Adaptive boosting sequentially fits trees that focus on residual error by reweighing the data Gradient Boosting fits trees to linear residuals of prior trees via gradient descent of a chosen loss function. Extreme gradient boost (XGB) is the engineering goal to push the limit of computational resources for gradient boosted ensembles. XGB is one of the best performing algorithms utilized for machine learning, due to the many trees and tuning parameters it can yield; seeing positive results e.g. </w:t>
      </w:r>
      <w:r w:rsidRPr="00E64D0E">
        <w:rPr>
          <w:rFonts w:ascii="Century Schoolbook" w:hAnsi="Century Schoolbook"/>
          <w:iCs/>
        </w:rPr>
        <w:fldChar w:fldCharType="begin"/>
      </w:r>
      <w:r>
        <w:rPr>
          <w:rFonts w:ascii="Century Schoolbook" w:hAnsi="Century Schoolbook"/>
          <w:iCs/>
        </w:rPr>
        <w:instrText xml:space="preserve"> ADDIN ZOTERO_ITEM CSL_CITATION {"citationID":"g8oc6Yfe","properties":{"formattedCitation":"(Hu et al. 2022)","plainCitation":"(Hu et al. 2022)","noteIndex":0},"citationItems":[{"id":9990,"uris":["http://zotero.org/users/15391371/items/TZ3G4GI6"],"itemData":{"id":9990,"type":"article-journal","abstract":"With the intensification of global warming and economic development in China, the near-surface ozone (O-3) concentration has been increasing recently, especially in the Beijing-Tianjin-Hebei (BTH) region, which is the political and economic center of China. However, O-3 has been measured in real time only over the past few years, and the observational records are discontinuous. Therefore, we propose a new method (WRFC-XGB) to establish a near-surface O-3 concentration dataset in the BTH region by integrating the Weather Research and Forecasting with Chemistry (WRF-Chem) model with the extreme gradient boosting (XGBoost) algorithm. Based on this method, the 8-h maximum daily average (MDA8) O-3 concentrations are obtained with full spatiotemporal coverage at a spatial resolution of 0.1 degrees x 0.1 degrees across the BTH region in 2018. Two evaluation methods, sample- and station-based 10-fold cross-validation (10-CV), are used to assess our method. The sample-based (station-based) 10-CV evaluation results indicate that WRFC-XGB can achieve excellent accuracy with a high coefficient of determination (R-2) of 0.95 (0.91), low root mean square error (RMSE) of 13.50 (17.70) mu g m(-3), and mean absolute error (MAE) of 9.60 (12.89) mu g m(-3). In addition, superb spatiotemporal consistencies are confirmed for this model, including the estimation of high O-3 concentrations, and our WRFC-XGB model outperforms traditional models and previous studies in data mining. In addition, the proposed model can be applied to estimate the O-3 concentration when it has not been measured. Furthermore, the spatial distribution analysis of the MDA8 O-3 in 2018 reveals that O-3 pollution in the BTH region exhibits significant seasonality. Heavy O-3 pollution episodes mainly occur in summer, and the high O-3 loading is distributed mainly in the southern BTH areas, which will pose challenges to atmospheric environmental governance for local governments.","archive_location":"WOS:000787004000001","container-title":"ATMOSPHERE","DOI":"10.3390/atmos13040632","ISSN":"2073-4433","issue":"4","title":"Estimation of the Near-Surface Ozone Concentration with Full Spatiotemporal Coverage across the Beijing-Tianjin-Hebei Region Based on Extreme Gradient Boosting Combined with a WRF-Chem Model","volume":"13","author":[{"family":"Hu","given":"XM"},{"family":"Zhang","given":"J"},{"family":"Xue","given":"WH"},{"family":"Zhou","given":"LH"},{"family":"Che","given":"YF"},{"family":"Han","given":"T"}],"issued":{"date-parts":[["2022",4]]}}}],"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(Hu et al. 2022)</w:t>
      </w:r>
      <w:r w:rsidRPr="00E64D0E">
        <w:rPr>
          <w:rFonts w:ascii="Century Schoolbook" w:hAnsi="Century Schoolbook"/>
          <w:iCs/>
        </w:rPr>
        <w:fldChar w:fldCharType="end"/>
      </w:r>
      <w:r w:rsidRPr="00E64D0E">
        <w:rPr>
          <w:rFonts w:ascii="Century Schoolbook" w:hAnsi="Century Schoolbook"/>
          <w:iCs/>
        </w:rPr>
        <w:t>. The series nature of these processing steps limits the overall reproducibility of them on conventional machines. Computation times for sequential and parallel boosting strategies are compared in Chapter V.</w:t>
      </w:r>
    </w:p>
    <w:p w14:paraId="57D0C143"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II.5.2. PARALLEL BOOSTING</w:t>
      </w:r>
    </w:p>
    <w:p w14:paraId="7E931D33" w14:textId="7777777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Parallel bagging is the classical approach to ensemble learning. Multiple base learners typically known as decision trees are simultaneously trained on independent samples of the overall dataset. Each model learns without being influenced by other models; regression is estimated through a majority averaging of predictions. Because the models are trained in parallel, this method benefits from faster training when computational resources support parallel processing. Naturally independent features help reduce overall variance, making parallel bagging especially effective in mitigating overfitting with large co-variance. This thesis uses the most common of parallel boosting techniques, Random Forest.</w:t>
      </w:r>
    </w:p>
    <w:p w14:paraId="6CD42303" w14:textId="1FFEE921"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Random Forest (RF) ensemble learning methods are primarily used for classification and regression tasks. Their applications in geographic data sets have been extensively studied and validated due to their robustness, accuracy, and ability to handle complex datasets. Improvements in computer science alongside similar improvements in geographic practices have given rationale for using RF models in modern day geographic models and prediction systems. By nature, they exceed at handling high dimensionality datasets and complex trends </w:t>
      </w:r>
      <w:r w:rsidRPr="00E64D0E">
        <w:rPr>
          <w:rFonts w:ascii="Century Schoolbook" w:hAnsi="Century Schoolbook"/>
          <w:iCs/>
        </w:rPr>
        <w:fldChar w:fldCharType="begin"/>
      </w:r>
      <w:r>
        <w:rPr>
          <w:rFonts w:ascii="Century Schoolbook" w:hAnsi="Century Schoolbook"/>
          <w:iCs/>
        </w:rPr>
        <w:instrText xml:space="preserve"> ADDIN ZOTERO_ITEM CSL_CITATION {"citationID":"aj64u48m68","properties":{"formattedCitation":"(J. Wang et al. 2024; Runmei Ma et al. 2021; Wright and Ziegler 2017)","plainCitation":"(J. Wang et al. 2024; Runmei Ma et al. 2021; Wright and Ziegler 2017)","noteIndex":0},"citationItems":[{"id":11294,"uris":["http://zotero.org/users/15391371/items/NVYIHC2G"],"itemData":{"id":11294,"type":"article-journal","abstract":"The Beijing-Tianjin-Hebei (BTH) region is severely polluted by ozone (O3). 3 ). Accurate O3 3 estimates are essential for identifying high-polluted zones and developing targeted interventions to relieve the burden of diseases. Although many studies have estimated high-resolution O3 3 concentrations in BTH, the estimation accuracies are still insufficient. In this study, we incorporated data-driven spatial weight matrices (DDWs) into a random forest (RF) model to fully utilize both the spatial homogeneity and heterogeneity of maximum daily 8-h ozone concentration (MDA8O3), 3 ), and obtained full-coverage MDA8O3 3 concentrations at 1 km x 1 km in BTH from 2014 to 2022. DDW-RF exhibited satisfactory accuracy (10-fold cross-validation R2 2 =0.937, RMSE=13.919 =13.919 mu g/m3). 3 ). Overall O3 3 level presented a spatial pattern of lower in the north and higher in the southeast and showed a distinct temporal trend, i.e., first increasing and then decreasing during 2014-2021 and increasing slightly in 2022. The accurate MDA8O3 3 estimates indicates that more attention and resources should be poured into the areas adjacent to Bohai Rim, Shandong and Henan. Regulated operation of factories under specific meteorological conditions and upgrading industrial structure and production modes are recommended to mitigate the formation of O3 3 precursors and reduce O3 3 generation. Our findings provide evidence and reference for environmental cleaning policies and targeted interventions.","archive_location":"WOS:001334323800001","container-title":"JOURNAL OF HAZARDOUS MATERIALS","DOI":"10.1016/j.jhazmat.2024.136047","ISSN":"0304-3894","title":"High-resolution full-coverage ozone (O3) estimates using a data-driven spatial random forest model in Beijing-Tianjin-Hebei region, China","volume":"480","author":[{"family":"Wang","given":"JY"},{"family":"Qian","given":"J"},{"family":"Chen","given":"JY"},{"family":"Li","given":"S"},{"family":"Yao","given":"MH"},{"family":"Du","given":"QQ"},{"family":"Yang","given":"N"},{"family":"Zhang","given":"T"},{"family":"Yin","given":"F"},{"family":"Deng","given":"Y"},{"family":"Zeng","given":"J"},{"family":"Tao","given":"CL"},{"family":"Xu","given":"XY"},{"family":"Wang","given":"N"},{"family":"Jiang","given":"ML"},{"family":"Zhang","given":"XY"},{"family":"Ma","given":"Y"}],"issued":{"date-parts":[["2024",12,5]]}}},{"id":11605,"uris":["http://zotero.org/users/15391371/items/7949F435"],"itemData":{"id":11605,"type":"article-journal","abstract":"The health risks of fine particulate matter (PM&lt;sub&gt;2.5&lt;/sub&gt;) and ambient ozone (O&lt;sub&gt;3&lt;/sub&gt;) have been widely recognized in recent years. An accurate estimate of PM&lt;sub&gt;2.5&lt;/sub&gt; and O&lt;sub&gt;3&lt;/sub&gt; exposures is important for supporting health risk analysis and environmental policy-making. The aim of our study was to construct random forest models with high-performance, and estimate daily average PM&lt;sub&gt;2.5&lt;/sub&gt; concentration and O&lt;sub&gt;3&lt;/sub&gt; daily maximum 8h average concentration (O&lt;sub&gt;3&lt;/sub&gt;-8hmax) of China in 2005-2017 at a spatial resolution of 1kmÃ—1km. The model variables included meteorological variables, satellite data, chemical transport model output, geographic variables and socioeconomic variables. Random forest model based on ten-fold cross validation was established, and spatial and temporal validations were performed to evaluate the model performance. According to our sample-based division method, the daily, monthly and yearly simulations of PM&lt;sub&gt;2.5&lt;/sub&gt; gave average model fitting R² values of 0.85, 0.88 and 0.90, respectively; these R² values were 0.77, 0.77, and 0.69 for O&lt;sub&gt;3&lt;/sub&gt;-8hmax, respectively. The meteorological variables and their lagged values can significantly affect both PM&lt;sub&gt;2.5&lt;/sub&gt; and O&lt;sub&gt;3&lt;/sub&gt;-8hmax simulations. During 2005-2017, PM&lt;sub&gt;2.5&lt;/sub&gt; exhibited an overall downward trend, while ambient O&lt;sub&gt;3&lt;/sub&gt; experienced an upward trend. Whilst the spatial patterns of PM&lt;sub&gt;2.5&lt;/sub&gt; and O&lt;sub&gt;3&lt;/sub&gt;-8hmax barely changed between 2005 and 2017, the temporal trend had spatial characteristic. The dataset is accessible to the public at https://doi.org/10.5281/zenodo.4009308 (Ma et al., 2021), and the shared data set of Chinese Environmental Public Health Tracking: CEPHT (https://cepht.niehs.cn:8282/developSDS3.html).","archive":"Academic Search Premier","archive_location":"152567712","container-title":"Earth System Science Data Discussions","DOI":"10.5194/essd-2021-296","ISSN":"1866-3591","journalAbbreviation":"Earth System Science Data Discussions","language":"eng","note":"publisher: Copernicus Gesellschaft mbH","page":"1-28","source":"EBSCOhost","title":"Full-coverage 1 km daily ambient PM2.5 and O3 concentrations of China in 2005-2017 based on multi-variable random forest model.","author":[{"literal":"Runmei Ma"},{"literal":"Jie Ban"},{"literal":"QingWang"},{"literal":"Yayi Zhang"},{"literal":"Yang Yang"},{"literal":"Shenshen Li"},{"literal":"Wenjiao Shi"},{"literal":"Tiantian Li"}],"issued":{"date-parts":[["2021",9,15]]}}},{"id":12337,"uris":["http://zotero.org/users/15391371/items/QAN72WXJ"],"itemData":{"id":12337,"type":"article-journal","container-title":"Journal of Statistical Software","DOI":"10.18637/jss.v077.i01","ISSN":"1548-7660","issue":"1","journalAbbreviation":"J. Stat. Soft.","language":"en","source":"DOI.org (Crossref)","title":"&lt;b&gt;ranger&lt;/b&gt; : A Fast Implementation of Random Forests for High Dimensional Data in &lt;i&gt;C++&lt;/i&gt; and &lt;i&gt;R&lt;/i&gt;","title-short":"&lt;b&gt;ranger&lt;/b&gt;","URL":"http://www.jstatsoft.org/v77/i01/","volume":"77","author":[{"family":"Wright","given":"Marvin N."},{"family":"Ziegler","given":"Andreas"}],"accessed":{"date-parts":[["2025",7,3]]},"issued":{"date-parts":[["2017"]]}}}],"schema":"https://github.com/citation-style-language/schema/raw/master/csl-citation.json"}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 xml:space="preserve">(J. Wang et al. 2024; </w:t>
      </w:r>
      <w:proofErr w:type="spellStart"/>
      <w:r w:rsidRPr="00E64D0E">
        <w:rPr>
          <w:rFonts w:ascii="Century Schoolbook" w:hAnsi="Century Schoolbook"/>
        </w:rPr>
        <w:t>Runmei</w:t>
      </w:r>
      <w:proofErr w:type="spellEnd"/>
      <w:r w:rsidRPr="00E64D0E">
        <w:rPr>
          <w:rFonts w:ascii="Century Schoolbook" w:hAnsi="Century Schoolbook"/>
        </w:rPr>
        <w:t xml:space="preserve"> Ma et al. 2021; Wright and Ziegler 2017)</w:t>
      </w:r>
      <w:r w:rsidRPr="00E64D0E">
        <w:rPr>
          <w:rFonts w:ascii="Century Schoolbook" w:hAnsi="Century Schoolbook"/>
          <w:iCs/>
        </w:rPr>
        <w:fldChar w:fldCharType="end"/>
      </w:r>
      <w:r w:rsidRPr="00E64D0E">
        <w:rPr>
          <w:rFonts w:ascii="Century Schoolbook" w:hAnsi="Century Schoolbook"/>
          <w:iCs/>
        </w:rPr>
        <w:t xml:space="preserve">. RF models offer substantial </w:t>
      </w:r>
      <w:r w:rsidRPr="00E64D0E">
        <w:rPr>
          <w:rFonts w:ascii="Century Schoolbook" w:hAnsi="Century Schoolbook"/>
          <w:iCs/>
        </w:rPr>
        <w:lastRenderedPageBreak/>
        <w:t>advantages for complex geographic trends including high accuracy, robustness to noise, the ability to handle diverse data types, and account for non-linear relationships. However, they have limitations, like computational complexity, lack of spatial explicitness, and potential challenges in interpretability with many trees of large datasets. While there are other parallel boosting strategies, basic RF strategies were more than enough for this thesis. Other parallel boosting strategies are essentially minuet variations of the base RF ensemble.</w:t>
      </w:r>
    </w:p>
    <w:p w14:paraId="2150231A"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II.6. ARTIFICIAL INTELLIGENCE</w:t>
      </w:r>
    </w:p>
    <w:p w14:paraId="1A5F5D69" w14:textId="19919112" w:rsidR="00E64D0E" w:rsidRPr="00E64D0E" w:rsidRDefault="00E64D0E" w:rsidP="00E64D0E">
      <w:pPr>
        <w:spacing w:after="0" w:line="240" w:lineRule="auto"/>
        <w:ind w:firstLine="720"/>
        <w:contextualSpacing/>
        <w:rPr>
          <w:rFonts w:ascii="Century Schoolbook" w:hAnsi="Century Schoolbook"/>
          <w:iCs/>
        </w:rPr>
      </w:pPr>
      <w:r w:rsidRPr="00E64D0E">
        <w:rPr>
          <w:rFonts w:ascii="Century Schoolbook" w:hAnsi="Century Schoolbook"/>
          <w:iCs/>
        </w:rPr>
        <w:t xml:space="preserve">Before the development of GPU integration, all processing was done on the main computer processing unit (CPU), which is responsible for simultaneously running the rest of the computer and its systems. By incorporating a GPU into the training portion of the model, the CPU doesn’t have to work as hard and can focus on giving commands to the GPU, which does the rest to process the data. Recently, these implementations have seen high success when used to model complex trends such as PM2.5 emissions, disease transmission/hospitalizations, metrological processes, and land use classification </w:t>
      </w:r>
      <w:r w:rsidRPr="00E64D0E">
        <w:rPr>
          <w:rFonts w:ascii="Century Schoolbook" w:hAnsi="Century Schoolbook"/>
          <w:iCs/>
        </w:rPr>
        <w:fldChar w:fldCharType="begin"/>
      </w:r>
      <w:r>
        <w:rPr>
          <w:rFonts w:ascii="Century Schoolbook" w:hAnsi="Century Schoolbook"/>
          <w:iCs/>
        </w:rPr>
        <w:instrText xml:space="preserve"> ADDIN ZOTERO_ITEM CSL_CITATION {"citationID":"FulWkTLt","properties":{"formattedCitation":"(Adel El-Shahat 2018; Arsi\\uc0\\u263{} et al. 2020; Braik et al. 2024; Binjie Chen et al. 2024; Faris, Alkasassbeh, and Rodan 2014; Seo, Kim, and Singh 2015)","plainCitation":"(Adel El-Shahat 2018; Arsić et al. 2020; Braik et al. 2024; Binjie Chen et al. 2024; Faris, Alkasassbeh, and Rodan 2014; Seo, Kim, and Singh 2015)","noteIndex":0},"citationItems":[{"id":"QnJmNq28/pw0i2tpF","uris":["http://zotero.org/users/15391371/items/RDGC584D"],"itemData":{"id":3267,"type":"book","abstract":"In this book, highly qualified multidisciplinary scientists grasp their recent researches motivated by the importance of artificial neural networks. It addresses advanced applications and innovative case studies for the next-generation optical networks based on modulation recognition using artificial neural networks, hardware ANN for gait generation of multi-legged robots, production of high-resolution soil property ANN maps, ANN and dynamic factor models to combine forecasts, ANN parameter recognition of engineering constants in Civil Engineering, ANN electricity consumption and generation forecasting, ANN for advanced process control, ANN breast cancer detection, ANN applications in biofuels, ANN modeling for manufacturing process optimization, spectral interference correction using a large-size spectrometer and ANN-based deep learning, solar radiation ANN prediction using NARX model, and ANN data assimilation for an atmospheric general circulation model.","archive":"nlebk","event-place":"Croatia","ISBN":"978-953-51-3780-1","language":"English","publisher":"IntechOpen","publisher-place":"Croatia","source":"EBSCOhost","title":"Advanced Applications for Artificial Neural Networks","URL":"https://search.ebscohost.com/login.aspx?direct=true&amp;AuthType=ip,sso&amp;db=nlebk&amp;AN=4007284&amp;site=ehost-live&amp;scope=site&amp;authtype=ip,sso&amp;custid=s8860338","author":[{"literal":"Adel El-Shahat"}],"issued":{"date-parts":[["2018"]]}}},{"id":"QnJmNq28/6XxcVoPT","uris":["http://zotero.org/users/15391371/items/4EH4HVKP"],"itemData":{"id":219,"type":"article-journal","container-title":"Ozone: Science &amp; Engineering","DOI":"10.1080/01919512.2019.1598844","ISSN":"0191-9512, 1547-6545","issue":"1","journalAbbreviation":"Ozone: Science &amp; Engineering","language":"en","page":"79-88","source":"DOI.org (Crossref)","title":"Prediction of Ozone Concentration in Ambient Air Using Multilinear Regression and the Artificial Neural Networks Methods","volume":"42","author":[{"family":"Arsić","given":"Milica"},{"family":"Mihajlović","given":"Ivan"},{"family":"Nikolić","given":"Djordje"},{"family":"Živković","given":"Živan"},{"family":"Panić","given":"Marija"}],"issued":{"date-parts":[["2020",1,2]]}}},{"id":"QnJmNq28/b1kldFsq","uris":["http://zotero.org/users/15391371/items/G4KPS3UM"],"itemData":{"id":3184,"type":"article-journal","abstract":"Urban air pollution, a combination of industry, traffic, forest burning, and agriculture pollutants, significantly impacts human health, plants, and economic growth. Ozone exposure can lead to mortality, heart attacks, and lung damage, necessitating the creation of complex environmental safety regulations by forecasting ozone concentrations and associated pollutants. This study proposes a hybrid method, RFNN-GOA, combining recurrent fuzzy neural network (RFNN) and grasshopper optimization algorithm (GOA) to estimate and forecast the daily ozone (O3\\documentclass[12pt]{minimal} \\usepackage{amsmath} \\usepackage{wasysym} \\usepackage{amsfonts} \\usepackage{amssymb} \\usepackage{amsbsy} \\usepackage{mathrsfs} \\usepackage{upgreek} \\setlength{\\oddsidemargin}{-69pt} \\begin{document}$$_3$$\\end{document}) in specific urban areas, specifically Kopa &amp; ccaron;ki Rit and Osijek city in Croatia, aiming to improve air quality, human health, and ecosystems. Due to the intricate structure of atmospheric particles, modeling of O3\\documentclass[12pt]{minimal} \\usepackage{amsmath} \\usepackage{wasysym} \\usepackage{amsfonts} \\usepackage{amssymb} \\usepackage{amsbsy} \\usepackage{mathrsfs} \\usepackage{upgreek} \\setlength{\\oddsidemargin}{-69pt} \\begin{document}$$_3$$\\end{document} likely poses the biggest challenge in air pollution today. The dataset used by the proposed RFNN-GOA model for the prediction of O3\\documentclass[12pt]{minimal} \\usepackage{amsmath} \\usepackage{wasysym} \\usepackage{amsfonts} \\usepackage{amssymb} \\usepackage{amsbsy} \\usepackage{mathrsfs} \\usepackage{upgreek} \\setlength{\\oddsidemargin}{-69pt} \\begin{document}$$_3$$\\end{document} concentrations in each explored area consists of the following air pollutants, NO, NO2\\documentclass[12pt]{minimal} \\usepackage{amsmath} \\usepackage{wasysym} \\usepackage{amsfonts} \\usepackage{amssymb} \\usepackage{amsbsy} \\usepackage{mathrsfs} \\usepackage{upgreek} \\setlength{\\oddsidemargin}{-69pt} \\begin{document}$$_2$$\\end{document}, CO, SO2\\documentclass[12pt]{minimal} \\usepackage{amsmath} \\usepackage{wasysym} \\usepackage{amsfonts} \\usepackage{amssymb} \\usepackage{amsbsy} \\usepackage{mathrsfs} \\usepackage{upgreek} \\setlength{\\oddsidemargin}{-69pt} \\begin{document}$$_2$$\\end{document}, O3\\documentclass[12pt]{minimal} \\usepackage{amsmath} \\usepackage{wasysym} \\usepackage{amsfonts} \\usepackage{amssymb} \\usepackage{amsbsy} \\usepackage{mathrsfs} \\usepackage{upgreek} \\setlength{\\oddsidemargin}{-69pt} \\begin{document}$$_3$$\\end{document}, PM10\\documentclass[12pt]{minimal} \\usepackage{amsmath} \\usepackage{wasysym} \\usepackage{amsfonts} \\usepackage{amssymb} \\usepackage{amsbsy} \\usepackage{mathrsfs} \\usepackage{upgreek} \\setlength{\\oddsidemargin}{-69pt} \\begin{document}$$_{10}$$\\end{document}, and PM2.5\\documentclass[12pt]{minimal} \\usepackage{amsmath} \\usepackage{wasysym} \\usepackage{amsfonts} \\usepackage{amssymb} \\usepackage{amsbsy} \\usepackage{mathrsfs} \\usepackage{upgreek} \\setlength{\\oddsidemargin}{-69pt} \\begin{document}$$_{2.5}$$\\end{document}; and five meteorological elements, including temperature, relative humidity, wind direction, speed, and pressure. The RFNN-GOA method optimizes membership functions' parameters and the rule premise, demonstrating robustness and reliability compared to other identifiers and indicating its superiority over competing methods. The RFNN-GOA method demonstrated superior accuracy in Osijek city and Kopa &amp; ccaron;ki Rit area, with variance-accounted for (VAF) values of 91.135%, 83.676%, 87.807%, 79.673% compared to the RFNN method's corresponding values of 85.682%, 80.687%, 80.808%, 74.202% in both training and testing phases, respectively. This reveals that RFNN-GOA increased the average VAF in Osijek city and Kopa &amp; ccaron;ki Rit area by over 5% and 8%, respectively.","archive_location":"WOS:001303220700002","container-title":"WATER AIR AND SOIL POLLUTION","DOI":"10.1007/s11270-024-07378-w","ISSN":"0049-6979","issue":"10","title":"Predicting Surface Ozone Levels in Eastern Croatia: Leveraging Recurrent Fuzzy Neural Networks with Grasshopper Optimization Algorithm","volume":"235","author":[{"family":"Braik","given":"Malik"},{"family":"Sheta","given":"Alaa"},{"family":"Kovac-Andric","given":"Elvira"},{"family":"Al-Hiary","given":"Heba"},{"family":"Aljahdali","given":"Sultan"},{"family":"Elashmawi","given":"Walaa H."},{"family":"Awadallah","given":"Mohammed A."},{"family":"Al-Betar","given":"Mohammed Azmi"}],"accessed":{"date-parts":[["2024",9,8]]},"issued":{"date-parts":[["2024",10]]}}},{"id":"QnJmNq28/DAMbrSaU","uris":["http://zotero.org/users/15391371/items/U2I7FZ4K"],"itemData":{"id":3149,"type":"article-journal","abstract":"The escalating surface ozone (O-3)pollution in urbanareas throughout China has raised significant concerns due toits detrimental impacts on public health, local environment,and agriculture. Despite numerous efforts in surface O(3)esti-mation, intricate geographical spatiotemporal interactions of thepotential predictors have been largely overlooked. This limita-tion has significantly constrained the O(3)estimation accuracy.To address this issue, we proposed a novel deep neural network(DNN), named Geo-STO3Net, to effectively integrate adjacentgeographical spatiotemporal information from meteorologicaldata and satellite observations into surface O(3)estimation. TheGeo-STO3Net model used a spatial encoder based on the resid-ual network, a temporal encoder based on the Transformer,and a feature decoder based on the DNN to comprehensivelycapture the intricate geographical spatiotemporal dependenciesamong the predictors. Our model achieved a cross-validation(CV)R-2 value of 0.95, outperforming popular models. TheGeo-STO3Net model demonstrated robust spatial and temporaltransferability, as evidenced byR(2)values of 0.94 and 0.82 inexternal spatial and temporal validation on monthly scales,respectively. The Geo-STO3Net model's proficiency in handlinggeographical spatiotemporal information led to substantial per-formance improvements compared to models lacking this feature,with improved CVR2values ranging from 0.01 to 0.18. Ourfindings also highlighted the severe O(3)pollution over the YangtzeRiver Delta (YRD) region in 2022, with average surface O(3)concentrations reaching 103.14 mu g/m(3). These evidences indicatethat our proposed Geo-STO3Net model can accurately estimatesurface O(3)concentrations and provide valuable insights into thedevelopment of effective control policies","archive_location":"WOS:001173250800006","container-title":"IEEE TRANSACTIONS ON GEOSCIENCE AND REMOTE SENSING","DOI":"10.1109/TGRS.2024.3358397","ISSN":"0196-2892","title":"Geo-STO3Net: A Deep Neural Network Integrating Geographical Spatiotemporal Information for Surface Ozone Estimation","volume":"62","author":[{"family":"Chen","given":"Binjie"},{"family":"Zheng","given":"Qiming"},{"family":"Sun","given":"Weiwei"},{"family":"Yang","given":"Gang"},{"family":"Feng","given":"Tian"},{"family":"Wang","given":"Yumiao"}],"accessed":{"date-parts":[["2024",4,22]]},"issued":{"date-parts":[["2024"]]}}},{"id":"QnJmNq28/Xc3qBPu3","uris":["http://zotero.org/users/15391371/items/ZHSUT27Q"],"itemData":{"id":2773,"type":"article-journal","abstract":"Ozone is one of the most important constituents of the Earth's atmosphere. Ozone is vital because it maintains the thermal structure of the atmosphere. However, exposure to high concentrations of Ozone can cause serious problems to human health, vegetation, and damage to surfaces. The complexity of the relationship between the main attributes that severely affect surface ozone levels have made the problem of predicting its concentration very challenging. Innovative mathematical modeling techniques are urgently needed to get a better understanding of the dynamics of these attributes. In this paper, prediction of the surface ozone layer problem is investigated. A comparison between two types of artificial neural networks (ANN) (multilayer perceptron trained with backpropagation and radial basis functions (RBF) networks) for short prediction of surface ozone is conclusively demonstrated. Two models that predict the expected values of the surface ozone based on three variables (i.e. nitrogen-di-oxide, temperature, and relative humidity) are developed and compared.","archive_location":"WOS:000335542000006","container-title":"POLISH JOURNAL OF ENVIRONMENTAL STUDIES","ISSN":"1230-1485","issue":"2","page":"341-348","title":"Artificial Neural Networks for Surface Ozone Prediction: Models and Analysis","volume":"23","author":[{"family":"Faris","given":"Hossam"},{"family":"Alkasassbeh","given":"Mouhammd"},{"family":"Rodan","given":"Ali"}],"issued":{"date-parts":[["2014"]]}}},{"id":"QnJmNq28/FjBgCeKc","uris":["http://zotero.org/users/15391371/items/JC8DWQZK"],"itemData":{"id":201,"type":"article-journal","container-title":"Water Resources Management","DOI":"10.1007/s11269-015-0935-9","ISSN":"0920-4741, 1573-1650","issue":"7","journalAbbreviation":"Water Resour Manage","language":"en","page":"2189-2204","source":"DOI.org (Crossref)","title":"Estimating Spatial Precipitation Using Regression Kriging and Artificial Neural Network Residual Kriging (RKNNRK) Hybrid Approach","volume":"29","author":[{"family":"Seo","given":"Youngmin"},{"family":"Kim","given":"Sungwon"},{"family":"Singh","given":"Vijay P."}],"issued":{"date-parts":[["2015",5]]}}}],"schema":"https://github.com/citation-style-language/schema/raw/master/csl-citation.json"}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(Adel El-</w:t>
      </w:r>
      <w:proofErr w:type="spellStart"/>
      <w:r w:rsidRPr="00E64D0E">
        <w:rPr>
          <w:rFonts w:ascii="Century Schoolbook" w:hAnsi="Century Schoolbook"/>
          <w:iCs/>
        </w:rPr>
        <w:t>Shahat</w:t>
      </w:r>
      <w:proofErr w:type="spellEnd"/>
      <w:r w:rsidRPr="00E64D0E">
        <w:rPr>
          <w:rFonts w:ascii="Century Schoolbook" w:hAnsi="Century Schoolbook"/>
          <w:iCs/>
        </w:rPr>
        <w:t xml:space="preserve"> 2018; Arsić et al. 2020; </w:t>
      </w:r>
      <w:proofErr w:type="spellStart"/>
      <w:r w:rsidRPr="00E64D0E">
        <w:rPr>
          <w:rFonts w:ascii="Century Schoolbook" w:hAnsi="Century Schoolbook"/>
          <w:iCs/>
        </w:rPr>
        <w:t>Braik</w:t>
      </w:r>
      <w:proofErr w:type="spellEnd"/>
      <w:r w:rsidRPr="00E64D0E">
        <w:rPr>
          <w:rFonts w:ascii="Century Schoolbook" w:hAnsi="Century Schoolbook"/>
          <w:iCs/>
        </w:rPr>
        <w:t xml:space="preserve"> et al. 2024; </w:t>
      </w:r>
      <w:proofErr w:type="spellStart"/>
      <w:r w:rsidRPr="00E64D0E">
        <w:rPr>
          <w:rFonts w:ascii="Century Schoolbook" w:hAnsi="Century Schoolbook"/>
          <w:iCs/>
        </w:rPr>
        <w:t>Binjie</w:t>
      </w:r>
      <w:proofErr w:type="spellEnd"/>
      <w:r w:rsidRPr="00E64D0E">
        <w:rPr>
          <w:rFonts w:ascii="Century Schoolbook" w:hAnsi="Century Schoolbook"/>
          <w:iCs/>
        </w:rPr>
        <w:t xml:space="preserve"> Chen et al. 2024; Faris, </w:t>
      </w:r>
      <w:proofErr w:type="spellStart"/>
      <w:r w:rsidRPr="00E64D0E">
        <w:rPr>
          <w:rFonts w:ascii="Century Schoolbook" w:hAnsi="Century Schoolbook"/>
          <w:iCs/>
        </w:rPr>
        <w:t>Alkasassbeh</w:t>
      </w:r>
      <w:proofErr w:type="spellEnd"/>
      <w:r w:rsidRPr="00E64D0E">
        <w:rPr>
          <w:rFonts w:ascii="Century Schoolbook" w:hAnsi="Century Schoolbook"/>
          <w:iCs/>
        </w:rPr>
        <w:t>, and Rodan 2014; Seo, Kim, and Singh 2015)</w:t>
      </w:r>
      <w:r w:rsidRPr="00E64D0E">
        <w:rPr>
          <w:rFonts w:ascii="Century Schoolbook" w:hAnsi="Century Schoolbook"/>
          <w:iCs/>
        </w:rPr>
        <w:fldChar w:fldCharType="end"/>
      </w:r>
      <w:r w:rsidRPr="00E64D0E">
        <w:rPr>
          <w:rFonts w:ascii="Century Schoolbook" w:hAnsi="Century Schoolbook"/>
          <w:iCs/>
        </w:rPr>
        <w:t>. The full power of GPU integrated methods has allowed learning methods such as Neural Networks (NN)s to become the pinnacle of today’s modelling systems. NN is a layered, learning-driven architecture that excels at capturing high-dimensional, nonlinear relationships in data. It underpins many breakthroughs in modern AI by enabling scalable, end-to-end learning across diverse fields—from computer vision to healthcare.</w:t>
      </w:r>
    </w:p>
    <w:p w14:paraId="578F4B20" w14:textId="77777777" w:rsidR="00E64D0E" w:rsidRPr="00E64D0E" w:rsidRDefault="00E64D0E" w:rsidP="00E64D0E">
      <w:pPr>
        <w:spacing w:after="0" w:line="240" w:lineRule="auto"/>
        <w:contextualSpacing/>
        <w:jc w:val="center"/>
        <w:rPr>
          <w:rFonts w:ascii="Century Schoolbook" w:hAnsi="Century Schoolbook"/>
          <w:iCs/>
        </w:rPr>
      </w:pPr>
      <w:r w:rsidRPr="00E64D0E">
        <w:rPr>
          <w:rFonts w:ascii="Century Schoolbook" w:hAnsi="Century Schoolbook"/>
          <w:iCs/>
        </w:rPr>
        <w:t>II.6.2. Defining Complexity: Convolution and Recurrence</w:t>
      </w:r>
    </w:p>
    <w:p w14:paraId="2F41FD7E" w14:textId="77777777" w:rsidR="00E64D0E" w:rsidRPr="00E64D0E" w:rsidRDefault="00E64D0E" w:rsidP="00E64D0E">
      <w:pPr>
        <w:spacing w:after="0" w:line="240" w:lineRule="auto"/>
        <w:ind w:firstLine="720"/>
        <w:contextualSpacing/>
        <w:rPr>
          <w:rFonts w:ascii="Century Schoolbook" w:hAnsi="Century Schoolbook"/>
          <w:iCs/>
        </w:rPr>
      </w:pPr>
      <w:r w:rsidRPr="00E64D0E">
        <w:rPr>
          <w:rFonts w:ascii="Century Schoolbook" w:hAnsi="Century Schoolbook"/>
          <w:iCs/>
        </w:rPr>
        <w:t xml:space="preserve">This project utilized a Multi-Layered Perceptron (MLPR), the most basic implementation of an NN in the sci-kit learn library. When trained utilizing the proper series of activation functions, layers, and ensemble learning methods, MLPR can make predictions not unlike the human brain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{"citationID":"aquqoqlv4u","properties":{"formattedCitation":"(BJ Chen et al. 2024; S. Gao et al. 2021; T. Li et al. 2022)","plainCitation":"(BJ Chen et al. 2024; S. Gao et al. 2021; T. Li et al. 2022)","noteIndex":0},"citationItems":[{"id":9186,"uris":["http://zotero.org/users/15391371/items/WZ3854WT"],"itemData":{"id":9186,"type":"article-journal","abstract":"The escalating surface ozone (O-3)pollution in urbanareas throughout China has raised significant concerns due toits detrimental impacts on public health, local environment,and agriculture. Despite numerous efforts in surface O(3)esti-mation, intricate geographical spatiotemporal interactions of thepotential predictors have been largely overlooked. This limita-tion has significantly constrained the O(3)estimation accuracy.To address this issue, we proposed a novel deep neural network(DNN), named Geo-STO3Net, to effectively integrate adjacentgeographical spatiotemporal information from meteorologicaldata and satellite observations into surface O(3)estimation. TheGeo-STO3Net model used a spatial encoder based on the resid-ual network, a temporal encoder based on the Transformer,and a feature decoder based on the DNN to comprehensivelycapture the intricate geographical spatiotemporal dependenciesamong the predictors. Our model achieved a cross-validation(CV)R-2 value of 0.95, outperforming popular models. TheGeo-STO3Net model demonstrated robust spatial and temporaltransferability, as evidenced byR(2)values of 0.94 and 0.82 inexternal spatial and temporal validation on monthly scales,respectively. The Geo-STO3Net model's proficiency in handlinggeographical spatiotemporal information led to substantial per-formance improvements compared to models lacking this feature,with improved CVR2values ranging from 0.01 to 0.18. Ourfindings also highlighted the severe O(3)pollution over the YangtzeRiver Delta (YRD) region in 2022, with average surface O(3)concentrations reaching 103.14 mu g/m(3). These evidences indicatethat our proposed Geo-STO3Net model can accurately estimatesurface O(3)concentrations and provide valuable insights into thedevelopment of effective control policies","archive_location":"WOS:001173250800006","container-title":"IEEE TRANSACTIONS ON GEOSCIENCE AND REMOTE SENSING","DOI":"10.1109/TGRS.2024.3358397","ISSN":"0196-2892","title":"Geo-STO3Net: A Deep Neural Network Integrating Geographical Spatiotemporal Information for Surface Ozone Estimation","volume":"62","author":[{"family":"Chen","given":"BJ"},{"family":"Zheng","given":"QM"},{"family":"Sun","given":"WW"},{"family":"Yang","given":"G"},{"family":"Feng","given":"T"},{"family":"Wang","given":"YM"}],"issued":{"date-parts":[["2024"]]}}},{"id":9868,"uris":["http://zotero.org/users/15391371/items/B7IL3HSC"],"itemData":{"id":9868,"type":"article-journal","abstract":"The role of precursors' concentrations and meteorological conditions on the emerging ozone pollution problem in China has received wide attention, especially after the releasing of the Air Pollution Prevention Control and Action Plan (APPC) since 2013. With the decreasing trend of PM2.5 nationwide, the effect of the strict control measures on increasing ozone variation has less been studied due to the challenge of complexity of nonlinear relationship among a number of factors on ozone formation. This paper evaluated the influence of both ozone precursors and meteorology on maximum daily average 8 h (MDA8) ozone at two urban sites and one rural site in Hebei province, China, from 2013 to 2017, by using a combined application of Kolmogorov-Zurbenko (KZ) filter and artificial neural network (ANN) model. Results showed that R2 was 0.80 between the measured and the simulated MDA8 ozone concentration when using meteorological factors and precursors' concentrations as input variables for ANN model. However, ANN model has limitation in estimating O3 concentration peaks. The values of threat score (TS), probability of detection (POD) and false alarm rate (FAR) for MDA8 ozone concentration were 39%, 44% and 21%, respectively, throughout three studied sites in Hebei province. The annual average percentage change of precursor-related ozone was 0.67% from 2014 to 2017. Temperature, atmospheric pressure and boundary layer height were shown to account for 64% of the variability in long-term ozone levels. Ozone variation in Hebei province was reproduced mainly by meteorological parameters, and the contribution from precursors' concentration was smaller during the years when the APPC was implemented.","archive_location":"WOS:000687042800005","container-title":"ATMOSPHERIC ENVIRONMENT","DOI":"10.1016/j.atmosenv.2021.118599","ISSN":"1352-2310","title":"Simulation of surface ozone over Hebei province, China using Kolmogorov-Zurbenko and artificial neural network (KZ-ANN) combined model","volume":"261","author":[{"family":"Gao","given":"S"},{"family":"Bai","given":"ZP"},{"family":"Liang","given":"S"},{"family":"Yu","given":"H"},{"family":"Chen","given":"L"},{"family":"Sun","given":"YL"},{"family":"Mao","given":"J"},{"family":"Zhang","given":"H"},{"family":"Ma","given":"ZX"},{"family":"Azzi","given":"M"},{"family":"Zhao","given":"H"}],"issued":{"date-parts":[["2021",9,15]]}}},{"id":9768,"uris":["http://zotero.org/users/15391371/items/AMY3NT6S"],"itemData":{"id":9768,"type":"article-journal","abstract":"Surface ozone (O-3) pollution is a severe environmental problem that endangers human health. It is necessary to obtain high spatiotemporal resolution O-3 data to provide support for pollution monitoring and prevention. For this purpose, this study makes comprehensive use of remote sensing data, reanalysis data, and ground station observations and develops an enhanced geographically and temporally weighted neural network (EGTWNN) model to acquire high spatial and temporal resolutions of O-3 data. The EGTWNN model is nested by two neural networks (NNs). The first NN automatically learns the spatiotemporal proximity relationship to obtain spatiotemporal weights for the samples, and the spatiotemporal weights are then inputted into the second NN to conduct weighted modeling of the relationship between O-3 and influencing variables. The contribution of the proposed model is that the first NN replaces the traditional empirical weighting method and represents the spatiotemporal proximity relationship more accurately to improve estimation accuracy. Results indicate that the crossvalidation R-2 and the root mean square error (RMSE) of EGTWNN are 0.81 and 21.24 mu g/m(3), respectively, which are increased by 0.02 and decreased by similar to 1 mu g/m(3) relative to those of the traditional empirical weighting method-based geographically and temporally weighted NN model. The results also show that, compared with the geographically and temporally weighted regression model, the proposed model achieves superior performance. In addition, the spatiotemporal weights obtained by the first NN of EGTWNN are highly consistent with those obtained by the traditional empirical weighting method, indicating that the results of NNs are highly interpretable.","archive_location":"WOS:000838508100001","container-title":"IEEE TRANSACTIONS ON GEOSCIENCE AND REMOTE SENSING","DOI":"10.1109/TGRS.2022.3187095","ISSN":"0196-2892","title":"An Enhanced Geographically and Temporally Weighted Neural Network for Remote Sensing Estimation of Surface Ozone","volume":"60","author":[{"family":"Li","given":"TW"},{"family":"Wu","given":"JG"},{"family":"Chen","given":"JJ"},{"family":"Shen","given":"HF"}],"issued":{"date-parts":[["2022"]]}}}],"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(BJ Chen et al. 2024; S. Gao et al. 2021; T. Li et al. 2022)</w:t>
      </w:r>
      <w:r w:rsidRPr="00E64D0E">
        <w:rPr>
          <w:rFonts w:ascii="Century Schoolbook" w:hAnsi="Century Schoolbook"/>
          <w:iCs/>
        </w:rPr>
        <w:fldChar w:fldCharType="end"/>
      </w:r>
      <w:r w:rsidRPr="00E64D0E">
        <w:rPr>
          <w:rFonts w:ascii="Century Schoolbook" w:hAnsi="Century Schoolbook"/>
          <w:iCs/>
        </w:rPr>
        <w:t>. While there is a significant amount of math involved for determining activation functions and step sizes, the complexity of creating, tuning, and therefore utilizing neural networks in Geography is becoming more accessible. For instance, MLPRs are easy to implement, but lack specialized structure making them ideal for tabular or flattened data. While more complex models like Convolutional Neural Networks (CNN)s and Recursive Neural Networks (RNN) were experimented with, the lack of proper GPU access required this to be completed in future work. These models use the fully connected layers of MLPR with pooling and memory retention methods to either define convolutions across preset areas in the image or recurrence within indexed images to model complex spatial patterns via remote sensing.</w:t>
      </w:r>
    </w:p>
    <w:p w14:paraId="11A68FB6" w14:textId="515AE009" w:rsidR="00E64D0E" w:rsidRPr="00E64D0E" w:rsidRDefault="00E64D0E" w:rsidP="00E64D0E">
      <w:pPr>
        <w:spacing w:after="0" w:line="240" w:lineRule="auto"/>
        <w:ind w:firstLine="720"/>
        <w:contextualSpacing/>
        <w:rPr>
          <w:rFonts w:ascii="Century Schoolbook" w:hAnsi="Century Schoolbook"/>
          <w:iCs/>
        </w:rPr>
      </w:pPr>
      <w:r w:rsidRPr="00E64D0E">
        <w:rPr>
          <w:rFonts w:ascii="Century Schoolbook" w:hAnsi="Century Schoolbook"/>
          <w:iCs/>
        </w:rPr>
        <w:t xml:space="preserve">CNNs are powerful for spatial patterns, especially in images. While they don’t model spatial patterns, they do incorporate corrected imagery as learners and make deductions based on the learned trend of related pixels, mimicking spatial thought by way of inheriting associated satellite corrections. Imagery is loaded into convolutional layers that scan inputs with weights commonly called kernels. These </w:t>
      </w:r>
      <w:r w:rsidRPr="00E64D0E">
        <w:rPr>
          <w:rFonts w:ascii="Century Schoolbook" w:hAnsi="Century Schoolbook"/>
          <w:iCs/>
        </w:rPr>
        <w:lastRenderedPageBreak/>
        <w:t xml:space="preserve">weights move across the image to detect local patterns given exact positioning of the </w:t>
      </w:r>
      <w:proofErr w:type="spellStart"/>
      <w:r w:rsidRPr="00E64D0E">
        <w:rPr>
          <w:rFonts w:ascii="Century Schoolbook" w:hAnsi="Century Schoolbook"/>
          <w:iCs/>
        </w:rPr>
        <w:t>kernal</w:t>
      </w:r>
      <w:proofErr w:type="spellEnd"/>
      <w:r w:rsidRPr="00E64D0E">
        <w:rPr>
          <w:rFonts w:ascii="Century Schoolbook" w:hAnsi="Century Schoolbook"/>
          <w:iCs/>
        </w:rPr>
        <w:t>. RNNs are designed for temporal or sequential data, handling time dependencies. These maintain hidden states which enable the use of past information across an ordered sequence as opposed to a moving window. Combining CNN and RNN architectures form Hierarchical Convolutional Recurrent Neural Networks (HCRNN</w:t>
      </w:r>
      <w:proofErr w:type="gramStart"/>
      <w:r w:rsidRPr="00E64D0E">
        <w:rPr>
          <w:rFonts w:ascii="Century Schoolbook" w:hAnsi="Century Schoolbook"/>
          <w:iCs/>
        </w:rPr>
        <w:t>)s</w:t>
      </w:r>
      <w:proofErr w:type="gramEnd"/>
      <w:r w:rsidRPr="00E64D0E">
        <w:rPr>
          <w:rFonts w:ascii="Century Schoolbook" w:hAnsi="Century Schoolbook"/>
          <w:iCs/>
        </w:rPr>
        <w:t xml:space="preserve">, combining kernel feature extraction with temporal sequencing to improve classification accuracy in multi-spectral, time-varying geospatial datasets. These offer </w:t>
      </w:r>
      <w:proofErr w:type="gramStart"/>
      <w:r w:rsidRPr="00E64D0E">
        <w:rPr>
          <w:rFonts w:ascii="Century Schoolbook" w:hAnsi="Century Schoolbook"/>
          <w:iCs/>
        </w:rPr>
        <w:t>power</w:t>
      </w:r>
      <w:proofErr w:type="gramEnd"/>
      <w:r w:rsidRPr="00E64D0E">
        <w:rPr>
          <w:rFonts w:ascii="Century Schoolbook" w:hAnsi="Century Schoolbook"/>
          <w:iCs/>
        </w:rPr>
        <w:t xml:space="preserve"> future directions for this thesis and the means to address numerous gaps in surface O</w:t>
      </w:r>
      <w:r w:rsidRPr="00E64D0E">
        <w:rPr>
          <w:rFonts w:ascii="Century Schoolbook" w:hAnsi="Century Schoolbook"/>
          <w:iCs/>
          <w:vertAlign w:val="subscript"/>
        </w:rPr>
        <w:t>3</w:t>
      </w:r>
      <w:r w:rsidRPr="00E64D0E">
        <w:rPr>
          <w:rFonts w:ascii="Century Schoolbook" w:hAnsi="Century Schoolbook"/>
          <w:iCs/>
        </w:rPr>
        <w:t xml:space="preserve"> literature; an MLPR combined with a spatial temporal regression of uncertainty can be </w:t>
      </w:r>
      <w:proofErr w:type="spellStart"/>
      <w:proofErr w:type="gramStart"/>
      <w:r w:rsidRPr="00E64D0E">
        <w:rPr>
          <w:rFonts w:ascii="Century Schoolbook" w:hAnsi="Century Schoolbook"/>
          <w:iCs/>
        </w:rPr>
        <w:t>though</w:t>
      </w:r>
      <w:proofErr w:type="spellEnd"/>
      <w:proofErr w:type="gramEnd"/>
      <w:r w:rsidRPr="00E64D0E">
        <w:rPr>
          <w:rFonts w:ascii="Century Schoolbook" w:hAnsi="Century Schoolbook"/>
          <w:iCs/>
        </w:rPr>
        <w:t xml:space="preserve"> </w:t>
      </w:r>
      <w:proofErr w:type="gramStart"/>
      <w:r w:rsidRPr="00E64D0E">
        <w:rPr>
          <w:rFonts w:ascii="Century Schoolbook" w:hAnsi="Century Schoolbook"/>
          <w:iCs/>
        </w:rPr>
        <w:t>of</w:t>
      </w:r>
      <w:proofErr w:type="gramEnd"/>
      <w:r w:rsidRPr="00E64D0E">
        <w:rPr>
          <w:rFonts w:ascii="Century Schoolbook" w:hAnsi="Century Schoolbook"/>
          <w:iCs/>
        </w:rPr>
        <w:t xml:space="preserve"> a basic implementation of a HCRNN with geospatial </w:t>
      </w:r>
      <w:proofErr w:type="spellStart"/>
      <w:r w:rsidRPr="00E64D0E">
        <w:rPr>
          <w:rFonts w:ascii="Century Schoolbook" w:hAnsi="Century Schoolbook"/>
          <w:iCs/>
        </w:rPr>
        <w:t>kernals</w:t>
      </w:r>
      <w:proofErr w:type="spellEnd"/>
      <w:r w:rsidRPr="00E64D0E">
        <w:rPr>
          <w:rFonts w:ascii="Century Schoolbook" w:hAnsi="Century Schoolbook"/>
          <w:iCs/>
        </w:rPr>
        <w:t>. These have seen high promise in surface O</w:t>
      </w:r>
      <w:r w:rsidRPr="00E64D0E">
        <w:rPr>
          <w:rFonts w:ascii="Century Schoolbook" w:hAnsi="Century Schoolbook"/>
          <w:iCs/>
          <w:vertAlign w:val="subscript"/>
        </w:rPr>
        <w:t>3</w:t>
      </w:r>
      <w:r w:rsidRPr="00E64D0E">
        <w:rPr>
          <w:rFonts w:ascii="Century Schoolbook" w:hAnsi="Century Schoolbook"/>
          <w:iCs/>
        </w:rPr>
        <w:t xml:space="preserve"> datasets and trend modelling, but still yield high geospatial error in dense urban locations </w:t>
      </w:r>
      <w:r w:rsidRPr="00E64D0E">
        <w:rPr>
          <w:rFonts w:ascii="Century Schoolbook" w:hAnsi="Century Schoolbook"/>
          <w:iCs/>
        </w:rPr>
        <w:fldChar w:fldCharType="begin"/>
      </w:r>
      <w:r>
        <w:rPr>
          <w:rFonts w:ascii="Century Schoolbook" w:hAnsi="Century Schoolbook"/>
          <w:iCs/>
        </w:rPr>
        <w:instrText xml:space="preserve"> ADDIN ZOTERO_ITEM CSL_CITATION {"citationID":"a17d88tk8se","properties":{"formattedCitation":"(Arsi\\uc0\\u263{} et al. 2020; Mandal et al. 2024; Kleinert, Leufen, and Schultz 2020; S. Gao et al. 2021; HT Sun et al. 2022)","plainCitation":"(Arsić et al. 2020; Mandal et al. 2024; Kleinert, Leufen, and Schultz 2020; S. Gao et al. 2021; HT Sun et al. 2022)","noteIndex":0},"citationItems":[{"id":"QnJmNq28/6XxcVoPT","uris":["http://zotero.org/users/15391371/items/4EH4HVKP"],"itemData":{"id":"ryRwaVyV/qMCtXegx","type":"article-journal","container-title":"Ozone: Science &amp; Engineering","DOI":"10.1080/01919512.2019.1598844","ISSN":"0191-9512, 1547-6545","issue":"1","journalAbbreviation":"Ozone: Science &amp; Engineering","language":"en","page":"79-88","source":"DOI.org (Crossref)","title":"Prediction of Ozone Concentration in Ambient Air Using Multilinear Regression and the Artificial Neural Networks Methods","volume":"42","author":[{"family":"Arsić","given":"Milica"},{"family":"Mihajlović","given":"Ivan"},{"family":"Nikolić","given":"Djordje"},{"family":"Živković","given":"Živan"},{"family":"Panić","given":"Marija"}],"issued":{"date-parts":[["2020",1,2]]}}},{"id":9214,"uris":["http://zotero.org/users/15391371/items/3ZY28DIR"],"itemData":{"id":9214,"type":"article-journal","abstract":"Declining urban air quality affects socioeconomic stability, public health, and ecosystems and is demanding attention of the administration to address environmental sustainability goals. Given the effects of ozone, a greenhouse gas, on local climate and health, this study introduces a Unified Spectro-Spatial Graph Neural Network (USS-GNN) designed for simultaneous 24-hour forecasting of ozone and its precursor, nitrogen- dioxide, while addressing their chemical interactions and spatiotemporal dynamics. This model exploits the graph structure of atmospheric dynamics and mines high-level spatial, spectral, and physical features from atmospheric data through a Dot Product Edge Attention mechanism and a location-aware graph feature rewiring technique. The proposed model is developed for Indian capital city New Delhi, utilizes hourly observations for the years 2021 and 2022 and achieved R 2 values of 0.650 and 0.618, RMSE of 13.950 and 16.120 mu g/m3, 3 , MAE of 10.730 and 12.930 mu g/m3 3 for ozone and nitrogen-dioxide respectively, outperforming state-of-the-art models. The model's forecast analysis identified error-prone areas, effects of local meteorology, and pollutant interdependencies. An ablation study further detailed the impacts of graph operations on forecasts. Moreover, this study promotes the utility of bivariate modeling frameworks in improving urban pollution monitoring and supporting sustainable city management through data-driven policy implementations.","archive_location":"WOS:001297823700001","container-title":"SUSTAINABLE CITIES AND SOCIETY","DOI":"10.1016/j.scs.2024.105741","ISSN":"2210-6707","title":"A bivariate simultaneous pollutant forecasting approach by Unified Spectro-Spatial Graph Neural Network (USSGNN) and its application in prediction of O3 3 and NO2 2 for New Delhi, India","volume":"114","author":[{"family":"Mandal","given":"S"},{"family":"Boppani","given":"S"},{"family":"Dasari","given":"V"},{"family":"Thakur","given":"M"}],"issued":{"date-parts":[["2024",11,1]]}}},{"id":11624,"uris":["http://zotero.org/users/15391371/items/LK9Y2J4G"],"itemData":{"id":11624,"type":"article-journal","abstract":"The prediction of near-surface ozone concentrations is important to support regulatory procedures for the protection of humans from high exposure to air pollution. In this study, we introduce a data-driven forecasting model named IntelliO3-ts, which consists of multiple convolutional neural layers (CNN), grouped together as inception blocks. The model is trained with measured multi-year ozone and nitrogen oxides concentrations of more than 300 German measurement stations in rural environments, and six meteorological variables from the meteorological COSMO reanalysis. This is by far the most extensive dataset used for time series predictions based on neural networks so far. IntelliO3-ts allows predicting daily maximum 8-hour average (dma8eu) ozone concentrations for a lead time of up to four days, and we show that the model outperforms standard reference models like persistence. Moreover, we demonstrate that IntelliO3-ts outperforms climatological reference models for the first two days, while it does not add any genuine value for longer lead times. We attribute this to the limited deterministic information that is contained in the single station time series training data. We applied a bootstrapping technique to analyse the influence of different input variables and found, that the previous day ozone concentrations are of major importance, followed by 2 m temperature. As we did not use any geographic information to train IntelliO3-ts in its current version and included no relation between stations, the influence of the horizontal wind components on the model performance is minimal. We expect that the inclusion of advection-diffusion terms in the model could improve results in future versions of our model.","archive":"Academic Search Premier","archive_location":"145181304","container-title":"Geoscientific Model Development Discussions","DOI":"10.5194/gmd-2020-169","ISSN":"1991-9611","journalAbbreviation":"Geoscientific Model Development Discussions","language":"eng","note":"publisher: Copernicus Gesellschaft mbH","page":"1-69","source":"EBSCOhost","title":"IntelliO3-ts v1.0: A neural network approach to predict near-surface ozone concentrations in Germany.","author":[{"family":"Kleinert","given":"Felix"},{"family":"Leufen","given":"Lukas H."},{"family":"Schultz","given":"Martin G."}],"issued":{"date-parts":[["2020",8,17]]}}},{"id":9868,"uris":["http://zotero.org/users/15391371/items/B7IL3HSC"],"itemData":{"id":9868,"type":"article-journal","abstract":"The role of precursors' concentrations and meteorological conditions on the emerging ozone pollution problem in China has received wide attention, especially after the releasing of the Air Pollution Prevention Control and Action Plan (APPC) since 2013. With the decreasing trend of PM2.5 nationwide, the effect of the strict control measures on increasing ozone variation has less been studied due to the challenge of complexity of nonlinear relationship among a number of factors on ozone formation. This paper evaluated the influence of both ozone precursors and meteorology on maximum daily average 8 h (MDA8) ozone at two urban sites and one rural site in Hebei province, China, from 2013 to 2017, by using a combined application of Kolmogorov-Zurbenko (KZ) filter and artificial neural network (ANN) model. Results showed that R2 was 0.80 between the measured and the simulated MDA8 ozone concentration when using meteorological factors and precursors' concentrations as input variables for ANN model. However, ANN model has limitation in estimating O3 concentration peaks. The values of threat score (TS), probability of detection (POD) and false alarm rate (FAR) for MDA8 ozone concentration were 39%, 44% and 21%, respectively, throughout three studied sites in Hebei province. The annual average percentage change of precursor-related ozone was 0.67% from 2014 to 2017. Temperature, atmospheric pressure and boundary layer height were shown to account for 64% of the variability in long-term ozone levels. Ozone variation in Hebei province was reproduced mainly by meteorological parameters, and the contribution from precursors' concentration was smaller during the years when the APPC was implemented.","archive_location":"WOS:000687042800005","container-title":"ATMOSPHERIC ENVIRONMENT","DOI":"10.1016/j.atmosenv.2021.118599","ISSN":"1352-2310","title":"Simulation of surface ozone over Hebei province, China using Kolmogorov-Zurbenko and artificial neural network (KZ-ANN) combined model","volume":"261","author":[{"family":"Gao","given":"S"},{"family":"Bai","given":"ZP"},{"family":"Liang","given":"S"},{"family":"Yu","given":"H"},{"family":"Chen","given":"L"},{"family":"Sun","given":"YL"},{"family":"Mao","given":"J"},{"family":"Zhang","given":"H"},{"family":"Ma","given":"ZX"},{"family":"Azzi","given":"M"},{"family":"Zhao","given":"H"}],"issued":{"date-parts":[["2021",9,15]]}}},{"id":9884,"uris":["http://zotero.org/users/15391371/items/3ATJMYG6"],"itemData":{"id":9884,"type":"article-journal","abstract":"Long-term exposure to ambient ozone (O3) canlead to a series of chronic diseases and associated prematuredeaths, and thus population-level environmental health studieshanker after the high-resolution surface O3concentration database.In response to this demand, we innovatively construct a space-time Bayesian neural network parametric regressor to fuse TOARhistorical observations, CMIP6 multimodel simulation ensemble,population distributions, land cover properties, and emissioninventories altogether and downscale to 10 kmx10 km spatialresolution with high methodological reliability (R2= 0.89-0.97,RMSE = 1.97-3.42 ppbV), fair prediction accuracy (R2= 0.69-0.77, RMSE = 5.63-7.97 ppbV), and commendable spatiotempo-ral extrapolation capabilities (R2= 0.62-0.76, RMSE = 5.38-11.7 ppbV). Based on our predictions in 8-h maximum daily averagemetric, the rural-site surface O3are 15.1 +/- 7.4 ppbV higher than urban globally averaged across 30 historical years during 1990-2019,with developing countries being of the most evident differences. The globe-wide urban surface O3are climbing by 1.9 +/- 2.3 ppbV perdecade, except for the decreasing trends in eastern United States. On the other hand, the global rural surface O3tend to be relativelystable, except for the rising tendencies in China and India. Using CMIP6 model simulations directly without urban-ruraldifferentiation will lead to underestimations of population O3exposure by 2.0 +/- 0.8 ppbV averaged over each historical year. Ouroriginal Bayesian neural network framework contributes to the deep-learning-driven environmental studies methodologically byproviding a brand-new feasible way to realize data fusion and downscaling, which maintains high interpretability by conforming tothe principles of spatial statistics without compromising the prediction accuracy. Moreover, the 30-year highly spatial resolvedmonthly surface O3database with multiple metricsfills in the literature gap for long-term surface O3exposure tracing.","archive_location":"WOS:000810684000051","container-title":"ENVIRONMENTAL SCIENCE &amp; TECHNOLOGY","DOI":"10.1021/acs.est.1c04797","ISSN":"0013-936X","issue":"11","page":"7337-7349","title":"Spatial Resolved Surface Ozone with Urban and Rural Differentiation during 1990-2019: A Space-Time Bayesian Neural Network Downscaler","volume":"56","author":[{"family":"Sun","given":"HT"},{"family":"Shin","given":"YM"},{"family":"Xia","given":"MT"},{"family":"Ke","given":"SX"},{"family":"Wan","given":"M"},{"family":"Yuan","given":"L"},{"family":"Guo","given":"YM"},{"family":"Archibald","given":"AT"}],"issued":{"date-parts":[["2022",6,7]]}}}],"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cs="Times New Roman"/>
          <w:kern w:val="0"/>
        </w:rPr>
        <w:t xml:space="preserve">(Arsić et al. 2020; Mandal et al. 2024; Kleinert, </w:t>
      </w:r>
      <w:proofErr w:type="spellStart"/>
      <w:r w:rsidRPr="00E64D0E">
        <w:rPr>
          <w:rFonts w:ascii="Century Schoolbook" w:hAnsi="Century Schoolbook" w:cs="Times New Roman"/>
          <w:kern w:val="0"/>
        </w:rPr>
        <w:t>Leufen</w:t>
      </w:r>
      <w:proofErr w:type="spellEnd"/>
      <w:r w:rsidRPr="00E64D0E">
        <w:rPr>
          <w:rFonts w:ascii="Century Schoolbook" w:hAnsi="Century Schoolbook" w:cs="Times New Roman"/>
          <w:kern w:val="0"/>
        </w:rPr>
        <w:t>, and Schultz 2020; S. Gao et al. 2021; HT Sun et al. 2022)</w:t>
      </w:r>
      <w:r w:rsidRPr="00E64D0E">
        <w:rPr>
          <w:rFonts w:ascii="Century Schoolbook" w:hAnsi="Century Schoolbook"/>
          <w:iCs/>
        </w:rPr>
        <w:fldChar w:fldCharType="end"/>
      </w:r>
      <w:r w:rsidRPr="00E64D0E">
        <w:rPr>
          <w:rFonts w:ascii="Century Schoolbook" w:hAnsi="Century Schoolbook"/>
          <w:iCs/>
        </w:rPr>
        <w:t xml:space="preserve">. </w:t>
      </w:r>
    </w:p>
    <w:p w14:paraId="3DE3F0CA" w14:textId="77777777" w:rsidR="00E64D0E" w:rsidRPr="00E64D0E" w:rsidRDefault="00E64D0E" w:rsidP="00E64D0E">
      <w:pPr>
        <w:spacing w:after="0" w:line="240" w:lineRule="auto"/>
        <w:contextualSpacing/>
        <w:jc w:val="center"/>
        <w:rPr>
          <w:rFonts w:ascii="Century Schoolbook" w:hAnsi="Century Schoolbook"/>
          <w:iCs/>
        </w:rPr>
      </w:pPr>
      <w:r w:rsidRPr="00E64D0E">
        <w:rPr>
          <w:rFonts w:ascii="Century Schoolbook" w:hAnsi="Century Schoolbook"/>
          <w:iCs/>
        </w:rPr>
        <w:t xml:space="preserve">II.7. </w:t>
      </w:r>
      <w:commentRangeStart w:id="4"/>
      <w:r w:rsidRPr="00E64D0E">
        <w:rPr>
          <w:rFonts w:ascii="Century Schoolbook" w:hAnsi="Century Schoolbook"/>
          <w:iCs/>
        </w:rPr>
        <w:t>Gaps in Surface ozone Literature</w:t>
      </w:r>
      <w:commentRangeEnd w:id="4"/>
      <w:r w:rsidRPr="00E64D0E">
        <w:rPr>
          <w:rStyle w:val="CommentReference"/>
          <w:rFonts w:ascii="Century Schoolbook" w:hAnsi="Century Schoolbook"/>
          <w:iCs/>
        </w:rPr>
        <w:commentReference w:id="4"/>
      </w:r>
    </w:p>
    <w:p w14:paraId="6C994DA5" w14:textId="3A024462"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One of the most obvious gaps in literature is the full coverage of rasterized data depicting surface ozone values for the United States. As is with most cases regarding high resolution data, many specialized forms of surface ozone exist, but have yet to be incorporated into high-resolution raster models depicting universal surface trends, save a few case studies such as this thesis </w:t>
      </w:r>
      <w:r w:rsidRPr="00E64D0E">
        <w:rPr>
          <w:rFonts w:ascii="Century Schoolbook" w:hAnsi="Century Schoolbook"/>
          <w:iCs/>
        </w:rPr>
        <w:fldChar w:fldCharType="begin"/>
      </w:r>
      <w:r>
        <w:rPr>
          <w:rFonts w:ascii="Century Schoolbook" w:hAnsi="Century Schoolbook"/>
          <w:iCs/>
        </w:rPr>
        <w:instrText xml:space="preserve"> ADDIN ZOTERO_ITEM CSL_CITATION {"citationID":"jfF9BeR1","properties":{"formattedCitation":"(Y. Choi et al. 2012; X. Lu et al. 2016; Mousavinezhad et al. 2023; Peng Liu et al. 2018; Pozzer, Schultz, and Helmig 2020; Reddy and Pfister 2016; Rui Zhu et al. 2023; Schnell and Prather 2017)","plainCitation":"(Y. Choi et al. 2012; X. Lu et al. 2016; Mousavinezhad et al. 2023; Peng Liu et al. 2018; Pozzer, Schultz, and Helmig 2020; Reddy and Pfister 2016; Rui Zhu et al. 2023; Schnell and Prather 2017)","noteIndex":0},"citationItems":[{"id":"QnJmNq28/awbNrCuR","uris":["http://zotero.org/users/15391371/items/DLRVEW9C"],"itemData":{"id":11949,"type":"article-journal","abstract":"Simulation results from the Community Multiscale Air Quality (CMAQ) model version 4.7.1 over the Conterminous United States (CONUS) for August 2009 are analyzed to evaluate how satellite-derived O&lt;sub&gt;3&lt;/sub&gt; sensitivity regimes capture weekly cycles of the U.S. EPA's Air Quality System (AQS) observed ground-level concentrations of ozone (O&lt;sub&gt;3&lt;/sub&gt;). AQS stations are classified according to a geographically-based land use designation or an O&lt;sub&gt;3&lt;/sub&gt;-NO&lt;sub&gt;x&lt;/sub&gt;-VOC chemical sensitivity regime. Land use designations are derived from the Advanced Very High Resolution Radiometer (AVHRR) global land cover characteristic data representing three features: urban regions, forest regions, and other regions. The O&lt;sub&gt;3&lt;/sub&gt; chemical regimes (NO&lt;sub&gt;x&lt;/sub&gt;-saturated, mixed, and NO&lt;sub&gt;x&lt;/sub&gt;-sensitive) are inferred from low to high values of photochemical indicators based on the ratio of the HCHO to NO&lt;sub&gt;2&lt;/sub&gt; column density from the Global Ozone Monitoring Experiment 2 (GOME-2) and CMAQ. Both AQS-observed weekly cycles of NO&lt;sub&gt;x&lt;/sub&gt; at measurement sites over AVHRR geographical regions and GOME-2 sensitivity regimes show high NO&lt;sub&gt;x&lt;/sub&gt; on weekdays and low NO&lt;sub&gt;x&lt;/sub&gt; on weekends. However, the AQS-observed O&lt;sub&gt;3&lt;/sub&gt; weekly cycle at sites over the GOME-2 NO&lt;sub&gt;x&lt;/sub&gt;-saturated regime is noticeably different from that over the AVHRR urban region. Whereas the high weekend O&lt;sub&gt;3&lt;/sub&gt; anomaly is clearly shown at sites over the GOME-2 NO&lt;sub&gt;x&lt;/sub&gt;-saturated regime in both AQS and CMAQ, the weekend effect is not captured at other sites over the AVHRR urban region. In addition, the weekend effect from AQS is more clearly discernible at sites above the GOME-2 NO&lt;sub&gt;x&lt;/sub&gt;-saturated regime than at other sites above the CMAQ NO&lt;sub&gt;x&lt;/sub&gt;-saturated regime. This study suggests that chemical classifications of GOME-2 chemical regime stations produces better results for weekly O&lt;sub&gt;3&lt;/sub&gt; cycles than either the CMAQ chemical or AVHRR geographical classifications.","archive":"Environment Complete","archive_location":"72452093","container-title":"Atmospheric Chemistry &amp; Physics Discussions","DOI":"10.5194/acpd-12-1585-2012","ISSN":"1680-7367","issue":"1","journalAbbreviation":"Atmospheric Chemistry &amp; Physics Discussions","language":"eng","note":"publisher: Copernicus Gesellschaft mbH","page":"1585-1611","source":"EBSCOhost","title":"Summertime weekly cycles of observed and modeled NOx and O3 concentrations as a function of land use type and ozone production sensitivity over the Continental United States.","volume":"12","author":[{"family":"Choi","given":"Y."},{"family":"Kim","given":"H."},{"family":"Tong","given":"D."},{"family":"Lee","given":"P."}],"issued":{"date-parts":[["2012",1,1]]}}},{"id":"QnJmNq28/9dWZhX6n","uris":["http://zotero.org/users/15391371/items/64MRYMV6"],"itemData":{"id":9576,"type":"article-journal","abstract":"Increasing wildfire activities in the mountainous western US may present a challenge for the region to attain a recently revised ozone air quality standard in summer. Using current Eulerian chemical transport models to examine the wildfire ozone influences is difficult due to uncertainties in fire emissions, inadequate model chemistry, and resolution. Here we quantify the wildfire influence on the ozone variability, trends, and number of high MDA8 (daily maximum 8 h average) ozone days over this region in summers (June, July, and August) 1989-2010 using a new approach. We define a fire index using retroplumes (plumes of back-trajectory particles) computed by a Lagrangian dispersion model (FLEX-PART) and develop statistical models based on the fire index and meteorological parameters to interpret MDA8 ozone concentrations measured at 13 Intermountain West surface sites. We show that the statistical models are able to capture the ozone enhancements by wildfires and give results with some features different from the GEOS-Chem Eulerian chemical transport model. Wildfires enhance the Intermountain West regional summer mean MDA8 ozone by 0.31.5 ppbv (daily episodic enhancements reach 10-20 ppbv at individual sites) with large interannual variability, which are strongly correlated with the total MDA8 ozone. We find large fire impacts on the number of exceedance days; for the 13 CASTNet sites, 31% of the summer days with MDA8 ozone exceeding 70 ppbv would not occur in the absence of wildfires.","archive_location":"WOS:000388700000004","container-title":"ATMOSPHERIC CHEMISTRY AND PHYSICS","DOI":"10.5194/acp-16-14687-2016","ISSN":"1680-7316","issue":"22","page":"14687-14702","title":"Wildfire influences on the variability and trend of summer surface ozone in the mountainous western United States","volume":"16","author":[{"family":"Lu","given":"X"},{"family":"Zhang","given":"L"},{"family":"Yue","given":"X"},{"family":"Zhang","given":"JC"},{"family":"Jaffe","given":"DA"},{"family":"Stohl","given":"A"},{"family":"Zhao","given":"YH"},{"family":"Shao","given":"JY"}],"issued":{"date-parts":[["2016",11,24]]}}},{"id":9828,"uris":["http://zotero.org/users/15391371/items/DQBFQC5G"],"itemData":{"id":9828,"type":"article-journal","abstract":"In this study, we leverage multiple linear regression and quantile regression combined with a novel deep learning tool (SHapley Additive exPlanations) to isolate the impact of meteorology on surface ozone pollution and to assess the effectiveness of emission reduction measures across the Contiguous United States (US) during the latest climate period (1991-2020). The findings demonstrate that all regions except the Northern Rockies and the Southwest experienced decreasing trends in median values during the warm season, with rural stations in the Southeast and urban stations in the Northeast experiencing the greatest declines of-1.29 +/- 0.07 and-0.85 +/- 0.08 ppb.a- 1, respectively. Similar to the original data, the median values of adjusted MDA8 (Maximum Daily 8-h Average) ozone show negative trends in all regions except for Southwest urban stations, with the highest recorded in rural stations of the Southeast (-1.13 +/- 0.05 ppb.a- 1) and urban stations of the Northeast (-0.79 +/- 0.06 ppb.a- 1). In addition, the 95th percentile values of original and adjusted MDA8 ozone decreased in all regions in which Northeast urban stations had the greatest reduction (original: 3.53 +/- 0.29 ppb.a- 1, adjusted: 2.96 +/- 0.27 ppb.a- 1). Our results suggest that meteorological inter-annual variability reduces the ozone burden during the warm season in the eastern US and southern California; at the same time, it contributes to increased ozone pollution in the central US, Southwest, and northern California, indicating that efforts to reduce air pollution may be hindered by climate change. Our analysis of the impact of short-term exposure to ozone on health shows that the South was the most positively impacted by emission control policies implemented after 2000, and the Northeast had the highest number of prevented deaths (30.45 deaths prevented/million people) resulting from respiratory diseases. The results of this study should benefit air quality managers and policy -makers, particularly in their efforts to update ozone mitigation strategies.","archive_location":"WOS:000956016000001","container-title":"ATMOSPHERIC ENVIRONMENT","DOI":"10.1016/j.atmosenv.2023.119693","ISSN":"1352-2310","title":"Surface ozone trends and related mortality across the climate regions of the contiguous United States during the most recent climate period, 1991-2020","volume":"300","author":[{"family":"Mousavinezhad","given":"S"},{"family":"Ghahremanloo","given":"M"},{"family":"Choi","given":"Y"},{"family":"Pouyaei","given":"A"},{"family":"Khorshidian","given":"N"},{"family":"Sadeghi","given":"B"}],"issued":{"date-parts":[["2023",5,1]]}}},{"id":11786,"uris":["http://zotero.org/users/15391371/items/4I4GIVCD"],"itemData":{"id":11786,"type":"article-journal","abstract":"This study represents an inter- comparison of four regional-scale air quality simulations, focused on understanding similarities and differences in the simulated impact of ozone lateral boundary conditions (LBCs) on the ground-level ozone predictions across the U.S. The chemically inert tracers were implemented in the simulations as a diagnostic tool to understand the similarities and differences between models at process level. For all simulations, three chemically inert tracers (BC1 BC2 and BC3) are used to track the impact of ozone specified at different altitudes along the lateral boundaries of the modeling domain encompassing the contiguous U.S. The altitude ranges specified for BC1, BC2, and BC3 broadly represent the planetary boundary layer (PBL), free troposphere, and upper troposphere-lower stratosphere, respectively. The four simulations, namely WRF/CMAQ, WRF/CAMx, WRF/DEHM and COSMO-CLM/CMAQ, can have considerable differences in the simulated inert tracers at surface, indicating their different estimates in the impact of lateral boundary on surface ozone within the U.S. due to the physical processes alone in chemical transport models. WRF/CMAQ is used as a base case, and the differences between WRF/CMAQ and the other three models are examined, respectively. The model pair of COSMO-CLM/CMAQ and WRF/CMAQ shows the smallest differences in inert tracers, with the difference in BCT (sum of BC1, BC2 and BC3) peak in winter to be 1.6 ppb averaged across all sites. The model pair of WRF/DEHM and WRF/CMAQ shows the largest differences, with difference in BCT peak in summer to be 8.1 ppb averaged across all sites. Furthermore, the model differences in inert tracers are discussed with respect to the physical processes that inert tracers undergo. It is found that the process of vertical turbulent mixing between the PBL and the free troposphere is the main cause of the model differences in the simulated inert tracers, especially the relative contributions of BC1 and BC2 to the total inert tracers, in most seasons and regions of the U.S., although the processes of sub-grid cloud mixing and dry deposition can also be important drivers for specific regions and seasons.","archive":"Environment Complete","archive_location":"128822786","container-title":"Atmospheric Chemistry &amp; Physics Discussions","DOI":"10.5194/acp-2018-106","ISSN":"1680-7367","journalAbbreviation":"Atmospheric Chemistry &amp; Physics Discussions","language":"eng","note":"publisher: Copernicus Gesellschaft mbH","page":"1-32","source":"EBSCOhost","title":"Multi-Model Comparison in the Impact of Lateral Boundary Conditions on Simulated Surface Ozone across the United States Using Chemically Inert Tracers.","author":[{"literal":"Peng Liu"},{"family":"Hogrefe","given":"Christian"},{"family":"Im","given":"Ulas"},{"family":"Christensen","given":"Jesper H."},{"family":"Bieser","given":"Johannes"},{"family":"Nopmongcol","given":"Uarporn"},{"family":"Yarwood","given":"Greg"},{"family":"Mathur","given":"Rohit"},{"family":"Rosselle","given":"Shawn"},{"family":"Spero","given":"Tanya"}],"issued":{"date-parts":[["2018",3,1]]}}},{"id":9572,"uris":["http://zotero.org/users/15391371/items/R2T94IDV"],"itemData":{"id":9572,"type":"article-journal","abstract":"Observations of volatile organic compounds (VOCs) from a surface sampling network and simulation results from the EMAC (ECHAM5/MESSy for Atmospheric Chemistry) model were analyzed to assess the impact of increased emissions of VOCs and nitrogen oxides from U.S. oil and natural gas (O&amp;NG) sources on air quality. In the first step, the VOC observations were used to optimize the magnitude and distribution of atmospheric ethane and higher-alkane VOC emissions in the model inventory for the base year 2009. Observation-based increases of the emissions of VOCs and NOx stemming from U.S. oil and natural gas (O&amp;NG) sources during 2009-2014 were then added to the model, and a set of sensitivity runs was conducted for assessing the influence of the increased emissions on summer surface ozone levels. For the year 2014, the added O&amp;NG emissions are predicted to affect surface ozone across a large geographical scale in the United States. These emissions are responsible for an increased number of days when the averaged 8-h ozone values exceed 70 ppb, with the highest sensitivity being in the central and midwestern United States, where most of the O&amp;NG growth has occurred. These findings demonstrate that O&amp;NG emissions significantly affect the air quality across most of the United States, can regionally offset reductions of ozone precursor emissions made in other sectors, and can have a determining influence on a region's ability to meet National Ambient Air Quality Standard (NAAQS) obligations for ozone.","archive_location":"WOS:000580444600080","container-title":"ENVIRONMENTAL SCIENCE &amp; TECHNOLOGY","DOI":"10.1021/acs.est.9b06983","ISSN":"0013-936X","issue":"19","page":"12423-12433","title":"Impact of US Oil and Natural Gas Emission Increases on Surface Ozone Is Most Pronounced in the Central United States","volume":"54","author":[{"family":"Pozzer","given":"A"},{"family":"Schultz","given":"MG"},{"family":"Helmig","given":"D"}],"issued":{"date-parts":[["2020",10,6]]}}},{"id":9928,"uris":["http://zotero.org/users/15391371/items/U765EBJA"],"itemData":{"id":9928,"type":"article-journal","abstract":"We use daily maximum 8h average surface O-3 concentrations (MDA8) for July 1995-2013, meteorological variables from the National Center for Environmental Prediction/National Center for Atmospheric Research Reanalysis, the North American Regional Reanalysis, and output from regional chemistry-climate simulations to assess relationships between O-3 and weather in the western U.S. We also explore relationships among July O-3, satellite-derived NO2, and meteorology. A primary objective of this study is to identify an effective method for correcting the effects of meteorology on July MDA8. We find significant correlations between July MDA8 O-3 and meteorological variables for sites in or near Denver, Colorado, and Salt Lake City, Utah. The highest correlations were for 500hPa heights, surface temperatures, and 700hPa temperatures and zonal winds. We conclude that increased 500hPa heights lead to high July O-3 in much of the western U.S., particularly in areas of elevated terrain near urban sources of NO2 and other O-3 precursors. In addition to bringing warmer temperatures and fewer clouds, upper level ridges decrease winds and allow cyclic terrain-driven circulations to reduce transport away from sources. Because of strong, nearly linear responses of July MDA8 to 500hPa heights, it is not reasonable to use uncorrected trends in peak O-3 for assessments of the effectiveness of emissions controls for much of the western U.S. Robust linear regressions for July MDA8 and tropospheric NO2 with 500hPa heights can be used to assess and correct trends in July MDA8 in the Intermountain West.","archive_location":"WOS:000373598700024","container-title":"JOURNAL OF GEOPHYSICAL RESEARCH-ATMOSPHERES","DOI":"10.1002/2015JD023840","ISSN":"2169-897X","issue":"5","page":"2434-2456","title":"Meteorological factors contributing to the interannual variability of midsummer surface ozone in Colorado, Utah, and other western US states","volume":"121","author":[{"family":"Reddy","given":"PJ"},{"family":"Pfister","given":"GG"}],"issued":{"date-parts":[["2016",3,16]]}}},{"id":11465,"uris":["http://zotero.org/users/15391371/items/IJMKALB4"],"itemData":{"id":11465,"type":"article-journal","abstract":"Tropospheric nitrogen dioxide (NO&lt;sub&gt;2&lt;/sub&gt;) concentrations have declined dramatically over the United States (US) and Europe in recent decades. Here we investigate the changes in surface and free tropospheric O&lt;sub&gt;3&lt;/sub&gt; associated with NO&lt;sub&gt;2&lt;/sub&gt; changes over the US and Europe in 2005–2020 by assimilating the Ozone Monitoring Instrument (OMI), and US Air Quality System (AQS) and European AirBase network O&lt;sub&gt;3&lt;/sub&gt; observations. The assimilated O&lt;sub&gt;3&lt;/sub&gt; concentrations demonstrate good agreement with O&lt;sub&gt;3&lt;/sub&gt; observations: surface O&lt;sub&gt;3&lt;/sub&gt; concentrations are 41.4, 39.5 and 39.5 ppb (US) and 35.3, 32.0 and 31.6 ppb (Europe); and tropospheric O&lt;sub&gt;3&lt;/sub&gt; columns are 35.5, 37.0 and 36.8 DU (US) and 32.8, 35.3 and 36.4 DU (Europe) in the simulations, assimilations and observations, respectively. We find overestimated summertime surface O&lt;sub&gt;3&lt;/sub&gt; concentrations over the US and Europe, which resulted in a surface O&lt;sub&gt;3&lt;/sub&gt; maximum in July–August in simulations in contrast to April in observations. Furthermore, our analysis exhibits limited changes in surface O&lt;sub&gt;3&lt;/sub&gt; concentrations, i.e., decreased by -6 % over the US and increased by 1.5 % over Europe in 2005–2020. The surface observation-based assimilations suggest insignificant changes in tropospheric O3 columns: -3.0 % (US) and 1.5 % (Europe) in 2005–2020. While the OMI-based assimilations exhibit larger decreases in tropospheric O3 columns, -12.0 % (US) and -15.0 % (Europe) in 2005–2020, the decreases mainly occurred in 2010–2014, corresponding to the reported slowed declines in free tropospheric NO2. Our analysis thus suggests limited impacts of local emission declines on tropospheric O3 over the US and Europe and advises more efforts to evaluate the possible contributions of natural sources and transport.","archive":"Environment Complete","archive_location":"163147629","container-title":"Atmospheric Chemistry &amp; Physics Discussions","DOI":"10.5194/acp-2023-47","ISSN":"1680-7367","journalAbbreviation":"Atmospheric Chemistry &amp; Physics Discussions","language":"eng","note":"publisher: Copernicus Gesellschaft mbH","page":"1-34","source":"EBSCOhost","title":"Rapid assimilations of O3 observations – Part 2: tropospheric O3 changes in 2 the United States and Europe in 2005-2020 .","author":[{"literal":"Rui Zhu"},{"literal":"Zhaojun Tang"},{"literal":"Xiaokang Chen"},{"literal":"Zhe Jiang"},{"literal":"Xiong Liu"}],"issued":{"date-parts":[["2023",4,17]]}}},{"id":9772,"uris":["http://zotero.org/users/15391371/items/DBKE5PMJ"],"itemData":{"id":9772,"type":"article-journal","abstract":"Heat waves and air pollution episodes pose a serious threat to human health and may worsen under future climate change. In this paper, we use 15 years (1999-2013) of commensurately gridded (1 degrees x 1 degrees) surface observations of extended summer (April-September) surface ozone (O-3), fine particulate matter (PM2.5), and maximum temperature (TX) over the eastern United States and Canada to construct a climatology of the coincidence, overlap, and lag in space and time of their extremes. Extremes of each quantity are defined climatologically at each grid cell as the 50 d with the highest values in three 5-y windows (similar to 95th percentile). Any two extremes occur on the same day in the same grid cell more than 50% of the time in the northeastern United States, but on a domain average, co-occurrence is approximately 30%. Although not exactly co-occurring, many of these extremes show connectedness with consistent offsets in space and in time, which often defy traditional mechanistic explanations. All three extremes occur primarily in large-scale, multiday, spatially connected episodes with scales of &gt; 1,000 km and clearly coincide with large-scale meteorological features. The largest, longest-lived episodes have the highest incidence of co-occurrence and contain extreme values well above their local 95th percentile threshold, by +7 ppb for O3, +6 mu g m(-3) for PM2.5, and +1.7 degrees C for TX. Our results demonstrate the need to evaluate these extremes as synergistic costressors to accurately quantify their impacts on human health.","archive_location":"WOS:000396094200037","container-title":"PROCEEDINGS OF THE NATIONAL ACADEMY OF SCIENCES OF THE UNITED STATES OF AMERICA","DOI":"10.1073/pnas.1614453114","ISSN":"0027-8424","issue":"11","page":"2854-2859","title":"Co-occurrence of extremes in surface ozone, particulate matter, and temperature over eastern North America","volume":"114","author":[{"family":"Schnell","given":"JL"},{"family":"Prather","given":"MJ"}],"issued":{"date-parts":[["2017",3,14]]}}}],"schema":"https://github.com/citation-style-language/schema/raw/master/csl-citation.json"}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 xml:space="preserve">(Y. Choi et al. 2012; X. Lu et al. 2016; </w:t>
      </w:r>
      <w:proofErr w:type="spellStart"/>
      <w:r w:rsidRPr="00E64D0E">
        <w:rPr>
          <w:rFonts w:ascii="Century Schoolbook" w:hAnsi="Century Schoolbook"/>
          <w:iCs/>
        </w:rPr>
        <w:t>Mousavinezhad</w:t>
      </w:r>
      <w:proofErr w:type="spellEnd"/>
      <w:r w:rsidRPr="00E64D0E">
        <w:rPr>
          <w:rFonts w:ascii="Century Schoolbook" w:hAnsi="Century Schoolbook"/>
          <w:iCs/>
        </w:rPr>
        <w:t xml:space="preserve"> et al. 2023; Peng Liu et al. 2018; </w:t>
      </w:r>
      <w:proofErr w:type="spellStart"/>
      <w:r w:rsidRPr="00E64D0E">
        <w:rPr>
          <w:rFonts w:ascii="Century Schoolbook" w:hAnsi="Century Schoolbook"/>
          <w:iCs/>
        </w:rPr>
        <w:t>Pozzer</w:t>
      </w:r>
      <w:proofErr w:type="spellEnd"/>
      <w:r w:rsidRPr="00E64D0E">
        <w:rPr>
          <w:rFonts w:ascii="Century Schoolbook" w:hAnsi="Century Schoolbook"/>
          <w:iCs/>
        </w:rPr>
        <w:t>, Schultz, and Helmig 2020; Reddy and Pfister 2016; Rui Zhu et al. 2023; Schnell and Prather 2017)</w:t>
      </w:r>
      <w:r w:rsidRPr="00E64D0E">
        <w:rPr>
          <w:rFonts w:ascii="Century Schoolbook" w:hAnsi="Century Schoolbook"/>
          <w:iCs/>
        </w:rPr>
        <w:fldChar w:fldCharType="end"/>
      </w:r>
      <w:r w:rsidRPr="00E64D0E">
        <w:rPr>
          <w:rFonts w:ascii="Century Schoolbook" w:hAnsi="Century Schoolbook"/>
          <w:iCs/>
        </w:rPr>
        <w:t xml:space="preserve">. Many high resolution models have been created for the EU, China, India, Iran, and other urbanized nations similarly concerned with the growing rate of surface ozone reactions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{"citationID":"BjghnKfG","properties":{"formattedCitation":"(Dong et al. 2021; Z. Li et al. 2023; Tian et al. 2024; J. Wang et al. 2024; Y Wang et al. 2021)","plainCitation":"(Dong et al. 2021; Z. Li et al. 2023; Tian et al. 2024; J. Wang et al. 2024; Y Wang et al. 2021)","noteIndex":0},"citationItems":[{"id":10320,"uris":["http://zotero.org/users/15391371/items/PYBSX826"],"itemData":{"id":10320,"type":"article-journal","abstract":"Long-term exposure of food crops to high concentrations of ambient ozone (O3) can cause significant yield reductions. O3-induced crop loss studies are limited in China, especially in the North China Plain (NCP) where agricultural resources are abundant and O3 concentrations are high. In this study, we quantify the O3-induced adverse impacts on wheat and maize over the NCP and Shanxi province during 2013-2018 through the use of high-resolution air quality reanalysis dataset and land-use dataset. Results show that the accumulated hourly O3 concentration above 40 ppb (AOT40) in croplands experienced an upward trend, with an annual increase of 2.2 ppm h (18.1%) during the wheat growing period and 1.5 ppm h (10.9%) during the maize growing period from 2013 to 2018. O3-induced relative yield losses grew from 17.9% in 2013 to 38.6% in 2018 for wheat, and ranged from 7.5 to 11.9% for maize. The estimated crop production losses also increased over time. Shandong and Hebei provinces are the hot spots of crop losses and priorities should be given to them for O3 pollution prevention. Comparison with previous studies shows that uncertainties still exist in crop loss estimations. More rural O3 measurements and localized crop exposure-response experiments should be performed for better assessments.","archive_location":"WOS:000668708200005","container-title":"ATMOSPHERIC ENVIRONMENT","DOI":"10.1016/j.atmosenv.2021.118527","ISSN":"1352-2310","title":"Assessment of O3-induced crop yield losses in northern China during 2013-2018 using high-resolution air quality reanalysis data","volume":"259","author":[{"family":"Dong","given":"C"},{"family":"Gao","given":"R"},{"family":"Zhang","given":"X"},{"family":"Li","given":"H"},{"family":"Wang","given":"WX"},{"family":"Xue","given":"LK"}],"issued":{"date-parts":[["2021",8,15]]}}},{"id":9968,"uris":["http://zotero.org/users/15391371/items/UY5P2A65"],"itemData":{"id":9968,"type":"article-journal","abstract":"Recently, the near-ground ozone pollution has become an important factor restricting economic development and ecological environment protection. Due to the aging equipment of satellite sensors and the limitations of spatial resolution, the current approach utilizing satellite remote sensing observation faces challenges in effectively monitoring small-scale areas with sufficient data. Taking the near-ground ozone concentration as the research object, this article combined multiple classical machine learning (ML) methods based on tree models and developed a temporally ensemble model to achieve the estimation of near-surface ozone in the 1 km(2) area of the Yangtze River Delta region in China. In the ensemble model, the coefficient of determination (R-2) of the 10-fold cross-validation was 0.91, and the root-mean-square error was 9.21 mu g/m(3). All evaluation indicators confirm that our approach was more accurate than some conventional ML models. The predicted spatial errors were evenly distributed, which indicated the superior spatial stationarity of the ensemble model. On the temporal scale, the ozone distribution predicted by the model agreed well with the results of ground-based meteorological station monitoring, both showing distinct seasonal trends. On the spatial scale, the model output reflected well the refined spatial variation of near-ground ozone at a small scale and captured the \"medium-high-low\" trend of near-ground ozone concentration in Shanghai and the trend of \"low-medium\" in Hangzhou, China. In contrast, the satellite observation data cannot well reflect the differences in details. In the future, this model will have good application potential in the refined monitoring of polluting gases across the country.","archive_location":"WOS:001043212400009","container-title":"IEEE JOURNAL OF SELECTED TOPICS IN APPLIED EARTH OBSERVATIONS AND REMOTE SENSING","DOI":"10.1109/JSTARS.2023.3298996","ISSN":"1939-1404","page":"7051-7061","title":"Estimation of Near-Ground Ozone With High Spatio-Temporal Resolution in the Yangtze River Delta Region of China Based on a Temporally Ensemble Model","volume":"16","author":[{"family":"Li","given":"Z"},{"family":"Dong","given":"H"},{"family":"Zhang","given":"ZL"},{"family":"Luo","given":"L"},{"family":"He","given":"SC"}],"issued":{"date-parts":[["2023"]]}}},{"id":10400,"uris":["http://zotero.org/users/15391371/items/KE8W84HK"],"itemData":{"id":10400,"type":"article-journal","abstract":"Air pollution is a major risk factor of cardiovascular disease (CVD). To date, limited studies have estimated the effects of ambient air pollution on CVD mortality using high-resolution exposure assessment, which might fail to capture the spatial variation in exposure and introduce bias in results. Besides, the three-year action plan (TYAP, 2018-2020) was released; thus, the constitution and health effect of air pollutants may have changed. In this study, we estimated the short-term effect exposed to particulate matters with parameter less than 2.5 mu m (PM2.5) and ozone (O-3) with 0.05 degrees x 0.05 degrees resolution on CVD mortality and measured the influence of TYAP in the associations. We used random forest models with spatial weight matrices to attain high-resolution pollutant concentrations and conditional Poisson regression to assess the relationship between air pollution and cardiovascular mortality. With an increase of 10 mu g/m(3) in PM2.5 and O-3 during 2018-2021 in the Sichuan Basin (SCB), CVD mortality increased 1.0134 (95% CI 1.0102, 1.0166) and 1.0083 (95% CI 1.0060, 1.0107), respectively, using high-resolution air pollutant concentration, comparing to 1.0070 (95% CI 1.0052, 1.0087) and 1.0057 (95% CI 1.0037, 1.0078) using data from air quality monitoring stations (AQMs). After TYAP, the relative risk (RR) due to PM2.5 rose up to 1.0149 (95% CI 1.0054, 1.0243), and the RR due to O-3 rose up to 1.0089 (95% CI 1.0030, 1.0148) in Sichuan Province. We found significantly positive association of cardiovascular mortality and air pollution in Sichuan Province. And using high-resolution exposure would be more accurate to estimate the effect of air pollution on CVD. After TYAP, the cardiovascular mortality risk estimation due to PM2.5 decreased in elderly in SCB, and the risk due to O-3 increased in Sichuan Province.","archive_location":"WOS:001124111000001","container-title":"ENVIRONMENTAL SCIENCE AND POLLUTION RESEARCH","DOI":"10.1007/s11356-023-31276-z","ISSN":"0944-1344","issue":"3","page":"3775-3785","title":"Assessing the short-term effects of PM2.5 and O3 on cardiovascular mortality using high-resolution exposure: a time-stratified case cross-over study in Southwestern China","volume":"31","author":[{"family":"Tian","given":"XY"},{"family":"Zeng","given":"J"},{"family":"Li","given":"XL"},{"family":"Li","given":"S"},{"family":"Zhang","given":"T"},{"family":"Deng","given":"Y"},{"family":"Yin","given":"F"},{"family":"Ma","given":"Y"}],"issued":{"date-parts":[["2024",1]]}}},{"id":11294,"uris":["http://zotero.org/users/15391371/items/NVYIHC2G"],"itemData":{"id":11294,"type":"article-journal","abstract":"The Beijing-Tianjin-Hebei (BTH) region is severely polluted by ozone (O3). 3 ). Accurate O3 3 estimates are essential for identifying high-polluted zones and developing targeted interventions to relieve the burden of diseases. Although many studies have estimated high-resolution O3 3 concentrations in BTH, the estimation accuracies are still insufficient. In this study, we incorporated data-driven spatial weight matrices (DDWs) into a random forest (RF) model to fully utilize both the spatial homogeneity and heterogeneity of maximum daily 8-h ozone concentration (MDA8O3), 3 ), and obtained full-coverage MDA8O3 3 concentrations at 1 km x 1 km in BTH from 2014 to 2022. DDW-RF exhibited satisfactory accuracy (10-fold cross-validation R2 2 =0.937, RMSE=13.919 =13.919 mu g/m3). 3 ). Overall O3 3 level presented a spatial pattern of lower in the north and higher in the southeast and showed a distinct temporal trend, i.e., first increasing and then decreasing during 2014-2021 and increasing slightly in 2022. The accurate MDA8O3 3 estimates indicates that more attention and resources should be poured into the areas adjacent to Bohai Rim, Shandong and Henan. Regulated operation of factories under specific meteorological conditions and upgrading industrial structure and production modes are recommended to mitigate the formation of O3 3 precursors and reduce O3 3 generation. Our findings provide evidence and reference for environmental cleaning policies and targeted interventions.","archive_location":"WOS:001334323800001","container-title":"JOURNAL OF HAZARDOUS MATERIALS","DOI":"10.1016/j.jhazmat.2024.136047","ISSN":"0304-3894","title":"High-resolution full-coverage ozone (O3) estimates using a data-driven spatial random forest model in Beijing-Tianjin-Hebei region, China","volume":"480","author":[{"family":"Wang","given":"JY"},{"family":"Qian","given":"J"},{"family":"Chen","given":"JY"},{"family":"Li","given":"S"},{"family":"Yao","given":"MH"},{"family":"Du","given":"QQ"},{"family":"Yang","given":"N"},{"family":"Zhang","given":"T"},{"family":"Yin","given":"F"},{"family":"Deng","given":"Y"},{"family":"Zeng","given":"J"},{"family":"Tao","given":"CL"},{"family":"Xu","given":"XY"},{"family":"Wang","given":"N"},{"family":"Jiang","given":"ML"},{"family":"Zhang","given":"XY"},{"family":"Ma","given":"Y"}],"issued":{"date-parts":[["2024",12,5]]}}},{"id":10178,"uris":["http://zotero.org/users/15391371/items/TKYIFELT"],"itemData":{"id":10178,"type":"article-journal","abstract":"The Near Surface Concentrations (NSC) of O-3, CO, and NO2 are crucial worldwide indicators of air quality. However, current frameworks devised for the estimation of the NSC of O-3, CO, and NO2 have defects, such as coarse spatial resolution and large missing coverage. To address this issue, this study aims to estimate the daily (similar to 13:30 local time) full-coverage NSC of O-3, CO, and NO2 at a high spatial resolution (0.05 degrees for O-3 and NO2; 0.07 degrees for CO) over China by using datasets from S5P-TROPOMI and GEOS-FP. In specific, the light gradient boosting machine is employed to train the estimation models. Validation results show that the NSC of O-3, CO, and NO2 are well estimated, with the R(2)s of 0.91, 0.71, and 0.83 for the sample-based cross validation, respectively. Meanwhile, the proposed framework achieves a satisfactory performance in comparison to the latest related works, as reflected by the estimation accuracy and spatial resolution. As for the mapping, the estimated results show coherent spatial distribution and can accurately grasp the seasonal characteristics of each air pollutant. Finally, the estimated results are utilized to analyze the temporal variations of O-3, CO, and NO2 during the COrona VIrus Disease 2019 (COVID-19) lockdown in China, which is an extend application for adopting the proposed framework in air quality monitoring. Results show that the estimated NSC of O-3, CO, and NO2 in 2020 present significant variations during different periods of the COVID-19 lockdown in China compared to last year. In addition, the variations in the NSC of O-3, CO, and NO2 during the COVID-19 lockdown in China possibly result from restrictions in the anthropogenic activities.","archive_location":"WOS:000644695700022","container-title":"ISPRS JOURNAL OF PHOTOGRAMMETRY AND REMOTE SENSING","DOI":"10.1016/j.isprsjprs.2021.03.018","ISSN":"0924-2716","page":"311-325","title":"Estimating daily full-coverage near surface O3, CO, and NO2 concentrations at a high spatial resolution over China based on S5P-TROPOMI and GEOS-FP","volume":"175","author":[{"family":"Wang","given":"Y"},{"family":"Yuan","given":"QQ"},{"family":"Li","given":"TW"},{"family":"Zhu","given":"LY"},{"family":"Zhang","given":"LP"}],"issued":{"date-parts":[["2021",5]]}}}],"schema":"https://github.com/citation-style-language/schema/raw/master/csl-citation.json"} </w:instrText>
      </w:r>
      <w:r w:rsidRPr="00E64D0E">
        <w:rPr>
          <w:rFonts w:ascii="Century Schoolbook" w:hAnsi="Century Schoolbook"/>
          <w:iCs/>
        </w:rPr>
        <w:fldChar w:fldCharType="separate"/>
      </w:r>
      <w:r w:rsidRPr="00E64D0E">
        <w:rPr>
          <w:rFonts w:ascii="Century Schoolbook" w:eastAsia="Aptos" w:hAnsi="Century Schoolbook"/>
          <w:iCs/>
        </w:rPr>
        <w:t>(Dong et al. 2021; Z. Li et al. 2023; Tian et al. 2024; J. Wang et al. 2024; Y Wang et al. 2021)</w:t>
      </w:r>
      <w:r w:rsidRPr="00E64D0E">
        <w:rPr>
          <w:rFonts w:ascii="Century Schoolbook" w:hAnsi="Century Schoolbook"/>
          <w:iCs/>
        </w:rPr>
        <w:fldChar w:fldCharType="end"/>
      </w:r>
      <w:r w:rsidRPr="00E64D0E">
        <w:rPr>
          <w:rFonts w:ascii="Century Schoolbook" w:hAnsi="Century Schoolbook"/>
          <w:iCs/>
        </w:rPr>
        <w:t>. Urban based public health case studies tend to focus on personal exposures from environmental aspects related to O</w:t>
      </w:r>
      <w:r w:rsidRPr="00E64D0E">
        <w:rPr>
          <w:rFonts w:ascii="Century Schoolbook" w:hAnsi="Century Schoolbook"/>
          <w:iCs/>
          <w:vertAlign w:val="subscript"/>
        </w:rPr>
        <w:t>3</w:t>
      </w:r>
      <w:r w:rsidRPr="00E64D0E">
        <w:rPr>
          <w:rFonts w:ascii="Century Schoolbook" w:hAnsi="Century Schoolbook"/>
          <w:iCs/>
        </w:rPr>
        <w:t>. These typically assign O</w:t>
      </w:r>
      <w:r w:rsidRPr="00E64D0E">
        <w:rPr>
          <w:rFonts w:ascii="Century Schoolbook" w:hAnsi="Century Schoolbook"/>
          <w:iCs/>
          <w:vertAlign w:val="subscript"/>
        </w:rPr>
        <w:t>3</w:t>
      </w:r>
      <w:r w:rsidRPr="00E64D0E">
        <w:rPr>
          <w:rFonts w:ascii="Century Schoolbook" w:hAnsi="Century Schoolbook"/>
          <w:iCs/>
        </w:rPr>
        <w:t xml:space="preserve"> concentrations to wiling participants via advanced statistical modellings, with geo-located addresses to predict the expected exposure of the individual to surface O</w:t>
      </w:r>
      <w:r w:rsidRPr="00E64D0E">
        <w:rPr>
          <w:rFonts w:ascii="Century Schoolbook" w:hAnsi="Century Schoolbook"/>
          <w:iCs/>
          <w:vertAlign w:val="subscript"/>
        </w:rPr>
        <w:t>3</w:t>
      </w:r>
      <w:r w:rsidRPr="00E64D0E">
        <w:rPr>
          <w:rFonts w:ascii="Century Schoolbook" w:hAnsi="Century Schoolbook"/>
          <w:iCs/>
        </w:rPr>
        <w:t xml:space="preserve"> </w:t>
      </w:r>
      <w:r w:rsidRPr="00E64D0E">
        <w:rPr>
          <w:rFonts w:ascii="Century Schoolbook" w:hAnsi="Century Schoolbook"/>
          <w:iCs/>
        </w:rPr>
        <w:fldChar w:fldCharType="begin"/>
      </w:r>
      <w:r>
        <w:rPr>
          <w:rFonts w:ascii="Century Schoolbook" w:hAnsi="Century Schoolbook"/>
          <w:iCs/>
        </w:rPr>
        <w:instrText xml:space="preserve"> ADDIN ZOTERO_ITEM CSL_CITATION {"citationID":"c47fXm1N","properties":{"formattedCitation":"(Ghozikali et al. 2015, 2015; Jerrett et al. 2009; Malley et al. 2017; Niu et al. 2022; Tang et al. 2024; Tian et al. 2024; Turner et al. 2016)","plainCitation":"(Ghozikali et al. 2015, 2015; Jerrett et al. 2009; Malley et al. 2017; Niu et al. 2022; Tang et al. 2024; Tian et al. 2024; Turner et al. 2016)","noteIndex":0},"citationItems":[{"id":"QnJmNq28/OOftQlPx","uris":["http://zotero.org/users/15391371/items/AGVC4YQT"],"itemData":{"id":10734,"type":"article-journal","abstract":"Air pollution in cities is a serious environmental problem especially in the developing countries. We examined the associations between gaseous pollutants and hospitalizations for chronic obstructive pulmonary diseases (COPD) among people living in Tabriz, a city in north western of Iran. We used the approach proposed by the World Health Organization (WHO) using the AirQ 2.2.3 software developed by the WHO European Center for Environment and Health, Bilthoven Division. To assess human exposure and health effect, data were used for ozone as a1h average; for nitrogen dioxide and sulfur dioxide as daily average concentrations. The association between air pollution and chronic obstructive pulmonary disease (COPD) was assessed using AirQ 2.2.3 model. The results of this study showed that 3 % (95 % CI 1.2-4.8 %) of HA COPD were attributed to O-3 concentrations over 10 mu g/m(3). Also, 0.9 % (95 % CI 0.1-2.2 %) and 0.4 % (95 % CI 0-1.1 %) of HA COPD were attributed to NO2 and SO2 concentrations over 10 mu g/m(3), respectively. For every 10 mu g/m(3) increase in O-3, NO2, and SO2 concentrations, the risk of HA COPD increase to about 0.58, 0.38, and 0.44 %, respectively. We found significant positive associations between the levels of all air pollution and hospital admissions COPD. Otherwise, O-3, NO2, and SO2 have a significant impact on COPD hospitalization.","archive_location":"WOS:000349319200045","container-title":"ENVIRONMENTAL SCIENCE AND POLLUTION RESEARCH","DOI":"10.1007/s11356-014-3512-5","ISSN":"0944-1344","issue":"4","page":"2817-2823","title":"Effect of exposure to O3, NO2, and SO2 on chronic obstructive pulmonary disease hospitalizations in Tabriz, Iran","volume":"22","author":[{"family":"Ghozikali","given":"MG"},{"family":"Mosaferi","given":"M"},{"family":"Safari","given":"GH"},{"family":"Jaafari","given":"J"}],"issued":{"date-parts":[["2015",2]]}}},{"id":"QnJmNq28/OOftQlPx","uris":["http://zotero.org/users/15391371/items/AGVC4YQT"],"itemData":{"id":10734,"type":"article-journal","abstract":"Air pollution in cities is a serious environmental problem especially in the developing countries. We examined the associations between gaseous pollutants and hospitalizations for chronic obstructive pulmonary diseases (COPD) among people living in Tabriz, a city in north western of Iran. We used the approach proposed by the World Health Organization (WHO) using the AirQ 2.2.3 software developed by the WHO European Center for Environment and Health, Bilthoven Division. To assess human exposure and health effect, data were used for ozone as a1h average; for nitrogen dioxide and sulfur dioxide as daily average concentrations. The association between air pollution and chronic obstructive pulmonary disease (COPD) was assessed using AirQ 2.2.3 model. The results of this study showed that 3 % (95 % CI 1.2-4.8 %) of HA COPD were attributed to O-3 concentrations over 10 mu g/m(3). Also, 0.9 % (95 % CI 0.1-2.2 %) and 0.4 % (95 % CI 0-1.1 %) of HA COPD were attributed to NO2 and SO2 concentrations over 10 mu g/m(3), respectively. For every 10 mu g/m(3) increase in O-3, NO2, and SO2 concentrations, the risk of HA COPD increase to about 0.58, 0.38, and 0.44 %, respectively. We found significant positive associations between the levels of all air pollution and hospital admissions COPD. Otherwise, O-3, NO2, and SO2 have a significant impact on COPD hospitalization.","archive_location":"WOS:000349319200045","container-title":"ENVIRONMENTAL SCIENCE AND POLLUTION RESEARCH","DOI":"10.1007/s11356-014-3512-5","ISSN":"0944-1344","issue":"4","page":"2817-2823","title":"Effect of exposure to O3, NO2, and SO2 on chronic obstructive pulmonary disease hospitalizations in Tabriz, Iran","volume":"22","author":[{"family":"Ghozikali","given":"MG"},{"family":"Mosaferi","given":"M"},{"family":"Safari","given":"GH"},{"family":"Jaafari","given":"J"}],"issued":{"date-parts":[["2015",2]]}}},{"id":"QnJmNq28/5Xu5Rwj7","uris":["http://zotero.org/users/15391371/items/YZN8TNP8"],"itemData":{"id":"MYoYTYV0/umXiuUDB","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12288,"uris":["http://zotero.org/users/15391371/items/2VKBN3PQ"],"itemData":{"id":12288,"type":"article-journal","container-title":"Environmental Health Perspectives","DOI":"10.1289/EHP1390","ISSN":"0091-6765, 1552-9924","issue":"8","journalAbbreviation":"Environ Health Perspect","language":"en","page":"087021","source":"DOI.org (Crossref)","title":"Updated Global Estimates of Respiratory Mortality in Adults ≥30Years of Age Attributable to Long-Term Ozone Exposure","volume":"125","author":[{"family":"Malley","given":"Christopher S."},{"family":"Henze","given":"Daven K."},{"family":"Kuylenstierna","given":"Johan C.I."},{"family":"Vallack","given":"Harry W."},{"family":"Davila","given":"Yanko"},{"family":"Anenberg","given":"Susan C."},{"family":"Turner","given":"Michelle C."},{"family":"Ashmore","given":"Mike R."}],"issued":{"date-parts":[["2017",8,16]]}}},{"id":"QnJmNq28/SDhhWb6r","uris":["http://zotero.org/users/15391371/items/W8HGLZIC"],"itemData":{"id":"MYoYTYV0/a5UsIEsv","type":"article-journal","abstract":"Epidemiological studies have associated ozone exposure with cardiovascular diseases, but the molecular mechanisms were not elucidated. We performed an untargeted serum proteomic analysis in a randomized, crossover, controlled exposure trial. We recruited 32 healthy young adults and asked them to receive filtered air and 200-ppb ozone exposures for 2 h in a random order before serum collection. Linear mixed-effect models were used to identify differentially expressed proteins (DEPs) between the two exposures and Gene Ontology enrichment and ingenuity pathway analysis were performed to determine their biological function. A total of 56 DEPs were identified. For example, acute ozone exposure increased coagulation factor X and factor VII-activating protease by 20.96% and 28.35%, respectively. Whereas, protein Z, protein Z-dependent protease inhibitor, and plasminogen decreased by 13.62%, 33.54%, and 10.47%, respectively. We also observed a 42.32% decrease in paraoxonase 3 and evident changes in four apolipoproteins. Additionally, we found 18.21% and 95.82% increases in L-selectin and β2-microglobulin, respectively, and significant changes in three complements. DEPs and enriched pathways suggest that short-term ozone exposure may promote coagulation, suppress fibrinolysis, disrupt lipoprotein metabolism, activate immune responses, and affect the complement system. These findings provide additional insights into the mechanisms linking acute ozone exposure to thrombosis.","container-title":"Journal of Hazardous Materials","DOI":"10.1016/j.jhazmat.2022.128322","ISSN":"1873-3336","journalAbbreviation":"J Hazard Mater","language":"eng","note":"PMID: 35086041","page":"128322","source":"PubMed","title":"Ozone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5,5]]}}},{"id":9282,"uris":["http://zotero.org/users/15391371/items/3EFSZIMN"],"itemData":{"id":9282,"type":"article-journal","abstract":"It is widely recognized that air pollution exerts substantial detrimental effects in human health and the economy. The potential for harm is closely linked to the concentrations of pollutants like nitrogen dioxide (NO2) and ozone (O3), as well as their collective oxidative potential (OX). Yet, due to the challenges of directly monitoring OX as an independent factor and the influences of different substances' varying ability to contain or convey OX, uncertainties persist regarding its actual impact. To provide further evidence to the association between short-term exposures to NO2, O3, and OX and mortality, this study conducted multi-county time-series analyses with overdispersed generalized additive models and random-effects meta-analyses to estimate the mortality data from 2014 to 2020 in Jiangsu, China. The findings reveal that short-term exposures to these pollutants are linked to increased risks of all-cause, cardiovascular, and respiratory mortality, where NO2 demonstrates 2.11% (95% confidence interval: 1.79%, 2.42%), 2.28% (1.91%, 2.66%), and 2.91% (2.13%, 3.69%) respectively per every 10 ppb increase in concentration, and the effect of O3 is 1.11% (0.98%, 1.24%), 1.39% (1.19%, 1.59%), and 1.82% (1.39%, 2.26%), and OX is 1.77% (1.58%, 1.97%), 2.19% (1.90%, 2.48%), and 2.90% (2.29%, 3.52%). Notably, women and individuals aged over 75 years exhibit higher susceptibility to these pollutants, with NO2 showing a greater impact, especially during the warm seasons. The elevated mortality rates associated with NO2, O3, and OX underscore the significance of addressing air pollution as a pressing public health issue, especially in controlling NO2 and O3 together. Further research is needed to explore the underlying mechanisms and possible influential factors of these effects.","archive_location":"WOS:001125706400001","container-title":"ENVIRONMENTAL RESEARCH","DOI":"10.1016/j.envres.2023.117634","ISSN":"0013-9351","title":"The impact of short-term exposures to ambient NO2, O3, and their combined oxidative potential on daily mortality","volume":"241","author":[{"family":"Tang","given":"ZQ"},{"family":"Guo","given":"JH"},{"family":"Zhou","given":"JY"},{"family":"Yu","given":"H"},{"family":"Wang","given":"YQ"},{"family":"Lian","given":"XY"},{"family":"Ye","given":"J"},{"family":"He","given":"XQ"},{"family":"Han","given":"RQ"},{"family":"Li","given":"J"},{"family":"Huang","given":"SD"}],"issued":{"date-parts":[["2024",1,15]]}}},{"id":10400,"uris":["http://zotero.org/users/15391371/items/KE8W84HK"],"itemData":{"id":10400,"type":"article-journal","abstract":"Air pollution is a major risk factor of cardiovascular disease (CVD). To date, limited studies have estimated the effects of ambient air pollution on CVD mortality using high-resolution exposure assessment, which might fail to capture the spatial variation in exposure and introduce bias in results. Besides, the three-year action plan (TYAP, 2018-2020) was released; thus, the constitution and health effect of air pollutants may have changed. In this study, we estimated the short-term effect exposed to particulate matters with parameter less than 2.5 mu m (PM2.5) and ozone (O-3) with 0.05 degrees x 0.05 degrees resolution on CVD mortality and measured the influence of TYAP in the associations. We used random forest models with spatial weight matrices to attain high-resolution pollutant concentrations and conditional Poisson regression to assess the relationship between air pollution and cardiovascular mortality. With an increase of 10 mu g/m(3) in PM2.5 and O-3 during 2018-2021 in the Sichuan Basin (SCB), CVD mortality increased 1.0134 (95% CI 1.0102, 1.0166) and 1.0083 (95% CI 1.0060, 1.0107), respectively, using high-resolution air pollutant concentration, comparing to 1.0070 (95% CI 1.0052, 1.0087) and 1.0057 (95% CI 1.0037, 1.0078) using data from air quality monitoring stations (AQMs). After TYAP, the relative risk (RR) due to PM2.5 rose up to 1.0149 (95% CI 1.0054, 1.0243), and the RR due to O-3 rose up to 1.0089 (95% CI 1.0030, 1.0148) in Sichuan Province. We found significantly positive association of cardiovascular mortality and air pollution in Sichuan Province. And using high-resolution exposure would be more accurate to estimate the effect of air pollution on CVD. After TYAP, the cardiovascular mortality risk estimation due to PM2.5 decreased in elderly in SCB, and the risk due to O-3 increased in Sichuan Province.","archive_location":"WOS:001124111000001","container-title":"ENVIRONMENTAL SCIENCE AND POLLUTION RESEARCH","DOI":"10.1007/s11356-023-31276-z","ISSN":"0944-1344","issue":"3","page":"3775-3785","title":"Assessing the short-term effects of PM2.5 and O3 on cardiovascular mortality using high-resolution exposure: a time-stratified case cross-over study in Southwestern China","volume":"31","author":[{"family":"Tian","given":"XY"},{"family":"Zeng","given":"J"},{"family":"Li","given":"XL"},{"family":"Li","given":"S"},{"family":"Zhang","given":"T"},{"family":"Deng","given":"Y"},{"family":"Yin","given":"F"},{"family":"Ma","given":"Y"}],"issued":{"date-parts":[["2024",1]]}}},{"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w:t>
      </w:r>
      <w:proofErr w:type="spellStart"/>
      <w:r w:rsidRPr="00E64D0E">
        <w:rPr>
          <w:rFonts w:ascii="Century Schoolbook" w:hAnsi="Century Schoolbook"/>
        </w:rPr>
        <w:t>Ghozikali</w:t>
      </w:r>
      <w:proofErr w:type="spellEnd"/>
      <w:r w:rsidRPr="00E64D0E">
        <w:rPr>
          <w:rFonts w:ascii="Century Schoolbook" w:hAnsi="Century Schoolbook"/>
        </w:rPr>
        <w:t xml:space="preserve"> et al. 2015, 2015; Jerrett et al. 2009; Malley et al. 2017; Niu et al. 2022; Tang et al. 2024; Tian et al. 2024; Turner et al. 2016)</w:t>
      </w:r>
      <w:r w:rsidRPr="00E64D0E">
        <w:rPr>
          <w:rFonts w:ascii="Century Schoolbook" w:hAnsi="Century Schoolbook"/>
          <w:iCs/>
        </w:rPr>
        <w:fldChar w:fldCharType="end"/>
      </w:r>
      <w:r w:rsidRPr="00E64D0E">
        <w:rPr>
          <w:rFonts w:ascii="Century Schoolbook" w:hAnsi="Century Schoolbook"/>
          <w:iCs/>
        </w:rPr>
        <w:t xml:space="preserve">. </w:t>
      </w:r>
    </w:p>
    <w:p w14:paraId="5044B218" w14:textId="37EE728B"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The information provided by exposure studies such as these tend to be extremely informative for modeling due to their nature as a high-resolution dataset. These are usually built from estimated measurements like distance to the nearest monitor or road and aren’t used to make a full depiction of the area due to their basis in individual activity spaces. Most are difficult to create, as the movement of a human can drastically change their exposure to surface ozone in addition to other harmful pollutants, potentially co-funding with NO</w:t>
      </w:r>
      <w:r w:rsidRPr="00E64D0E">
        <w:rPr>
          <w:rFonts w:ascii="Century Schoolbook" w:hAnsi="Century Schoolbook"/>
          <w:iCs/>
          <w:vertAlign w:val="subscript"/>
        </w:rPr>
        <w:t>x</w:t>
      </w:r>
      <w:r w:rsidRPr="00E64D0E">
        <w:rPr>
          <w:rFonts w:ascii="Century Schoolbook" w:hAnsi="Century Schoolbook"/>
          <w:iCs/>
        </w:rPr>
        <w:t xml:space="preserve"> and PM</w:t>
      </w:r>
      <w:r w:rsidRPr="00E64D0E">
        <w:rPr>
          <w:rFonts w:ascii="Century Schoolbook" w:hAnsi="Century Schoolbook"/>
          <w:iCs/>
          <w:vertAlign w:val="subscript"/>
        </w:rPr>
        <w:t>2.5</w:t>
      </w:r>
      <w:r w:rsidRPr="00E64D0E">
        <w:rPr>
          <w:rFonts w:ascii="Century Schoolbook" w:hAnsi="Century Schoolbook"/>
          <w:iCs/>
        </w:rPr>
        <w:t xml:space="preserve"> constituents </w:t>
      </w:r>
      <w:r w:rsidRPr="00E64D0E">
        <w:rPr>
          <w:rFonts w:ascii="Century Schoolbook" w:hAnsi="Century Schoolbook"/>
          <w:iCs/>
        </w:rPr>
        <w:fldChar w:fldCharType="begin"/>
      </w:r>
      <w:r>
        <w:rPr>
          <w:rFonts w:ascii="Century Schoolbook" w:hAnsi="Century Schoolbook"/>
          <w:iCs/>
        </w:rPr>
        <w:instrText xml:space="preserve"> ADDIN ZOTERO_ITEM CSL_CITATION {"citationID":"Yxgus525","properties":{"formattedCitation":"(Balmes 2019; Jerrett et al. 2009; Malley et al. 2017; Niu et al. 2022; Turner et al. 2016)","plainCitation":"(Balmes 2019; Jerrett et al. 2009; Malley et al. 2017; Niu et al. 2022; Turner et al. 2016)","noteIndex":0},"citationItems":[{"id":"QnJmNq28/6WJrQ6Ir","uris":["http://zotero.org/users/15391371/items/FA2QX2UL"],"itemData":{"id":"MYoYTYV0/MgMC9ICh","type":"article-journal","container-title":"American Journal of Respiratory and Critical Care Medicine","DOI":"10.1164/rccm.201906-1105ED","ISSN":"1073-449X","issue":"8","journalAbbreviation":"Am J Respir Crit Care Med","note":"publisher: American Thoracic Society - AJRCCM","page":"958-959","source":"atsjournals.org (Atypon)","title":"Long-Term Exposure to Ozone and Cardiopulmonary Mortality: Epidemiology Strikes Again","title-short":"Long-Term Exposure to Ozone and Cardiopulmonary Mortality","volume":"200","author":[{"family":"Balmes","given":"John R."}],"issued":{"date-parts":[["2019",10,15]]}}},{"id":"QnJmNq28/5Xu5Rwj7","uris":["http://zotero.org/users/15391371/items/YZN8TNP8"],"itemData":{"id":"MYoYTYV0/umXiuUDB","type":"article-journal","abstract":"The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12288,"uris":["http://zotero.org/users/15391371/items/2VKBN3PQ"],"itemData":{"id":12288,"type":"article-journal","container-title":"Environmental Health Perspectives","DOI":"10.1289/EHP1390","ISSN":"0091-6765, 1552-9924","issue":"8","journalAbbreviation":"Environ Health Perspect","language":"en","page":"087021","source":"DOI.org (Crossref)","title":"Updated Global Estimates of Respiratory Mortality in Adults ≥30Years of Age Attributable to Long-Term Ozone Exposure","volume":"125","author":[{"family":"Malley","given":"Christopher S."},{"family":"Henze","given":"Daven K."},{"family":"Kuylenstierna","given":"Johan C.I."},{"family":"Vallack","given":"Harry W."},{"family":"Davila","given":"Yanko"},{"family":"Anenberg","given":"Susan C."},{"family":"Turner","given":"Michelle C."},{"family":"Ashmore","given":"Mike R."}],"issued":{"date-parts":[["2017",8,16]]}}},{"id":"QnJmNq28/SDhhWb6r","uris":["http://zotero.org/users/15391371/items/W8HGLZIC"],"itemData":{"id":"MYoYTYV0/a5UsIEsv","type":"article-journal","abstract":"Epidemiological studies have associated ozone exposure with cardiovascular diseases, but the molecular mechanisms were not elucidated. We performed an untargeted serum proteomic analysis in a randomized, crossover, controlled exposure trial. We recruited 32 healthy young adults and asked them to receive filtered air and 200-ppb ozone exposures for 2 h in a random order before serum collection. Linear mixed-effect models were used to identify differentially expressed proteins (DEPs) between the two exposures and Gene Ontology enrichment and ingenuity pathway analysis were performed to determine their biological function. A total of 56 DEPs were identified. For example, acute ozone exposure increased coagulation factor X and factor VII-activating protease by 20.96% and 28.35%, respectively. Whereas, protein Z, protein Z-dependent protease inhibitor, and plasminogen decreased by 13.62%, 33.54%, and 10.47%, respectively. We also observed a 42.32% decrease in paraoxonase 3 and evident changes in four apolipoproteins. Additionally, we found 18.21% and 95.82% increases in L-selectin and β2-microglobulin, respectively, and significant changes in three complements. DEPs and enriched pathways suggest that short-term ozone exposure may promote coagulation, suppress fibrinolysis, disrupt lipoprotein metabolism, activate immune responses, and affect the complement system. These findings provide additional insights into the mechanisms linking acute ozone exposure to thrombosis.","container-title":"Journal of Hazardous Materials","DOI":"10.1016/j.jhazmat.2022.128322","ISSN":"1873-3336","journalAbbreviation":"J Hazard Mater","language":"eng","note":"PMID: 35086041","page":"128322","source":"PubMed","title":"Ozone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5,5]]}}},{"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(Balmes 2019; Jerrett et al. 2009; Malley et al. 2017; Niu et al. 2022; Turner et al. 2016)</w:t>
      </w:r>
      <w:r w:rsidRPr="00E64D0E">
        <w:rPr>
          <w:rFonts w:ascii="Century Schoolbook" w:hAnsi="Century Schoolbook"/>
          <w:iCs/>
        </w:rPr>
        <w:fldChar w:fldCharType="end"/>
      </w:r>
      <w:r w:rsidRPr="00E64D0E">
        <w:rPr>
          <w:rFonts w:ascii="Century Schoolbook" w:hAnsi="Century Schoolbook"/>
          <w:iCs/>
        </w:rPr>
        <w:t xml:space="preserve">. Due to the interactions with naturally occurring chemicals in Earth’s atmosphere explained in Chapter I, it is well known that anthropogenic sources and isoprene related </w:t>
      </w:r>
      <w:proofErr w:type="spellStart"/>
      <w:r w:rsidRPr="00E64D0E">
        <w:rPr>
          <w:rFonts w:ascii="Century Schoolbook" w:hAnsi="Century Schoolbook"/>
          <w:iCs/>
        </w:rPr>
        <w:t>VoC’s</w:t>
      </w:r>
      <w:proofErr w:type="spellEnd"/>
      <w:r w:rsidRPr="00E64D0E">
        <w:rPr>
          <w:rFonts w:ascii="Century Schoolbook" w:hAnsi="Century Schoolbook"/>
          <w:iCs/>
        </w:rPr>
        <w:t xml:space="preserve"> tend to yield the larges correlations with surface ozone reactions </w:t>
      </w:r>
      <w:r w:rsidRPr="00E64D0E">
        <w:rPr>
          <w:rFonts w:ascii="Century Schoolbook" w:hAnsi="Century Schoolbook"/>
          <w:iCs/>
        </w:rPr>
        <w:fldChar w:fldCharType="begin"/>
      </w:r>
      <w:r>
        <w:rPr>
          <w:rFonts w:ascii="Century Schoolbook" w:hAnsi="Century Schoolbook"/>
          <w:iCs/>
        </w:rPr>
        <w:instrText xml:space="preserve"> ADDIN ZOTERO_ITEM CSL_CITATION {"citationID":"a1ojnsi5g6s","properties":{"formattedCitation":"(You et al. 2017; R. Wang et al. 2023; Nelson et al. 2023; K. Ma et al. 2023; Q. Liu et al. 2022)","plainCitation":"(You et al. 2017; R. Wang et al. 2023; Nelson et al. 2023; K. Ma et al. 2023; Q. Liu et al. 2022)","noteIndex":0},"citationItems":[{"id":"QnJmNq28/hmtuZ2WR","uris":["http://zotero.org/users/15391371/items/X5CGRE5Y"],"itemData":{"id":"ZctRcRcR/fipCJVKC","type":"article-journal","abstract":"To develop a sound ozone (O-3) pollution control strategy, it is important to well understand and characterize the source contribution due to the complex chemical and physical formation processes of O-3. Using the \"Shunde\" city as a pilot summer case study, we apply an innovative response surface modeling (RSM) methodology based on the Community Multi-Scale Air Quality (CMAQ) modeling simulations to identify the O-3 regime and provide dynamic analysis of the precursor contributions to effectively assess the O-3 impacts of volatile organic compound (VOC) control strategy. Our results show that Shunde is a typical VOC-limited urban O-3 polluted city. The \"Jiangmen\" city, as the main upper wind area during July 2014, its VOCs and nitrogen oxides (NOx) emissions make up the largest contribution (9.06%). On the contrary, the contribution from local (Shunde) emission is lowest (6.35%) among the seven neighbor regions. The local VOCs industrial source emission has the largest contribution comparing to other precursor emission sectors in Shunde. The results of dynamic source contribution analysis further show that the local NOx control could slightly increase the ground O-3 under low (10.00%) and medium (40.00%) reduction ratios, while it could start to turn positive to decrease ground O-3 under the high NOx abatement ratio (75.00%). The real-time assessment of O-3 impacts from VOCs control strategies in Pearl River Delta (PRD) shows that the joint regional VOCs emission control policy will effectively reduce the ground O-3 concentration in Shunde. (C) 2016 The Research Center for Eco-Environmental Sciences, Chinese Academy of Sciences. Published by Elsevier B.V.","archive_location":"WOS:000394865600030","container-title":"JOURNAL OF ENVIRONMENTAL SCIENCES","DOI":"10.1016/j.jes.2016.05.034","ISSN":"1001-0742","page":"294-304","title":"Response surface modeling-based source contribution analysis and VOC emission control policy assessment in a typical ozone-polluted urban Shunde, China","volume":"51","author":[{"family":"You","given":"Zhiqiang"},{"family":"Zhu","given":"Yun"},{"family":"Jang","given":"Carey"},{"family":"Wang","given":"Shuxiao"},{"family":"Gao","given":"Jian"},{"family":"Lin","given":"Che-Jen"},{"family":"Li","given":"Minhui"},{"family":"Zhu","given":"Zhenghua"},{"family":"Wei","given":"Hao"},{"family":"Yang","given":"Wenwei"}],"issued":{"date-parts":[["2017",1,1]]}}},{"id":10268,"uris":["http://zotero.org/users/15391371/items/FKED8LIQ"],"itemData":{"id":10268,"type":"article-journal","abstract":"VOCs, as the common precursor of PM2.5 and O3 pollution, has not been paid enough attention in the previous phase. How to implement scientific and effective emission reduction on VOC sources is the focus of the next step in improving the atmospheric environmental quality in China. In this study, based on observations of VOC species, PM1 components and O3, the distributed lag nonlinear model (DLNM) was used to investigate the nonlinear and lagged effects of key VOC categories on secondary organic aerosol (SOA) and O3. The control priorities of sources were determined by com-bining the VOC source profiles, which were afterwards verified using the source reactivity method and Weather Re-search and Forecasting Model-Community Multi-scale Air Quality Model (WRF-CMAQ). Finally, the optimized control strategy of VOC source was proposed. The results showed that SOA was more sensitive to benzene and toluene, and single-chain aromatics, while O3 was more sensitive to dialkenes, C2-C4 alkenes, and trimethylbenzenes. The op-timized control strategy based on the total response increments (TRI) of VOC sources suggests that passenger cars, in-dustrial protective coatings, trucks, coking, and steel making should be considered as the key sources for continuous emission reduction throughout the year in the Beijing-Tianjin-Hebei region (BTH). Non-road, oil refining, glass manufacturing and catering sources should be strengthened in summer, while biomass burning, pharmaceutical manufacturing, oil storage and transportation, and synthetic resin need more emphasis in other seasons. The multi-model validated result can provide scientific guidance for more accurate and efficient VOCs reduction.","archive_location":"WOS:001003120500001","container-title":"SCIENCE OF THE TOTAL ENVIRONMENT","DOI":"10.1016/j.scitotenv.2023.164113","ISSN":"0048-9697","title":"Nonlinear and lagged effects of VOCs on SOA and O3 and multi-model validated control strategy for VOC sources","volume":"887","author":[{"family":"Wang","given":"RP"},{"family":"Duan","given":"WJ"},{"family":"Cheng","given":"SY"},{"family":"Wang","given":"XQ"}],"issued":{"date-parts":[["2023",8,20]]}}},{"id":9910,"uris":["http://zotero.org/users/15391371/items/AMQNYXKX"],"itemData":{"id":9910,"type":"article-journal","abstract":"Ozone concentrations in Houston, Texas, are among the highest in the United States, posing significant risks to human health. This study aimed to evaluate the impact of various emissions sources and meteorological factors on ozone formation in Houston from 2017 to 2021 using a comprehensive PMF-SHAP approach. First, we distinguished the unique sources of VOCs in each area and identified differences in the local chemistry that affect ozone production. At the urban station, the primary sources were n_decane, biogenic/industrial/fuel evaporation, oil and gas flaring/production, industrial emissions/evaporation, and ethylene/propylene/aro-matics. At the industrial site, the main sources were industrial emissions/evaporation, fuel evaporation, vehicle-related sources, oil and gas flaring/production, biogenic, aromatic, and ethylene and propylene. And then, we performed SHAP analysis to determine the importance and impact of each emissions factor and meteorological variables. Shortwave radiation (SHAP values are-5.74 and-6.3 for Milby Park and Lynchburg, respectively) and humidity (-4.87 and-4.71, respectively) were the most important variables for both sites. For the urban station, the most important emissions sources were n_decane (-2.96), industrial emissions/evaporation (-1.89), and ethylene/propylene/aromatics (-1.57), while for the industrial site, they were oil and gas flaring/ production (-1.38), ethylene/propylene (-1.26), and industrial emissions/evaporation (-0.95). NOx had a negative impact on ozone production at the urban station due to the NOx-rich chemical regime, whereas NOx had positive impacts at the industrial site. The study's findings suggest that the PMF-SHAP approach is efficient, inexpensive, and can be applied to other similar applications to identify factors contributing to ozone-exceedance events. The study's results can be used to develop more effective air quality management strate-gies for Houston and other cities with high levels of ozone.","archive_location":"WOS:001048907900001","container-title":"ENVIRONMENTAL POLLUTION","DOI":"10.1016/j.envpol.2023.122223","ISSN":"0269-7491","title":"A comprehensive approach combining positive matrix factorization modeling, meteorology, and machine learning for source apportionment of surface ozone precursors: Underlying factors contributing to ozone formation in Houston, Texas","volume":"334","author":[{"family":"Nelson","given":"D"},{"family":"Choi","given":"Y"},{"family":"Sadeghi","given":"B"},{"family":"Yeganeh","given":"AK"},{"family":"Ghahremanloo","given":"M"},{"family":"Park","given":"J"}],"issued":{"date-parts":[["2023",10,1]]}}},{"id":9586,"uris":["http://zotero.org/users/15391371/items/PABEVEUB"],"itemData":{"id":9586,"type":"article-journal","abstract":"Near-surface ozone (O-3) pollution has become one of the main factors hampering urban air quality in northern China. However, on a spatiotemporal scale, dynamic transport paths and potential source areas of O-3 in northern China are ambiguous. In addition, we suspect that the contribution of transportation activities to urban O-3 concentrations developed in northern China may be underestimated. In this study, the HYSPLIT, PSCF, CWT and GTWR model were used to study the transmission paths, potential source areas and driving factors of urban O-3 concentration on a spatiotemporal scale. The average annual concentration of surface O-3 (the 90th percentile of MDA8) was 172 &amp; PLUSMN; 29 &amp; mu;g/m(3) in northern China from 2015 to 2020. In terms of inter-annual variation, the urban O-3 concentration increased from 2015 to 2018, and decreased after 2018. On the spatial scale, the areas with high O-3 concentration were mainly clustered in industrial cities (Tangshan, Baoding, Shijiazhuang, Xingtai and Handan). During the study period, the area with high O-3 concentration in northern China shifted from northwest to southeast. From 2015 to 2020, the influence of long-distance air mass trajectories from Xinjiang and Siberi on airflow transport in Beijing city dominates (78.60%) The average percentage of short-distance transport trajectories from Shandong Peninsula region is about 21.40%. The core potential source areas of O-3 pollution shifted from northwest to southeast, but the contribution to O-3 pollution in Beijing gradually weakened during the same period. Temperature and relative humidity were the main meteorological driving factors affecting O-3 concentration in the study area, while population density, the proportion of secondary industry in GDP, industrial smoke (dust) emissions, and passenger traffic were the main non-meteorological factors. During the period study, the influence of industrial and traffic emissions had a more significant impact on O-3 concentration in northern China, which will require that more attention be paid to emission mitigation in the regional industrial and passenger transportation sector, as well as the joint prevention and control of O-3 pollution in northern China in the future.","archive_location":"WOS:001030534300022","container-title":"ENVIRONMENTAL SCIENCE AND POLLUTION RESEARCH","DOI":"10.1007/s11356-023-28713-4","ISSN":"0944-1344","issue":"38","page":"89123-89139","title":"Spatiotemporal dynamics of near-surface ozone concentration and potential source areas in northern China during 2015-2020","volume":"30","author":[{"family":"Ma","given":"K"},{"family":"Lin","given":"YS"},{"family":"Fang","given":"FM"},{"family":"Tan","given":"HR"},{"family":"Li","given":"JW"},{"family":"Ge","given":"L"},{"family":"Wang","given":"F"},{"family":"Yao","given":"YR"}],"issued":{"date-parts":[["2023",8]]}}},{"id":12194,"uris":["http://zotero.org/users/15391371/items/F42V2YGE"],"itemData":{"id":12194,"type":"article-journal","abstract":"Volatile organic compounds (VOCs) are an important precursor of ozone (O 3) and secondary organic aerosols (SOA), which play vital roles on affecting the climate and human health. A key type of the VOC is carbonyls, which have been shown to be a significant source of radicals that directly influenced the oxidative capacity and nitrogen reservoirs, production of O 3 and SOA. Carbonyls are being directly emitted through different natural and anthropogenic sources, or formed via secondary oxidation processes, thereby the characteristics of carbonyls have been found to vary temporally and spatially. Here we review the essential features of degradation and secondary formation of carbonyls processes in the atmosphere, followed by the speciation of carbonyls, source apportionments and their abundances in different environments around the world. This review also focuses on the roles of carbonyls in O 3 and SOA formation on the basis of different parameterization methods and model simulation. Finally, based on the above summarized scientific findings of carbonyls over the past two decades, the future perspectives of carbonyl studies are suggested. • The abundance and spatiotemporal variations of carbonyls are reviewed. • Source apportionments of carbonyls and their contributions to O 3 and SOA are reviewed. • Future directions of carbonyl studies are suggested.","archive":"Academic Search Premier","archive_location":"157104260","container-title":"Atmospheric Research","DOI":"10.1016/j.atmosres.2022.106184","ISSN":"0169-8095","journalAbbreviation":"Atmospheric Research","language":"eng","note":"publisher: Elsevier B.V.","page":"N.PAG-N.PAG","source":"EBSCOhost","title":"Carbonyl compounds in the atmosphere: A review of abundance, source and their contributions to O3 and SOA formation.","volume":"274","author":[{"family":"Liu","given":"Qian"},{"family":"Gao","given":"Yuan"},{"family":"Huang","given":"Weiwen"},{"family":"Ling","given":"Zhenhao"},{"family":"Wang","given":"Zhe"},{"family":"Wang","given":"Xuemei"}],"issued":{"date-parts":[["2022",8,15]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(You et al. 2017; R. Wang et al. 2023; Nelson et al. 2023; K. Ma et al. 2023; Q. Liu et al. 2022)</w:t>
      </w:r>
      <w:r w:rsidRPr="00E64D0E">
        <w:rPr>
          <w:rFonts w:ascii="Century Schoolbook" w:hAnsi="Century Schoolbook"/>
          <w:iCs/>
        </w:rPr>
        <w:fldChar w:fldCharType="end"/>
      </w:r>
      <w:r w:rsidRPr="00E64D0E">
        <w:rPr>
          <w:rFonts w:ascii="Century Schoolbook" w:hAnsi="Century Schoolbook"/>
          <w:iCs/>
        </w:rPr>
        <w:t xml:space="preserve">. </w:t>
      </w:r>
    </w:p>
    <w:p w14:paraId="767125FF" w14:textId="0F4CDE08"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lastRenderedPageBreak/>
        <w:t>When exposed over long-terms, O</w:t>
      </w:r>
      <w:r w:rsidRPr="00E64D0E">
        <w:rPr>
          <w:rFonts w:ascii="Century Schoolbook" w:hAnsi="Century Schoolbook"/>
          <w:iCs/>
          <w:vertAlign w:val="subscript"/>
        </w:rPr>
        <w:t>3</w:t>
      </w:r>
      <w:r w:rsidRPr="00E64D0E">
        <w:rPr>
          <w:rFonts w:ascii="Century Schoolbook" w:hAnsi="Century Schoolbook"/>
          <w:iCs/>
        </w:rPr>
        <w:t xml:space="preserve"> has potential associations with hospitalization rates of upper and lower respiratory diseases, varies with age, gender, initial health of the individual, and promotes unnecessary/unregulated oxidative stress causing irreversible cognitive/immune system damage </w:t>
      </w:r>
      <w:r w:rsidRPr="00E64D0E">
        <w:rPr>
          <w:rFonts w:ascii="Century Schoolbook" w:hAnsi="Century Schoolbook"/>
          <w:iCs/>
        </w:rPr>
        <w:fldChar w:fldCharType="begin"/>
      </w:r>
      <w:r>
        <w:rPr>
          <w:rFonts w:ascii="Century Schoolbook" w:hAnsi="Century Schoolbook"/>
          <w:iCs/>
        </w:rPr>
        <w:instrText xml:space="preserve"> ADDIN ZOTERO_ITEM CSL_CITATION {"citationID":"a28gidao2mf","properties":{"formattedCitation":"(Barzeghar et al. 2020; J. Choi et al. 2024; Crouse et al. 2015; Ghozikali et al. 2015; Heal et al. 2013; Im et al. 2023; Javanmardi et al. 2017; Nuvolone, Petri, and Voller 2018; Turner et al. 2016)","plainCitation":"(Barzeghar et al. 2020; J. Choi et al. 2024; Crouse et al. 2015; Ghozikali et al. 2015; Heal et al. 2013; Im et al. 2023; Javanmardi et al. 2017; Nuvolone, Petri, and Voller 2018; Turner et al. 2016)","noteIndex":0},"citationItems":[{"id":10368,"uris":["http://zotero.org/users/15391371/items/8AXT8RLY"],"itemData":{"id":10368,"type":"article-journal","abstract":"This study was conducted to investigate the long-term temporal trends and spatial variations of ambient PM10, PM2.5 and O-3 concentrations using the Moran's I index and Mann-Kendall's test and also to evaluate their health effects in Tabriz city, between 2006 and 2017. The health impacts of air pollutants were estimated using the World Health Organization (WHO) AirQ + software updated in 2017. The results showed that the annual trend of PM concentrations was decreasing while O-3 concentration was almost constant during the study period. The results indicated that in approximately 59 % and 4 % of the studied days for PM10, 48 % and 28 % for PM2.5, and 30/0 and 0.3 % for O-3, inhabitants of Tabriz city were exposed to the air pollutants in levels greater than the WHO AQG and National and U.S.EPA standard levels. Moreover, the highest monthly mean concentrations of PM10, PM2.5, and O-3 were respectively observed in May (80.4 pg/m(3)), December (42.5 pg/m(3)), and June (78.4 pg/m(3)). It was estimated that attributable proportions due to long-term exposure to PMic, were between 7.9 % and 28.7 % for post neonatal infant mortality and between 20.7 % and 61.5 % for incidence of chronic bronchitis in adults. Long-term exposure to PM2.5 was attributed to about 11.8 % from all-cause, 34.6 % from ischemic heart disease, 26.7 % from stroke, 23.4 % from chronic obstructive pulmonary disease, 24.2 % from acute lower respiratory infection, and 16.5 % from lung cancer mortalities. Our study results showed that there were no effective policies and strategies to reduce Tabriz air pollution during the study period; and codification and implementation of effective control policies is necessary to improve ambient air quality of Tabriz.","archive_location":"WOS:000545577700027","container-title":"SUSTAINABLE CITIES AND SOCIETY","DOI":"10.1016/j.scs.2019.101988","ISSN":"2210-6707","title":"Long-term trend of ambient air PM10, PM2.5, and O3 and their health effects in Tabriz city, Iran, during 2006-2017","volume":"54","author":[{"family":"Barzeghar","given":"V"},{"family":"Sarbakhsh","given":"P"},{"family":"Hassanvand","given":"MS"},{"family":"Faridi","given":"S"},{"family":"Gholampour","given":"A"}],"issued":{"date-parts":[["2020",3]]}}},{"id":10838,"uris":["http://zotero.org/users/15391371/items/VCYN6MUL"],"itemData":{"id":10838,"type":"article-journal","abstract":"We quantify anthropogenic sources of health burdens associated with ambient air pollution exposure in South Korea and forecast future health burdens using domestic emission control scenarios by 2050 provided by the United Nations Environment Programme (UNEP). Our health burden estimation framework uses GEOS-Chem simulations, satellite-derived NO2, and ground-based observations of PM2.5, O-3, and NO2. We estimate 19,000, 3,300, and 8,500 premature deaths owing to long-term exposure to PM2.5, O-3, and NO2, respectively, and 23,000 NO2-associated childhood asthma incidences in 2016. Next, we calculate anthropogenic emission contributions to these four health burdens from each species and grid cell using adjoint sensitivity analysis. Domestic sources account for 56%, 38%, 87%, and 88% of marginal emission contributions to the PM2.5-, O-3-, and NO2-associated premature deaths and the NO2-associated childhood asthma incidences, respectively. We project health burdens to 2050 using UNEP domestic emission scenarios (Baseline and Mitigation) and population forecasts from Statistics Korea. Because of population aging alone, there are 41,000, 10,000, and 20,000 more premature deaths associated with PM2.5, O-3, and NO2 exposure, respectively, and 9,000 fewer childhood asthma incidences associated with NO2. The Mitigation scenario doubles the NO2-associated health benefits over the Baseline scenario, preventing 24,000 premature deaths and 13,000 childhood asthma incidences by 2050. It also slightly reduces PM2.5- and O-3-associated premature deaths by 9.9% and 7.0%, unlike the Baseline scenario where these pollutants increase. Furthermore, we examine foreign emission impacts from nine SSP/RCP-based scenarios, highlighting the need for international cooperation to reduce PM2.5 and O-3 pollution.","archive_location":"WOS:001283432300001","container-title":"GEOHEALTH","DOI":"10.1029/2024GH001042","ISSN":"2471-1403","issue":"8","title":"Source Attribution of Health Burdens From Ambient PM2.5, O3, and NO2 Exposure for Assessment of South Korean National Emission Control Scenarios by 2050","volume":"8","author":[{"family":"Choi","given":"J"},{"family":"Henze","given":"DK"},{"family":"Nawaz","given":"MO"},{"family":"Malley","given":"CS"}],"issued":{"date-parts":[["2024",8]]}}},{"id":10954,"uris":["http://zotero.org/users/15391371/items/AH94KH78"],"itemData":{"id":10954,"type":"article-journal","abstract":"Background: Few studies examining the associations between long-term exposure to ambient air pollution and mortality have considered multiple pollutants when assessing changes in exposure due to residential mobility during follow-up.\nObjective: We investigated associations between cause-specific mortality and ambient concentrations of fine particulate matter (&gt;= 2.5 mu m; PM2.5), ozone (O-3), and nitrogen dioxide (NO2) in a national cohort of about 2.5 million Canadians.\nMethods: We assigned estimates of annual concentrations of these pollutants to the residential postal codes of subjects for each year during 16 years of follow-up. Historical tax data allowed us to track subjects residential postal code annually. We estimated hazard ratios (HRs) for each pollutant separately and adjusted for the other pollutants. We also estimated the product of the three HRs as a measure of the cumulative association with mortality for several causes of death for an increment of the mean minus the 5th percentile of each pollutant: 5.0 mu g/m(3) for PM2.5, 9.5 ppb for O-3, and 8.1 ppb for NO2.\nResults: PM2.5, O-3, and NO2 were associated with nonaccidental and cause-specific mortality in single-pollutant models. Exposure to PM2.5 alone was not sufficient to fully characterize the toxicity of the atmospheric mix or to fully explain the risk of mortality associated with exposure to ambient pollution. Assuming additive associations, the estimated HR for nonaccidental mortality corresponding to a change in exposure from the mean to the 5th percentile for all three pollutants together was 1.075 (95% CI: 1.067, 1.084). Accounting for residential mobility had only a limited impact on the association between mortality and PM2.5 and O-3, but increased associations with NO2.\nConclusions: In this large, national-level cohort, we found positive associations between several common causes of death and exposure to PM2.5, O-3, and NO2.","archive_location":"WOS:000367584600021","container-title":"ENVIRONMENTAL HEALTH PERSPECTIVES","DOI":"10.1289/ehp.1409276","ISSN":"0091-6765","issue":"11","page":"1180-1186","title":"Ambient PM2.5, O3, and NO2 Exposures and Associations with Mortality over 16 Years of Follow-Up in the Canadian Census Health and Environment Cohort (CanCHEC)","volume":"123","author":[{"family":"Crouse","given":"DL"},{"family":"Peters","given":"PA"},{"family":"Hystad","given":"P"},{"family":"Brook","given":"JR"},{"family":"Donkelaar","given":"A","non-dropping-particle":"van"},{"family":"Martin","given":"RV"},{"family":"Villeneuve","given":"PJ"},{"family":"Jerrett","given":"M"},{"family":"Goldberg","given":"MS"},{"family":"Pope","given":"CA"},{"family":"Brauer","given":"M"},{"family":"Brook","given":"RD"},{"family":"Robichaud","given":"A"},{"family":"Menard","given":"R"},{"family":"Burnett","given":"RT"}],"issued":{"date-parts":[["2015",11]]}}},{"id":"QnJmNq28/OOftQlPx","uris":["http://zotero.org/users/15391371/items/AGVC4YQT"],"itemData":{"id":10734,"type":"article-journal","abstract":"Air pollution in cities is a serious environmental problem especially in the developing countries. We examined the associations between gaseous pollutants and hospitalizations for chronic obstructive pulmonary diseases (COPD) among people living in Tabriz, a city in north western of Iran. We used the approach proposed by the World Health Organization (WHO) using the AirQ 2.2.3 software developed by the WHO European Center for Environment and Health, Bilthoven Division. To assess human exposure and health effect, data were used for ozone as a1h average; for nitrogen dioxide and sulfur dioxide as daily average concentrations. The association between air pollution and chronic obstructive pulmonary disease (COPD) was assessed using AirQ 2.2.3 model. The results of this study showed that 3 % (95 % CI 1.2-4.8 %) of HA COPD were attributed to O-3 concentrations over 10 mu g/m(3). Also, 0.9 % (95 % CI 0.1-2.2 %) and 0.4 % (95 % CI 0-1.1 %) of HA COPD were attributed to NO2 and SO2 concentrations over 10 mu g/m(3), respectively. For every 10 mu g/m(3) increase in O-3, NO2, and SO2 concentrations, the risk of HA COPD increase to about 0.58, 0.38, and 0.44 %, respectively. We found significant positive associations between the levels of all air pollution and hospital admissions COPD. Otherwise, O-3, NO2, and SO2 have a significant impact on COPD hospitalization.","archive_location":"WOS:000349319200045","container-title":"ENVIRONMENTAL SCIENCE AND POLLUTION RESEARCH","DOI":"10.1007/s11356-014-3512-5","ISSN":"0944-1344","issue":"4","page":"2817-2823","title":"Effect of exposure to O3, NO2, and SO2 on chronic obstructive pulmonary disease hospitalizations in Tabriz, Iran","volume":"22","author":[{"family":"Ghozikali","given":"MG"},{"family":"Mosaferi","given":"M"},{"family":"Safari","given":"GH"},{"family":"Jaafari","given":"J"}],"issued":{"date-parts":[["2015",2]]}}},{"id":"QnJmNq28/qf1uHDSM","uris":["http://zotero.org/users/15391371/items/DSTHTJLD"],"itemData":{"id":"ZctRcRcR/30syGqyy","type":"article-journal","abstract":"Exposure to surface ozone (O-3), which is influenced by emissions of precursor chemical species, meteorology and population distribution, is associated with excess mortality and respiratory morbidity. In this study, the EMEP-WRF atmospheric chemistry transport model was used to simulate surface O-3 concentrations at 5 km horizontal resolution over the British Isles for a baseline year of 2003, for three anthropogenic emissions scenarios for 2030, and for a +5 degrees C increase in air temperature on the 2003 baseline. Deaths brought forward and hospitalisation burdens for 12 UK regions were calculated from population-weighted daily maximum 8-hour O-3. The magnitude of changes in annual mean surface O-3 over the UK for +5 degrees C temperature (+1.0 to +1.5 ppbv, depending on region) was comparable to those due to inter-annual meteorological variability (-1.5 to +1.5 ppbv) but considerably less than changes due to precursor emissions changes by 2030 (-3.0 to +3.5 ppbv, depending on scenario and region). Including population changes in 2030, both the 'current legislation' and 'maximum feasible reduction' scenarios yield greater O-3-attributable health burdens than the 'high' emission scenario: +28%, +22%, and +16%, respectively, above 2003 baseline deaths brought forward (11,500) and respiratory hospital admissions (30,700), using O-3 exposure over the full year and no threshold for health effects. The health burdens are greatest under the 'current legislation' scenario because O-3 concentrations increase as a result of both increases in background O-3 concentration and decreases in UK NO emissions. For the +5 degrees C scenario, and no threshold (and not including population increases), total UK health burden increases by 500 premature deaths (4%) relative to the 2003 baseline. If a 35 ppbv threshold for O-3 effects is assumed, health burdens are more sensitive to the current legislation and +5 degrees C scenarios, although total health burdens are roughly an order of magnitude lower. In all scenarios, the assumption of a threshold increases the proportion of health burden in the south and east of the UK compared with the no threshold assumption. The study highlights that the total, and geographically-apportioned, O-3-attributable health burdens in the UK are highly sensitive to the future trends of hemispheric, regional and local emissions of O-3 precursors, and to the assumption of a threshold for O-3 effect. (C) 2013 Elsevier Ltd. All rights reserved.","archive_location":"WOS:000327918800004","container-title":"ENVIRONMENT INTERNATIONAL","DOI":"10.1016/j.envint.2013.09.010","ISSN":"0160-4120","page":"36-44","title":"Health burdens of surface ozone in the UK for a range of future scenarios","volume":"61","author":[{"family":"Heal","given":"Mathew R."},{"family":"Heaviside","given":"Clare"},{"family":"Doherty","given":"Ruth M."},{"family":"Vieno","given":"Massimo"},{"family":"Stevenson","given":"David S."},{"family":"Vardoulakis","given":"Sotiris"}],"issued":{"date-parts":[["2013",11]]}}},{"id":10930,"uris":["http://zotero.org/users/15391371/items/Y25KDPQT"],"itemData":{"id":10930,"type":"article-journal","abstract":"We used the EVAv6.0 system to estimate the present (2015) and future (2015-2050) global PM2.5 and O3-related premature mortalities, using simulated surface concentrations from the GISS-E2.1-G Earth system model. The PM2.5-related global premature mortality is estimated to be 4.3 and 4.4 million by the non-linear and linear models, respectively. Ischemic heart diseases are found to be the leading cause of PM2.5-related premature deaths, contributing by 35% globally. Both long-term and short-term O3-related premature deaths are estimated to be around 1 million, globally. Overall, PM2.5 and O3-related premature mortality leads to 5.3-5.4 million premature deaths, globally. The global burden of premature deaths is mainly driven by the Asian region, which in 2015 contributes by 75% of the total global premature deaths. An increase from 6.2% to 8% in the PM2.5 relative risk as recommended by the WHO leads to an increase of PM2.5-related premature mortality by 28%, to 5.7 million. Finally, bias correcting the simulated PM2.5 concentrations in 2015 leads to an increase of up to 73% in the global PM2.5-related premature mortality, leading to a total number of global premature deaths of up to 7.7 million, implying the necessity of bias correction to get more robust health burden estimates. PM2.5 and O3 -related premature mortality in 2050 decreases by up to 57% and 18%, respectively, due to emission reductions alone. However, the projected increase and aging of the population leads to increases of premature mortality by up to a factor of 2, showing that the population exposed to air pollution is more important than the level of air pollutants, highlighting that the population dynamics should be considered when setting up health assessment systems.","archive_location":"WOS:000918265800002","container-title":"ENVIRONMENTAL RESEARCH","DOI":"10.1016/j.envres.2022.114702","ISSN":"0013-9351","title":"Present-day and future PM2.5 and O3-related global and regional premature mortality in the EVAv6.0 health impact assessment model","volume":"216","author":[{"family":"Im","given":"U"},{"family":"Bauer","given":"SE"},{"family":"Frohn","given":"LM"},{"family":"Geels","given":"C"},{"family":"Tsigaridis","given":"K"},{"family":"Brandt","given":"J"}],"issued":{"date-parts":[["2023",1,1]]}}},{"id":"QnJmNq28/ifuwC4AQ","uris":["http://zotero.org/users/15391371/items/LJT5M7DK"],"itemData":{"id":"ZctRcRcR/5Tfw476B","type":"article-journal","abstract":"This study examined the health impacts of O3 in Ahvaz (Iran). Ozone data were obtained from the Iranian Environmental Protection Agency and the time series were analyzed while the health endpoints from O3 exposure were calculated using the Air Q model. The time series analysis showed that air pollutants levels were associated with five steps delay of O3 and zero step delay of moving average ARMA (5, 0). The results of Air Q model revealed cumulative cases of cardiovascular mortality and myocardial infarction related to surface O3. The number of cases attributable to O3 exposure for cardiovascular mortality and myocardial infarction were estimated at 182 and 51 people per year, respectively. The finding of this study showed that, the distribution of O3 data has a correlated structure over time. Ground-level O3 was found to be positively correlated with an increased risk of cardiovascular mortality and acute myocardial infarction in Ahvaz.","container-title":"Fresenius Environmental Bulletin","language":"en","source":"Zotero","title":"Monitoring The Impact Of Ambient Ozone On Human Health Using Time Series Analysis And Air Quality Model Approaches","volume":"26","author":[{"family":"Javanmardi","given":"Parviz"},{"family":"Morovati","given":"Pouran"},{"family":"Farhadi","given":"Majid"},{"family":"Geravandi","given":"Sahar"},{"family":"Khaniabadi","given":"Yusef Omidi"},{"family":"Angali","given":"Kambiz Ahmadi"},{"family":"Taiwo","given":"Adewale Matthew"},{"family":"Sicard","given":"Pierre"},{"family":"Goudarzi","given":"Gholamreza"},{"family":"Valipour","given":"Aliasghr"},{"family":"Marco","given":"Alessandra De"},{"family":"Rastegarimehr","given":"Babak"},{"family":"Mohammadi","given":"Mohammad Javad"}],"issued":{"date-parts":[["2017",11]]}}},{"id":"QnJmNq28/kVufLLvz","uris":["http://zotero.org/users/15391371/items/WIDH3VEK"],"itemData":{"id":"ZctRcRcR/BCqgjM3E","type":"article-journal","container-title":"Environmental Science and Pollution Research","DOI":"10.1007/s11356-017-9239-3","ISSN":"0944-1344, 1614-7499","issue":"9","journalAbbreviation":"Environ Sci Pollut Res","language":"en","page":"8074-8088","source":"DOI.org (Crossref)","title":"The effects of ozone on human health","volume":"25","author":[{"family":"Nuvolone","given":"Daniela"},{"family":"Petri","given":"Davide"},{"family":"Voller","given":"Fabio"}],"issued":{"date-parts":[["2018",3]]}}},{"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w:t>
      </w:r>
      <w:proofErr w:type="spellStart"/>
      <w:r w:rsidRPr="00E64D0E">
        <w:rPr>
          <w:rFonts w:ascii="Century Schoolbook" w:hAnsi="Century Schoolbook"/>
        </w:rPr>
        <w:t>Barzeghar</w:t>
      </w:r>
      <w:proofErr w:type="spellEnd"/>
      <w:r w:rsidRPr="00E64D0E">
        <w:rPr>
          <w:rFonts w:ascii="Century Schoolbook" w:hAnsi="Century Schoolbook"/>
        </w:rPr>
        <w:t xml:space="preserve"> et al. 2020; J. Choi et al. 2024; Crouse et al. 2015; </w:t>
      </w:r>
      <w:proofErr w:type="spellStart"/>
      <w:r w:rsidRPr="00E64D0E">
        <w:rPr>
          <w:rFonts w:ascii="Century Schoolbook" w:hAnsi="Century Schoolbook"/>
        </w:rPr>
        <w:t>Ghozikali</w:t>
      </w:r>
      <w:proofErr w:type="spellEnd"/>
      <w:r w:rsidRPr="00E64D0E">
        <w:rPr>
          <w:rFonts w:ascii="Century Schoolbook" w:hAnsi="Century Schoolbook"/>
        </w:rPr>
        <w:t xml:space="preserve"> et al. 2015; Heal et al. 2013; </w:t>
      </w:r>
      <w:proofErr w:type="spellStart"/>
      <w:r w:rsidRPr="00E64D0E">
        <w:rPr>
          <w:rFonts w:ascii="Century Schoolbook" w:hAnsi="Century Schoolbook"/>
        </w:rPr>
        <w:t>Im</w:t>
      </w:r>
      <w:proofErr w:type="spellEnd"/>
      <w:r w:rsidRPr="00E64D0E">
        <w:rPr>
          <w:rFonts w:ascii="Century Schoolbook" w:hAnsi="Century Schoolbook"/>
        </w:rPr>
        <w:t xml:space="preserve"> et al. 2023; Javanmardi et al. 2017; </w:t>
      </w:r>
      <w:proofErr w:type="spellStart"/>
      <w:r w:rsidRPr="00E64D0E">
        <w:rPr>
          <w:rFonts w:ascii="Century Schoolbook" w:hAnsi="Century Schoolbook"/>
        </w:rPr>
        <w:t>Nuvolone</w:t>
      </w:r>
      <w:proofErr w:type="spellEnd"/>
      <w:r w:rsidRPr="00E64D0E">
        <w:rPr>
          <w:rFonts w:ascii="Century Schoolbook" w:hAnsi="Century Schoolbook"/>
        </w:rPr>
        <w:t>, Petri, and Voller 2018; Turner et al. 2016)</w:t>
      </w:r>
      <w:r w:rsidRPr="00E64D0E">
        <w:rPr>
          <w:rFonts w:ascii="Century Schoolbook" w:hAnsi="Century Schoolbook"/>
          <w:iCs/>
        </w:rPr>
        <w:fldChar w:fldCharType="end"/>
      </w:r>
      <w:r w:rsidRPr="00E64D0E">
        <w:rPr>
          <w:rFonts w:ascii="Century Schoolbook" w:hAnsi="Century Schoolbook"/>
          <w:iCs/>
        </w:rPr>
        <w:t xml:space="preserve">. Many other studies across the world have found minor to major associations between short-term exposure at the surface during seasonal cycles, having potential direct and indirect consequences which are still being discussed </w:t>
      </w:r>
      <w:r w:rsidRPr="00E64D0E">
        <w:rPr>
          <w:rFonts w:ascii="Century Schoolbook" w:hAnsi="Century Schoolbook"/>
          <w:iCs/>
        </w:rPr>
        <w:fldChar w:fldCharType="begin"/>
      </w:r>
      <w:r w:rsidRPr="00E64D0E">
        <w:rPr>
          <w:rFonts w:ascii="Century Schoolbook" w:hAnsi="Century Schoolbook"/>
          <w:iCs/>
        </w:rPr>
        <w:instrText xml:space="preserve"> ADDIN ZOTERO_ITEM CSL_CITATION {"citationID":"a1ie8cimnmq","properties":{"formattedCitation":"(S. Chen et al. 2023; L. Chu et al. 2023; Karimi et al. 2019; H. Ma et al. 2023; Orellano et al. 2020; Reid et al. 2012b; Tang et al. 2024; Tian et al. 2024; Shin et al. 2018)","plainCitation":"(S. Chen et al. 2023; L. Chu et al. 2023; Karimi et al. 2019; H. Ma et al. 2023; Orellano et al. 2020; Reid et al. 2012b; Tang et al. 2024; Tian et al. 2024; Shin et al. 2018)","noteIndex":0},"citationItems":[{"id":10648,"uris":["http://zotero.org/users/15391371/items/56ME4GD9"],"itemData":{"id":10648,"type":"article-journal","abstract":"Introduction: Evidence has shown that air pollutant exposure plays a vital role in the progression of tuberculosis (TB). The aim of this research was to assess the short-term effects of ozone (O3) exposure and TB outpatient visits in 16 prefecture-level cities of Anhui, China, 2015-2020.Methods: Distributed lag nonlinear model (DLNM), Poisson generalized linear regression model and random effects model were applied in this study. The effects of different age and gender on TB were investigated by stratified analysis, and then we performed sensitivity analyses to verify the stability of the results.Results: A total of 186,623 active TB cases were registered from January 1, 2015 to December 31,2020 in Anhui. The average concentration of ozone is 92.77 &amp; PLUSMN; 42.95 &amp; mu;g/m3. The maximum lag-specific and cumulative relative risk (RR) of TB outpatient visits was 1.0240 (95% CI: 1.0170-1.0310, lag 28 days) for each 10 &amp; mu;g/m3 increase in O3 in the single-pollutant model. Estimation for 16 prefecture-level cities indicated that the strong association between O3 and the risk of TB outpatient visits was in tongling (RR = 1.0555, 95% CI: 1.0089-1.1042), Suzhou (RR = 1.0475, 95% CI: 1.0268-1.0687), wuhu (RR = 1.0358, 95% CI: 1.0023-1.0704). Stratified analysis showed that the health effects of ozone exposure remained significant in male and older adults, and there was no significant association between exposure to ozone in children and adolescents and the risk of tuberculosis.Discussion: We found that ozone exposure increases the risk of TB infection in outpatient patients, with males and the elderly being more susceptible, and it is necessary for government departments to develop targeted publicity and prevention measures in response to the local air quality conditions.","archive_location":"WOS:001035281400001","container-title":"JOURNAL OF MULTIDISCIPLINARY HEALTHCARE","DOI":"10.2147/JMDH.S412394","ISSN":"1178-2390","page":"2045-2055","title":"Association Between Exposure to Ozone (O3) and the Short-Term Effect on Tuberculosis Outpatient Visits: A Time-Series Study in 16 Cities of Anhui Province, China","volume":"16","author":[{"family":"Chen","given":"SS"},{"family":"Wang","given":"XQ"},{"family":"Li","given":"DH"},{"family":"Zhao","given":"JW"},{"family":"Zhang","given":"JJ"},{"family":"Zhang","given":"YZ"},{"family":"Zhang","given":"XJ"},{"family":"Kan","given":"XH"}],"issued":{"date-parts":[["2023"]]}}},{"id":10862,"uris":["http://zotero.org/users/15391371/items/G57GVX9B"],"itemData":{"id":10862,"type":"article-journal","abstract":"Epidemiologic evidence on the relationship between air pollution and kidney disease remains inconclusive. We evaluated associations between short-term exposure to PM2.5, NO2 and O3 and unplanned hospital visits for seven kidney-related conditions (acute kidney failure [AKF], urolithiasis, glomerular diseases [GD], renal tubulointerstitial diseases, chronic kidney disease, dysnatremia, and volume depletion; n = 1,209,934) in New York State (2007-2016). We applied a case-crossover design with conditional logistic regression, controlling for temperature, dew point temperature, wind speed, and solar radiation. We used a three-pollutant model at lag 0-5 days of exposure as our main model. We also assessed the influence of model adjustment using different specifications of temperature by comparing seven temperature metrics (e.g., dry-bulb temperature, heat index) and five intraday temperature measures (e.g., daily mean, daily minimum, nighttime mean), according to model performance and association magnitudes between air pollutants and kidney-related conditions. In our main models, we adjusted for daytime mean outdoor wet-bulb globe temperature, which showed good model performance across all kidney-related conditions. We observed the odds ratios (ORs) for 5 mu g/m3 increase in daily mean PM2.5 to be 1.013 (95% confidence interval [CI]: 1.001, 1.025) for AKF, 1.107 (95% CI: 1.018, 1.203) for GD, and 1.027 (95% CI: 1.015, 1.038) for volume depletion; and the OR for 5 ppb increase in daily 1-hour maximum NO2 to be 1.014 (95% CI; 1.008, 1.021) for AKF. We observed no associations with daily 8-hour maximum O3 exposure. Association estimates varied by adjustment for different intraday temperature measures: estimates adjusted for measures with poorer model performance resulted in the greatest deviation from estimates adjusted for daytime mean, especially for AKF and volume depletion. Our findings indicate that shortterm exposure to PM2.5 and NO2 is a risk factor for specific kidney-related conditions and underscore the need for careful adjustment of temperature in air pollution epidemiologic studies.","archive_location":"WOS:000985219100001","container-title":"ENVIRONMENTAL POLLUTION","DOI":"10.1016/j.envpol.2023.121629","ISSN":"0269-7491","title":"Associations between short-term exposure to PM2.5, NO2 and O3 pollution and kidney-related conditions and the role of temperature-adjustment specification: A case-crossover study in New York state*","volume":"328","author":[{"family":"Chu","given":"LZ"},{"family":"Chen","given":"K"},{"family":"Di","given":"Q"},{"family":"Crowley","given":"S"},{"family":"Dubrow","given":"R"}],"issued":{"date-parts":[["2023",7,1]]}}},{"id":10192,"uris":["http://zotero.org/users/15391371/items/ANTZ5E8P"],"itemData":{"id":10192,"type":"article-journal","abstract":"The primary objective of the present study was to evaluate the concentrations and short and long-term excess mortality attributed to PM2.5, NO2, and O-3 observed in ambient air of Ahvaz during March 2014 to March 2017 period using the AirQ + software developed by the World Health Organization (WHO), which is updated in 2016 by WHO European Centre for Environment and Health. The hourly concentrations of PM2.5, O-3, and NO2 measured at different regulatory monitoring network stations in Ahvaz city were obtained from the Department of Environment (DOE) of the city. Then, for various air quality monitoring stations, the 24-h average concentration of PM2.5, 1-h average of NO2 concentration, and maximum daily 8-h O-3 concentrations were calculated using Excel 2010 software. When the maximum daily 8-h ozone means exceeding the value of 35, it was subtracted from 35 to calculate SOMO35 indicator for modeling. Validation of air quality data was performed according to the Aphekom and WHO's methodologies for health impact assessment of air pollution. Year-specific city population and baseline incidence of the health outcomes were obtained. The three-year averages of PM2.5, NO2, and O-3 concentrations were 68.95 (+/- 39.86) mu g/m(3), 135.90 (+/- 47.82) mu g/m(3), and 38.63 (+/- 12.83) parts-per-billion-volume (ppbv), respectively. SOMO35 values of ozone were 6596.66, 3411.78, and 470.88 ppbv in 2014-2015, 2015-2016, and 2016-2017 years, respectively. The AP and number of natural deaths due to NO2 were higher than PM2.5 except the last year (2016-2017), causing about 39.18%, 40.73%, and 14.39% of deaths within the first, the second, and the third year, respectively. However, for the last year, the natural mortality for PM2.5 was higher than NO2 (34.46% versus 14.39%). The total number of natural mortality caused by PM2.5 and NO2 in all years was 4061 and 4391, respectively. A significant number of deaths was estimated to be attributed to the given air pollutants. It can be concluded that by designing and implementing air pollution control strategies and actions, both health effects and economic losses will be prevented.","archive_location":"WOS:000473836100062","container-title":"ECOTOXICOLOGY AND ENVIRONMENTAL SAFETY","DOI":"10.1016/j.ecoenv.2019.05.026","ISSN":"0147-6513","page":"542-548","title":"Concentrations and health effects of short- and long-term exposure to PM2.5, NO2, and O3 in ambient air of Ahvaz city, Iran (2014-2017)","volume":"180","author":[{"family":"Karimi","given":"A"},{"family":"Shirmardi","given":"M"},{"family":"Hadei","given":"M"},{"family":"Birgani","given":"YT"},{"family":"Neisi","given":"A"},{"family":"Takdastan","given":"A"},{"family":"Goudarzi","given":"G"}],"issued":{"date-parts":[["2019",9,30]]}}},{"id":10782,"uris":["http://zotero.org/users/15391371/items/YJIFXRLH"],"itemData":{"id":10782,"type":"article-journal","abstract":"Studies investigating the relationship between ambient air pollutants and liver function are scarce. Our objective was to examine the associations of acute exposure to PM2.5 and O-3 with levels of hepatic enzymes in people living with HIV/AIDS (PWHA). Our study involved 163 PWHA, who were evaluated for serum hepatic enzymes up to four times within a year. We extracted daily average concentrations of PM2.5, PM2.5 components, and O-3 for each participant, based on their residential address, using the Tracking of Air Pollution in China database. Linear mixed-effect models were utilized to assess the associations of acute exposure to PM2.5 and O-3 with hepatic enzymes. Weighted quantile sum regression models were employed to identify the major constituents of PM2.5 that affect hepatic enzymes. The percent change of aspartate aminotransferase (AST) concentration was positively correlated with a 10 mu g/m(3) increase in PM2.5, ranging from 1.92 (95% CI: 3.13 to 4.38) to 6.09 (95% CI: 9.25 to 12.38), with the largest effect observed at lag06. Additionally, acute O-3 exposure was related to increased levels of alanine aminotransferase (ALT), AST, and alkaline phosphatase (ALP) concentrations. Co-exposure to high levels of PM2.5 and O-3 had an antagonistic effect on the elevation of AST. Further analysis revealed that SO42- and BC were major contributors to elevated AST concentration due to PM2.5 constituents. A stronger association was found between O-3 exposure and ALT concentration in female PWHA. Our study found that short-term exposure to PM2.5 and O-3 was associated with increased levels of hepatic enzymes, indicating that PM2.5 and O-3 exposure may contribute to hepatocellular injury in PWHA. Our study also found that PWHA may be more vulnerable to air pollution than the general population. These findings highlight the relationship between air pollutants and liver function in PWHA, providing a scientific basis for the implementation of measures to protect susceptible populations from the adverse effects of air pollution. A reduction in the burning of fossil fuels and reduced exposure to air pollutants may be effective hazard reduction approaches.","archive_location":"WOS:001074239500001","container-title":"TOXICS","DOI":"10.3390/toxics11090729","ISSN":"2305-6304","issue":"9","title":"Short-Term Exposure to PM2.5 and O3 Impairs Liver Function in HIV/AIDS Patients: Evidence from a Repeated Measurements Study","volume":"11","author":[{"family":"Ma","given":"HF"},{"family":"Zhang","given":"Q"},{"family":"Liang","given":"W"},{"family":"Han","given":"AJ"},{"family":"Xie","given":"NH"},{"family":"Xiang","given":"H"},{"family":"Wang","given":"X"}],"issued":{"date-parts":[["2023",9]]}}},{"id":12144,"uris":["http://zotero.org/users/15391371/items/QILBAQ4I"],"itemData":{"id":12144,"type":"article-journal","abstract":"• PM 10 , PM 2.5 , NO 2 and O 3 are common air pollutants which can affect human mortality. • Short-term associations with all-cause and cause-specific mortality were evaluated. • We performed a systematic review and meta -analysis of time-series studies. • We found positive associations for PM 10 , PM 2.5 , NO 2 , and O 3 and all-cause mortality. • Associations were also positive between PM 10 and PM 2.5 and cause-specific mortality. Air pollution is a leading cause of mortality and morbidity worldwide. Short-term exposure (from one hour to days) to selected air pollutants has been associated with human mortality. This systematic review was conducted to analyse the evidence on the effects of short-term exposure to particulate matter with aerodynamic diameters less or equal than 10 and 2.5 µm (PM 10, PM 2.5), nitrogen dioxide (NO 2), and ozone (O 3), on all-cause mortality, and PM 10 and PM 2.5 on cardiovascular, respiratory, and cerebrovascular mortality. We included studies on human populations exposed to outdoor air pollution from any source, excluding occupational exposures. Relative risks (RRs) per 10 µg/m&lt;sup&gt;3&lt;/sup&gt; increase in air pollutants concentrations were used as the effect estimates. Heterogeneity between studies was assessed using 80% prediction intervals. Risk of bias (RoB) in individual studies was analysed using a new domain-based assessment tool, developed by a working group convened by the World Health Organization and designed specifically to evaluate RoB within eligible air pollution studies included in systematic reviews. We conducted subgroup and sensitivity analyses by age, sex, continent, study design, single or multicity studies, time lag, and RoB. The certainty of evidence was assessed for each exposure-outcome combination. The protocol for this review was registered with PROSPERO (CRD42018087749). We included 196 articles in quantitative analysis. All combinations of pollutants and all-cause and cause-specific mortality were positively associated in the main analysis, and in a wide range of sensitivity analyses. The only exception was NO 2 , but when considering a 1-hour maximum exposure. We found positive associations between pollutants and all-cause mortality for PM 10 (RR: 1.0041; 95% CI: 1.0034–1.0049), PM 2.5 (RR: 1.0065; 95% CI: 1.0044–1.0086), NO 2 (24-hour average) (RR: 1.0072; 95% CI: 1.0059–1.0085), and O 3 (RR: 1.0043; 95% CI: 1.0034–1.0052). PM 10 and PM 2.5 were also positively associated with cardiovascular, respiratory, and cerebrovascular mortality. We found some degree of heterogeneity between studies in three exposure-outcome combinations, and this heterogeneity could not be explained after subgroup analysis. RoB was low or moderate in the majority of articles. The certainty of evidence was judged as high in 10 out of 11 combinations, and moderate in one combination. This study found evidence of a positive association between short-term exposure to PM 10 , PM 2.5 , NO 2 , and O 3 and all-cause mortality, and between PM 10 and PM 2.5 and cardiovascular, respiratory and cerebrovascular mortality. These results were robust through several sensitivity analyses. In general, the level of evidence was high, meaning that we can be confident in the associations found in this study.","archive":"Academic Search Premier","archive_location":"144360530","container-title":"Environment International","DOI":"10.1016/j.envint.2020.105876","ISSN":"0160-4120","journalAbbreviation":"Environment International","language":"eng","note":"publisher: Elsevier B.V.","page":"N.PAG-N.PAG","source":"EBSCOhost","title":"Short-term exposure to particulate matter (PM10 and PM2.5), nitrogen dioxide (NO2), and ozone (O3) and all-cause and cause-specific mortality: Systematic review and meta-analysis.","volume":"142","author":[{"family":"Orellano","given":"Pablo"},{"family":"Reynoso","given":"Julieta"},{"family":"Quaranta","given":"Nancy"},{"family":"Bardach","given":"Ariel"},{"family":"Ciapponi","given":"Agustin"}],"issued":{"date-parts":[["2020",9,1]]}}},{"id":12431,"uris":["http://zotero.org/users/15391371/items/2X35RBFL"],"itemData":{"id":12431,"type":"article-journal","container-title":"Environmental Health Perspectives","DOI":"10.1289/ehp.1205251","ISSN":"0091-6765, 1552-9924","issue":"12","journalAbbreviation":"Environ Health Perspect","language":"en","note":"publisher: Environmental Health Perspectives","page":"1627-1630","source":"Crossref","title":"The Role of Ambient Ozone in Epidemiologic Studies of Heat-Related Mortality","volume":"120","author":[{"family":"Reid","given":"Colleen E."},{"family":"Snowden","given":"Jonathan M."},{"family":"Kontgis","given":"Caitlin"},{"family":"Tager","given":"Ira B."}],"issued":{"date-parts":[["2012",12]]}}},{"id":9282,"uris":["http://zotero.org/users/15391371/items/3EFSZIMN"],"itemData":{"id":9282,"type":"article-journal","abstract":"It is widely recognized that air pollution exerts substantial detrimental effects in human health and the economy. The potential for harm is closely linked to the concentrations of pollutants like nitrogen dioxide (NO2) and ozone (O3), as well as their collective oxidative potential (OX). Yet, due to the challenges of directly monitoring OX as an independent factor and the influences of different substances' varying ability to contain or convey OX, uncertainties persist regarding its actual impact. To provide further evidence to the association between short-term exposures to NO2, O3, and OX and mortality, this study conducted multi-county time-series analyses with overdispersed generalized additive models and random-effects meta-analyses to estimate the mortality data from 2014 to 2020 in Jiangsu, China. The findings reveal that short-term exposures to these pollutants are linked to increased risks of all-cause, cardiovascular, and respiratory mortality, where NO2 demonstrates 2.11% (95% confidence interval: 1.79%, 2.42%), 2.28% (1.91%, 2.66%), and 2.91% (2.13%, 3.69%) respectively per every 10 ppb increase in concentration, and the effect of O3 is 1.11% (0.98%, 1.24%), 1.39% (1.19%, 1.59%), and 1.82% (1.39%, 2.26%), and OX is 1.77% (1.58%, 1.97%), 2.19% (1.90%, 2.48%), and 2.90% (2.29%, 3.52%). Notably, women and individuals aged over 75 years exhibit higher susceptibility to these pollutants, with NO2 showing a greater impact, especially during the warm seasons. The elevated mortality rates associated with NO2, O3, and OX underscore the significance of addressing air pollution as a pressing public health issue, especially in controlling NO2 and O3 together. Further research is needed to explore the underlying mechanisms and possible influential factors of these effects.","archive_location":"WOS:001125706400001","container-title":"ENVIRONMENTAL RESEARCH","DOI":"10.1016/j.envres.2023.117634","ISSN":"0013-9351","title":"The impact of short-term exposures to ambient NO2, O3, and their combined oxidative potential on daily mortality","volume":"241","author":[{"family":"Tang","given":"ZQ"},{"family":"Guo","given":"JH"},{"family":"Zhou","given":"JY"},{"family":"Yu","given":"H"},{"family":"Wang","given":"YQ"},{"family":"Lian","given":"XY"},{"family":"Ye","given":"J"},{"family":"He","given":"XQ"},{"family":"Han","given":"RQ"},{"family":"Li","given":"J"},{"family":"Huang","given":"SD"}],"issued":{"date-parts":[["2024",1,15]]}}},{"id":10400,"uris":["http://zotero.org/users/15391371/items/KE8W84HK"],"itemData":{"id":10400,"type":"article-journal","abstract":"Air pollution is a major risk factor of cardiovascular disease (CVD). To date, limited studies have estimated the effects of ambient air pollution on CVD mortality using high-resolution exposure assessment, which might fail to capture the spatial variation in exposure and introduce bias in results. Besides, the three-year action plan (TYAP, 2018-2020) was released; thus, the constitution and health effect of air pollutants may have changed. In this study, we estimated the short-term effect exposed to particulate matters with parameter less than 2.5 mu m (PM2.5) and ozone (O-3) with 0.05 degrees x 0.05 degrees resolution on CVD mortality and measured the influence of TYAP in the associations. We used random forest models with spatial weight matrices to attain high-resolution pollutant concentrations and conditional Poisson regression to assess the relationship between air pollution and cardiovascular mortality. With an increase of 10 mu g/m(3) in PM2.5 and O-3 during 2018-2021 in the Sichuan Basin (SCB), CVD mortality increased 1.0134 (95% CI 1.0102, 1.0166) and 1.0083 (95% CI 1.0060, 1.0107), respectively, using high-resolution air pollutant concentration, comparing to 1.0070 (95% CI 1.0052, 1.0087) and 1.0057 (95% CI 1.0037, 1.0078) using data from air quality monitoring stations (AQMs). After TYAP, the relative risk (RR) due to PM2.5 rose up to 1.0149 (95% CI 1.0054, 1.0243), and the RR due to O-3 rose up to 1.0089 (95% CI 1.0030, 1.0148) in Sichuan Province. We found significantly positive association of cardiovascular mortality and air pollution in Sichuan Province. And using high-resolution exposure would be more accurate to estimate the effect of air pollution on CVD. After TYAP, the cardiovascular mortality risk estimation due to PM2.5 decreased in elderly in SCB, and the risk due to O-3 increased in Sichuan Province.","archive_location":"WOS:001124111000001","container-title":"ENVIRONMENTAL SCIENCE AND POLLUTION RESEARCH","DOI":"10.1007/s11356-023-31276-z","ISSN":"0944-1344","issue":"3","page":"3775-3785","title":"Assessing the short-term effects of PM2.5 and O3 on cardiovascular mortality using high-resolution exposure: a time-stratified case cross-over study in Southwestern China","volume":"31","author":[{"family":"Tian","given":"XY"},{"family":"Zeng","given":"J"},{"family":"Li","given":"XL"},{"family":"Li","given":"S"},{"family":"Zhang","given":"T"},{"family":"Deng","given":"Y"},{"family":"Yin","given":"F"},{"family":"Ma","given":"Y"}],"issued":{"date-parts":[["2024",1]]}}},{"id":9202,"uris":["http://zotero.org/users/15391371/items/ITZY42XD"],"itemData":{"id":9202,"type":"article-journal","abstract":"The Air Health Trend Indicator is designed to estimate the public health risk related to short-term exposure to air pollution and to detect trends in the annual health risks. Daily ozone, circulatory hospitalizations and weather data for 24 cities (about 54% of Canadians) for 17 years (1996-2012) were used. This study examined three circulatory causes: ischemic heart disease (IHD, 40% of cases), other heart disease (OHD, 31%) and cerebrovascular disease (CEV, 14%). A Bayesian hierarchical model using a 7-year estimator was employed to find trends in the annual national associations by season, lag of effect, sex and age group (65 vs. &gt;65). Warm season 1-day lagged ozone returned higher national risk per 10 ppb: 0.4% (95% credible interval, -0.3-1.1%) for IHD, 0.4% (-0.2-1.0%) for OHD, and 0.2% (-0.8-1.2%) for CEV. Overall mixed trends in annual associations were observed for IHD and CEV, but a decreasing trend for OHD. While little age effect was identified, some sex-specific difference was detected, with males seemingly more vulnerable to ozone for CEV, although this finding needs further investigation. The study findings could reduce a knowledge gap by identifying trends in risk over time as well as sub-populations susceptible to ozone by age and sex.","archive_location":"WOS:000443168200006","container-title":"INTERNATIONAL JOURNAL OF ENVIRONMENTAL RESEARCH AND PUBLIC HEALTH","DOI":"10.3390/ijerph15081566","ISSN":"1660-4601","issue":"8","title":"Air Health Trend Indicator: Association between Short-Term Exposure to Ground Ozone and Circulatory Hospitalizations in Canada for 17 Years, 1996-2012","volume":"15","author":[{"family":"Shin","given":"HH"},{"family":"Burr","given":"WS"},{"family":"Stieb","given":"D"},{"family":"Haque","given":"L"},{"family":"Kalayci","given":"H"},{"family":"Jovic","given":"B"},{"family":"Smith-Doiron","given":"M"}],"issued":{"date-parts":[["2018",8]]}}}],"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(S. Chen et al. 2023; L. Chu et al. 2023; Karimi et al. 2019; H. Ma et al. 2023; Orellano et al. 2020; Reid et al. 2012b; Tang et al. 2024; Tian et al. 2024; Shin et al. 2018)</w:t>
      </w:r>
      <w:r w:rsidRPr="00E64D0E">
        <w:rPr>
          <w:rFonts w:ascii="Century Schoolbook" w:hAnsi="Century Schoolbook"/>
          <w:iCs/>
        </w:rPr>
        <w:fldChar w:fldCharType="end"/>
      </w:r>
      <w:r w:rsidRPr="00E64D0E">
        <w:rPr>
          <w:rFonts w:ascii="Century Schoolbook" w:hAnsi="Century Schoolbook"/>
          <w:iCs/>
        </w:rPr>
        <w:t>. The trend makes sense due to the chemical volatility of O</w:t>
      </w:r>
      <w:r w:rsidRPr="00E64D0E">
        <w:rPr>
          <w:rFonts w:ascii="Century Schoolbook" w:hAnsi="Century Schoolbook"/>
          <w:iCs/>
          <w:vertAlign w:val="subscript"/>
        </w:rPr>
        <w:t>3</w:t>
      </w:r>
      <w:r w:rsidRPr="00E64D0E">
        <w:rPr>
          <w:rFonts w:ascii="Century Schoolbook" w:hAnsi="Century Schoolbook"/>
          <w:iCs/>
        </w:rPr>
        <w:t>, as oxidative stress becomes easier to achieve with O</w:t>
      </w:r>
      <w:r w:rsidRPr="00E64D0E">
        <w:rPr>
          <w:rFonts w:ascii="Century Schoolbook" w:hAnsi="Century Schoolbook"/>
          <w:iCs/>
          <w:vertAlign w:val="superscript"/>
        </w:rPr>
        <w:t>-</w:t>
      </w:r>
      <w:r w:rsidRPr="00E64D0E">
        <w:rPr>
          <w:rFonts w:ascii="Century Schoolbook" w:hAnsi="Century Schoolbook"/>
          <w:iCs/>
        </w:rPr>
        <w:t xml:space="preserve"> as a product of unstable O</w:t>
      </w:r>
      <w:r w:rsidRPr="00E64D0E">
        <w:rPr>
          <w:rFonts w:ascii="Century Schoolbook" w:hAnsi="Century Schoolbook"/>
          <w:iCs/>
          <w:vertAlign w:val="subscript"/>
        </w:rPr>
        <w:t>3</w:t>
      </w:r>
      <w:r w:rsidRPr="00E64D0E">
        <w:rPr>
          <w:rFonts w:ascii="Century Schoolbook" w:hAnsi="Century Schoolbook"/>
          <w:iCs/>
        </w:rPr>
        <w:t xml:space="preserve"> in lieu of solely O</w:t>
      </w:r>
      <w:r w:rsidRPr="00E64D0E">
        <w:rPr>
          <w:rFonts w:ascii="Century Schoolbook" w:hAnsi="Century Schoolbook"/>
          <w:iCs/>
          <w:vertAlign w:val="subscript"/>
        </w:rPr>
        <w:t>2</w:t>
      </w:r>
      <w:r w:rsidRPr="00E64D0E">
        <w:rPr>
          <w:rFonts w:ascii="Century Schoolbook" w:hAnsi="Century Schoolbook"/>
          <w:iCs/>
        </w:rPr>
        <w:t>. The implications and harm surface O</w:t>
      </w:r>
      <w:r w:rsidRPr="00E64D0E">
        <w:rPr>
          <w:rFonts w:ascii="Century Schoolbook" w:hAnsi="Century Schoolbook"/>
          <w:iCs/>
          <w:vertAlign w:val="subscript"/>
        </w:rPr>
        <w:t>3</w:t>
      </w:r>
      <w:r w:rsidRPr="00E64D0E">
        <w:rPr>
          <w:rFonts w:ascii="Century Schoolbook" w:hAnsi="Century Schoolbook"/>
          <w:iCs/>
        </w:rPr>
        <w:t xml:space="preserve"> can have on both human health and the environment are further discussed in Chapter VI. Within ozone models for health-related risk, policy making, or similar cohort-based studies; air pollution along with growing worries of climate change, and associated health risks, have spurred the need for high resolution imagery at around 300m, which </w:t>
      </w:r>
      <w:proofErr w:type="spellStart"/>
      <w:r w:rsidRPr="00E64D0E">
        <w:rPr>
          <w:rFonts w:ascii="Century Schoolbook" w:hAnsi="Century Schoolbook"/>
          <w:iCs/>
        </w:rPr>
        <w:t>SMaRK</w:t>
      </w:r>
      <w:proofErr w:type="spellEnd"/>
      <w:r w:rsidRPr="00E64D0E">
        <w:rPr>
          <w:rFonts w:ascii="Century Schoolbook" w:hAnsi="Century Schoolbook"/>
          <w:iCs/>
        </w:rPr>
        <w:t xml:space="preserve"> can easily achieve. </w:t>
      </w:r>
    </w:p>
    <w:p w14:paraId="6DCB9B53" w14:textId="6D407AA0"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The most notable gap in O</w:t>
      </w:r>
      <w:r w:rsidRPr="00E64D0E">
        <w:rPr>
          <w:rFonts w:ascii="Century Schoolbook" w:hAnsi="Century Schoolbook"/>
          <w:iCs/>
          <w:vertAlign w:val="subscript"/>
        </w:rPr>
        <w:t xml:space="preserve">3 </w:t>
      </w:r>
      <w:r w:rsidRPr="00E64D0E">
        <w:rPr>
          <w:rFonts w:ascii="Century Schoolbook" w:hAnsi="Century Schoolbook"/>
          <w:iCs/>
        </w:rPr>
        <w:t xml:space="preserve">literature is the same found with all ML/AI representations of geospatial data. Due to the revolution in Big Data and scientific technology, in-situ surface measurements are readily available across the globe </w:t>
      </w:r>
      <w:r w:rsidRPr="00E64D0E">
        <w:rPr>
          <w:rFonts w:ascii="Century Schoolbook" w:hAnsi="Century Schoolbook"/>
          <w:iCs/>
        </w:rPr>
        <w:fldChar w:fldCharType="begin"/>
      </w:r>
      <w:r>
        <w:rPr>
          <w:rFonts w:ascii="Century Schoolbook" w:hAnsi="Century Schoolbook"/>
          <w:iCs/>
        </w:rPr>
        <w:instrText xml:space="preserve"> ADDIN ZOTERO_ITEM CSL_CITATION {"citationID":"XIJLFuTR","properties":{"formattedCitation":"(Emetere 2020; Gaudel et al. 2018)","plainCitation":"(Emetere 2020; Gaudel et al. 2018)","noteIndex":0},"citationItems":[{"id":"QnJmNq28/wdQkjLzL","uris":["http://zotero.org/users/15391371/items/8MK9H94N"],"itemData":{"id":"oHmmsWEe/asucA1LH","type":"book","collection-number":"v.58","collection-title":"Lecture Notes in Networks and Systems Ser","event-place":"Cham","ISBN":"978-3-030-36207-2","language":"eng","number-of-pages":"1","publisher":"Springer International Publishing AG","publisher-place":"Cham","source":"K10plus ISBN","title":"Introduction to Environmental Data Analysis and Modeling","author":[{"family":"Emetere","given":"Moses Eterigho"}],"contributor":[{"family":"Akinlabi","given":"Esther Titilayo"}],"issued":{"date-parts":[["2020"]]}}},{"id":12335,"uris":["http://zotero.org/users/15391371/items/WNK8BUE3"],"itemData":{"id":12335,"type":"article-journal","abstract":"The Tropospheric Ozone Assessment Report (TOAR) is an activity of the International Global Atmospheric Chemistry Project. This paper is a component of the report, focusing on the present-day distribution and trends of tropospheric ozone relevant to climate and global atmospheric chemistry model evaluation. Utilizing the TOAR surface ozone database, several figures present the global distribution and trends of daytime average ozone at 2702 non-urban monitoring sites, highlighting the regions and seasons of the world with the greatest ozone levels. Similarly, ozonesonde and commercial aircraft observations reveal ozone’s distribution throughout the depth of the free troposphere. Long-term surface observations are limited in their global spatial coverage, but data from remote locations indicate that ozone in the 21st century is greater than during the 1970s and 1980s. While some remote sites and many sites in the heavily polluted regions of East Asia show ozone increases since 2000, many others show decreases and there is no clear global pattern for surface ozone changes since 2000. Two new satellite products provide detailed views of ozone in the lower troposphere across East Asia and Europe, revealing the full spatial extent of the spring and summer ozone enhancements across eastern China that cannot be assessed from limited surface observations. Sufficient data are now available (ozonesondes, satellite, aircraft) across the tropics from South America eastwards to the western Pacific Ocean, to indicate a likely tropospheric column ozone increase since the 1990s. The 2014–2016 mean tropospheric ozone burden (TOB) between 60°N–60°S from five satellite products is 300 Tg ± 4%. While this agreement is excellent, the products differ in their quantification of TOB trends and further work is required to reconcile the differences. Satellites can now estimate ozone’s global long-wave radiative effect, but evaluation is difficult due to limited in situ observations where the radiative effect is greatest.","container-title":"Elementa: Science of the Anthropocene","DOI":"10.1525/elementa.291","ISSN":"2325-1026","language":"en","license":"http://creativecommons.org/licenses/by/4.0/","page":"39","source":"DOI.org (Crossref)","title":"Tropospheric Ozone Assessment Report: Present-day distribution and trends of tropospheric ozone relevant to climate and global atmospheric chemistry model evaluation","title-short":"Tropospheric Ozone Assessment Report","volume":"6","author":[{"family":"Gaudel","given":"A."},{"family":"Cooper","given":"O. R."},{"family":"Ancellet","given":"G."},{"family":"Barret","given":"B."},{"family":"Boynard","given":"A."},{"family":"Burrows","given":"J. P."},{"family":"Clerbaux","given":"C."},{"family":"Coheur","given":"P.-F."},{"family":"Cuesta","given":"J."},{"family":"Cuevas","given":"E."},{"family":"Doniki","given":"S."},{"family":"Dufour","given":"G."},{"family":"Ebojie","given":"F."},{"family":"Foret","given":"G."},{"family":"Garcia","given":"O."},{"family":"Granados-Muñoz","given":"M. J."},{"family":"Hannigan","given":"J. W."},{"family":"Hase","given":"F."},{"family":"Hassler","given":"B."},{"family":"Huang","given":"G."},{"family":"Hurtmans","given":"D."},{"family":"Jaffe","given":"D."},{"family":"Jones","given":"N."},{"family":"Kalabokas","given":"P."},{"family":"Kerridge","given":"B."},{"family":"Kulawik","given":"S."},{"family":"Latter","given":"B."},{"family":"Leblanc","given":"T."},{"family":"Le Flochmoën","given":"E."},{"family":"Lin","given":"W."},{"family":"Liu","given":"J."},{"family":"Liu","given":"X."},{"family":"Mahieu","given":"E."},{"family":"McClure-Begley","given":"A."},{"family":"Neu","given":"J. L."},{"family":"Osman","given":"M."},{"family":"Palm","given":"M."},{"family":"Petetin","given":"H."},{"family":"Petropavlovskikh","given":"I."},{"family":"Querel","given":"R."},{"family":"Rahpoe","given":"N."},{"family":"Rozanov","given":"A."},{"family":"Schultz","given":"M. G."},{"family":"Schwab","given":"J."},{"family":"Siddans","given":"R."},{"family":"Smale","given":"D."},{"family":"Steinbacher","given":"M."},{"family":"Tanimoto","given":"H."},{"family":"Tarasick","given":"D. W."},{"family":"Thouret","given":"V."},{"family":"Thompson","given":"A. M."},{"family":"Trickl","given":"T."},{"family":"Weatherhead","given":"E."},{"family":"Wespes","given":"C."},{"family":"Worden","given":"H. M."},{"family":"Vigouroux","given":"C."},{"family":"Xu","given":"X."},{"family":"Zeng","given":"G."},{"family":"Ziemke","given":"J."}],"editor":[{"family":"Helmig","given":"Detlev"},{"family":"Lewis","given":"Alastair"}],"issued":{"date-parts":[["2018",1,1]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w:t>
      </w:r>
      <w:proofErr w:type="spellStart"/>
      <w:r w:rsidRPr="00E64D0E">
        <w:rPr>
          <w:rFonts w:ascii="Century Schoolbook" w:hAnsi="Century Schoolbook"/>
        </w:rPr>
        <w:t>Emetere</w:t>
      </w:r>
      <w:proofErr w:type="spellEnd"/>
      <w:r w:rsidRPr="00E64D0E">
        <w:rPr>
          <w:rFonts w:ascii="Century Schoolbook" w:hAnsi="Century Schoolbook"/>
        </w:rPr>
        <w:t xml:space="preserve"> 2020; </w:t>
      </w:r>
      <w:proofErr w:type="spellStart"/>
      <w:r w:rsidRPr="00E64D0E">
        <w:rPr>
          <w:rFonts w:ascii="Century Schoolbook" w:hAnsi="Century Schoolbook"/>
        </w:rPr>
        <w:t>Gaudel</w:t>
      </w:r>
      <w:proofErr w:type="spellEnd"/>
      <w:r w:rsidRPr="00E64D0E">
        <w:rPr>
          <w:rFonts w:ascii="Century Schoolbook" w:hAnsi="Century Schoolbook"/>
        </w:rPr>
        <w:t xml:space="preserve"> et al. 2018)</w:t>
      </w:r>
      <w:r w:rsidRPr="00E64D0E">
        <w:rPr>
          <w:rFonts w:ascii="Century Schoolbook" w:hAnsi="Century Schoolbook"/>
          <w:iCs/>
        </w:rPr>
        <w:fldChar w:fldCharType="end"/>
      </w:r>
      <w:r w:rsidRPr="00E64D0E">
        <w:rPr>
          <w:rFonts w:ascii="Century Schoolbook" w:hAnsi="Century Schoolbook"/>
          <w:iCs/>
        </w:rPr>
        <w:t>. Researchers specializing in hybrid ML/AI methods for geospatial data don’t typically incorporate these in-situ measurements in the final prediction. Simply using them during the training process can establish an accurate trend based on corrections made by remote sensing satellites; however, these satellites don’t rely on ground-based observations. Chapter III later mentions that all remote sensing images are stemmed in corrected measurements of reflected light. When applied to coarse resolutions, these errors can be negligible due to the large area they’re meant to describe (about 1km and above). Remote Sensing data utilized for these also only represent total column estimates, not complex surface interactions. Chapter I revealed that chemical transport models (CTM)s, while accurate, at a high resolution ~500m-1km, and cover national boundaries, still depict some error regarding tropospheric chemicals in the upper and lower hemispheres of Earth when using remotely sensed imagery.</w:t>
      </w:r>
    </w:p>
    <w:p w14:paraId="3712AA60" w14:textId="77777777" w:rsidR="00E64D0E" w:rsidRPr="00E64D0E" w:rsidRDefault="00E64D0E" w:rsidP="00E64D0E">
      <w:pPr>
        <w:spacing w:after="0" w:line="240" w:lineRule="auto"/>
        <w:jc w:val="center"/>
        <w:rPr>
          <w:rFonts w:ascii="Century Schoolbook" w:hAnsi="Century Schoolbook"/>
          <w:iCs/>
        </w:rPr>
      </w:pPr>
      <w:r w:rsidRPr="00E64D0E">
        <w:rPr>
          <w:rFonts w:ascii="Century Schoolbook" w:hAnsi="Century Schoolbook"/>
          <w:iCs/>
        </w:rPr>
        <w:t>CONCLUSION</w:t>
      </w:r>
    </w:p>
    <w:p w14:paraId="621EFC04" w14:textId="3F5DA97F"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Models covered in this chapter helped better understand complex processes governing Ozone formation and transport. These are ultimately used by decision-makers of all scales and influence decisions surrounding efforts to mitigate the impacts of constituents attributing to surface O</w:t>
      </w:r>
      <w:r w:rsidRPr="00E64D0E">
        <w:rPr>
          <w:rFonts w:ascii="Century Schoolbook" w:hAnsi="Century Schoolbook"/>
          <w:iCs/>
          <w:vertAlign w:val="subscript"/>
        </w:rPr>
        <w:t>3</w:t>
      </w:r>
      <w:r w:rsidRPr="00E64D0E">
        <w:rPr>
          <w:rFonts w:ascii="Century Schoolbook" w:hAnsi="Century Schoolbook"/>
          <w:iCs/>
        </w:rPr>
        <w:t xml:space="preserve"> prominence </w:t>
      </w:r>
      <w:r w:rsidRPr="00E64D0E">
        <w:rPr>
          <w:rFonts w:ascii="Century Schoolbook" w:hAnsi="Century Schoolbook"/>
          <w:iCs/>
        </w:rPr>
        <w:fldChar w:fldCharType="begin"/>
      </w:r>
      <w:r>
        <w:rPr>
          <w:rFonts w:ascii="Century Schoolbook" w:hAnsi="Century Schoolbook"/>
          <w:iCs/>
        </w:rPr>
        <w:instrText xml:space="preserve"> ADDIN ZOTERO_ITEM CSL_CITATION {"citationID":"0faCkfDg","properties":{"formattedCitation":"(Balamurugan, Balamurugan, and Chen 2022; Watson et al. 2019; You et al. 2017)","plainCitation":"(Balamurugan, Balamurugan, and Chen 2022; Watson et al. 2019; You et al. 2017)","noteIndex":0},"citationItems":[{"id":"QnJmNq28/vIaS6A4O","uris":["http://zotero.org/users/local/1dcb6zr2/items/CG7EN6T9","http://zotero.org/users/15391371/items/CG7EN6T9"],"itemData":{"id":73,"type":"article-journal","abstract":"Surface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id":"QnJmNq28/pvH8Et3B","uris":["http://zotero.org/users/local/1dcb6zr2/items/JL6NFTQT","http://zotero.org/users/15391371/items/JL6NFTQT"],"itemData":{"id":236,"type":"article-journal","container-title":"Environmental Pollution","DOI":"10.1016/j.envpol.2019.06.088","ISSN":"02697491","journalAbbreviation":"Environmental Pollution","language":"en","page":"112792","source":"DOI.org (Crossref)","title":"Machine learning models accurately predict ozone exposure during wildfire events","volume":"254","author":[{"family":"Watson","given":"Gregory L."},{"family":"Telesca","given":"Donatello"},{"family":"Reid","given":"Colleen E."},{"family":"Pfister","given":"Gabriele G."},{"family":"Jerrett","given":"Michael"}],"issued":{"date-parts":[["2019",11]]}}},{"id":"QnJmNq28/hmtuZ2WR","uris":["http://zotero.org/users/15391371/items/X5CGRE5Y"],"itemData":{"id":2965,"type":"article-journal","abstract":"To develop a sound ozone (O-3) pollution control strategy, it is important to well understand and characterize the source contribution due to the complex chemical and physical formation processes of O-3. Using the \"Shunde\" city as a pilot summer case study, we apply an innovative response surface modeling (RSM) methodology based on the Community Multi-Scale Air Quality (CMAQ) modeling simulations to identify the O-3 regime and provide dynamic analysis of the precursor contributions to effectively assess the O-3 impacts of volatile organic compound (VOC) control strategy. Our results show that Shunde is a typical VOC-limited urban O-3 polluted city. The \"Jiangmen\" city, as the main upper wind area during July 2014, its VOCs and nitrogen oxides (NOx) emissions make up the largest contribution (9.06%). On the contrary, the contribution from local (Shunde) emission is lowest (6.35%) among the seven neighbor regions. The local VOCs industrial source emission has the largest contribution comparing to other precursor emission sectors in Shunde. The results of dynamic source contribution analysis further show that the local NOx control could slightly increase the ground O-3 under low (10.00%) and medium (40.00%) reduction ratios, while it could start to turn positive to decrease ground O-3 under the high NOx abatement ratio (75.00%). The real-time assessment of O-3 impacts from VOCs control strategies in Pearl River Delta (PRD) shows that the joint regional VOCs emission control policy will effectively reduce the ground O-3 concentration in Shunde. (C) 2016 The Research Center for Eco-Environmental Sciences, Chinese Academy of Sciences. Published by Elsevier B.V.","archive_location":"WOS:000394865600030","container-title":"JOURNAL OF ENVIRONMENTAL SCIENCES","DOI":"10.1016/j.jes.2016.05.034","ISSN":"1001-0742","page":"294-304","title":"Response surface modeling-based source contribution analysis and VOC emission control policy assessment in a typical ozone-polluted urban Shunde, China","volume":"51","author":[{"family":"You","given":"Zhiqiang"},{"family":"Zhu","given":"Yun"},{"family":"Jang","given":"Carey"},{"family":"Wang","given":"Shuxiao"},{"family":"Gao","given":"Jian"},{"family":"Lin","given":"Che-Jen"},{"family":"Li","given":"Minhui"},{"family":"Zhu","given":"Zhenghua"},{"family":"Wei","given":"Hao"},{"family":"Yang","given":"Wenwei"}],"issued":{"date-parts":[["2017",1,1]]}}}],"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(Balamurugan, Balamurugan, and Chen 2022; Watson et al. 2019; You et al. 2017)</w:t>
      </w:r>
      <w:r w:rsidRPr="00E64D0E">
        <w:rPr>
          <w:rFonts w:ascii="Century Schoolbook" w:hAnsi="Century Schoolbook"/>
          <w:iCs/>
        </w:rPr>
        <w:fldChar w:fldCharType="end"/>
      </w:r>
      <w:r w:rsidRPr="00E64D0E">
        <w:rPr>
          <w:rFonts w:ascii="Century Schoolbook" w:hAnsi="Century Schoolbook"/>
          <w:iCs/>
        </w:rPr>
        <w:t xml:space="preserve">. Given this information, it was expected that the dataset would need to be as complex as the reaction itself, requiring many features to accurately represent known interactions ozone has with natural and built environments </w:t>
      </w:r>
      <w:r w:rsidRPr="00E64D0E">
        <w:rPr>
          <w:rFonts w:ascii="Century Schoolbook" w:hAnsi="Century Schoolbook"/>
          <w:iCs/>
        </w:rPr>
        <w:fldChar w:fldCharType="begin"/>
      </w:r>
      <w:r>
        <w:rPr>
          <w:rFonts w:ascii="Century Schoolbook" w:hAnsi="Century Schoolbook"/>
          <w:iCs/>
        </w:rPr>
        <w:instrText xml:space="preserve"> ADDIN ZOTERO_ITEM CSL_CITATION {"citationID":"B9IKdzwV","properties":{"unsorted":true,"formattedCitation":"(Jenkin and Clemitshaw 2000; Ziemke et al. 2011; Huang et al. 2017)","plainCitation":"(Jenkin and Clemitshaw 2000; Ziemke et al. 2011; Huang et al. 2017)","noteIndex":0},"citationItems":[{"id":"QnJmNq28/c7cPDo29","uris":["http://zotero.org/users/local/1dcb6zr2/items/8V9PARYR","http://zotero.org/users/15391371/items/8V9PARYR"],"itemData":{"id":80,"type":"article-journal","abstract":"The chemical processing of pollutants emitted into the atmosphere leads to a variety of oxidised products, which are commonly referred to as secondary pollutants. Such pollutants are often formed on local or regional scales in the planetary boundary layer, and may have direct health impacts and/or play wider roles in global atmospheric chemistry. In the present review, a comparatively detailed description of our current understanding of the chemical mechanisms leading to the generation of secondary pollutants in the troposphere is provided, with particular emphasis on chemical processes occurring in the planetary boundary layer. Much of the review is devoted to a discussion of the gas-phase photochemical transformations of nitrogen oxides (NOx) and volatile organic compounds (VOCs), and their role in the formation of ozone (O3). The chemistry producing a variety of other oxidants and secondary pollutants (e.g., organic oxygenates; oxidised organic and inorganic nitrogen compounds), which are often formed in conjunction with O3, is also described. Some discussion of nighttime chemistry and the formation of secondary organic aerosols (SOA) in tropospheric chemistry is also given, since these are closely linked to the gas-phase photochemical processes. In many cases, the discussion of the relative importance of the various processes is illustrated by observational data, with emphasis generally placed on conditions appropriate to the UK and northwest continental Europe.","container-title":"Atmospheric Environment","DOI":"10.1016/S1352-2310(99)00478-1","ISSN":"1352-2310","issue":"16","journalAbbreviation":"Atmospheric Environment","page":"2499-2527","source":"ScienceDirect","title":"Ozone and other secondary photochemical pollutants: chemical processes governing their formation in the planetary boundary layer","title-short":"Ozone and other secondary photochemical pollutants","volume":"34","author":[{"family":"Jenkin","given":"Michael E."},{"family":"Clemitshaw","given":"Kevin C."}],"issued":{"date-parts":[["2000",1,1]]}}},{"id":"QnJmNq28/f5m3Gloy","uris":["http://zotero.org/users/local/1dcb6zr2/items/4VCSX278","http://zotero.org/users/15391371/items/4VCSX278"],"itemData":{"id":104,"type":"article-journal","abstract":"Abstract. A global climatology of tropospheric and stratospheric column ozone is derived by combining six years of Aura Ozone Monitoring Instrument (OMI) and Microwave Limb Sounder (MLS) ozone measurements for the period October 2004 through December 2010. The OMI/MLS tropospheric ozone climatology exhibits large temporal and spatial variability which includes ozone accumulation zones in the tropical south Atlantic year-round and in the subtropical Mediterranean/Asia region in summer months. High levels of tropospheric ozone in the Northern Hemisphere also persist in mid-latitudes over the eastern part of the North American continent extending across the Atlantic Ocean and the eastern part of the Asian continent extending across the Pacific Ocean. For stratospheric ozone climatology from MLS, largest column abundance is in the Northern Hemisphere in the latitude range 70° N–80° N in February–April and in the Southern Hemisphere around 40° S–50° S during August–October. Largest stratospheric ozone lies in the Northern Hemisphere and extends from the eastern Asian continent eastward across the Pacific Ocean and North America. With the advent of many newly developing 3-D chemistry and transport models it is advantageous to have such a dataset for evaluating the performance of the models in relation to dynamical and photochemical processes controlling the ozone distributions in the troposphere and stratosphere. The OMI/MLS gridded ozone climatology data are made available to the science community via the NASA Goddard Space Flight Center ozone and air quality website http://ozoneaq.gsfc.nasa.gov/.","container-title":"Atmospheric Chemistry and Physics","DOI":"10.5194/acp-11-9237-2011","ISSN":"1680-7324","issue":"17","journalAbbreviation":"Atmos. Chem. Phys.","language":"en","license":"https://creativecommons.org/licenses/by/3.0/","page":"9237-9251","source":"DOI.org (Crossref)","title":"A global climatology of tropospheric and stratospheric ozone derived from Aura OMI and MLS measurements","volume":"11","author":[{"family":"Ziemke","given":"J. R."},{"family":"Chandra","given":"S."},{"family":"Labow","given":"G. J."},{"family":"Bhartia","given":"P. K."},{"family":"Froidevaux","given":"L."},{"family":"Witte","given":"J. C."}],"issued":{"date-parts":[["2011",9,8]]}}},{"id":"QnJmNq28/no35z3Tz","uris":["http://zotero.org/users/local/1dcb6zr2/items/6FN2XIWT","http://zotero.org/users/15391371/items/6FN2XIWT"],"itemData":{"id":234,"type":"article-journal","abstract":"Abstract.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cs="Times New Roman"/>
          <w:iCs/>
        </w:rPr>
        <w:instrText> </w:instrText>
      </w:r>
      <w:r>
        <w:rPr>
          <w:rFonts w:ascii="Century Schoolbook" w:hAnsi="Century Schoolbook"/>
          <w:iCs/>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cs="Times New Roman"/>
          <w:iCs/>
        </w:rPr>
        <w:instrText> </w:instrText>
      </w:r>
      <w:r>
        <w:rPr>
          <w:rFonts w:ascii="Century Schoolbook" w:hAnsi="Century Schoolbook"/>
          <w:iCs/>
        </w:rPr>
        <w:instrText>10</w:instrText>
      </w:r>
      <w:r>
        <w:rPr>
          <w:rFonts w:ascii="Times New Roman" w:hAnsi="Times New Roman" w:cs="Times New Roman"/>
          <w:iCs/>
        </w:rPr>
        <w:instrText> </w:instrText>
      </w:r>
      <w:r>
        <w:rPr>
          <w:rFonts w:ascii="Century Schoolbook" w:hAnsi="Century Schoolbook"/>
          <w:iCs/>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cs="Times New Roman"/>
          <w:iCs/>
        </w:rPr>
        <w:instrText> </w:instrText>
      </w:r>
      <w:r>
        <w:rPr>
          <w:rFonts w:ascii="Century Schoolbook" w:hAnsi="Century Schoolbook"/>
          <w:iCs/>
        </w:rPr>
        <w:instrText>% emission reduction) source contribution obtained from linearly scaling the North American mean O3 sensitivities to a 20</w:instrText>
      </w:r>
      <w:r>
        <w:rPr>
          <w:rFonts w:ascii="Times New Roman" w:hAnsi="Times New Roman" w:cs="Times New Roman"/>
          <w:iCs/>
        </w:rPr>
        <w:instrText> </w:instrText>
      </w:r>
      <w:r>
        <w:rPr>
          <w:rFonts w:ascii="Century Schoolbook" w:hAnsi="Century Schoolbook"/>
          <w:iCs/>
        </w:rPr>
        <w:instrText>% reduction in the EAS anthropogenic emissions may be underestimated by at least 10</w:instrText>
      </w:r>
      <w:r>
        <w:rPr>
          <w:rFonts w:ascii="Times New Roman" w:hAnsi="Times New Roman" w:cs="Times New Roman"/>
          <w:iCs/>
        </w:rPr>
        <w:instrText> </w:instrText>
      </w:r>
      <w:r>
        <w:rPr>
          <w:rFonts w:ascii="Century Schoolbook" w:hAnsi="Century Schoolbook"/>
          <w:iCs/>
        </w:rPr>
        <w:instrText>%. The three boundary condition models' mean O3 sensitivities to the 20</w:instrText>
      </w:r>
      <w:r>
        <w:rPr>
          <w:rFonts w:ascii="Times New Roman" w:hAnsi="Times New Roman" w:cs="Times New Roman"/>
          <w:iCs/>
        </w:rPr>
        <w:instrText> </w:instrText>
      </w:r>
      <w:r>
        <w:rPr>
          <w:rFonts w:ascii="Century Schoolbook" w:hAnsi="Century Schoolbook"/>
          <w:iCs/>
        </w:rPr>
        <w:instrText xml:space="preserve">% EAS emission perturbations are </w:instrText>
      </w:r>
      <w:r>
        <w:rPr>
          <w:rFonts w:ascii="Cambria Math" w:hAnsi="Cambria Math" w:cs="Cambria Math"/>
          <w:iCs/>
        </w:rPr>
        <w:instrText>∼ </w:instrText>
      </w:r>
      <w:r>
        <w:rPr>
          <w:rFonts w:ascii="Century Schoolbook" w:hAnsi="Century Schoolbook"/>
          <w:iCs/>
        </w:rPr>
        <w:instrText>8</w:instrText>
      </w:r>
      <w:r>
        <w:rPr>
          <w:rFonts w:ascii="Times New Roman" w:hAnsi="Times New Roman" w:cs="Times New Roman"/>
          <w:iCs/>
        </w:rPr>
        <w:instrText> </w:instrText>
      </w:r>
      <w:r>
        <w:rPr>
          <w:rFonts w:ascii="Century Schoolbook" w:hAnsi="Century Schoolbook"/>
          <w:iCs/>
        </w:rPr>
        <w:instrText>% (May</w:instrText>
      </w:r>
      <w:r>
        <w:rPr>
          <w:rFonts w:ascii="Century Schoolbook" w:hAnsi="Century Schoolbook" w:cs="Century Schoolbook"/>
          <w:iCs/>
        </w:rPr>
        <w:instrText>–</w:instrText>
      </w:r>
      <w:r>
        <w:rPr>
          <w:rFonts w:ascii="Century Schoolbook" w:hAnsi="Century Schoolbook"/>
          <w:iCs/>
        </w:rPr>
        <w:instrText>June</w:instrText>
      </w:r>
      <w:r>
        <w:rPr>
          <w:rFonts w:ascii="Century Schoolbook" w:hAnsi="Century Schoolbook" w:cs="Century Schoolbook"/>
          <w:iCs/>
        </w:rPr>
        <w:instrText> </w:instrText>
      </w:r>
      <w:r>
        <w:rPr>
          <w:rFonts w:ascii="Century Schoolbook" w:hAnsi="Century Schoolbook"/>
          <w:iCs/>
        </w:rPr>
        <w:instrText>2010)/</w:instrText>
      </w:r>
      <w:r>
        <w:rPr>
          <w:rFonts w:ascii="Cambria Math" w:hAnsi="Cambria Math" w:cs="Cambria Math"/>
          <w:iCs/>
        </w:rPr>
        <w:instrText>∼ </w:instrText>
      </w:r>
      <w:r>
        <w:rPr>
          <w:rFonts w:ascii="Century Schoolbook" w:hAnsi="Century Schoolbook"/>
          <w:iCs/>
        </w:rPr>
        <w:instrText>11</w:instrText>
      </w:r>
      <w:r>
        <w:rPr>
          <w:rFonts w:ascii="Times New Roman" w:hAnsi="Times New Roman" w:cs="Times New Roman"/>
          <w:iCs/>
        </w:rPr>
        <w:instrText> </w:instrText>
      </w:r>
      <w:r>
        <w:rPr>
          <w:rFonts w:ascii="Century Schoolbook" w:hAnsi="Century Schoolbook"/>
          <w:iCs/>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w:instrText>
      </w:r>
      <w:r>
        <w:rPr>
          <w:rFonts w:ascii="Century Schoolbook" w:hAnsi="Century Schoolbook" w:cs="Century Schoolbook"/>
          <w:iCs/>
        </w:rPr>
        <w:instrText>–</w:instrText>
      </w:r>
      <w:r>
        <w:rPr>
          <w:rFonts w:ascii="Century Schoolbook" w:hAnsi="Century Schoolbook"/>
          <w:iCs/>
        </w:rPr>
        <w:instrText>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cs="Times New Roman"/>
          <w:iCs/>
        </w:rPr>
        <w:instrText> </w:instrText>
      </w:r>
      <w:r>
        <w:rPr>
          <w:rFonts w:ascii="Century Schoolbook" w:hAnsi="Century Schoolbook"/>
          <w:iCs/>
        </w:rPr>
        <w:instrText>exceedances than on all days in most US regions except over some high-terrain western US rural/remote areas. Satellite O3 (TES, JPL</w:instrText>
      </w:r>
      <w:r>
        <w:rPr>
          <w:rFonts w:ascii="Century Schoolbook" w:hAnsi="Century Schoolbook" w:cs="Century Schoolbook"/>
          <w:iCs/>
        </w:rPr>
        <w:instrText>–</w:instrText>
      </w:r>
      <w:r>
        <w:rPr>
          <w:rFonts w:ascii="Century Schoolbook" w:hAnsi="Century Schoolbook"/>
          <w:iCs/>
        </w:rPr>
        <w:instrText xml:space="preserve">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H."}],"issued":{"date-parts":[["2017",5,8]]}},"label":"page"}],"schema":"https://github.com/citation-style-language/schema/raw/master/csl-citation.json"}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 xml:space="preserve">(Jenkin and </w:t>
      </w:r>
      <w:proofErr w:type="spellStart"/>
      <w:r w:rsidRPr="00E64D0E">
        <w:rPr>
          <w:rFonts w:ascii="Century Schoolbook" w:hAnsi="Century Schoolbook"/>
        </w:rPr>
        <w:t>Clemitshaw</w:t>
      </w:r>
      <w:proofErr w:type="spellEnd"/>
      <w:r w:rsidRPr="00E64D0E">
        <w:rPr>
          <w:rFonts w:ascii="Century Schoolbook" w:hAnsi="Century Schoolbook"/>
        </w:rPr>
        <w:t xml:space="preserve"> 2000; Ziemke et al. 2011; Huang et al. 2017)</w:t>
      </w:r>
      <w:r w:rsidRPr="00E64D0E">
        <w:rPr>
          <w:rFonts w:ascii="Century Schoolbook" w:hAnsi="Century Schoolbook"/>
          <w:iCs/>
        </w:rPr>
        <w:fldChar w:fldCharType="end"/>
      </w:r>
      <w:r w:rsidRPr="00E64D0E">
        <w:rPr>
          <w:rFonts w:ascii="Century Schoolbook" w:hAnsi="Century Schoolbook"/>
          <w:iCs/>
        </w:rPr>
        <w:t xml:space="preserve">. Studies with a brief depiction, section, or </w:t>
      </w:r>
      <w:r w:rsidRPr="00E64D0E">
        <w:rPr>
          <w:rFonts w:ascii="Century Schoolbook" w:hAnsi="Century Schoolbook"/>
          <w:iCs/>
        </w:rPr>
        <w:lastRenderedPageBreak/>
        <w:t>which focus on surface O</w:t>
      </w:r>
      <w:r w:rsidRPr="00E64D0E">
        <w:rPr>
          <w:rFonts w:ascii="Century Schoolbook" w:hAnsi="Century Schoolbook"/>
          <w:iCs/>
          <w:vertAlign w:val="subscript"/>
        </w:rPr>
        <w:t>3</w:t>
      </w:r>
      <w:r w:rsidRPr="00E64D0E">
        <w:rPr>
          <w:rFonts w:ascii="Century Schoolbook" w:hAnsi="Century Schoolbook"/>
          <w:iCs/>
        </w:rPr>
        <w:t xml:space="preserve"> entirely suggest the best models suited for this project are tree-based and neural network models.  </w:t>
      </w:r>
    </w:p>
    <w:p w14:paraId="59B708CF" w14:textId="1A8435A7"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Many tropospheric ozone transport models assume constant distribution of the gas over the system in question and only result in predictions at a resolution of around 4km. CTM models are used in a wide variety of studies due to the robustness of the methodology; calculation expenses stem from the vast effort required to optimize the model pending on the complexity of the gas in question </w:t>
      </w:r>
      <w:r w:rsidRPr="00E64D0E">
        <w:rPr>
          <w:rFonts w:ascii="Century Schoolbook" w:hAnsi="Century Schoolbook"/>
          <w:iCs/>
        </w:rPr>
        <w:fldChar w:fldCharType="begin"/>
      </w:r>
      <w:r>
        <w:rPr>
          <w:rFonts w:ascii="Century Schoolbook" w:hAnsi="Century Schoolbook"/>
          <w:iCs/>
        </w:rPr>
        <w:instrText xml:space="preserve"> ADDIN ZOTERO_ITEM CSL_CITATION {"citationID":"Hg85oLIN","properties":{"formattedCitation":"(Emetere 2020)","plainCitation":"(Emetere 2020)","noteIndex":0},"citationItems":[{"id":"QnJmNq28/wdQkjLzL","uris":["http://zotero.org/users/15391371/items/8MK9H94N"],"itemData":{"id":152,"type":"book","collection-number":"v.58","collection-title":"Lecture Notes in Networks and Systems Ser","event-place":"Cham","ISBN":"978-3-030-36207-2","language":"eng","number-of-pages":"1","publisher":"Springer International Publishing AG","publisher-place":"Cham","source":"K10plus ISBN","title":"Introduction to Environmental Data Analysis and Modeling","author":[{"family":"Emetere","given":"Moses Eterigho"}],"contributor":[{"family":"Akinlabi","given":"Esther Titilayo"}],"issued":{"date-parts":[["2020"]]}}}],"schema":"https://github.com/citation-style-language/schema/raw/master/csl-citation.json"}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w:t>
      </w:r>
      <w:proofErr w:type="spellStart"/>
      <w:r w:rsidRPr="00E64D0E">
        <w:rPr>
          <w:rFonts w:ascii="Century Schoolbook" w:hAnsi="Century Schoolbook"/>
          <w:iCs/>
        </w:rPr>
        <w:t>Emetere</w:t>
      </w:r>
      <w:proofErr w:type="spellEnd"/>
      <w:r w:rsidRPr="00E64D0E">
        <w:rPr>
          <w:rFonts w:ascii="Century Schoolbook" w:hAnsi="Century Schoolbook"/>
          <w:iCs/>
        </w:rPr>
        <w:t xml:space="preserve"> 2020)</w:t>
      </w:r>
      <w:r w:rsidRPr="00E64D0E">
        <w:rPr>
          <w:rFonts w:ascii="Century Schoolbook" w:hAnsi="Century Schoolbook"/>
          <w:iCs/>
        </w:rPr>
        <w:fldChar w:fldCharType="end"/>
      </w:r>
      <w:r w:rsidRPr="00E64D0E">
        <w:rPr>
          <w:rFonts w:ascii="Century Schoolbook" w:hAnsi="Century Schoolbook"/>
          <w:iCs/>
        </w:rPr>
        <w:t xml:space="preserve">. For Ozone, these models are often complex but imperative to ensure a safe future for current and future generations. The health impacts and concerns associated with surface ozone exposure can’t rely CTM based models due to coarse results, which tend to under- or over- estimate ozone concentrations in the upper and lower and upper latitudes respectively </w:t>
      </w:r>
      <w:r w:rsidRPr="00E64D0E">
        <w:rPr>
          <w:rFonts w:ascii="Century Schoolbook" w:hAnsi="Century Schoolbook"/>
          <w:iCs/>
        </w:rPr>
        <w:fldChar w:fldCharType="begin"/>
      </w:r>
      <w:r>
        <w:rPr>
          <w:rFonts w:ascii="Century Schoolbook" w:hAnsi="Century Schoolbook"/>
          <w:iCs/>
        </w:rPr>
        <w:instrText xml:space="preserve"> ADDIN ZOTERO_ITEM CSL_CITATION {"citationID":"SQBWHkLp","properties":{"formattedCitation":"(Long et al. 2014; Yu et al. 2018b)","plainCitation":"(Long et al. 2014; Yu et al. 2018b)","noteIndex":0},"citationItems":[{"id":"QnJmNq28/XdrDmXkG","uris":["http://zotero.org/users/15391371/items/L54TBDFY"],"itemData":{"id":151,"type":"article-journal","abstract":"The GEOS-Chem global chemical transport model (CTM), used by a large atmospheric chemistry research community, has been reengineered to serve as a platform for a range of computational atmospheric chemistry science foci and applications. Development included modularization for coupling to general circulation and Earth system models (ESMs) and the adoption of co-processor capable atmospheric chemistry solvers. This was done using an Earth System Modeling Framework (ESMF) interface that operates independently of GEOS-Chem scientific code to permit seamless transition from the GEOS-Chem stand-alone serial CTM to deployment as a coupled ESM module. In this manner, the continual stream of updates contributed by the CTM user community is automatically available for broader applications, which remain state-of-science and directly referenceable to the latest version of the standard GEOS-Chem CTM. These developments are now available as part of the standard version of the GEOS-Chem CTM. The system has been implemented as an atmospheric chemistry module within the NASA GEOS-5 ESM. The coupled GEOS-5/GEOS-Chem system was tested for weak and strong scalability and performance with a tropospheric oxidant-aerosol simulation. Results confirm that the GEOS-Chem chemical operator scales efficiently for any number of processes. Although inclusion of atmospheric chemistry in ESMs is computationally expensive, the excellent scalability of the chemical operator means that the relative cost goes down with increasing number of processes, making fine-scale resolution simulations possible.","note":"event-title: AGU Fall Meeting Abstracts\nADS Bibcode: 2014AGUFMGC33A0500L","page":"GC33A-0500","source":"NASA ADS","title":"Development and Performance of the Modularized, High-performance Computing and Hybrid-architecture Capable GEOS-Chem Chemical Transport Model","volume":"2014","author":[{"family":"Long","given":"M. S."},{"family":"Yantosca","given":"R."},{"family":"Nielsen","given":"J."},{"family":"Linford","given":"J. C."},{"family":"Keller","given":"C. A."},{"family":"Payer Sulprizio","given":"M."},{"family":"Jacob","given":"D. J."}],"issued":{"date-parts":[["2014",12,1]]}}},{"id":"QnJmNq28/OFFsnRMK","uris":["http://zotero.org/users/15391371/items/A7ND3NSC"],"itemData":{"id":150,"type":"article-journal","abstract":"Abstract. Global simulations of atmospheric chemistry are commonly conducted with\noff-line chemical transport models (CTMs) driven by archived meteorological\ndata from general circulation models (GCMs). The off-line approach has\nthe advantages of simplicity and expediency, but it incurs errors due to temporal\naveraging in the meteorological archive and the inability to reproduce the\nGCM transport algorithms exactly. The CTM simulation is also often conducted\nat coarser grid resolution than the parent GCM. Here we investigate this\ncascade of CTM errors by using 222Rn–210Pb–7Be chemical tracer\nsimulations off-line in the GEOS-Chem CTM at rectilinear\n0.25</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0.3125</w:instrText>
      </w:r>
      <w:r>
        <w:rPr>
          <w:rFonts w:ascii="Cambria Math" w:hAnsi="Cambria Math" w:cs="Cambria Math"/>
          <w:iCs/>
        </w:rPr>
        <w:instrText>∘</w:instrText>
      </w:r>
      <w:r>
        <w:rPr>
          <w:rFonts w:ascii="Century Schoolbook" w:hAnsi="Century Schoolbook"/>
          <w:iCs/>
        </w:rPr>
        <w:instrText xml:space="preserve">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25</w:instrText>
      </w:r>
      <w:r>
        <w:rPr>
          <w:rFonts w:ascii="Times New Roman" w:hAnsi="Times New Roman" w:cs="Times New Roman"/>
          <w:iCs/>
        </w:rPr>
        <w:instrText> </w:instrText>
      </w:r>
      <w:r>
        <w:rPr>
          <w:rFonts w:ascii="Century Schoolbook" w:hAnsi="Century Schoolbook"/>
          <w:iCs/>
        </w:rPr>
        <w:instrText>km) and\n2</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2.5</w:instrText>
      </w:r>
      <w:r>
        <w:rPr>
          <w:rFonts w:ascii="Cambria Math" w:hAnsi="Cambria Math" w:cs="Cambria Math"/>
          <w:iCs/>
        </w:rPr>
        <w:instrText>∘</w:instrText>
      </w:r>
      <w:r>
        <w:rPr>
          <w:rFonts w:ascii="Century Schoolbook" w:hAnsi="Century Schoolbook"/>
          <w:iCs/>
        </w:rPr>
        <w:instrText xml:space="preserve">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200</w:instrText>
      </w:r>
      <w:r>
        <w:rPr>
          <w:rFonts w:ascii="Times New Roman" w:hAnsi="Times New Roman" w:cs="Times New Roman"/>
          <w:iCs/>
        </w:rPr>
        <w:instrText> </w:instrText>
      </w:r>
      <w:r>
        <w:rPr>
          <w:rFonts w:ascii="Century Schoolbook" w:hAnsi="Century Schoolbook"/>
          <w:iCs/>
        </w:rPr>
        <w:instrText>km) resolutions and\nonline in the parent GEOS-5 GCM at cubed-sphere</w:instrText>
      </w:r>
      <w:r>
        <w:rPr>
          <w:rFonts w:ascii="Century Schoolbook" w:hAnsi="Century Schoolbook" w:cs="Century Schoolbook"/>
          <w:iCs/>
        </w:rPr>
        <w:instrText> </w:instrText>
      </w:r>
      <w:r>
        <w:rPr>
          <w:rFonts w:ascii="Century Schoolbook" w:hAnsi="Century Schoolbook"/>
          <w:iCs/>
        </w:rPr>
        <w:instrText>c360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25</w:instrText>
      </w:r>
      <w:r>
        <w:rPr>
          <w:rFonts w:ascii="Times New Roman" w:hAnsi="Times New Roman" w:cs="Times New Roman"/>
          <w:iCs/>
        </w:rPr>
        <w:instrText> </w:instrText>
      </w:r>
      <w:r>
        <w:rPr>
          <w:rFonts w:ascii="Century Schoolbook" w:hAnsi="Century Schoolbook"/>
          <w:iCs/>
        </w:rPr>
        <w:instrText>km) and\nc48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200</w:instrText>
      </w:r>
      <w:r>
        <w:rPr>
          <w:rFonts w:ascii="Times New Roman" w:hAnsi="Times New Roman" w:cs="Times New Roman"/>
          <w:iCs/>
        </w:rPr>
        <w:instrText> </w:instrText>
      </w:r>
      <w:r>
        <w:rPr>
          <w:rFonts w:ascii="Century Schoolbook" w:hAnsi="Century Schoolbook"/>
          <w:iCs/>
        </w:rPr>
        <w:instrText>km) horizontal resolutions. The c360 GEOS-5 GCM\nmeteorological archive, updated every 3</w:instrText>
      </w:r>
      <w:r>
        <w:rPr>
          <w:rFonts w:ascii="Times New Roman" w:hAnsi="Times New Roman" w:cs="Times New Roman"/>
          <w:iCs/>
        </w:rPr>
        <w:instrText> </w:instrText>
      </w:r>
      <w:r>
        <w:rPr>
          <w:rFonts w:ascii="Century Schoolbook" w:hAnsi="Century Schoolbook"/>
          <w:iCs/>
        </w:rPr>
        <w:instrText>h and remapped to\n0.25</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0.3125</w:instrText>
      </w:r>
      <w:r>
        <w:rPr>
          <w:rFonts w:ascii="Cambria Math" w:hAnsi="Cambria Math" w:cs="Cambria Math"/>
          <w:iCs/>
        </w:rPr>
        <w:instrText>∘</w:instrText>
      </w:r>
      <w:r>
        <w:rPr>
          <w:rFonts w:ascii="Century Schoolbook" w:hAnsi="Century Schoolbook"/>
          <w:iCs/>
        </w:rPr>
        <w:instrText>, is the standard operational product\ngenerated by the NASA Global Modeling and Assimilation Office</w:instrText>
      </w:r>
      <w:r>
        <w:rPr>
          <w:rFonts w:ascii="Century Schoolbook" w:hAnsi="Century Schoolbook" w:cs="Century Schoolbook"/>
          <w:iCs/>
        </w:rPr>
        <w:instrText> </w:instrText>
      </w:r>
      <w:r>
        <w:rPr>
          <w:rFonts w:ascii="Century Schoolbook" w:hAnsi="Century Schoolbook"/>
          <w:iCs/>
        </w:rPr>
        <w:instrText>(GMAO) and used\nas input by GEOS-Chem. We find that the GEOS-Chem 222Rn simulation at\nnative 0.25</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0.3125</w:instrText>
      </w:r>
      <w:r>
        <w:rPr>
          <w:rFonts w:ascii="Cambria Math" w:hAnsi="Cambria Math" w:cs="Cambria Math"/>
          <w:iCs/>
        </w:rPr>
        <w:instrText>∘</w:instrText>
      </w:r>
      <w:r>
        <w:rPr>
          <w:rFonts w:ascii="Century Schoolbook" w:hAnsi="Century Schoolbook"/>
          <w:iCs/>
        </w:rPr>
        <w:instrText xml:space="preserve"> resolution is affected by\nvertical transport errors of up to 20</w:instrText>
      </w:r>
      <w:r>
        <w:rPr>
          <w:rFonts w:ascii="Times New Roman" w:hAnsi="Times New Roman" w:cs="Times New Roman"/>
          <w:iCs/>
        </w:rPr>
        <w:instrText> </w:instrText>
      </w:r>
      <w:r>
        <w:rPr>
          <w:rFonts w:ascii="Century Schoolbook" w:hAnsi="Century Schoolbook"/>
          <w:iCs/>
        </w:rPr>
        <w:instrText>% relative to the GEOS-5</w:instrText>
      </w:r>
      <w:r>
        <w:rPr>
          <w:rFonts w:ascii="Century Schoolbook" w:hAnsi="Century Schoolbook" w:cs="Century Schoolbook"/>
          <w:iCs/>
        </w:rPr>
        <w:instrText> </w:instrText>
      </w:r>
      <w:r>
        <w:rPr>
          <w:rFonts w:ascii="Century Schoolbook" w:hAnsi="Century Schoolbook"/>
          <w:iCs/>
        </w:rPr>
        <w:instrText>c360 online\nsimulation, in part due to loss of transient organized vertical motions in\nthe GCM (resolved convection) that are temporally averaged out in the 3</w:instrText>
      </w:r>
      <w:r>
        <w:rPr>
          <w:rFonts w:ascii="Times New Roman" w:hAnsi="Times New Roman" w:cs="Times New Roman"/>
          <w:iCs/>
        </w:rPr>
        <w:instrText> </w:instrText>
      </w:r>
      <w:r>
        <w:rPr>
          <w:rFonts w:ascii="Century Schoolbook" w:hAnsi="Century Schoolbook"/>
          <w:iCs/>
        </w:rPr>
        <w:instrText>h\nmeteorological archive. There is also significant error caused by operational\nremapping of the meteorological archive from a cubed-sphere to a rectilinear\ngrid. Decreasing the GEOS-Chem resolution from\n0.25</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0.3125</w:instrText>
      </w:r>
      <w:r>
        <w:rPr>
          <w:rFonts w:ascii="Cambria Math" w:hAnsi="Cambria Math" w:cs="Cambria Math"/>
          <w:iCs/>
        </w:rPr>
        <w:instrText>∘</w:instrText>
      </w:r>
      <w:r>
        <w:rPr>
          <w:rFonts w:ascii="Century Schoolbook" w:hAnsi="Century Schoolbook"/>
          <w:iCs/>
        </w:rPr>
        <w:instrText xml:space="preserve"> to\n2</w:instrText>
      </w:r>
      <w:r>
        <w:rPr>
          <w:rFonts w:ascii="Cambria Math" w:hAnsi="Cambria Math" w:cs="Cambria Math"/>
          <w:iCs/>
        </w:rPr>
        <w:instrText>∘ </w:instrText>
      </w:r>
      <w:r>
        <w:rPr>
          <w:rFonts w:ascii="Century Schoolbook" w:hAnsi="Century Schoolbook" w:cs="Century Schoolbook"/>
          <w:iCs/>
        </w:rPr>
        <w:instrText>×</w:instrText>
      </w:r>
      <w:r>
        <w:rPr>
          <w:rFonts w:ascii="Times New Roman" w:hAnsi="Times New Roman" w:cs="Times New Roman"/>
          <w:iCs/>
        </w:rPr>
        <w:instrText> </w:instrText>
      </w:r>
      <w:r>
        <w:rPr>
          <w:rFonts w:ascii="Century Schoolbook" w:hAnsi="Century Schoolbook"/>
          <w:iCs/>
        </w:rPr>
        <w:instrText>2.5</w:instrText>
      </w:r>
      <w:r>
        <w:rPr>
          <w:rFonts w:ascii="Cambria Math" w:hAnsi="Cambria Math" w:cs="Cambria Math"/>
          <w:iCs/>
        </w:rPr>
        <w:instrText>∘</w:instrText>
      </w:r>
      <w:r>
        <w:rPr>
          <w:rFonts w:ascii="Century Schoolbook" w:hAnsi="Century Schoolbook"/>
          <w:iCs/>
        </w:rPr>
        <w:instrText xml:space="preserve"> induces further weakening of vertical\ntransport as transient vertical motions are averaged out spatially and\ntemporally. The resulting 222Rn concentrations simulated by the\ncoarse-resolution GEOS-Chem are overestimated by up to 40</w:instrText>
      </w:r>
      <w:r>
        <w:rPr>
          <w:rFonts w:ascii="Times New Roman" w:hAnsi="Times New Roman" w:cs="Times New Roman"/>
          <w:iCs/>
        </w:rPr>
        <w:instrText> </w:instrText>
      </w:r>
      <w:r>
        <w:rPr>
          <w:rFonts w:ascii="Century Schoolbook" w:hAnsi="Century Schoolbook"/>
          <w:iCs/>
        </w:rPr>
        <w:instrText>% in surface air\nrelative to the online c360 simulations and underestimated by up to 40</w:instrText>
      </w:r>
      <w:r>
        <w:rPr>
          <w:rFonts w:ascii="Times New Roman" w:hAnsi="Times New Roman" w:cs="Times New Roman"/>
          <w:iCs/>
        </w:rPr>
        <w:instrText> </w:instrText>
      </w:r>
      <w:r>
        <w:rPr>
          <w:rFonts w:ascii="Century Schoolbook" w:hAnsi="Century Schoolbook"/>
          <w:iCs/>
        </w:rPr>
        <w:instrText>%\nin the upper troposphere, while the tropospheric lifetimes of 210Pb and\n7Be against aerosol deposition are affected by 5</w:instrText>
      </w:r>
      <w:r>
        <w:rPr>
          <w:rFonts w:ascii="Century Schoolbook" w:hAnsi="Century Schoolbook" w:cs="Century Schoolbook"/>
          <w:iCs/>
        </w:rPr>
        <w:instrText>–</w:instrText>
      </w:r>
      <w:r>
        <w:rPr>
          <w:rFonts w:ascii="Century Schoolbook" w:hAnsi="Century Schoolbook"/>
          <w:iCs/>
        </w:rPr>
        <w:instrText>10</w:instrText>
      </w:r>
      <w:r>
        <w:rPr>
          <w:rFonts w:ascii="Times New Roman" w:hAnsi="Times New Roman" w:cs="Times New Roman"/>
          <w:iCs/>
        </w:rPr>
        <w:instrText> </w:instrText>
      </w:r>
      <w:r>
        <w:rPr>
          <w:rFonts w:ascii="Century Schoolbook" w:hAnsi="Century Schoolbook"/>
          <w:iCs/>
        </w:rPr>
        <w:instrText xml:space="preserve">%. The lost\nvertical transport in the coarse-resolution GEOS-Chem simulation can be\npartly restored by recomputing the convective mass fluxes at the appropriate\nresolution to replace the archived convective mass fluxes and by correcting\nfor bias in the spatial averaging of boundary layer mixing depths.","container-title":"Geoscientific Model Development","DOI":"10.5194/gmd-11-305-2018","ISSN":"1991-9603","issue":"1","journalAbbreviation":"Geosci. Model Dev.","language":"en","license":"https://creativecommons.org/licenses/by/3.0/","page":"305-319","source":"DOI.org (Crossref)","title":"Errors and improvements in the use of archived meteorological data for chemical transport modeling: an analysis using GEOS-Chem v11-01 driven by GEOS-5 meteorology","title-short":"Errors and improvements in the use of archived meteorological data for chemical transport modeling","volume":"11","author":[{"family":"Yu","given":"Karen"},{"family":"Keller","given":"Christoph A."},{"family":"Jacob","given":"Daniel J."},{"family":"Molod","given":"Andrea M."},{"family":"Eastham","given":"Sebastian D."},{"family":"Long","given":"Michael S."}],"issued":{"date-parts":[["2018",1,23]]}}}],"schema":"https://github.com/citation-style-language/schema/raw/master/csl-citation.json"}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iCs/>
        </w:rPr>
        <w:t>(Long et al. 2014; Yu et al. 2018b)</w:t>
      </w:r>
      <w:r w:rsidRPr="00E64D0E">
        <w:rPr>
          <w:rFonts w:ascii="Century Schoolbook" w:hAnsi="Century Schoolbook"/>
          <w:iCs/>
        </w:rPr>
        <w:fldChar w:fldCharType="end"/>
      </w:r>
      <w:r w:rsidRPr="00E64D0E">
        <w:rPr>
          <w:rFonts w:ascii="Century Schoolbook" w:hAnsi="Century Schoolbook"/>
          <w:iCs/>
        </w:rPr>
        <w:t xml:space="preserve">. </w:t>
      </w:r>
    </w:p>
    <w:p w14:paraId="5DD9C17E" w14:textId="577E7204" w:rsidR="00E64D0E" w:rsidRPr="00E64D0E" w:rsidRDefault="00E64D0E" w:rsidP="00E64D0E">
      <w:pPr>
        <w:spacing w:after="0" w:line="240" w:lineRule="auto"/>
        <w:ind w:firstLine="720"/>
        <w:rPr>
          <w:rFonts w:ascii="Century Schoolbook" w:hAnsi="Century Schoolbook"/>
          <w:iCs/>
        </w:rPr>
      </w:pPr>
      <w:r w:rsidRPr="00E64D0E">
        <w:rPr>
          <w:rFonts w:ascii="Century Schoolbook" w:hAnsi="Century Schoolbook"/>
          <w:iCs/>
        </w:rPr>
        <w:t xml:space="preserve">Researchers have developed interpolated exposure rates via temporal analysis of extrapolated statistical learning models to create unique activity space </w:t>
      </w:r>
      <w:bookmarkStart w:id="5" w:name="_Hlk202548530"/>
      <w:r w:rsidRPr="00E64D0E">
        <w:rPr>
          <w:rFonts w:ascii="Century Schoolbook" w:hAnsi="Century Schoolbook"/>
          <w:iCs/>
        </w:rPr>
        <w:t xml:space="preserve">exposures </w:t>
      </w:r>
      <w:r w:rsidRPr="00E64D0E">
        <w:rPr>
          <w:rFonts w:ascii="Century Schoolbook" w:hAnsi="Century Schoolbook"/>
          <w:iCs/>
        </w:rPr>
        <w:fldChar w:fldCharType="begin"/>
      </w:r>
      <w:r>
        <w:rPr>
          <w:rFonts w:ascii="Century Schoolbook" w:hAnsi="Century Schoolbook"/>
          <w:iCs/>
        </w:rPr>
        <w:instrText xml:space="preserve"> ADDIN ZOTERO_ITEM CSL_CITATION {"citationID":"0rCuaywP","properties":{"formattedCitation":"(De Marco et al. 2022; J. Lu and Yao 2023; Malley et al. 2017; Turner et al. 2016)","plainCitation":"(De Marco et al. 2022; J. Lu and Yao 2023; Malley et al. 2017; Turner et al. 2016)","noteIndex":0},"citationItems":[{"id":"QnJmNq28/IC2s5gba","uris":["http://zotero.org/users/15391371/items/N7NGB4SL"],"itemData":{"id":180,"type":"article-journal","container-title":"Environmental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QnJmNq28/JpOTUikg","uris":["http://zotero.org/users/15391371/items/5AA3TRXC"],"itemData":{"id":160,"type":"article-journal","abstract":"The detrimental influence of inhaled ozone on human respiratory system is ambiguous due to the complexity of dose response relationship between ozone and human respiratory system. This study collects inhaled ozone concentration and respiratory disease data from Shenzhen City to reveal the impact of ozone on respiratory diseases using the Generalized Additive Models (GAM) and Convergent Cross Mapping (CCM) method at the 95% confidence level. The result of GAM exhibits a partially significant lag effect on acute respiratory diseases in cumulative mode. Since the traditional correlation analysis is incapable of capturing causality, the CCM method is applied to examine whether the inhaled ozone affects human respiratory system. The results demonstrate that the inhaled ozone has a significant causative impact on hospitalization rates of both upper and lower respiratory diseases. Furthermore, the harmful causative effects of ozone to the human health are varied with gender and age. Females are more susceptible to inhaled ozone than males, probably because of the estrogen levels and the differential regulation of lung immune response. Adults are more sensitive to ozone exposure than children, potentially due to the fact that children need longer time to react to ozone stress than adults, and the elderly are more tolerant than adults and children, which may be related to pulmonary hypofunction of the elderly while has little correlation with ozone exposure.","container-title":"BMC Public Health","DOI":"10.1186/s12889-023-15902-6","ISSN":"1471-2458","issue":"1","journalAbbreviation":"BMC Public Health","language":"en","page":"929","source":"Springer Link","title":"Observational evidence for detrimental impact of inhaled ozone on human respiratory system","volume":"23","author":[{"family":"Lu","given":"Jiaying"},{"family":"Yao","given":"Ling"}],"issued":{"date-parts":[["2023",5,23]]}}},{"id":12288,"uris":["http://zotero.org/users/15391371/items/2VKBN3PQ"],"itemData":{"id":12288,"type":"article-journal","container-title":"Environmental Health Perspectives","DOI":"10.1289/EHP1390","ISSN":"0091-6765, 1552-9924","issue":"8","journalAbbreviation":"Environ Health Perspect","language":"en","page":"087021","source":"DOI.org (Crossref)","title":"Updated Global Estimates of Respiratory Mortality in Adults ≥30Years of Age Attributable to Long-Term Ozone Exposure","volume":"125","author":[{"family":"Malley","given":"Christopher S."},{"family":"Henze","given":"Daven K."},{"family":"Kuylenstierna","given":"Johan C.I."},{"family":"Vallack","given":"Harry W."},{"family":"Davila","given":"Yanko"},{"family":"Anenberg","given":"Susan C."},{"family":"Turner","given":"Michelle C."},{"family":"Ashmore","given":"Mike R."}],"issued":{"date-parts":[["2017",8,16]]}}},{"id":12286,"uris":["http://zotero.org/users/15391371/items/VLU6IFCB"],"itemData":{"id":12286,"type":"article-journal","container-title":"American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(De Marco et al. 2022; J. Lu and Yao 2023; Malley et al. 2017; Turner et al. 2016)</w:t>
      </w:r>
      <w:r w:rsidRPr="00E64D0E">
        <w:rPr>
          <w:rFonts w:ascii="Century Schoolbook" w:hAnsi="Century Schoolbook"/>
          <w:iCs/>
        </w:rPr>
        <w:fldChar w:fldCharType="end"/>
      </w:r>
      <w:r w:rsidRPr="00E64D0E">
        <w:rPr>
          <w:rFonts w:ascii="Century Schoolbook" w:hAnsi="Century Schoolbook"/>
          <w:iCs/>
        </w:rPr>
        <w:t xml:space="preserve">. </w:t>
      </w:r>
      <w:bookmarkEnd w:id="5"/>
      <w:r w:rsidRPr="00E64D0E">
        <w:rPr>
          <w:rFonts w:ascii="Century Schoolbook" w:hAnsi="Century Schoolbook"/>
          <w:iCs/>
        </w:rPr>
        <w:t xml:space="preserve">Utilizing the geo-located point of a willing respondent or location of interest with metrological data of nearby environmental and urban aspects to capture the high variations of ozone concentrations. These are extremely fine resolution, depicting exposures in-terms of the populations exposed space </w:t>
      </w:r>
      <w:r w:rsidRPr="00E64D0E">
        <w:rPr>
          <w:rFonts w:ascii="Century Schoolbook" w:hAnsi="Century Schoolbook"/>
          <w:iCs/>
        </w:rPr>
        <w:fldChar w:fldCharType="begin"/>
      </w:r>
      <w:r>
        <w:rPr>
          <w:rFonts w:ascii="Century Schoolbook" w:hAnsi="Century Schoolbook"/>
          <w:iCs/>
        </w:rPr>
        <w:instrText xml:space="preserve"> ADDIN ZOTERO_ITEM CSL_CITATION {"citationID":"IzDcKVw2","properties":{"unsorted":true,"formattedCitation":"(Jerrett et al. 2009; Balmes 2019; Niu et al. 2022)","plainCitation":"(Jerrett et al. 2009; Balmes 2019; Niu et al. 2022)","noteIndex":0},"citationItems":[{"id":"QnJmNq28/5Xu5Rwj7","uris":["http://zotero.org/users/15391371/items/YZN8TNP8"],"itemData":{"id":81,"type":"article-journal","abstract":"The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QnJmNq28/6WJrQ6Ir","uris":["http://zotero.org/users/15391371/items/FA2QX2UL"],"itemData":{"id":245,"type":"article-journal","container-title":"American Journal of Respiratory and Critical Care Medicine","DOI":"10.1164/rccm.201906-1105ED","ISSN":"1073-449X","issue":"8","journalAbbreviation":"Am J Respir Crit Care Med","note":"publisher: American Thoracic Society - AJRCCM","page":"958-959","source":"atsjournals.org (Atypon)","title":"Long-Term Exposure to Ozone and Cardiopulmonary Mortality: Epidemiology Strikes Again","title-short":"Long-Term Exposure to Ozone and Cardiopulmonary Mortality","volume":"200","author":[{"family":"Balmes","given":"John R."}],"issued":{"date-parts":[["2019",10,15]]}}},{"id":"QnJmNq28/SDhhWb6r","uris":["http://zotero.org/users/15391371/items/W8HGLZIC"],"itemData":{"id":188,"type":"article-journal","abstract":"Epidemiological studies have associated ozone exposure with cardiovascular diseases, but the molecular mechanisms were not elucidated. We performed an untargeted serum proteomic analysis in a randomized, crossover, controlled exposure trial. We recruited 32 healthy young adults and asked them to receive filtered air and 200-ppb ozone exposures for 2 h in a random order before serum collection. Linear mixed-effect models were used to identify differentially expressed proteins (DEPs) between the two exposures and Gene Ontology enrichment and ingenuity pathway analysis were performed to determine their biological function. A total of 56 DEPs were identified. For example, acute ozone exposure increased coagulation factor X and factor VII-activating protease by 20.96% and 28.35%, respectively. Whereas, protein Z, protein Z-dependent protease inhibitor, and plasminogen decreased by 13.62%, 33.54%, and 10.47%, respectively. We also observed a 42.32% decrease in paraoxonase 3 and evident changes in four apolipoproteins. Additionally, we found 18.21% and 95.82% increases in L-selectin and β2-microglobulin, respectively, and significant changes in three complements. DEPs and enriched pathways suggest that short-term ozone exposure may promote coagulation, suppress fibrinolysis, disrupt lipoprotein metabolism, activate immune responses, and affect the complement system. These findings provide additional insights into the mechanisms linking acute ozone exposure to thrombosis.","container-title":"Journal of Hazardous Materials","DOI":"10.1016/j.jhazmat.2022.128322","ISSN":"1873-3336","journalAbbreviation":"J Hazard Mater","language":"eng","note":"PMID: 35086041","page":"128322","source":"PubMed","title":"Ozone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5,5]]}}}],"schema":"https://github.com/citation-style-language/schema/raw/master/csl-citation.json"} </w:instrText>
      </w:r>
      <w:r w:rsidRPr="00E64D0E">
        <w:rPr>
          <w:rFonts w:ascii="Century Schoolbook" w:hAnsi="Century Schoolbook"/>
          <w:iCs/>
        </w:rPr>
        <w:fldChar w:fldCharType="separate"/>
      </w:r>
      <w:r w:rsidRPr="00E64D0E">
        <w:rPr>
          <w:rFonts w:ascii="Century Schoolbook" w:hAnsi="Century Schoolbook"/>
        </w:rPr>
        <w:t>(Jerrett et al. 2009; Balmes 2019; Niu et al. 2022)</w:t>
      </w:r>
      <w:r w:rsidRPr="00E64D0E">
        <w:rPr>
          <w:rFonts w:ascii="Century Schoolbook" w:hAnsi="Century Schoolbook"/>
          <w:iCs/>
        </w:rPr>
        <w:fldChar w:fldCharType="end"/>
      </w:r>
      <w:r w:rsidRPr="00E64D0E">
        <w:rPr>
          <w:rFonts w:ascii="Century Schoolbook" w:hAnsi="Century Schoolbook"/>
          <w:iCs/>
        </w:rPr>
        <w:t>. As the models in this thesis are to be trained on data gathered from similar satellite observations, the development of a large dataset which combines these techniques may improve exposure assignment times by reducing the amount of coding work necessary to add ozone as a variable of interest. This work could benefit numerous case studies in areas pertaining but not limited to; public health, surface chemistry/air quality, environmental health, atmospheric health, chemical transport trends, and others of similar methodologies.</w:t>
      </w:r>
    </w:p>
    <w:bookmarkEnd w:id="3"/>
    <w:p w14:paraId="7AEF93E8" w14:textId="3D6D926E" w:rsidR="00E64D0E" w:rsidRDefault="00E64D0E">
      <w:pPr>
        <w:rPr>
          <w:rFonts w:ascii="Century Schoolbook" w:hAnsi="Century Schoolbook"/>
          <w:iCs/>
        </w:rPr>
      </w:pPr>
      <w:r>
        <w:rPr>
          <w:rFonts w:ascii="Century Schoolbook" w:hAnsi="Century Schoolbook"/>
          <w:iCs/>
        </w:rPr>
        <w:br w:type="page"/>
      </w:r>
    </w:p>
    <w:p w14:paraId="2F97686B" w14:textId="533491D5" w:rsidR="003D18F7" w:rsidRDefault="00E64D0E" w:rsidP="00E64D0E">
      <w:pPr>
        <w:spacing w:after="0" w:line="240" w:lineRule="auto"/>
        <w:jc w:val="center"/>
        <w:rPr>
          <w:rFonts w:ascii="Century Schoolbook" w:hAnsi="Century Schoolbook"/>
          <w:iCs/>
        </w:rPr>
      </w:pPr>
      <w:r>
        <w:rPr>
          <w:rFonts w:ascii="Century Schoolbook" w:hAnsi="Century Schoolbook"/>
          <w:iCs/>
        </w:rPr>
        <w:lastRenderedPageBreak/>
        <w:t>Citations</w:t>
      </w:r>
    </w:p>
    <w:p w14:paraId="136027F4" w14:textId="77777777" w:rsidR="00E64D0E" w:rsidRDefault="00E64D0E" w:rsidP="00E64D0E">
      <w:pPr>
        <w:pStyle w:val="Bibliography"/>
        <w:rPr>
          <w:rFonts w:ascii="Times New Roman" w:hAnsi="Times New Roman" w:cs="Times New Roman"/>
          <w:kern w:val="0"/>
        </w:rPr>
      </w:pPr>
      <w:r>
        <w:fldChar w:fldCharType="begin"/>
      </w:r>
      <w:r>
        <w:instrText xml:space="preserve"> ADDIN ZOTERO_BIBL {"uncited":[],"omitted":[["http://zotero.org/users/15391371/items/YQZLH4ED"],["http://zotero.org/users/15391371/items/WZ3854WT"],["http://zotero.org/users/15391371/items/2X35RBFL"],["http://zotero.org/users/15391371/items/A7ND3NSC"]],"custom":[]} CSL_BIBLIOGRAPHY </w:instrText>
      </w:r>
      <w:r>
        <w:fldChar w:fldCharType="separate"/>
      </w:r>
      <w:r>
        <w:rPr>
          <w:rFonts w:ascii="Times New Roman" w:hAnsi="Times New Roman" w:cs="Times New Roman"/>
          <w:kern w:val="0"/>
        </w:rPr>
        <w:t xml:space="preserve">Abdullah, Samsuri, Najihah Husna Ahmad Nasir, Marzuki Ismail, Ali Najah Ahmed, and Mohamad </w:t>
      </w:r>
      <w:proofErr w:type="gramStart"/>
      <w:r>
        <w:rPr>
          <w:rFonts w:ascii="Times New Roman" w:hAnsi="Times New Roman" w:cs="Times New Roman"/>
          <w:kern w:val="0"/>
        </w:rPr>
        <w:t>Nor</w:t>
      </w:r>
      <w:proofErr w:type="gramEnd"/>
      <w:r>
        <w:rPr>
          <w:rFonts w:ascii="Times New Roman" w:hAnsi="Times New Roman" w:cs="Times New Roman"/>
          <w:kern w:val="0"/>
        </w:rPr>
        <w:t xml:space="preserve"> </w:t>
      </w:r>
      <w:proofErr w:type="spellStart"/>
      <w:r>
        <w:rPr>
          <w:rFonts w:ascii="Times New Roman" w:hAnsi="Times New Roman" w:cs="Times New Roman"/>
          <w:kern w:val="0"/>
        </w:rPr>
        <w:t>Khasbi</w:t>
      </w:r>
      <w:proofErr w:type="spellEnd"/>
      <w:r>
        <w:rPr>
          <w:rFonts w:ascii="Times New Roman" w:hAnsi="Times New Roman" w:cs="Times New Roman"/>
          <w:kern w:val="0"/>
        </w:rPr>
        <w:t xml:space="preserve"> </w:t>
      </w:r>
      <w:proofErr w:type="spellStart"/>
      <w:r>
        <w:rPr>
          <w:rFonts w:ascii="Times New Roman" w:hAnsi="Times New Roman" w:cs="Times New Roman"/>
          <w:kern w:val="0"/>
        </w:rPr>
        <w:t>Jarkoni</w:t>
      </w:r>
      <w:proofErr w:type="spellEnd"/>
      <w:r>
        <w:rPr>
          <w:rFonts w:ascii="Times New Roman" w:hAnsi="Times New Roman" w:cs="Times New Roman"/>
          <w:kern w:val="0"/>
        </w:rPr>
        <w:t xml:space="preserve">. 2019a. “Development of Ozone Prediction Model in Urban Area.” </w:t>
      </w:r>
      <w:r>
        <w:rPr>
          <w:rFonts w:ascii="Times New Roman" w:hAnsi="Times New Roman" w:cs="Times New Roman"/>
          <w:i/>
          <w:kern w:val="0"/>
        </w:rPr>
        <w:t>International Journal of Innovative Technology and Exploring Engineering</w:t>
      </w:r>
      <w:r>
        <w:rPr>
          <w:rFonts w:ascii="Times New Roman" w:hAnsi="Times New Roman" w:cs="Times New Roman"/>
          <w:kern w:val="0"/>
        </w:rPr>
        <w:t xml:space="preserve"> 8 (10): 2263–67. doi:10.35940/</w:t>
      </w:r>
      <w:proofErr w:type="gramStart"/>
      <w:r>
        <w:rPr>
          <w:rFonts w:ascii="Times New Roman" w:hAnsi="Times New Roman" w:cs="Times New Roman"/>
          <w:kern w:val="0"/>
        </w:rPr>
        <w:t>ijitee.J</w:t>
      </w:r>
      <w:proofErr w:type="gramEnd"/>
      <w:r>
        <w:rPr>
          <w:rFonts w:ascii="Times New Roman" w:hAnsi="Times New Roman" w:cs="Times New Roman"/>
          <w:kern w:val="0"/>
        </w:rPr>
        <w:t>1127.0881019.</w:t>
      </w:r>
    </w:p>
    <w:p w14:paraId="6AE967C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Adel El-</w:t>
      </w:r>
      <w:proofErr w:type="spellStart"/>
      <w:r>
        <w:rPr>
          <w:rFonts w:ascii="Times New Roman" w:hAnsi="Times New Roman" w:cs="Times New Roman"/>
          <w:kern w:val="0"/>
        </w:rPr>
        <w:t>Shahat</w:t>
      </w:r>
      <w:proofErr w:type="spellEnd"/>
      <w:r>
        <w:rPr>
          <w:rFonts w:ascii="Times New Roman" w:hAnsi="Times New Roman" w:cs="Times New Roman"/>
          <w:kern w:val="0"/>
        </w:rPr>
        <w:t xml:space="preserve">. 2018. </w:t>
      </w:r>
      <w:r>
        <w:rPr>
          <w:rFonts w:ascii="Times New Roman" w:hAnsi="Times New Roman" w:cs="Times New Roman"/>
          <w:i/>
          <w:kern w:val="0"/>
        </w:rPr>
        <w:t>Advanced Applications for Artificial Neural Networks</w:t>
      </w:r>
      <w:r>
        <w:rPr>
          <w:rFonts w:ascii="Times New Roman" w:hAnsi="Times New Roman" w:cs="Times New Roman"/>
          <w:kern w:val="0"/>
        </w:rPr>
        <w:t xml:space="preserve">. Croatia: </w:t>
      </w:r>
      <w:proofErr w:type="spellStart"/>
      <w:r>
        <w:rPr>
          <w:rFonts w:ascii="Times New Roman" w:hAnsi="Times New Roman" w:cs="Times New Roman"/>
          <w:kern w:val="0"/>
        </w:rPr>
        <w:t>IntechOpen</w:t>
      </w:r>
      <w:proofErr w:type="spellEnd"/>
      <w:r>
        <w:rPr>
          <w:rFonts w:ascii="Times New Roman" w:hAnsi="Times New Roman" w:cs="Times New Roman"/>
          <w:kern w:val="0"/>
        </w:rPr>
        <w:t>. https://search.ebscohost.com/login.aspx?direct=true&amp;AuthType=ip,sso&amp;db=nlebk&amp;AN=4007284&amp;site=ehost-live&amp;scope=site&amp;authtype=ip,sso&amp;custid=s8860338.</w:t>
      </w:r>
    </w:p>
    <w:p w14:paraId="173EF03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Alessandro </w:t>
      </w:r>
      <w:proofErr w:type="spellStart"/>
      <w:r>
        <w:rPr>
          <w:rFonts w:ascii="Times New Roman" w:hAnsi="Times New Roman" w:cs="Times New Roman"/>
          <w:kern w:val="0"/>
        </w:rPr>
        <w:t>Fassò</w:t>
      </w:r>
      <w:proofErr w:type="spellEnd"/>
      <w:r>
        <w:rPr>
          <w:rFonts w:ascii="Times New Roman" w:hAnsi="Times New Roman" w:cs="Times New Roman"/>
          <w:kern w:val="0"/>
        </w:rPr>
        <w:t xml:space="preserve"> and Ilia Negri. 2002. “Non-Linear Statistical Modelling of High Frequency Ground Ozone Data.” </w:t>
      </w:r>
      <w:proofErr w:type="spellStart"/>
      <w:r>
        <w:rPr>
          <w:rFonts w:ascii="Times New Roman" w:hAnsi="Times New Roman" w:cs="Times New Roman"/>
          <w:i/>
          <w:kern w:val="0"/>
        </w:rPr>
        <w:t>Environmetrics</w:t>
      </w:r>
      <w:proofErr w:type="spellEnd"/>
      <w:r>
        <w:rPr>
          <w:rFonts w:ascii="Times New Roman" w:hAnsi="Times New Roman" w:cs="Times New Roman"/>
          <w:kern w:val="0"/>
        </w:rPr>
        <w:t xml:space="preserve"> 13 (3). Wiley-Blackwell: 225–41.</w:t>
      </w:r>
    </w:p>
    <w:p w14:paraId="6493682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Al-Qassimi, M, and SM Al-Salem. 2020. “Ozone (O3) Ambient Levels as a Secondary Airborne Precursor in </w:t>
      </w:r>
      <w:proofErr w:type="spellStart"/>
      <w:r>
        <w:rPr>
          <w:rFonts w:ascii="Times New Roman" w:hAnsi="Times New Roman" w:cs="Times New Roman"/>
          <w:kern w:val="0"/>
        </w:rPr>
        <w:t>Fahaheel</w:t>
      </w:r>
      <w:proofErr w:type="spellEnd"/>
      <w:r>
        <w:rPr>
          <w:rFonts w:ascii="Times New Roman" w:hAnsi="Times New Roman" w:cs="Times New Roman"/>
          <w:kern w:val="0"/>
        </w:rPr>
        <w:t xml:space="preserve"> Urban Area, the State of Kuwait.” </w:t>
      </w:r>
      <w:r>
        <w:rPr>
          <w:rFonts w:ascii="Times New Roman" w:hAnsi="Times New Roman" w:cs="Times New Roman"/>
          <w:i/>
          <w:kern w:val="0"/>
        </w:rPr>
        <w:t>ATMOSPHERIC SCIENCE LETTERS</w:t>
      </w:r>
      <w:r>
        <w:rPr>
          <w:rFonts w:ascii="Times New Roman" w:hAnsi="Times New Roman" w:cs="Times New Roman"/>
          <w:kern w:val="0"/>
        </w:rPr>
        <w:t xml:space="preserve"> 21 (9). doi:10.1002/asl.983.</w:t>
      </w:r>
    </w:p>
    <w:p w14:paraId="060F235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Alves, CA, MJS Feliciano, C Gama, E Vicente, L Furst, and A Leitao. 2024. “First Exploratory Study of Gaseous Pollutants (NO2, SO2, O3, VOCs and Carbonyls) in the Luanda Metropolitan Area by Passive Monitoring.” </w:t>
      </w:r>
      <w:r>
        <w:rPr>
          <w:rFonts w:ascii="Times New Roman" w:hAnsi="Times New Roman" w:cs="Times New Roman"/>
          <w:i/>
          <w:kern w:val="0"/>
        </w:rPr>
        <w:t>ENVIRONMENTAL POLLUTION</w:t>
      </w:r>
      <w:r>
        <w:rPr>
          <w:rFonts w:ascii="Times New Roman" w:hAnsi="Times New Roman" w:cs="Times New Roman"/>
          <w:kern w:val="0"/>
        </w:rPr>
        <w:t xml:space="preserve"> 362 (December). </w:t>
      </w:r>
      <w:proofErr w:type="gramStart"/>
      <w:r>
        <w:rPr>
          <w:rFonts w:ascii="Times New Roman" w:hAnsi="Times New Roman" w:cs="Times New Roman"/>
          <w:kern w:val="0"/>
        </w:rPr>
        <w:t>doi:10.1016/j.envpol</w:t>
      </w:r>
      <w:proofErr w:type="gramEnd"/>
      <w:r>
        <w:rPr>
          <w:rFonts w:ascii="Times New Roman" w:hAnsi="Times New Roman" w:cs="Times New Roman"/>
          <w:kern w:val="0"/>
        </w:rPr>
        <w:t>.2024.125015.</w:t>
      </w:r>
    </w:p>
    <w:p w14:paraId="0DCAA608"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Arsić, Milica, Ivan Mihajlović, Djordje Nikolić, </w:t>
      </w:r>
      <w:proofErr w:type="spellStart"/>
      <w:r>
        <w:rPr>
          <w:rFonts w:ascii="Times New Roman" w:hAnsi="Times New Roman" w:cs="Times New Roman"/>
          <w:kern w:val="0"/>
        </w:rPr>
        <w:t>Živan</w:t>
      </w:r>
      <w:proofErr w:type="spellEnd"/>
      <w:r>
        <w:rPr>
          <w:rFonts w:ascii="Times New Roman" w:hAnsi="Times New Roman" w:cs="Times New Roman"/>
          <w:kern w:val="0"/>
        </w:rPr>
        <w:t xml:space="preserve"> Živković, and Marija Panić. 2020. “Prediction of Ozone Concentration in Ambient Air Using Multilinear Regression and the Artificial Neural Networks Methods.” </w:t>
      </w:r>
      <w:r>
        <w:rPr>
          <w:rFonts w:ascii="Times New Roman" w:hAnsi="Times New Roman" w:cs="Times New Roman"/>
          <w:i/>
          <w:kern w:val="0"/>
        </w:rPr>
        <w:t>Ozone: Science &amp; Engineering</w:t>
      </w:r>
      <w:r>
        <w:rPr>
          <w:rFonts w:ascii="Times New Roman" w:hAnsi="Times New Roman" w:cs="Times New Roman"/>
          <w:kern w:val="0"/>
        </w:rPr>
        <w:t xml:space="preserve"> 42 (1): 79–88. doi:10.1080/01919512.2019.1598844.</w:t>
      </w:r>
    </w:p>
    <w:p w14:paraId="32503EF3"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Badia, Alba, Veronica Vidal, Sergi Ventura, Roger </w:t>
      </w:r>
      <w:proofErr w:type="spellStart"/>
      <w:r>
        <w:rPr>
          <w:rFonts w:ascii="Times New Roman" w:hAnsi="Times New Roman" w:cs="Times New Roman"/>
          <w:kern w:val="0"/>
        </w:rPr>
        <w:t>Curcoll</w:t>
      </w:r>
      <w:proofErr w:type="spellEnd"/>
      <w:r>
        <w:rPr>
          <w:rFonts w:ascii="Times New Roman" w:hAnsi="Times New Roman" w:cs="Times New Roman"/>
          <w:kern w:val="0"/>
        </w:rPr>
        <w:t xml:space="preserve">, Ricard Segura, and Gara Villalba. 2023. “Modelling the Impacts of Emission Changes on O3 Sensitivity, Atmospheric Oxidation Capacity and Pollution Transport over the Catalonia Region.” </w:t>
      </w:r>
      <w:proofErr w:type="spellStart"/>
      <w:r>
        <w:rPr>
          <w:rFonts w:ascii="Times New Roman" w:hAnsi="Times New Roman" w:cs="Times New Roman"/>
          <w:i/>
          <w:kern w:val="0"/>
        </w:rPr>
        <w:t>EGUsphere</w:t>
      </w:r>
      <w:proofErr w:type="spellEnd"/>
      <w:r>
        <w:rPr>
          <w:rFonts w:ascii="Times New Roman" w:hAnsi="Times New Roman" w:cs="Times New Roman"/>
          <w:kern w:val="0"/>
        </w:rPr>
        <w:t xml:space="preserve">, </w:t>
      </w:r>
      <w:proofErr w:type="gramStart"/>
      <w:r>
        <w:rPr>
          <w:rFonts w:ascii="Times New Roman" w:hAnsi="Times New Roman" w:cs="Times New Roman"/>
          <w:kern w:val="0"/>
        </w:rPr>
        <w:t>March,</w:t>
      </w:r>
      <w:proofErr w:type="gramEnd"/>
      <w:r>
        <w:rPr>
          <w:rFonts w:ascii="Times New Roman" w:hAnsi="Times New Roman" w:cs="Times New Roman"/>
          <w:kern w:val="0"/>
        </w:rPr>
        <w:t xml:space="preserve"> 1–38. doi:10.5194/egusphere-2023-160.</w:t>
      </w:r>
    </w:p>
    <w:p w14:paraId="4B8BB30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Balamurugan, Vigneshkumar, Vinothkumar Balamurugan, and Jia Chen. 2022. “Importance of Ozone Precursors Information in Modelling Urban Surface Ozone Variability Using Machine Learning Algorithm.” </w:t>
      </w:r>
      <w:r>
        <w:rPr>
          <w:rFonts w:ascii="Times New Roman" w:hAnsi="Times New Roman" w:cs="Times New Roman"/>
          <w:i/>
          <w:kern w:val="0"/>
        </w:rPr>
        <w:t>Scientific Reports</w:t>
      </w:r>
      <w:r>
        <w:rPr>
          <w:rFonts w:ascii="Times New Roman" w:hAnsi="Times New Roman" w:cs="Times New Roman"/>
          <w:kern w:val="0"/>
        </w:rPr>
        <w:t xml:space="preserve"> 12 (1). Nature Publishing Group: 5646. doi:10.1038/s41598-022-09619-6.</w:t>
      </w:r>
    </w:p>
    <w:p w14:paraId="49605A6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Balmes, John R. 2019. “Long-Term Exposure to Ozone and Cardiopulmonary Mortality: Epidemiology Strikes Again.” </w:t>
      </w:r>
      <w:r>
        <w:rPr>
          <w:rFonts w:ascii="Times New Roman" w:hAnsi="Times New Roman" w:cs="Times New Roman"/>
          <w:i/>
          <w:kern w:val="0"/>
        </w:rPr>
        <w:t>American Journal of Respiratory and Critical Care Medicine</w:t>
      </w:r>
      <w:r>
        <w:rPr>
          <w:rFonts w:ascii="Times New Roman" w:hAnsi="Times New Roman" w:cs="Times New Roman"/>
          <w:kern w:val="0"/>
        </w:rPr>
        <w:t xml:space="preserve"> 200 (8). American Thoracic Society - AJRCCM: 958–59. doi:10.1164/rccm.201906-1105ED.</w:t>
      </w:r>
    </w:p>
    <w:p w14:paraId="1078FE1C"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Barzeghar</w:t>
      </w:r>
      <w:proofErr w:type="spellEnd"/>
      <w:r>
        <w:rPr>
          <w:rFonts w:ascii="Times New Roman" w:hAnsi="Times New Roman" w:cs="Times New Roman"/>
          <w:kern w:val="0"/>
        </w:rPr>
        <w:t xml:space="preserve">, V, P </w:t>
      </w:r>
      <w:proofErr w:type="spellStart"/>
      <w:r>
        <w:rPr>
          <w:rFonts w:ascii="Times New Roman" w:hAnsi="Times New Roman" w:cs="Times New Roman"/>
          <w:kern w:val="0"/>
        </w:rPr>
        <w:t>Sarbakhsh</w:t>
      </w:r>
      <w:proofErr w:type="spellEnd"/>
      <w:r>
        <w:rPr>
          <w:rFonts w:ascii="Times New Roman" w:hAnsi="Times New Roman" w:cs="Times New Roman"/>
          <w:kern w:val="0"/>
        </w:rPr>
        <w:t xml:space="preserve">, MS </w:t>
      </w:r>
      <w:proofErr w:type="spellStart"/>
      <w:r>
        <w:rPr>
          <w:rFonts w:ascii="Times New Roman" w:hAnsi="Times New Roman" w:cs="Times New Roman"/>
          <w:kern w:val="0"/>
        </w:rPr>
        <w:t>Hassanvand</w:t>
      </w:r>
      <w:proofErr w:type="spellEnd"/>
      <w:r>
        <w:rPr>
          <w:rFonts w:ascii="Times New Roman" w:hAnsi="Times New Roman" w:cs="Times New Roman"/>
          <w:kern w:val="0"/>
        </w:rPr>
        <w:t xml:space="preserve">, S Faridi, and A Gholampour. 2020. “Long-Term Trend of Ambient Air PM10, PM2.5, and O3 and Their Health Effects in Tabriz City, Iran, during 2006-2017.” </w:t>
      </w:r>
      <w:r>
        <w:rPr>
          <w:rFonts w:ascii="Times New Roman" w:hAnsi="Times New Roman" w:cs="Times New Roman"/>
          <w:i/>
          <w:kern w:val="0"/>
        </w:rPr>
        <w:t>SUSTAINABLE CITIES AND SOCIETY</w:t>
      </w:r>
      <w:r>
        <w:rPr>
          <w:rFonts w:ascii="Times New Roman" w:hAnsi="Times New Roman" w:cs="Times New Roman"/>
          <w:kern w:val="0"/>
        </w:rPr>
        <w:t xml:space="preserve"> 54 (March). </w:t>
      </w:r>
      <w:proofErr w:type="gramStart"/>
      <w:r>
        <w:rPr>
          <w:rFonts w:ascii="Times New Roman" w:hAnsi="Times New Roman" w:cs="Times New Roman"/>
          <w:kern w:val="0"/>
        </w:rPr>
        <w:t>doi:10.1016/j.scs</w:t>
      </w:r>
      <w:proofErr w:type="gramEnd"/>
      <w:r>
        <w:rPr>
          <w:rFonts w:ascii="Times New Roman" w:hAnsi="Times New Roman" w:cs="Times New Roman"/>
          <w:kern w:val="0"/>
        </w:rPr>
        <w:t>.2019.101988.</w:t>
      </w:r>
    </w:p>
    <w:p w14:paraId="0CB91FBD"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Bashter</w:t>
      </w:r>
      <w:proofErr w:type="spellEnd"/>
      <w:r>
        <w:rPr>
          <w:rFonts w:ascii="Times New Roman" w:hAnsi="Times New Roman" w:cs="Times New Roman"/>
          <w:kern w:val="0"/>
        </w:rPr>
        <w:t>, I. I., M. A. Lasheen, E. M. Ahmed, O. S. Ahmed, and A. A. El-</w:t>
      </w:r>
      <w:proofErr w:type="spellStart"/>
      <w:r>
        <w:rPr>
          <w:rFonts w:ascii="Times New Roman" w:hAnsi="Times New Roman" w:cs="Times New Roman"/>
          <w:kern w:val="0"/>
        </w:rPr>
        <w:t>Ghazaly</w:t>
      </w:r>
      <w:proofErr w:type="spellEnd"/>
      <w:r>
        <w:rPr>
          <w:rFonts w:ascii="Times New Roman" w:hAnsi="Times New Roman" w:cs="Times New Roman"/>
          <w:kern w:val="0"/>
        </w:rPr>
        <w:t xml:space="preserve">. 2020. “A Mathematical Model for Studying the Effect of the Atmospheric Boundary Layer on the Surface Ozone Variations at a Coastal Site.” </w:t>
      </w:r>
      <w:r>
        <w:rPr>
          <w:rFonts w:ascii="Times New Roman" w:hAnsi="Times New Roman" w:cs="Times New Roman"/>
          <w:i/>
          <w:kern w:val="0"/>
        </w:rPr>
        <w:t>ARAB JOURNAL OF NUCLEAR SCIENCES AND APPLICATIONS</w:t>
      </w:r>
      <w:r>
        <w:rPr>
          <w:rFonts w:ascii="Times New Roman" w:hAnsi="Times New Roman" w:cs="Times New Roman"/>
          <w:kern w:val="0"/>
        </w:rPr>
        <w:t xml:space="preserve"> 53 (1): 97–109. doi:10.21608/ajnsa.2019.12283.1210.</w:t>
      </w:r>
    </w:p>
    <w:p w14:paraId="3503458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Bauer, SE, Y </w:t>
      </w:r>
      <w:proofErr w:type="spellStart"/>
      <w:r>
        <w:rPr>
          <w:rFonts w:ascii="Times New Roman" w:hAnsi="Times New Roman" w:cs="Times New Roman"/>
          <w:kern w:val="0"/>
        </w:rPr>
        <w:t>Balkanski</w:t>
      </w:r>
      <w:proofErr w:type="spellEnd"/>
      <w:r>
        <w:rPr>
          <w:rFonts w:ascii="Times New Roman" w:hAnsi="Times New Roman" w:cs="Times New Roman"/>
          <w:kern w:val="0"/>
        </w:rPr>
        <w:t xml:space="preserve">, M Schulz, DA </w:t>
      </w:r>
      <w:proofErr w:type="spellStart"/>
      <w:r>
        <w:rPr>
          <w:rFonts w:ascii="Times New Roman" w:hAnsi="Times New Roman" w:cs="Times New Roman"/>
          <w:kern w:val="0"/>
        </w:rPr>
        <w:t>Hauglustaine</w:t>
      </w:r>
      <w:proofErr w:type="spellEnd"/>
      <w:r>
        <w:rPr>
          <w:rFonts w:ascii="Times New Roman" w:hAnsi="Times New Roman" w:cs="Times New Roman"/>
          <w:kern w:val="0"/>
        </w:rPr>
        <w:t xml:space="preserve">, and F </w:t>
      </w:r>
      <w:proofErr w:type="spellStart"/>
      <w:r>
        <w:rPr>
          <w:rFonts w:ascii="Times New Roman" w:hAnsi="Times New Roman" w:cs="Times New Roman"/>
          <w:kern w:val="0"/>
        </w:rPr>
        <w:t>Dentener</w:t>
      </w:r>
      <w:proofErr w:type="spellEnd"/>
      <w:r>
        <w:rPr>
          <w:rFonts w:ascii="Times New Roman" w:hAnsi="Times New Roman" w:cs="Times New Roman"/>
          <w:kern w:val="0"/>
        </w:rPr>
        <w:t xml:space="preserve">. 2004. “Global Modeling of Heterogeneous Chemistry on Mineral Aerosol Surfaces: Influence on Tropospheric Ozone Chemistry and Comparison to Observations.” </w:t>
      </w:r>
      <w:r>
        <w:rPr>
          <w:rFonts w:ascii="Times New Roman" w:hAnsi="Times New Roman" w:cs="Times New Roman"/>
          <w:i/>
          <w:kern w:val="0"/>
        </w:rPr>
        <w:t>JOURNAL OF GEOPHYSICAL RESEARCH-ATMOSPHERES</w:t>
      </w:r>
      <w:r>
        <w:rPr>
          <w:rFonts w:ascii="Times New Roman" w:hAnsi="Times New Roman" w:cs="Times New Roman"/>
          <w:kern w:val="0"/>
        </w:rPr>
        <w:t xml:space="preserve"> 109 (D2). doi:10.1029/2003JD003868.</w:t>
      </w:r>
    </w:p>
    <w:p w14:paraId="598F9B98"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lastRenderedPageBreak/>
        <w:t>Bojkov</w:t>
      </w:r>
      <w:proofErr w:type="spellEnd"/>
      <w:r>
        <w:rPr>
          <w:rFonts w:ascii="Times New Roman" w:hAnsi="Times New Roman" w:cs="Times New Roman"/>
          <w:kern w:val="0"/>
        </w:rPr>
        <w:t xml:space="preserve">, Rumen D., and Vitali E. </w:t>
      </w:r>
      <w:proofErr w:type="spellStart"/>
      <w:r>
        <w:rPr>
          <w:rFonts w:ascii="Times New Roman" w:hAnsi="Times New Roman" w:cs="Times New Roman"/>
          <w:kern w:val="0"/>
        </w:rPr>
        <w:t>Fioletov</w:t>
      </w:r>
      <w:proofErr w:type="spellEnd"/>
      <w:r>
        <w:rPr>
          <w:rFonts w:ascii="Times New Roman" w:hAnsi="Times New Roman" w:cs="Times New Roman"/>
          <w:kern w:val="0"/>
        </w:rPr>
        <w:t xml:space="preserve">. 1995. “Estimating the Global Ozone Characteristics during the Last 30 Years.” </w:t>
      </w:r>
      <w:r>
        <w:rPr>
          <w:rFonts w:ascii="Times New Roman" w:hAnsi="Times New Roman" w:cs="Times New Roman"/>
          <w:i/>
          <w:kern w:val="0"/>
        </w:rPr>
        <w:t>Journal of Geophysical Research: Atmospheres</w:t>
      </w:r>
      <w:r>
        <w:rPr>
          <w:rFonts w:ascii="Times New Roman" w:hAnsi="Times New Roman" w:cs="Times New Roman"/>
          <w:kern w:val="0"/>
        </w:rPr>
        <w:t xml:space="preserve"> 100 (D8): 16537–51. doi:10.1029/95JD00692.</w:t>
      </w:r>
    </w:p>
    <w:p w14:paraId="7550F599"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Braik</w:t>
      </w:r>
      <w:proofErr w:type="spellEnd"/>
      <w:r>
        <w:rPr>
          <w:rFonts w:ascii="Times New Roman" w:hAnsi="Times New Roman" w:cs="Times New Roman"/>
          <w:kern w:val="0"/>
        </w:rPr>
        <w:t xml:space="preserve">, Malik, Alaa </w:t>
      </w:r>
      <w:proofErr w:type="spellStart"/>
      <w:r>
        <w:rPr>
          <w:rFonts w:ascii="Times New Roman" w:hAnsi="Times New Roman" w:cs="Times New Roman"/>
          <w:kern w:val="0"/>
        </w:rPr>
        <w:t>Sheta</w:t>
      </w:r>
      <w:proofErr w:type="spellEnd"/>
      <w:r>
        <w:rPr>
          <w:rFonts w:ascii="Times New Roman" w:hAnsi="Times New Roman" w:cs="Times New Roman"/>
          <w:kern w:val="0"/>
        </w:rPr>
        <w:t>, Elvira Kovac-Andric, Heba Al-</w:t>
      </w:r>
      <w:proofErr w:type="spellStart"/>
      <w:r>
        <w:rPr>
          <w:rFonts w:ascii="Times New Roman" w:hAnsi="Times New Roman" w:cs="Times New Roman"/>
          <w:kern w:val="0"/>
        </w:rPr>
        <w:t>Hiary</w:t>
      </w:r>
      <w:proofErr w:type="spellEnd"/>
      <w:r>
        <w:rPr>
          <w:rFonts w:ascii="Times New Roman" w:hAnsi="Times New Roman" w:cs="Times New Roman"/>
          <w:kern w:val="0"/>
        </w:rPr>
        <w:t xml:space="preserve">, Sultan </w:t>
      </w:r>
      <w:proofErr w:type="spellStart"/>
      <w:r>
        <w:rPr>
          <w:rFonts w:ascii="Times New Roman" w:hAnsi="Times New Roman" w:cs="Times New Roman"/>
          <w:kern w:val="0"/>
        </w:rPr>
        <w:t>Aljahdali</w:t>
      </w:r>
      <w:proofErr w:type="spellEnd"/>
      <w:r>
        <w:rPr>
          <w:rFonts w:ascii="Times New Roman" w:hAnsi="Times New Roman" w:cs="Times New Roman"/>
          <w:kern w:val="0"/>
        </w:rPr>
        <w:t xml:space="preserve">, Walaa H. </w:t>
      </w:r>
      <w:proofErr w:type="spellStart"/>
      <w:r>
        <w:rPr>
          <w:rFonts w:ascii="Times New Roman" w:hAnsi="Times New Roman" w:cs="Times New Roman"/>
          <w:kern w:val="0"/>
        </w:rPr>
        <w:t>Elashmawi</w:t>
      </w:r>
      <w:proofErr w:type="spellEnd"/>
      <w:r>
        <w:rPr>
          <w:rFonts w:ascii="Times New Roman" w:hAnsi="Times New Roman" w:cs="Times New Roman"/>
          <w:kern w:val="0"/>
        </w:rPr>
        <w:t xml:space="preserve">, Mohammed A. Awadallah, and Mohammed Azmi Al-Betar. 2024. “Predicting Surface Ozone Levels in Eastern Croatia: Leveraging Recurrent Fuzzy Neural Networks with Grasshopper Optimization Algorithm.” </w:t>
      </w:r>
      <w:r>
        <w:rPr>
          <w:rFonts w:ascii="Times New Roman" w:hAnsi="Times New Roman" w:cs="Times New Roman"/>
          <w:i/>
          <w:kern w:val="0"/>
        </w:rPr>
        <w:t>WATER AIR AND SOIL POLLUTION</w:t>
      </w:r>
      <w:r>
        <w:rPr>
          <w:rFonts w:ascii="Times New Roman" w:hAnsi="Times New Roman" w:cs="Times New Roman"/>
          <w:kern w:val="0"/>
        </w:rPr>
        <w:t xml:space="preserve"> 235 (10). doi:10.1007/s11270-024-07378-w.</w:t>
      </w:r>
    </w:p>
    <w:p w14:paraId="3DEAF78D"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Brown, John, Jerzy </w:t>
      </w:r>
      <w:proofErr w:type="spellStart"/>
      <w:r>
        <w:rPr>
          <w:rFonts w:ascii="Times New Roman" w:hAnsi="Times New Roman" w:cs="Times New Roman"/>
          <w:kern w:val="0"/>
        </w:rPr>
        <w:t>Waśniewski</w:t>
      </w:r>
      <w:proofErr w:type="spellEnd"/>
      <w:r>
        <w:rPr>
          <w:rFonts w:ascii="Times New Roman" w:hAnsi="Times New Roman" w:cs="Times New Roman"/>
          <w:kern w:val="0"/>
        </w:rPr>
        <w:t xml:space="preserve">, and Zahari Zlatev. 1995. “Running Air Pollution Models on Massively Parallel Machines.” </w:t>
      </w:r>
      <w:r>
        <w:rPr>
          <w:rFonts w:ascii="Times New Roman" w:hAnsi="Times New Roman" w:cs="Times New Roman"/>
          <w:i/>
          <w:kern w:val="0"/>
        </w:rPr>
        <w:t>Parallel Computing</w:t>
      </w:r>
      <w:r>
        <w:rPr>
          <w:rFonts w:ascii="Times New Roman" w:hAnsi="Times New Roman" w:cs="Times New Roman"/>
          <w:kern w:val="0"/>
        </w:rPr>
        <w:t xml:space="preserve"> 21 (6). Elsevier BV: 971–91. doi:10.1016/0167-8191(95)00002-6.</w:t>
      </w:r>
    </w:p>
    <w:p w14:paraId="7A27B78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Brown-Steiner, B, and P Hess. 2011. “Asian Influence on Surface Ozone in the United States: A Comparison of Chemistry, Seasonality, and Transport Mechanisms.” </w:t>
      </w:r>
      <w:r>
        <w:rPr>
          <w:rFonts w:ascii="Times New Roman" w:hAnsi="Times New Roman" w:cs="Times New Roman"/>
          <w:i/>
          <w:kern w:val="0"/>
        </w:rPr>
        <w:t>JOURNAL OF GEOPHYSICAL RESEARCH-ATMOSPHERES</w:t>
      </w:r>
      <w:r>
        <w:rPr>
          <w:rFonts w:ascii="Times New Roman" w:hAnsi="Times New Roman" w:cs="Times New Roman"/>
          <w:kern w:val="0"/>
        </w:rPr>
        <w:t xml:space="preserve"> 116 (September). doi:10.1029/2011JD015846.</w:t>
      </w:r>
    </w:p>
    <w:p w14:paraId="60B9D2E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Cai, LY, MZ Zhuang, and Y Ren. 2022. “Spatiotemporal Characteristics of NO2, PM2.5 and O3 in a Coastal Region of Southeastern China and Their Removal by Green Spaces.” </w:t>
      </w:r>
      <w:r>
        <w:rPr>
          <w:rFonts w:ascii="Times New Roman" w:hAnsi="Times New Roman" w:cs="Times New Roman"/>
          <w:i/>
          <w:kern w:val="0"/>
        </w:rPr>
        <w:t>INTERNATIONAL JOURNAL OF ENVIRONMENTAL HEALTH RESEARCH</w:t>
      </w:r>
      <w:r>
        <w:rPr>
          <w:rFonts w:ascii="Times New Roman" w:hAnsi="Times New Roman" w:cs="Times New Roman"/>
          <w:kern w:val="0"/>
        </w:rPr>
        <w:t xml:space="preserve"> 32 (1): 1–17. doi:10.1080/09603123.2020.1720620.</w:t>
      </w:r>
    </w:p>
    <w:p w14:paraId="53DC956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Cao, RH, YX Xiao, YB Dong, FW Zhang, K Shi, and ZY Wang. 2024. “Using Complex Systems Theory to Comprehend the Coordinated Control Effects of PM2.5 and O3 in Yangtze River Delta Industrial Base in China.” </w:t>
      </w:r>
      <w:r>
        <w:rPr>
          <w:rFonts w:ascii="Times New Roman" w:hAnsi="Times New Roman" w:cs="Times New Roman"/>
          <w:i/>
          <w:kern w:val="0"/>
        </w:rPr>
        <w:t>STOCHASTIC ENVIRONMENTAL RESEARCH AND RISK ASSESSMENT</w:t>
      </w:r>
      <w:r>
        <w:rPr>
          <w:rFonts w:ascii="Times New Roman" w:hAnsi="Times New Roman" w:cs="Times New Roman"/>
          <w:kern w:val="0"/>
        </w:rPr>
        <w:t xml:space="preserve"> 38 (10): 4027–41. doi:10.1007/s00477-024-02791-3.</w:t>
      </w:r>
    </w:p>
    <w:p w14:paraId="505C4DB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Chen, </w:t>
      </w:r>
      <w:proofErr w:type="spellStart"/>
      <w:r>
        <w:rPr>
          <w:rFonts w:ascii="Times New Roman" w:hAnsi="Times New Roman" w:cs="Times New Roman"/>
          <w:kern w:val="0"/>
        </w:rPr>
        <w:t>Binjie</w:t>
      </w:r>
      <w:proofErr w:type="spellEnd"/>
      <w:r>
        <w:rPr>
          <w:rFonts w:ascii="Times New Roman" w:hAnsi="Times New Roman" w:cs="Times New Roman"/>
          <w:kern w:val="0"/>
        </w:rPr>
        <w:t xml:space="preserve">, Qiming Zheng, Weiwei Sun, Gang Yang, Tian Feng, and </w:t>
      </w:r>
      <w:proofErr w:type="spellStart"/>
      <w:r>
        <w:rPr>
          <w:rFonts w:ascii="Times New Roman" w:hAnsi="Times New Roman" w:cs="Times New Roman"/>
          <w:kern w:val="0"/>
        </w:rPr>
        <w:t>Yumiao</w:t>
      </w:r>
      <w:proofErr w:type="spellEnd"/>
      <w:r>
        <w:rPr>
          <w:rFonts w:ascii="Times New Roman" w:hAnsi="Times New Roman" w:cs="Times New Roman"/>
          <w:kern w:val="0"/>
        </w:rPr>
        <w:t xml:space="preserve"> Wang. 2024. “Geo-STO3Net: A Deep Neural Network Integrating Geographical Spatiotemporal Information for Surface Ozone Estimation.” </w:t>
      </w:r>
      <w:r>
        <w:rPr>
          <w:rFonts w:ascii="Times New Roman" w:hAnsi="Times New Roman" w:cs="Times New Roman"/>
          <w:i/>
          <w:kern w:val="0"/>
        </w:rPr>
        <w:t>IEEE TRANSACTIONS ON GEOSCIENCE AND REMOTE SENSING</w:t>
      </w:r>
      <w:r>
        <w:rPr>
          <w:rFonts w:ascii="Times New Roman" w:hAnsi="Times New Roman" w:cs="Times New Roman"/>
          <w:kern w:val="0"/>
        </w:rPr>
        <w:t xml:space="preserve"> 62. doi:10.1109/TGRS.2024.3358397.</w:t>
      </w:r>
    </w:p>
    <w:p w14:paraId="001E08ED"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Chen, CH, TF Chen, SP Huang, and KH Chang. 2021. “Comparison of the RADM2 and RACM Chemical Mechanisms in O3 Simulations: Effect of the Photolysis Rate Constant.” </w:t>
      </w:r>
      <w:r>
        <w:rPr>
          <w:rFonts w:ascii="Times New Roman" w:hAnsi="Times New Roman" w:cs="Times New Roman"/>
          <w:i/>
          <w:kern w:val="0"/>
        </w:rPr>
        <w:t>SCIENTIFIC REPORTS</w:t>
      </w:r>
      <w:r>
        <w:rPr>
          <w:rFonts w:ascii="Times New Roman" w:hAnsi="Times New Roman" w:cs="Times New Roman"/>
          <w:kern w:val="0"/>
        </w:rPr>
        <w:t xml:space="preserve"> 11 (1). doi:10.1038/s41598-021-84629-4.</w:t>
      </w:r>
    </w:p>
    <w:p w14:paraId="1B491C5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Chen, KY, PF Wang, H Zhao, P Wang, AF Gao, L </w:t>
      </w:r>
      <w:proofErr w:type="spellStart"/>
      <w:r>
        <w:rPr>
          <w:rFonts w:ascii="Times New Roman" w:hAnsi="Times New Roman" w:cs="Times New Roman"/>
          <w:kern w:val="0"/>
        </w:rPr>
        <w:t>Myllyvirta</w:t>
      </w:r>
      <w:proofErr w:type="spellEnd"/>
      <w:r>
        <w:rPr>
          <w:rFonts w:ascii="Times New Roman" w:hAnsi="Times New Roman" w:cs="Times New Roman"/>
          <w:kern w:val="0"/>
        </w:rPr>
        <w:t xml:space="preserve">, and HL Zhang. 2021. “Summertime O3 and Related Health Risks in the North China Plain: A Modeling Study Using Two Anthropogenic Emission Inventories.” </w:t>
      </w:r>
      <w:r>
        <w:rPr>
          <w:rFonts w:ascii="Times New Roman" w:hAnsi="Times New Roman" w:cs="Times New Roman"/>
          <w:i/>
          <w:kern w:val="0"/>
        </w:rPr>
        <w:t>ATMOSPHERIC ENVIRONMENT</w:t>
      </w:r>
      <w:r>
        <w:rPr>
          <w:rFonts w:ascii="Times New Roman" w:hAnsi="Times New Roman" w:cs="Times New Roman"/>
          <w:kern w:val="0"/>
        </w:rPr>
        <w:t xml:space="preserve"> 246 (February). </w:t>
      </w:r>
      <w:proofErr w:type="gramStart"/>
      <w:r>
        <w:rPr>
          <w:rFonts w:ascii="Times New Roman" w:hAnsi="Times New Roman" w:cs="Times New Roman"/>
          <w:kern w:val="0"/>
        </w:rPr>
        <w:t>doi:10.1016/j.atmosenv</w:t>
      </w:r>
      <w:proofErr w:type="gramEnd"/>
      <w:r>
        <w:rPr>
          <w:rFonts w:ascii="Times New Roman" w:hAnsi="Times New Roman" w:cs="Times New Roman"/>
          <w:kern w:val="0"/>
        </w:rPr>
        <w:t>.2020.118087.</w:t>
      </w:r>
    </w:p>
    <w:p w14:paraId="5ED181A3"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Chen, PL, XY Zhao, O Wang, M Shao, XX Xiao, SS Wang, and QG Wang. 2022. “Characteristics of VOCs and Their Potentials for O3 and SOA Formation in a Medium-Sized City in Eastern China.” </w:t>
      </w:r>
      <w:r>
        <w:rPr>
          <w:rFonts w:ascii="Times New Roman" w:hAnsi="Times New Roman" w:cs="Times New Roman"/>
          <w:i/>
          <w:kern w:val="0"/>
        </w:rPr>
        <w:t>AEROSOL AND AIR QUALITY RESEARCH</w:t>
      </w:r>
      <w:r>
        <w:rPr>
          <w:rFonts w:ascii="Times New Roman" w:hAnsi="Times New Roman" w:cs="Times New Roman"/>
          <w:kern w:val="0"/>
        </w:rPr>
        <w:t xml:space="preserve"> 22 (1). doi:10.4209/aaqr.210239.</w:t>
      </w:r>
    </w:p>
    <w:p w14:paraId="2667236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Chen, SS, XQ Wang, DH Li, JW Zhao, JJ Zhang, YZ Zhang, XJ Zhang, and XH Kan. 2023. “Association Between Exposure to Ozone (O3) and the Short-Term Effect on Tuberculosis Outpatient Visits: A Time-Series Study in 16 Cities of Anhui Province, China.” </w:t>
      </w:r>
      <w:r>
        <w:rPr>
          <w:rFonts w:ascii="Times New Roman" w:hAnsi="Times New Roman" w:cs="Times New Roman"/>
          <w:i/>
          <w:kern w:val="0"/>
        </w:rPr>
        <w:t>JOURNAL OF MULTIDISCIPLINARY HEALTHCARE</w:t>
      </w:r>
      <w:r>
        <w:rPr>
          <w:rFonts w:ascii="Times New Roman" w:hAnsi="Times New Roman" w:cs="Times New Roman"/>
          <w:kern w:val="0"/>
        </w:rPr>
        <w:t xml:space="preserve"> 16: 2045–55. doi:10.2147/JMDH.S412394.</w:t>
      </w:r>
    </w:p>
    <w:p w14:paraId="5DC51FE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Cheng, PY, A Pour-</w:t>
      </w:r>
      <w:proofErr w:type="spellStart"/>
      <w:r>
        <w:rPr>
          <w:rFonts w:ascii="Times New Roman" w:hAnsi="Times New Roman" w:cs="Times New Roman"/>
          <w:kern w:val="0"/>
        </w:rPr>
        <w:t>Biazar</w:t>
      </w:r>
      <w:proofErr w:type="spellEnd"/>
      <w:r>
        <w:rPr>
          <w:rFonts w:ascii="Times New Roman" w:hAnsi="Times New Roman" w:cs="Times New Roman"/>
          <w:kern w:val="0"/>
        </w:rPr>
        <w:t xml:space="preserve">, AT White, and RT McNider. 2022. “Improvement of Summertime Surface Ozone Prediction by Assimilating Geostationary Operational Environmental </w:t>
      </w:r>
      <w:r>
        <w:rPr>
          <w:rFonts w:ascii="Times New Roman" w:hAnsi="Times New Roman" w:cs="Times New Roman"/>
          <w:kern w:val="0"/>
        </w:rPr>
        <w:lastRenderedPageBreak/>
        <w:t xml:space="preserve">Satellite Cloud Observations.” </w:t>
      </w:r>
      <w:r>
        <w:rPr>
          <w:rFonts w:ascii="Times New Roman" w:hAnsi="Times New Roman" w:cs="Times New Roman"/>
          <w:i/>
          <w:kern w:val="0"/>
        </w:rPr>
        <w:t>ATMOSPHERIC ENVIRONMENT</w:t>
      </w:r>
      <w:r>
        <w:rPr>
          <w:rFonts w:ascii="Times New Roman" w:hAnsi="Times New Roman" w:cs="Times New Roman"/>
          <w:kern w:val="0"/>
        </w:rPr>
        <w:t xml:space="preserve"> 268 (January). </w:t>
      </w:r>
      <w:proofErr w:type="gramStart"/>
      <w:r>
        <w:rPr>
          <w:rFonts w:ascii="Times New Roman" w:hAnsi="Times New Roman" w:cs="Times New Roman"/>
          <w:kern w:val="0"/>
        </w:rPr>
        <w:t>doi:10.1016/j.atmosenv</w:t>
      </w:r>
      <w:proofErr w:type="gramEnd"/>
      <w:r>
        <w:rPr>
          <w:rFonts w:ascii="Times New Roman" w:hAnsi="Times New Roman" w:cs="Times New Roman"/>
          <w:kern w:val="0"/>
        </w:rPr>
        <w:t>.2021.118751.</w:t>
      </w:r>
    </w:p>
    <w:p w14:paraId="6E6678D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Cheng, Y, LY He, and XF Huang. 2021. “Development of a High-Performance Machine Learning Model to Predict Ground Ozone Pollution in Typical Cities of China.” </w:t>
      </w:r>
      <w:r>
        <w:rPr>
          <w:rFonts w:ascii="Times New Roman" w:hAnsi="Times New Roman" w:cs="Times New Roman"/>
          <w:i/>
          <w:kern w:val="0"/>
        </w:rPr>
        <w:t>JOURNAL OF ENVIRONMENTAL MANAGEMENT</w:t>
      </w:r>
      <w:r>
        <w:rPr>
          <w:rFonts w:ascii="Times New Roman" w:hAnsi="Times New Roman" w:cs="Times New Roman"/>
          <w:kern w:val="0"/>
        </w:rPr>
        <w:t xml:space="preserve"> 299 (December). </w:t>
      </w:r>
      <w:proofErr w:type="gramStart"/>
      <w:r>
        <w:rPr>
          <w:rFonts w:ascii="Times New Roman" w:hAnsi="Times New Roman" w:cs="Times New Roman"/>
          <w:kern w:val="0"/>
        </w:rPr>
        <w:t>doi:10.1016/j.jenvman</w:t>
      </w:r>
      <w:proofErr w:type="gramEnd"/>
      <w:r>
        <w:rPr>
          <w:rFonts w:ascii="Times New Roman" w:hAnsi="Times New Roman" w:cs="Times New Roman"/>
          <w:kern w:val="0"/>
        </w:rPr>
        <w:t>.2021.113670.</w:t>
      </w:r>
    </w:p>
    <w:p w14:paraId="6C370E0C"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Chiacchiaretta</w:t>
      </w:r>
      <w:proofErr w:type="spellEnd"/>
      <w:r>
        <w:rPr>
          <w:rFonts w:ascii="Times New Roman" w:hAnsi="Times New Roman" w:cs="Times New Roman"/>
          <w:kern w:val="0"/>
        </w:rPr>
        <w:t xml:space="preserve">, P, E Aruffo, A Mascitelli, C </w:t>
      </w:r>
      <w:proofErr w:type="spellStart"/>
      <w:r>
        <w:rPr>
          <w:rFonts w:ascii="Times New Roman" w:hAnsi="Times New Roman" w:cs="Times New Roman"/>
          <w:kern w:val="0"/>
        </w:rPr>
        <w:t>Colangeli</w:t>
      </w:r>
      <w:proofErr w:type="spellEnd"/>
      <w:r>
        <w:rPr>
          <w:rFonts w:ascii="Times New Roman" w:hAnsi="Times New Roman" w:cs="Times New Roman"/>
          <w:kern w:val="0"/>
        </w:rPr>
        <w:t xml:space="preserve">, S </w:t>
      </w:r>
      <w:proofErr w:type="spellStart"/>
      <w:r>
        <w:rPr>
          <w:rFonts w:ascii="Times New Roman" w:hAnsi="Times New Roman" w:cs="Times New Roman"/>
          <w:kern w:val="0"/>
        </w:rPr>
        <w:t>Palermi</w:t>
      </w:r>
      <w:proofErr w:type="spellEnd"/>
      <w:r>
        <w:rPr>
          <w:rFonts w:ascii="Times New Roman" w:hAnsi="Times New Roman" w:cs="Times New Roman"/>
          <w:kern w:val="0"/>
        </w:rPr>
        <w:t xml:space="preserve">, S Bianco, and P </w:t>
      </w:r>
      <w:proofErr w:type="gramStart"/>
      <w:r>
        <w:rPr>
          <w:rFonts w:ascii="Times New Roman" w:hAnsi="Times New Roman" w:cs="Times New Roman"/>
          <w:kern w:val="0"/>
        </w:rPr>
        <w:t>Di</w:t>
      </w:r>
      <w:proofErr w:type="gramEnd"/>
      <w:r>
        <w:rPr>
          <w:rFonts w:ascii="Times New Roman" w:hAnsi="Times New Roman" w:cs="Times New Roman"/>
          <w:kern w:val="0"/>
        </w:rPr>
        <w:t xml:space="preserve"> Carlo. 2024. “Inland O3 Production Due to Nitrogen Dioxide Transport Downwind a Coastal Urban Area: A Neural Network Assessment.” </w:t>
      </w:r>
      <w:r>
        <w:rPr>
          <w:rFonts w:ascii="Times New Roman" w:hAnsi="Times New Roman" w:cs="Times New Roman"/>
          <w:i/>
          <w:kern w:val="0"/>
        </w:rPr>
        <w:t>SUSTAINABILITY</w:t>
      </w:r>
      <w:r>
        <w:rPr>
          <w:rFonts w:ascii="Times New Roman" w:hAnsi="Times New Roman" w:cs="Times New Roman"/>
          <w:kern w:val="0"/>
        </w:rPr>
        <w:t xml:space="preserve"> 16 (15). doi:10.3390/su16156355.</w:t>
      </w:r>
    </w:p>
    <w:p w14:paraId="1722CDE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Choi, J, DK Henze, MO Nawaz, and CS Malley. 2024. “Source Attribution of Health Burdens </w:t>
      </w:r>
      <w:proofErr w:type="gramStart"/>
      <w:r>
        <w:rPr>
          <w:rFonts w:ascii="Times New Roman" w:hAnsi="Times New Roman" w:cs="Times New Roman"/>
          <w:kern w:val="0"/>
        </w:rPr>
        <w:t>From</w:t>
      </w:r>
      <w:proofErr w:type="gramEnd"/>
      <w:r>
        <w:rPr>
          <w:rFonts w:ascii="Times New Roman" w:hAnsi="Times New Roman" w:cs="Times New Roman"/>
          <w:kern w:val="0"/>
        </w:rPr>
        <w:t xml:space="preserve"> Ambient PM2.5, O3, and NO2 Exposure for Assessment of South Korean National Emission Control Scenarios by 2050.” </w:t>
      </w:r>
      <w:r>
        <w:rPr>
          <w:rFonts w:ascii="Times New Roman" w:hAnsi="Times New Roman" w:cs="Times New Roman"/>
          <w:i/>
          <w:kern w:val="0"/>
        </w:rPr>
        <w:t>GEOHEALTH</w:t>
      </w:r>
      <w:r>
        <w:rPr>
          <w:rFonts w:ascii="Times New Roman" w:hAnsi="Times New Roman" w:cs="Times New Roman"/>
          <w:kern w:val="0"/>
        </w:rPr>
        <w:t xml:space="preserve"> 8 (8). doi:10.1029/2024GH001042.</w:t>
      </w:r>
    </w:p>
    <w:p w14:paraId="2D4123C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Choi, Y., H. Kim, D. Tong, and P. Lee. 2012. “Summertime Weekly Cycles of Observed and Modeled NOx and O3 Concentrations as a Function of Land Use Type and Ozone Production Sensitivity over the Continental United States.” </w:t>
      </w:r>
      <w:r>
        <w:rPr>
          <w:rFonts w:ascii="Times New Roman" w:hAnsi="Times New Roman" w:cs="Times New Roman"/>
          <w:i/>
          <w:kern w:val="0"/>
        </w:rPr>
        <w:t>Atmospheric Chemistry &amp; Physics Discussions</w:t>
      </w:r>
      <w:r>
        <w:rPr>
          <w:rFonts w:ascii="Times New Roman" w:hAnsi="Times New Roman" w:cs="Times New Roman"/>
          <w:kern w:val="0"/>
        </w:rPr>
        <w:t xml:space="preserve"> 12 (1). Copernicus Gesellschaft </w:t>
      </w:r>
      <w:proofErr w:type="spellStart"/>
      <w:r>
        <w:rPr>
          <w:rFonts w:ascii="Times New Roman" w:hAnsi="Times New Roman" w:cs="Times New Roman"/>
          <w:kern w:val="0"/>
        </w:rPr>
        <w:t>mbH</w:t>
      </w:r>
      <w:proofErr w:type="spellEnd"/>
      <w:r>
        <w:rPr>
          <w:rFonts w:ascii="Times New Roman" w:hAnsi="Times New Roman" w:cs="Times New Roman"/>
          <w:kern w:val="0"/>
        </w:rPr>
        <w:t>: 1585–1611. doi:10.5194/acpd-12-1585-2012.</w:t>
      </w:r>
    </w:p>
    <w:p w14:paraId="370575F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Chu, LZ, K Chen, Q Di, S Crowley, and R Dubrow. 2023. “Associations between Short-Term Exposure to PM2.5, NO2 and O3 Pollution and Kidney-Related Conditions and the Role of Temperature-Adjustment Specification: A Case-Crossover Study in New York State*.” </w:t>
      </w:r>
      <w:r>
        <w:rPr>
          <w:rFonts w:ascii="Times New Roman" w:hAnsi="Times New Roman" w:cs="Times New Roman"/>
          <w:i/>
          <w:kern w:val="0"/>
        </w:rPr>
        <w:t>ENVIRONMENTAL POLLUTION</w:t>
      </w:r>
      <w:r>
        <w:rPr>
          <w:rFonts w:ascii="Times New Roman" w:hAnsi="Times New Roman" w:cs="Times New Roman"/>
          <w:kern w:val="0"/>
        </w:rPr>
        <w:t xml:space="preserve"> 328 (July). </w:t>
      </w:r>
      <w:proofErr w:type="gramStart"/>
      <w:r>
        <w:rPr>
          <w:rFonts w:ascii="Times New Roman" w:hAnsi="Times New Roman" w:cs="Times New Roman"/>
          <w:kern w:val="0"/>
        </w:rPr>
        <w:t>doi:10.1016/j.envpol</w:t>
      </w:r>
      <w:proofErr w:type="gramEnd"/>
      <w:r>
        <w:rPr>
          <w:rFonts w:ascii="Times New Roman" w:hAnsi="Times New Roman" w:cs="Times New Roman"/>
          <w:kern w:val="0"/>
        </w:rPr>
        <w:t>.2023.121629.</w:t>
      </w:r>
    </w:p>
    <w:p w14:paraId="678C1A5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Chu, </w:t>
      </w:r>
      <w:proofErr w:type="spellStart"/>
      <w:r>
        <w:rPr>
          <w:rFonts w:ascii="Times New Roman" w:hAnsi="Times New Roman" w:cs="Times New Roman"/>
          <w:kern w:val="0"/>
        </w:rPr>
        <w:t>Wanghui</w:t>
      </w:r>
      <w:proofErr w:type="spellEnd"/>
      <w:r>
        <w:rPr>
          <w:rFonts w:ascii="Times New Roman" w:hAnsi="Times New Roman" w:cs="Times New Roman"/>
          <w:kern w:val="0"/>
        </w:rPr>
        <w:t xml:space="preserve">, Hong Li, Yuanyuan Ji, Xin Zhang, </w:t>
      </w:r>
      <w:proofErr w:type="spellStart"/>
      <w:r>
        <w:rPr>
          <w:rFonts w:ascii="Times New Roman" w:hAnsi="Times New Roman" w:cs="Times New Roman"/>
          <w:kern w:val="0"/>
        </w:rPr>
        <w:t>Likun</w:t>
      </w:r>
      <w:proofErr w:type="spellEnd"/>
      <w:r>
        <w:rPr>
          <w:rFonts w:ascii="Times New Roman" w:hAnsi="Times New Roman" w:cs="Times New Roman"/>
          <w:kern w:val="0"/>
        </w:rPr>
        <w:t xml:space="preserve"> Xue, Jian Gao, and Cong An. 2024. “Research on Ozone Formation Sensitivity Based on Observational Methods: Development History, Methodology, and Application and Prospects in China.” </w:t>
      </w:r>
      <w:r>
        <w:rPr>
          <w:rFonts w:ascii="Times New Roman" w:hAnsi="Times New Roman" w:cs="Times New Roman"/>
          <w:i/>
          <w:kern w:val="0"/>
        </w:rPr>
        <w:t>Journal of Environmental Sciences</w:t>
      </w:r>
      <w:r>
        <w:rPr>
          <w:rFonts w:ascii="Times New Roman" w:hAnsi="Times New Roman" w:cs="Times New Roman"/>
          <w:kern w:val="0"/>
        </w:rPr>
        <w:t xml:space="preserve"> 138 (April): 543–60. </w:t>
      </w:r>
      <w:proofErr w:type="gramStart"/>
      <w:r>
        <w:rPr>
          <w:rFonts w:ascii="Times New Roman" w:hAnsi="Times New Roman" w:cs="Times New Roman"/>
          <w:kern w:val="0"/>
        </w:rPr>
        <w:t>doi:10.1016/j.jes</w:t>
      </w:r>
      <w:proofErr w:type="gramEnd"/>
      <w:r>
        <w:rPr>
          <w:rFonts w:ascii="Times New Roman" w:hAnsi="Times New Roman" w:cs="Times New Roman"/>
          <w:kern w:val="0"/>
        </w:rPr>
        <w:t>.2023.02.052.</w:t>
      </w:r>
    </w:p>
    <w:p w14:paraId="04DB54A0"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Cocchi, D, E Fabrizi, and C </w:t>
      </w:r>
      <w:proofErr w:type="spellStart"/>
      <w:r>
        <w:rPr>
          <w:rFonts w:ascii="Times New Roman" w:hAnsi="Times New Roman" w:cs="Times New Roman"/>
          <w:kern w:val="0"/>
        </w:rPr>
        <w:t>Trivisano</w:t>
      </w:r>
      <w:proofErr w:type="spellEnd"/>
      <w:r>
        <w:rPr>
          <w:rFonts w:ascii="Times New Roman" w:hAnsi="Times New Roman" w:cs="Times New Roman"/>
          <w:kern w:val="0"/>
        </w:rPr>
        <w:t xml:space="preserve">. 2005. “A Stratified Model for the Assessment of Meteorologically Adjusted Trends of Surface Ozone.” </w:t>
      </w:r>
      <w:r>
        <w:rPr>
          <w:rFonts w:ascii="Times New Roman" w:hAnsi="Times New Roman" w:cs="Times New Roman"/>
          <w:i/>
          <w:kern w:val="0"/>
        </w:rPr>
        <w:t>ENVIRONMENTAL AND ECOLOGICAL STATISTICS</w:t>
      </w:r>
      <w:r>
        <w:rPr>
          <w:rFonts w:ascii="Times New Roman" w:hAnsi="Times New Roman" w:cs="Times New Roman"/>
          <w:kern w:val="0"/>
        </w:rPr>
        <w:t xml:space="preserve"> 12 (2): 195–208. doi:10.1007/s10651-005-1041-6.</w:t>
      </w:r>
    </w:p>
    <w:p w14:paraId="6D4A298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Congdon, Christopher, and Jay Martin. 2007. “On Using Standard Residuals as a Metric of Kriging Model Quality.” In </w:t>
      </w:r>
      <w:r>
        <w:rPr>
          <w:rFonts w:ascii="Times New Roman" w:hAnsi="Times New Roman" w:cs="Times New Roman"/>
          <w:i/>
          <w:kern w:val="0"/>
        </w:rPr>
        <w:t>48th AIAA/ASME/ASCE/AHS/ASC Structures, Structural Dynamics, and Materials Conference</w:t>
      </w:r>
      <w:r>
        <w:rPr>
          <w:rFonts w:ascii="Times New Roman" w:hAnsi="Times New Roman" w:cs="Times New Roman"/>
          <w:kern w:val="0"/>
        </w:rPr>
        <w:t>. Honolulu, Hawaii: American Institute of Aeronautics and Astronautics. doi:10.2514/6.2007-1928.</w:t>
      </w:r>
    </w:p>
    <w:p w14:paraId="5127409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Crouse, DL, PA Peters, P Hystad, JR Brook, A van </w:t>
      </w:r>
      <w:proofErr w:type="spellStart"/>
      <w:r>
        <w:rPr>
          <w:rFonts w:ascii="Times New Roman" w:hAnsi="Times New Roman" w:cs="Times New Roman"/>
          <w:kern w:val="0"/>
        </w:rPr>
        <w:t>Donkelaar</w:t>
      </w:r>
      <w:proofErr w:type="spellEnd"/>
      <w:r>
        <w:rPr>
          <w:rFonts w:ascii="Times New Roman" w:hAnsi="Times New Roman" w:cs="Times New Roman"/>
          <w:kern w:val="0"/>
        </w:rPr>
        <w:t>, RV Martin, PJ Villeneuve, et al. 2015. “Ambient PM2.5, O3, and NO2 Exposures and Associations with Mortality over 16 Years of Follow-Up in the Canadian Census Health and Environment Cohort (</w:t>
      </w:r>
      <w:proofErr w:type="spellStart"/>
      <w:r>
        <w:rPr>
          <w:rFonts w:ascii="Times New Roman" w:hAnsi="Times New Roman" w:cs="Times New Roman"/>
          <w:kern w:val="0"/>
        </w:rPr>
        <w:t>CanCHEC</w:t>
      </w:r>
      <w:proofErr w:type="spellEnd"/>
      <w:r>
        <w:rPr>
          <w:rFonts w:ascii="Times New Roman" w:hAnsi="Times New Roman" w:cs="Times New Roman"/>
          <w:kern w:val="0"/>
        </w:rPr>
        <w:t xml:space="preserve">).” </w:t>
      </w:r>
      <w:r>
        <w:rPr>
          <w:rFonts w:ascii="Times New Roman" w:hAnsi="Times New Roman" w:cs="Times New Roman"/>
          <w:i/>
          <w:kern w:val="0"/>
        </w:rPr>
        <w:t>ENVIRONMENTAL HEALTH PERSPECTIVES</w:t>
      </w:r>
      <w:r>
        <w:rPr>
          <w:rFonts w:ascii="Times New Roman" w:hAnsi="Times New Roman" w:cs="Times New Roman"/>
          <w:kern w:val="0"/>
        </w:rPr>
        <w:t xml:space="preserve"> 123 (11): 1180–86. doi:10.1289/ehp.1409276.</w:t>
      </w:r>
    </w:p>
    <w:p w14:paraId="69E584BE"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Dalezios</w:t>
      </w:r>
      <w:proofErr w:type="spellEnd"/>
      <w:r>
        <w:rPr>
          <w:rFonts w:ascii="Times New Roman" w:hAnsi="Times New Roman" w:cs="Times New Roman"/>
          <w:kern w:val="0"/>
        </w:rPr>
        <w:t xml:space="preserve">, Nicolas R., ed. 2017. </w:t>
      </w:r>
      <w:r>
        <w:rPr>
          <w:rFonts w:ascii="Times New Roman" w:hAnsi="Times New Roman" w:cs="Times New Roman"/>
          <w:i/>
          <w:kern w:val="0"/>
        </w:rPr>
        <w:t>Environmental Hazards Methodologies for Risk Assessment and Management</w:t>
      </w:r>
      <w:r>
        <w:rPr>
          <w:rFonts w:ascii="Times New Roman" w:hAnsi="Times New Roman" w:cs="Times New Roman"/>
          <w:kern w:val="0"/>
        </w:rPr>
        <w:t>. First published. London: IWA Publishing.</w:t>
      </w:r>
    </w:p>
    <w:p w14:paraId="25226D7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D’Amico, F, D </w:t>
      </w:r>
      <w:proofErr w:type="spellStart"/>
      <w:r>
        <w:rPr>
          <w:rFonts w:ascii="Times New Roman" w:hAnsi="Times New Roman" w:cs="Times New Roman"/>
          <w:kern w:val="0"/>
        </w:rPr>
        <w:t>Gullì</w:t>
      </w:r>
      <w:proofErr w:type="spellEnd"/>
      <w:r>
        <w:rPr>
          <w:rFonts w:ascii="Times New Roman" w:hAnsi="Times New Roman" w:cs="Times New Roman"/>
          <w:kern w:val="0"/>
        </w:rPr>
        <w:t xml:space="preserve">, T Lo Feudo, I </w:t>
      </w:r>
      <w:proofErr w:type="spellStart"/>
      <w:r>
        <w:rPr>
          <w:rFonts w:ascii="Times New Roman" w:hAnsi="Times New Roman" w:cs="Times New Roman"/>
          <w:kern w:val="0"/>
        </w:rPr>
        <w:t>Ammoscato</w:t>
      </w:r>
      <w:proofErr w:type="spellEnd"/>
      <w:r>
        <w:rPr>
          <w:rFonts w:ascii="Times New Roman" w:hAnsi="Times New Roman" w:cs="Times New Roman"/>
          <w:kern w:val="0"/>
        </w:rPr>
        <w:t xml:space="preserve">, E Avolio, M De Pino, P </w:t>
      </w:r>
      <w:proofErr w:type="spellStart"/>
      <w:r>
        <w:rPr>
          <w:rFonts w:ascii="Times New Roman" w:hAnsi="Times New Roman" w:cs="Times New Roman"/>
          <w:kern w:val="0"/>
        </w:rPr>
        <w:t>Cristofanelli</w:t>
      </w:r>
      <w:proofErr w:type="spellEnd"/>
      <w:r>
        <w:rPr>
          <w:rFonts w:ascii="Times New Roman" w:hAnsi="Times New Roman" w:cs="Times New Roman"/>
          <w:kern w:val="0"/>
        </w:rPr>
        <w:t xml:space="preserve">, et al. 2024. “Cyclic and Multi-Year Characterization of Surface Ozone at the WMO/GAW Coastal Station of Lamezia Terme (Calabria, Southern Italy): Implications for Local Environment, Cultural Heritage, and Human Health.” </w:t>
      </w:r>
      <w:r>
        <w:rPr>
          <w:rFonts w:ascii="Times New Roman" w:hAnsi="Times New Roman" w:cs="Times New Roman"/>
          <w:i/>
          <w:kern w:val="0"/>
        </w:rPr>
        <w:t>ENVIRONMENTS</w:t>
      </w:r>
      <w:r>
        <w:rPr>
          <w:rFonts w:ascii="Times New Roman" w:hAnsi="Times New Roman" w:cs="Times New Roman"/>
          <w:kern w:val="0"/>
        </w:rPr>
        <w:t xml:space="preserve"> 11 (10). doi:10.3390/environments11100227.</w:t>
      </w:r>
    </w:p>
    <w:p w14:paraId="34CDBB5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lastRenderedPageBreak/>
        <w:t xml:space="preserve">Davies, TD, and E Schuepbach. 1994. “Episodes of High Ozone Concentrations at the Earth’s Surface Resulting from Transport Down </w:t>
      </w:r>
      <w:proofErr w:type="gramStart"/>
      <w:r>
        <w:rPr>
          <w:rFonts w:ascii="Times New Roman" w:hAnsi="Times New Roman" w:cs="Times New Roman"/>
          <w:kern w:val="0"/>
        </w:rPr>
        <w:t>From</w:t>
      </w:r>
      <w:proofErr w:type="gramEnd"/>
      <w:r>
        <w:rPr>
          <w:rFonts w:ascii="Times New Roman" w:hAnsi="Times New Roman" w:cs="Times New Roman"/>
          <w:kern w:val="0"/>
        </w:rPr>
        <w:t xml:space="preserve"> the Upper Troposphere and Lower Stratosphere - A Review and Case-Studies.” </w:t>
      </w:r>
      <w:r>
        <w:rPr>
          <w:rFonts w:ascii="Times New Roman" w:hAnsi="Times New Roman" w:cs="Times New Roman"/>
          <w:i/>
          <w:kern w:val="0"/>
        </w:rPr>
        <w:t>Atmospheric Environment</w:t>
      </w:r>
      <w:r>
        <w:rPr>
          <w:rFonts w:ascii="Times New Roman" w:hAnsi="Times New Roman" w:cs="Times New Roman"/>
          <w:kern w:val="0"/>
        </w:rPr>
        <w:t xml:space="preserve"> 28 (1): 53–68. doi:10.1016/1352-2310(94)90022-1.</w:t>
      </w:r>
    </w:p>
    <w:p w14:paraId="53995F1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De Marco, Alessandra, Hector Garcia-Gomez, Alessio </w:t>
      </w:r>
      <w:proofErr w:type="spellStart"/>
      <w:r>
        <w:rPr>
          <w:rFonts w:ascii="Times New Roman" w:hAnsi="Times New Roman" w:cs="Times New Roman"/>
          <w:kern w:val="0"/>
        </w:rPr>
        <w:t>Collalti</w:t>
      </w:r>
      <w:proofErr w:type="spellEnd"/>
      <w:r>
        <w:rPr>
          <w:rFonts w:ascii="Times New Roman" w:hAnsi="Times New Roman" w:cs="Times New Roman"/>
          <w:kern w:val="0"/>
        </w:rPr>
        <w:t xml:space="preserve">, Yusef Omidi </w:t>
      </w:r>
      <w:proofErr w:type="spellStart"/>
      <w:r>
        <w:rPr>
          <w:rFonts w:ascii="Times New Roman" w:hAnsi="Times New Roman" w:cs="Times New Roman"/>
          <w:kern w:val="0"/>
        </w:rPr>
        <w:t>Khaniabadi</w:t>
      </w:r>
      <w:proofErr w:type="spellEnd"/>
      <w:r>
        <w:rPr>
          <w:rFonts w:ascii="Times New Roman" w:hAnsi="Times New Roman" w:cs="Times New Roman"/>
          <w:kern w:val="0"/>
        </w:rPr>
        <w:t xml:space="preserve">, </w:t>
      </w:r>
      <w:proofErr w:type="spellStart"/>
      <w:r>
        <w:rPr>
          <w:rFonts w:ascii="Times New Roman" w:hAnsi="Times New Roman" w:cs="Times New Roman"/>
          <w:kern w:val="0"/>
        </w:rPr>
        <w:t>Zhaozhong</w:t>
      </w:r>
      <w:proofErr w:type="spellEnd"/>
      <w:r>
        <w:rPr>
          <w:rFonts w:ascii="Times New Roman" w:hAnsi="Times New Roman" w:cs="Times New Roman"/>
          <w:kern w:val="0"/>
        </w:rPr>
        <w:t xml:space="preserve"> Feng, Chiara Proietti, Pierre Sicard, Marcello Vitale, Alessandro Anav, and Elena Paoletti. 2022. “Ozone Modelling and Mapping for Risk Assessment: An Overview of Different Approaches for Human and Ecosystems Health.” </w:t>
      </w:r>
      <w:r>
        <w:rPr>
          <w:rFonts w:ascii="Times New Roman" w:hAnsi="Times New Roman" w:cs="Times New Roman"/>
          <w:i/>
          <w:kern w:val="0"/>
        </w:rPr>
        <w:t>Environmental Research</w:t>
      </w:r>
      <w:r>
        <w:rPr>
          <w:rFonts w:ascii="Times New Roman" w:hAnsi="Times New Roman" w:cs="Times New Roman"/>
          <w:kern w:val="0"/>
        </w:rPr>
        <w:t xml:space="preserve"> 211 (August): 113048. </w:t>
      </w:r>
      <w:proofErr w:type="gramStart"/>
      <w:r>
        <w:rPr>
          <w:rFonts w:ascii="Times New Roman" w:hAnsi="Times New Roman" w:cs="Times New Roman"/>
          <w:kern w:val="0"/>
        </w:rPr>
        <w:t>doi:10.1016/j.envres</w:t>
      </w:r>
      <w:proofErr w:type="gramEnd"/>
      <w:r>
        <w:rPr>
          <w:rFonts w:ascii="Times New Roman" w:hAnsi="Times New Roman" w:cs="Times New Roman"/>
          <w:kern w:val="0"/>
        </w:rPr>
        <w:t>.2022.113048.</w:t>
      </w:r>
    </w:p>
    <w:p w14:paraId="3DE19E5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Demyanov, V., S. Soltani, M. </w:t>
      </w:r>
      <w:proofErr w:type="spellStart"/>
      <w:r>
        <w:rPr>
          <w:rFonts w:ascii="Times New Roman" w:hAnsi="Times New Roman" w:cs="Times New Roman"/>
          <w:kern w:val="0"/>
        </w:rPr>
        <w:t>Kanevski</w:t>
      </w:r>
      <w:proofErr w:type="spellEnd"/>
      <w:r>
        <w:rPr>
          <w:rFonts w:ascii="Times New Roman" w:hAnsi="Times New Roman" w:cs="Times New Roman"/>
          <w:kern w:val="0"/>
        </w:rPr>
        <w:t xml:space="preserve">, S. Canu, M. Maignan, E. Savelieva, V. </w:t>
      </w:r>
      <w:proofErr w:type="spellStart"/>
      <w:r>
        <w:rPr>
          <w:rFonts w:ascii="Times New Roman" w:hAnsi="Times New Roman" w:cs="Times New Roman"/>
          <w:kern w:val="0"/>
        </w:rPr>
        <w:t>Timonin</w:t>
      </w:r>
      <w:proofErr w:type="spellEnd"/>
      <w:r>
        <w:rPr>
          <w:rFonts w:ascii="Times New Roman" w:hAnsi="Times New Roman" w:cs="Times New Roman"/>
          <w:kern w:val="0"/>
        </w:rPr>
        <w:t xml:space="preserve">, and V. </w:t>
      </w:r>
      <w:proofErr w:type="spellStart"/>
      <w:r>
        <w:rPr>
          <w:rFonts w:ascii="Times New Roman" w:hAnsi="Times New Roman" w:cs="Times New Roman"/>
          <w:kern w:val="0"/>
        </w:rPr>
        <w:t>Pisarenko</w:t>
      </w:r>
      <w:proofErr w:type="spellEnd"/>
      <w:r>
        <w:rPr>
          <w:rFonts w:ascii="Times New Roman" w:hAnsi="Times New Roman" w:cs="Times New Roman"/>
          <w:kern w:val="0"/>
        </w:rPr>
        <w:t xml:space="preserve">. 2001. “Wavelet Analysis Residual Kriging vs. Neural Network Residual Kriging.” </w:t>
      </w:r>
      <w:r>
        <w:rPr>
          <w:rFonts w:ascii="Times New Roman" w:hAnsi="Times New Roman" w:cs="Times New Roman"/>
          <w:i/>
          <w:kern w:val="0"/>
        </w:rPr>
        <w:t>Stochastic Environmental Research and Risk Assessment</w:t>
      </w:r>
      <w:r>
        <w:rPr>
          <w:rFonts w:ascii="Times New Roman" w:hAnsi="Times New Roman" w:cs="Times New Roman"/>
          <w:kern w:val="0"/>
        </w:rPr>
        <w:t xml:space="preserve"> 15 (1): 18–32. doi:10.1007/s004770000056.</w:t>
      </w:r>
    </w:p>
    <w:p w14:paraId="13845729"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Djalalova</w:t>
      </w:r>
      <w:proofErr w:type="spellEnd"/>
      <w:r>
        <w:rPr>
          <w:rFonts w:ascii="Times New Roman" w:hAnsi="Times New Roman" w:cs="Times New Roman"/>
          <w:kern w:val="0"/>
        </w:rPr>
        <w:t>, I, J Wilczak, S McKeen</w:t>
      </w:r>
      <w:proofErr w:type="gramStart"/>
      <w:r>
        <w:rPr>
          <w:rFonts w:ascii="Times New Roman" w:hAnsi="Times New Roman" w:cs="Times New Roman"/>
          <w:kern w:val="0"/>
        </w:rPr>
        <w:t>, G</w:t>
      </w:r>
      <w:proofErr w:type="gramEnd"/>
      <w:r>
        <w:rPr>
          <w:rFonts w:ascii="Times New Roman" w:hAnsi="Times New Roman" w:cs="Times New Roman"/>
          <w:kern w:val="0"/>
        </w:rPr>
        <w:t xml:space="preserve"> Grell, S Peckham, M </w:t>
      </w:r>
      <w:proofErr w:type="spellStart"/>
      <w:r>
        <w:rPr>
          <w:rFonts w:ascii="Times New Roman" w:hAnsi="Times New Roman" w:cs="Times New Roman"/>
          <w:kern w:val="0"/>
        </w:rPr>
        <w:t>Pagowski</w:t>
      </w:r>
      <w:proofErr w:type="spellEnd"/>
      <w:r>
        <w:rPr>
          <w:rFonts w:ascii="Times New Roman" w:hAnsi="Times New Roman" w:cs="Times New Roman"/>
          <w:kern w:val="0"/>
        </w:rPr>
        <w:t xml:space="preserve">, L </w:t>
      </w:r>
      <w:proofErr w:type="spellStart"/>
      <w:r>
        <w:rPr>
          <w:rFonts w:ascii="Times New Roman" w:hAnsi="Times New Roman" w:cs="Times New Roman"/>
          <w:kern w:val="0"/>
        </w:rPr>
        <w:t>DelleMonache</w:t>
      </w:r>
      <w:proofErr w:type="spellEnd"/>
      <w:r>
        <w:rPr>
          <w:rFonts w:ascii="Times New Roman" w:hAnsi="Times New Roman" w:cs="Times New Roman"/>
          <w:kern w:val="0"/>
        </w:rPr>
        <w:t xml:space="preserve">, et al. 2010. “Ensemble and Bias-Correction Techniques for Air Quality Model Forecasts of Surface O3 and PM2.5 during the TEXAQS-II Experiment of 2006.” </w:t>
      </w:r>
      <w:r>
        <w:rPr>
          <w:rFonts w:ascii="Times New Roman" w:hAnsi="Times New Roman" w:cs="Times New Roman"/>
          <w:i/>
          <w:kern w:val="0"/>
        </w:rPr>
        <w:t>ATMOSPHERIC ENVIRONMENT</w:t>
      </w:r>
      <w:r>
        <w:rPr>
          <w:rFonts w:ascii="Times New Roman" w:hAnsi="Times New Roman" w:cs="Times New Roman"/>
          <w:kern w:val="0"/>
        </w:rPr>
        <w:t xml:space="preserve"> 44 (4): 455–67. </w:t>
      </w:r>
      <w:proofErr w:type="gramStart"/>
      <w:r>
        <w:rPr>
          <w:rFonts w:ascii="Times New Roman" w:hAnsi="Times New Roman" w:cs="Times New Roman"/>
          <w:kern w:val="0"/>
        </w:rPr>
        <w:t>doi:10.1016/j.atmosenv</w:t>
      </w:r>
      <w:proofErr w:type="gramEnd"/>
      <w:r>
        <w:rPr>
          <w:rFonts w:ascii="Times New Roman" w:hAnsi="Times New Roman" w:cs="Times New Roman"/>
          <w:kern w:val="0"/>
        </w:rPr>
        <w:t>.2009.11.007.</w:t>
      </w:r>
    </w:p>
    <w:p w14:paraId="5710746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Dobson, Gordon. 1923. “Measurements of the Sun’s Ultra-Violet Radiation and Its Absorption in the Earth’s Atmosphere.” </w:t>
      </w:r>
      <w:r>
        <w:rPr>
          <w:rFonts w:ascii="Times New Roman" w:hAnsi="Times New Roman" w:cs="Times New Roman"/>
          <w:i/>
          <w:kern w:val="0"/>
        </w:rPr>
        <w:t>Proceedings of the Royal Society of London. Series A, Containing Papers of a Mathematical and Physical Character</w:t>
      </w:r>
      <w:r>
        <w:rPr>
          <w:rFonts w:ascii="Times New Roman" w:hAnsi="Times New Roman" w:cs="Times New Roman"/>
          <w:kern w:val="0"/>
        </w:rPr>
        <w:t xml:space="preserve"> 104 (725): 252–71. doi:10.1098/rspa.1923.0107.</w:t>
      </w:r>
    </w:p>
    <w:p w14:paraId="2D4F1360"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Dong, C, R Gao, X Zhang, H Li, WX Wang, and LK Xue. 2021. “Assessment of O3-Induced Crop Yield Losses in Northern China during 2013-2018 Using High-Resolution Air Quality Reanalysis Data.” </w:t>
      </w:r>
      <w:r>
        <w:rPr>
          <w:rFonts w:ascii="Times New Roman" w:hAnsi="Times New Roman" w:cs="Times New Roman"/>
          <w:i/>
          <w:kern w:val="0"/>
        </w:rPr>
        <w:t>ATMOSPHERIC ENVIRONMENT</w:t>
      </w:r>
      <w:r>
        <w:rPr>
          <w:rFonts w:ascii="Times New Roman" w:hAnsi="Times New Roman" w:cs="Times New Roman"/>
          <w:kern w:val="0"/>
        </w:rPr>
        <w:t xml:space="preserve"> 259 (August). </w:t>
      </w:r>
      <w:proofErr w:type="gramStart"/>
      <w:r>
        <w:rPr>
          <w:rFonts w:ascii="Times New Roman" w:hAnsi="Times New Roman" w:cs="Times New Roman"/>
          <w:kern w:val="0"/>
        </w:rPr>
        <w:t>doi:10.1016/j.atmosenv</w:t>
      </w:r>
      <w:proofErr w:type="gramEnd"/>
      <w:r>
        <w:rPr>
          <w:rFonts w:ascii="Times New Roman" w:hAnsi="Times New Roman" w:cs="Times New Roman"/>
          <w:kern w:val="0"/>
        </w:rPr>
        <w:t>.2021.118527.</w:t>
      </w:r>
    </w:p>
    <w:p w14:paraId="4DA70FEF"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Emetere</w:t>
      </w:r>
      <w:proofErr w:type="spellEnd"/>
      <w:r>
        <w:rPr>
          <w:rFonts w:ascii="Times New Roman" w:hAnsi="Times New Roman" w:cs="Times New Roman"/>
          <w:kern w:val="0"/>
        </w:rPr>
        <w:t xml:space="preserve">, Moses </w:t>
      </w:r>
      <w:proofErr w:type="spellStart"/>
      <w:r>
        <w:rPr>
          <w:rFonts w:ascii="Times New Roman" w:hAnsi="Times New Roman" w:cs="Times New Roman"/>
          <w:kern w:val="0"/>
        </w:rPr>
        <w:t>Eterigho</w:t>
      </w:r>
      <w:proofErr w:type="spellEnd"/>
      <w:r>
        <w:rPr>
          <w:rFonts w:ascii="Times New Roman" w:hAnsi="Times New Roman" w:cs="Times New Roman"/>
          <w:kern w:val="0"/>
        </w:rPr>
        <w:t xml:space="preserve">. 2020. </w:t>
      </w:r>
      <w:r>
        <w:rPr>
          <w:rFonts w:ascii="Times New Roman" w:hAnsi="Times New Roman" w:cs="Times New Roman"/>
          <w:i/>
          <w:kern w:val="0"/>
        </w:rPr>
        <w:t>Introduction to Environmental Data Analysis and Modeling</w:t>
      </w:r>
      <w:r>
        <w:rPr>
          <w:rFonts w:ascii="Times New Roman" w:hAnsi="Times New Roman" w:cs="Times New Roman"/>
          <w:kern w:val="0"/>
        </w:rPr>
        <w:t>. Lecture Notes in Networks and Systems Ser, v. 58. Cham: Springer International Publishing AG.</w:t>
      </w:r>
    </w:p>
    <w:p w14:paraId="1D1B174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Emmons, L. K., S. Walters, P. G. Hess, J.-F. Lamarque, G. G. Pfister, D. Fillmore, C. Granier, et al. 2010. “Description and Evaluation of the Model for Ozone and Related Chemical Tracers, Version 4 (MOZART-4).” </w:t>
      </w:r>
      <w:r>
        <w:rPr>
          <w:rFonts w:ascii="Times New Roman" w:hAnsi="Times New Roman" w:cs="Times New Roman"/>
          <w:i/>
          <w:kern w:val="0"/>
        </w:rPr>
        <w:t>Geoscientific Model Development</w:t>
      </w:r>
      <w:r>
        <w:rPr>
          <w:rFonts w:ascii="Times New Roman" w:hAnsi="Times New Roman" w:cs="Times New Roman"/>
          <w:kern w:val="0"/>
        </w:rPr>
        <w:t xml:space="preserve"> 3 (1). Copernicus GmbH: 43–67. doi:10.5194/gmd-3-43-2010.</w:t>
      </w:r>
    </w:p>
    <w:p w14:paraId="33597F6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Faris, Hossam, </w:t>
      </w:r>
      <w:proofErr w:type="spellStart"/>
      <w:r>
        <w:rPr>
          <w:rFonts w:ascii="Times New Roman" w:hAnsi="Times New Roman" w:cs="Times New Roman"/>
          <w:kern w:val="0"/>
        </w:rPr>
        <w:t>Mouhammd</w:t>
      </w:r>
      <w:proofErr w:type="spellEnd"/>
      <w:r>
        <w:rPr>
          <w:rFonts w:ascii="Times New Roman" w:hAnsi="Times New Roman" w:cs="Times New Roman"/>
          <w:kern w:val="0"/>
        </w:rPr>
        <w:t xml:space="preserve"> </w:t>
      </w:r>
      <w:proofErr w:type="spellStart"/>
      <w:r>
        <w:rPr>
          <w:rFonts w:ascii="Times New Roman" w:hAnsi="Times New Roman" w:cs="Times New Roman"/>
          <w:kern w:val="0"/>
        </w:rPr>
        <w:t>Alkasassbeh</w:t>
      </w:r>
      <w:proofErr w:type="spellEnd"/>
      <w:r>
        <w:rPr>
          <w:rFonts w:ascii="Times New Roman" w:hAnsi="Times New Roman" w:cs="Times New Roman"/>
          <w:kern w:val="0"/>
        </w:rPr>
        <w:t xml:space="preserve">, and Ali Rodan. 2014. “Artificial Neural Networks for Surface Ozone Prediction: Models and Analysis.” </w:t>
      </w:r>
      <w:r>
        <w:rPr>
          <w:rFonts w:ascii="Times New Roman" w:hAnsi="Times New Roman" w:cs="Times New Roman"/>
          <w:i/>
          <w:kern w:val="0"/>
        </w:rPr>
        <w:t>POLISH JOURNAL OF ENVIRONMENTAL STUDIES</w:t>
      </w:r>
      <w:r>
        <w:rPr>
          <w:rFonts w:ascii="Times New Roman" w:hAnsi="Times New Roman" w:cs="Times New Roman"/>
          <w:kern w:val="0"/>
        </w:rPr>
        <w:t xml:space="preserve"> 23 (2): 341–48.</w:t>
      </w:r>
    </w:p>
    <w:p w14:paraId="0B7A30A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Farman, J. C., B</w:t>
      </w:r>
      <w:proofErr w:type="gramStart"/>
      <w:r>
        <w:rPr>
          <w:rFonts w:ascii="Times New Roman" w:hAnsi="Times New Roman" w:cs="Times New Roman"/>
          <w:kern w:val="0"/>
        </w:rPr>
        <w:t>. G</w:t>
      </w:r>
      <w:proofErr w:type="gramEnd"/>
      <w:r>
        <w:rPr>
          <w:rFonts w:ascii="Times New Roman" w:hAnsi="Times New Roman" w:cs="Times New Roman"/>
          <w:kern w:val="0"/>
        </w:rPr>
        <w:t xml:space="preserve">. Gardiner, and J. D. Shanklin. 1985. “Large Losses of Total Ozone in Antarctica Reveal Seasonal </w:t>
      </w:r>
      <w:proofErr w:type="spellStart"/>
      <w:r>
        <w:rPr>
          <w:rFonts w:ascii="Times New Roman" w:hAnsi="Times New Roman" w:cs="Times New Roman"/>
          <w:kern w:val="0"/>
        </w:rPr>
        <w:t>ClOx</w:t>
      </w:r>
      <w:proofErr w:type="spellEnd"/>
      <w:r>
        <w:rPr>
          <w:rFonts w:ascii="Times New Roman" w:hAnsi="Times New Roman" w:cs="Times New Roman"/>
          <w:kern w:val="0"/>
        </w:rPr>
        <w:t xml:space="preserve">/NOx Interaction.” </w:t>
      </w:r>
      <w:r>
        <w:rPr>
          <w:rFonts w:ascii="Times New Roman" w:hAnsi="Times New Roman" w:cs="Times New Roman"/>
          <w:i/>
          <w:kern w:val="0"/>
        </w:rPr>
        <w:t>Nature</w:t>
      </w:r>
      <w:r>
        <w:rPr>
          <w:rFonts w:ascii="Times New Roman" w:hAnsi="Times New Roman" w:cs="Times New Roman"/>
          <w:kern w:val="0"/>
        </w:rPr>
        <w:t xml:space="preserve"> 315 (6016): 207–10. doi:10.1038/315207a0.</w:t>
      </w:r>
    </w:p>
    <w:p w14:paraId="69A8FEA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Gagliardi, RV, and C </w:t>
      </w:r>
      <w:proofErr w:type="spellStart"/>
      <w:r>
        <w:rPr>
          <w:rFonts w:ascii="Times New Roman" w:hAnsi="Times New Roman" w:cs="Times New Roman"/>
          <w:kern w:val="0"/>
        </w:rPr>
        <w:t>Andenna</w:t>
      </w:r>
      <w:proofErr w:type="spellEnd"/>
      <w:r>
        <w:rPr>
          <w:rFonts w:ascii="Times New Roman" w:hAnsi="Times New Roman" w:cs="Times New Roman"/>
          <w:kern w:val="0"/>
        </w:rPr>
        <w:t xml:space="preserve">. 2020. “A Machine Learning Approach to Investigate the Surface Ozone Behavior.” </w:t>
      </w:r>
      <w:r>
        <w:rPr>
          <w:rFonts w:ascii="Times New Roman" w:hAnsi="Times New Roman" w:cs="Times New Roman"/>
          <w:i/>
          <w:kern w:val="0"/>
        </w:rPr>
        <w:t>ATMOSPHERE</w:t>
      </w:r>
      <w:r>
        <w:rPr>
          <w:rFonts w:ascii="Times New Roman" w:hAnsi="Times New Roman" w:cs="Times New Roman"/>
          <w:kern w:val="0"/>
        </w:rPr>
        <w:t xml:space="preserve"> 11 (11). doi:10.3390/atmos11111173.</w:t>
      </w:r>
    </w:p>
    <w:p w14:paraId="133F6A20"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Gao, Da, Min Xie, Xing Chen, </w:t>
      </w:r>
      <w:proofErr w:type="spellStart"/>
      <w:r>
        <w:rPr>
          <w:rFonts w:ascii="Times New Roman" w:hAnsi="Times New Roman" w:cs="Times New Roman"/>
          <w:kern w:val="0"/>
        </w:rPr>
        <w:t>Tijian</w:t>
      </w:r>
      <w:proofErr w:type="spellEnd"/>
      <w:r>
        <w:rPr>
          <w:rFonts w:ascii="Times New Roman" w:hAnsi="Times New Roman" w:cs="Times New Roman"/>
          <w:kern w:val="0"/>
        </w:rPr>
        <w:t xml:space="preserve"> Wang, </w:t>
      </w:r>
      <w:proofErr w:type="spellStart"/>
      <w:r>
        <w:rPr>
          <w:rFonts w:ascii="Times New Roman" w:hAnsi="Times New Roman" w:cs="Times New Roman"/>
          <w:kern w:val="0"/>
        </w:rPr>
        <w:t>Chenchao</w:t>
      </w:r>
      <w:proofErr w:type="spellEnd"/>
      <w:r>
        <w:rPr>
          <w:rFonts w:ascii="Times New Roman" w:hAnsi="Times New Roman" w:cs="Times New Roman"/>
          <w:kern w:val="0"/>
        </w:rPr>
        <w:t xml:space="preserve"> Zhan, Junyu Ren, and Qian Liu. 2019. “Modeling the Effects of Climate Change on Surface Ozone during Summer in the Yangtze River Delta Region, China.” </w:t>
      </w:r>
      <w:r>
        <w:rPr>
          <w:rFonts w:ascii="Times New Roman" w:hAnsi="Times New Roman" w:cs="Times New Roman"/>
          <w:i/>
          <w:kern w:val="0"/>
        </w:rPr>
        <w:t>INTERNATIONAL JOURNAL OF ENVIRONMENTAL RESEARCH AND PUBLIC HEALTH</w:t>
      </w:r>
      <w:r>
        <w:rPr>
          <w:rFonts w:ascii="Times New Roman" w:hAnsi="Times New Roman" w:cs="Times New Roman"/>
          <w:kern w:val="0"/>
        </w:rPr>
        <w:t xml:space="preserve"> 16 (9). doi:10.3390/ijerph16091528.</w:t>
      </w:r>
    </w:p>
    <w:p w14:paraId="02D70C58"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lastRenderedPageBreak/>
        <w:t>Gao, S, ZP Bai, S Liang, H Yu, L Chen, YL Sun, J Mao, et al. 2021. “Simulation of Surface Ozone over Hebei Province, China Using Kolmogorov-</w:t>
      </w:r>
      <w:proofErr w:type="spellStart"/>
      <w:r>
        <w:rPr>
          <w:rFonts w:ascii="Times New Roman" w:hAnsi="Times New Roman" w:cs="Times New Roman"/>
          <w:kern w:val="0"/>
        </w:rPr>
        <w:t>Zurbenko</w:t>
      </w:r>
      <w:proofErr w:type="spellEnd"/>
      <w:r>
        <w:rPr>
          <w:rFonts w:ascii="Times New Roman" w:hAnsi="Times New Roman" w:cs="Times New Roman"/>
          <w:kern w:val="0"/>
        </w:rPr>
        <w:t xml:space="preserve"> and Artificial Neural Network (KZ-ANN) Combined Model.” </w:t>
      </w:r>
      <w:r>
        <w:rPr>
          <w:rFonts w:ascii="Times New Roman" w:hAnsi="Times New Roman" w:cs="Times New Roman"/>
          <w:i/>
          <w:kern w:val="0"/>
        </w:rPr>
        <w:t>ATMOSPHERIC ENVIRONMENT</w:t>
      </w:r>
      <w:r>
        <w:rPr>
          <w:rFonts w:ascii="Times New Roman" w:hAnsi="Times New Roman" w:cs="Times New Roman"/>
          <w:kern w:val="0"/>
        </w:rPr>
        <w:t xml:space="preserve"> 261 (September). </w:t>
      </w:r>
      <w:proofErr w:type="gramStart"/>
      <w:r>
        <w:rPr>
          <w:rFonts w:ascii="Times New Roman" w:hAnsi="Times New Roman" w:cs="Times New Roman"/>
          <w:kern w:val="0"/>
        </w:rPr>
        <w:t>doi:10.1016/j.atmosenv</w:t>
      </w:r>
      <w:proofErr w:type="gramEnd"/>
      <w:r>
        <w:rPr>
          <w:rFonts w:ascii="Times New Roman" w:hAnsi="Times New Roman" w:cs="Times New Roman"/>
          <w:kern w:val="0"/>
        </w:rPr>
        <w:t>.2021.118599.</w:t>
      </w:r>
    </w:p>
    <w:p w14:paraId="0F0140B9"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Gaudel</w:t>
      </w:r>
      <w:proofErr w:type="spellEnd"/>
      <w:r>
        <w:rPr>
          <w:rFonts w:ascii="Times New Roman" w:hAnsi="Times New Roman" w:cs="Times New Roman"/>
          <w:kern w:val="0"/>
        </w:rPr>
        <w:t xml:space="preserve">, A., O. R. Cooper, G. </w:t>
      </w:r>
      <w:proofErr w:type="spellStart"/>
      <w:r>
        <w:rPr>
          <w:rFonts w:ascii="Times New Roman" w:hAnsi="Times New Roman" w:cs="Times New Roman"/>
          <w:kern w:val="0"/>
        </w:rPr>
        <w:t>Ancellet</w:t>
      </w:r>
      <w:proofErr w:type="spellEnd"/>
      <w:r>
        <w:rPr>
          <w:rFonts w:ascii="Times New Roman" w:hAnsi="Times New Roman" w:cs="Times New Roman"/>
          <w:kern w:val="0"/>
        </w:rPr>
        <w:t xml:space="preserve">, B. Barret, A. </w:t>
      </w:r>
      <w:proofErr w:type="spellStart"/>
      <w:r>
        <w:rPr>
          <w:rFonts w:ascii="Times New Roman" w:hAnsi="Times New Roman" w:cs="Times New Roman"/>
          <w:kern w:val="0"/>
        </w:rPr>
        <w:t>Boynard</w:t>
      </w:r>
      <w:proofErr w:type="spellEnd"/>
      <w:r>
        <w:rPr>
          <w:rFonts w:ascii="Times New Roman" w:hAnsi="Times New Roman" w:cs="Times New Roman"/>
          <w:kern w:val="0"/>
        </w:rPr>
        <w:t xml:space="preserve">, J. P. Burrows, C. </w:t>
      </w:r>
      <w:proofErr w:type="spellStart"/>
      <w:r>
        <w:rPr>
          <w:rFonts w:ascii="Times New Roman" w:hAnsi="Times New Roman" w:cs="Times New Roman"/>
          <w:kern w:val="0"/>
        </w:rPr>
        <w:t>Clerbaux</w:t>
      </w:r>
      <w:proofErr w:type="spellEnd"/>
      <w:r>
        <w:rPr>
          <w:rFonts w:ascii="Times New Roman" w:hAnsi="Times New Roman" w:cs="Times New Roman"/>
          <w:kern w:val="0"/>
        </w:rPr>
        <w:t xml:space="preserve">, et al. 2018. “Tropospheric Ozone Assessment Report: Present-Day Distribution and Trends of Tropospheric Ozone Relevant to Climate and Global Atmospheric Chemistry Model Evaluation.” Edited by Detlev Helmig and Alastair Lewis. </w:t>
      </w:r>
      <w:r>
        <w:rPr>
          <w:rFonts w:ascii="Times New Roman" w:hAnsi="Times New Roman" w:cs="Times New Roman"/>
          <w:i/>
          <w:kern w:val="0"/>
        </w:rPr>
        <w:t>Elementa: Science of the Anthropocene</w:t>
      </w:r>
      <w:r>
        <w:rPr>
          <w:rFonts w:ascii="Times New Roman" w:hAnsi="Times New Roman" w:cs="Times New Roman"/>
          <w:kern w:val="0"/>
        </w:rPr>
        <w:t xml:space="preserve"> 6 (January): 39. doi:10.1525/elementa.291.</w:t>
      </w:r>
    </w:p>
    <w:p w14:paraId="3E1CA7E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Ghazali, Nurul </w:t>
      </w:r>
      <w:proofErr w:type="spellStart"/>
      <w:r>
        <w:rPr>
          <w:rFonts w:ascii="Times New Roman" w:hAnsi="Times New Roman" w:cs="Times New Roman"/>
          <w:kern w:val="0"/>
        </w:rPr>
        <w:t>Adyani</w:t>
      </w:r>
      <w:proofErr w:type="spellEnd"/>
      <w:r>
        <w:rPr>
          <w:rFonts w:ascii="Times New Roman" w:hAnsi="Times New Roman" w:cs="Times New Roman"/>
          <w:kern w:val="0"/>
        </w:rPr>
        <w:t xml:space="preserve">, Nor Azam Ramli, Ahmad Shukri Yahaya, Noor Faizah </w:t>
      </w:r>
      <w:proofErr w:type="spellStart"/>
      <w:r>
        <w:rPr>
          <w:rFonts w:ascii="Times New Roman" w:hAnsi="Times New Roman" w:cs="Times New Roman"/>
          <w:kern w:val="0"/>
        </w:rPr>
        <w:t>Fitri</w:t>
      </w:r>
      <w:proofErr w:type="spellEnd"/>
      <w:r>
        <w:rPr>
          <w:rFonts w:ascii="Times New Roman" w:hAnsi="Times New Roman" w:cs="Times New Roman"/>
          <w:kern w:val="0"/>
        </w:rPr>
        <w:t xml:space="preserve"> Md Yusof, </w:t>
      </w:r>
      <w:proofErr w:type="spellStart"/>
      <w:r>
        <w:rPr>
          <w:rFonts w:ascii="Times New Roman" w:hAnsi="Times New Roman" w:cs="Times New Roman"/>
          <w:kern w:val="0"/>
        </w:rPr>
        <w:t>Nurulilyana</w:t>
      </w:r>
      <w:proofErr w:type="spellEnd"/>
      <w:r>
        <w:rPr>
          <w:rFonts w:ascii="Times New Roman" w:hAnsi="Times New Roman" w:cs="Times New Roman"/>
          <w:kern w:val="0"/>
        </w:rPr>
        <w:t xml:space="preserve"> Sansuddin, and Wesam Ahmed Al Madhoun. 2010. “Transformation of Nitrogen Dioxide into Ozone and Prediction of Ozone Concentrations Using Multiple Linear Regression Techniques.” </w:t>
      </w:r>
      <w:r>
        <w:rPr>
          <w:rFonts w:ascii="Times New Roman" w:hAnsi="Times New Roman" w:cs="Times New Roman"/>
          <w:i/>
          <w:kern w:val="0"/>
        </w:rPr>
        <w:t>Environmental Monitoring and Assessment</w:t>
      </w:r>
      <w:r>
        <w:rPr>
          <w:rFonts w:ascii="Times New Roman" w:hAnsi="Times New Roman" w:cs="Times New Roman"/>
          <w:kern w:val="0"/>
        </w:rPr>
        <w:t xml:space="preserve"> 165 (1–4): 475–89. doi:10.1007/s10661-009-0960-3.</w:t>
      </w:r>
    </w:p>
    <w:p w14:paraId="6C61A686"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Ghozikali</w:t>
      </w:r>
      <w:proofErr w:type="spellEnd"/>
      <w:r>
        <w:rPr>
          <w:rFonts w:ascii="Times New Roman" w:hAnsi="Times New Roman" w:cs="Times New Roman"/>
          <w:kern w:val="0"/>
        </w:rPr>
        <w:t xml:space="preserve">, MG, M Mosaferi, GH Safari, and J Jaafari. 2015. “Effect of Exposure to O3, NO2, and SO2 on Chronic Obstructive Pulmonary Disease Hospitalizations in Tabriz, Iran.” </w:t>
      </w:r>
      <w:r>
        <w:rPr>
          <w:rFonts w:ascii="Times New Roman" w:hAnsi="Times New Roman" w:cs="Times New Roman"/>
          <w:i/>
          <w:kern w:val="0"/>
        </w:rPr>
        <w:t>ENVIRONMENTAL SCIENCE AND POLLUTION RESEARCH</w:t>
      </w:r>
      <w:r>
        <w:rPr>
          <w:rFonts w:ascii="Times New Roman" w:hAnsi="Times New Roman" w:cs="Times New Roman"/>
          <w:kern w:val="0"/>
        </w:rPr>
        <w:t xml:space="preserve"> 22 (4): 2817–23. doi:10.1007/s11356-014-3512-5.</w:t>
      </w:r>
    </w:p>
    <w:p w14:paraId="793E549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Gilliland, AB, C Hogrefe, RW Pinder, JM </w:t>
      </w:r>
      <w:proofErr w:type="spellStart"/>
      <w:r>
        <w:rPr>
          <w:rFonts w:ascii="Times New Roman" w:hAnsi="Times New Roman" w:cs="Times New Roman"/>
          <w:kern w:val="0"/>
        </w:rPr>
        <w:t>Godowitch</w:t>
      </w:r>
      <w:proofErr w:type="spellEnd"/>
      <w:r>
        <w:rPr>
          <w:rFonts w:ascii="Times New Roman" w:hAnsi="Times New Roman" w:cs="Times New Roman"/>
          <w:kern w:val="0"/>
        </w:rPr>
        <w:t xml:space="preserve">, KL Foley, and ST Rao. 2008. “Dynamic Evaluation of Regional Air Quality </w:t>
      </w:r>
      <w:proofErr w:type="gramStart"/>
      <w:r>
        <w:rPr>
          <w:rFonts w:ascii="Times New Roman" w:hAnsi="Times New Roman" w:cs="Times New Roman"/>
          <w:kern w:val="0"/>
        </w:rPr>
        <w:t>Models::</w:t>
      </w:r>
      <w:proofErr w:type="gramEnd"/>
      <w:r>
        <w:rPr>
          <w:rFonts w:ascii="Times New Roman" w:hAnsi="Times New Roman" w:cs="Times New Roman"/>
          <w:kern w:val="0"/>
        </w:rPr>
        <w:t xml:space="preserve"> Assessing Changes in O3 Stemming from Changes in Emissions and Meteorology.” </w:t>
      </w:r>
      <w:r>
        <w:rPr>
          <w:rFonts w:ascii="Times New Roman" w:hAnsi="Times New Roman" w:cs="Times New Roman"/>
          <w:i/>
          <w:kern w:val="0"/>
        </w:rPr>
        <w:t>ATMOSPHERIC ENVIRONMENT</w:t>
      </w:r>
      <w:r>
        <w:rPr>
          <w:rFonts w:ascii="Times New Roman" w:hAnsi="Times New Roman" w:cs="Times New Roman"/>
          <w:kern w:val="0"/>
        </w:rPr>
        <w:t xml:space="preserve"> 42 (20): 5110–23. </w:t>
      </w:r>
      <w:proofErr w:type="gramStart"/>
      <w:r>
        <w:rPr>
          <w:rFonts w:ascii="Times New Roman" w:hAnsi="Times New Roman" w:cs="Times New Roman"/>
          <w:kern w:val="0"/>
        </w:rPr>
        <w:t>doi:10.1016/j.atmosenv</w:t>
      </w:r>
      <w:proofErr w:type="gramEnd"/>
      <w:r>
        <w:rPr>
          <w:rFonts w:ascii="Times New Roman" w:hAnsi="Times New Roman" w:cs="Times New Roman"/>
          <w:kern w:val="0"/>
        </w:rPr>
        <w:t>.2008.02.018.</w:t>
      </w:r>
    </w:p>
    <w:p w14:paraId="673F4279"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Girach</w:t>
      </w:r>
      <w:proofErr w:type="spellEnd"/>
      <w:r>
        <w:rPr>
          <w:rFonts w:ascii="Times New Roman" w:hAnsi="Times New Roman" w:cs="Times New Roman"/>
          <w:kern w:val="0"/>
        </w:rPr>
        <w:t xml:space="preserve">, Imran A., Narendra Ojha, Prabha R. Nair, Kandula V. Subrahmanyam, Neelakantan Koushik, Mohammed M. Nazeer, </w:t>
      </w:r>
      <w:proofErr w:type="spellStart"/>
      <w:r>
        <w:rPr>
          <w:rFonts w:ascii="Times New Roman" w:hAnsi="Times New Roman" w:cs="Times New Roman"/>
          <w:kern w:val="0"/>
        </w:rPr>
        <w:t>Nadimpally</w:t>
      </w:r>
      <w:proofErr w:type="spellEnd"/>
      <w:r>
        <w:rPr>
          <w:rFonts w:ascii="Times New Roman" w:hAnsi="Times New Roman" w:cs="Times New Roman"/>
          <w:kern w:val="0"/>
        </w:rPr>
        <w:t xml:space="preserve"> Kiran Kumar, Surendran Nair Suresh Babu, Jos </w:t>
      </w:r>
      <w:proofErr w:type="spellStart"/>
      <w:r>
        <w:rPr>
          <w:rFonts w:ascii="Times New Roman" w:hAnsi="Times New Roman" w:cs="Times New Roman"/>
          <w:kern w:val="0"/>
        </w:rPr>
        <w:t>Lelieveld</w:t>
      </w:r>
      <w:proofErr w:type="spellEnd"/>
      <w:r>
        <w:rPr>
          <w:rFonts w:ascii="Times New Roman" w:hAnsi="Times New Roman" w:cs="Times New Roman"/>
          <w:kern w:val="0"/>
        </w:rPr>
        <w:t xml:space="preserve">, and Andrea </w:t>
      </w:r>
      <w:proofErr w:type="spellStart"/>
      <w:r>
        <w:rPr>
          <w:rFonts w:ascii="Times New Roman" w:hAnsi="Times New Roman" w:cs="Times New Roman"/>
          <w:kern w:val="0"/>
        </w:rPr>
        <w:t>Pozzer</w:t>
      </w:r>
      <w:proofErr w:type="spellEnd"/>
      <w:r>
        <w:rPr>
          <w:rFonts w:ascii="Times New Roman" w:hAnsi="Times New Roman" w:cs="Times New Roman"/>
          <w:kern w:val="0"/>
        </w:rPr>
        <w:t xml:space="preserve">. 2023. “Influences of Downward Transport and Photochemistry on Surface Ozone over East Antarctica during Austral Summer: In Situ Observations and Model Simulations.” </w:t>
      </w:r>
      <w:proofErr w:type="spellStart"/>
      <w:r>
        <w:rPr>
          <w:rFonts w:ascii="Times New Roman" w:hAnsi="Times New Roman" w:cs="Times New Roman"/>
          <w:i/>
          <w:kern w:val="0"/>
        </w:rPr>
        <w:t>EGUsphere</w:t>
      </w:r>
      <w:proofErr w:type="spellEnd"/>
      <w:r>
        <w:rPr>
          <w:rFonts w:ascii="Times New Roman" w:hAnsi="Times New Roman" w:cs="Times New Roman"/>
          <w:kern w:val="0"/>
        </w:rPr>
        <w:t xml:space="preserve">, </w:t>
      </w:r>
      <w:proofErr w:type="gramStart"/>
      <w:r>
        <w:rPr>
          <w:rFonts w:ascii="Times New Roman" w:hAnsi="Times New Roman" w:cs="Times New Roman"/>
          <w:kern w:val="0"/>
        </w:rPr>
        <w:t>August,</w:t>
      </w:r>
      <w:proofErr w:type="gramEnd"/>
      <w:r>
        <w:rPr>
          <w:rFonts w:ascii="Times New Roman" w:hAnsi="Times New Roman" w:cs="Times New Roman"/>
          <w:kern w:val="0"/>
        </w:rPr>
        <w:t xml:space="preserve"> 1–36. doi:10.5194/egusphere-2023-1524.</w:t>
      </w:r>
    </w:p>
    <w:p w14:paraId="00E60948"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Glaze, W H. 1986. “Reaction Products of Ozone: A Review.” </w:t>
      </w:r>
      <w:r>
        <w:rPr>
          <w:rFonts w:ascii="Times New Roman" w:hAnsi="Times New Roman" w:cs="Times New Roman"/>
          <w:i/>
          <w:kern w:val="0"/>
        </w:rPr>
        <w:t>Environmental Health Perspectives</w:t>
      </w:r>
      <w:r>
        <w:rPr>
          <w:rFonts w:ascii="Times New Roman" w:hAnsi="Times New Roman" w:cs="Times New Roman"/>
          <w:kern w:val="0"/>
        </w:rPr>
        <w:t xml:space="preserve"> 69 (November): 151–57. doi:10.1289/ehp.8669151.</w:t>
      </w:r>
    </w:p>
    <w:p w14:paraId="13FEC32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Goodchild, Michael F. 1992. “Geographical Information Science.” </w:t>
      </w:r>
      <w:r>
        <w:rPr>
          <w:rFonts w:ascii="Times New Roman" w:hAnsi="Times New Roman" w:cs="Times New Roman"/>
          <w:i/>
          <w:kern w:val="0"/>
        </w:rPr>
        <w:t>International Journal of Geographical Information Systems</w:t>
      </w:r>
      <w:r>
        <w:rPr>
          <w:rFonts w:ascii="Times New Roman" w:hAnsi="Times New Roman" w:cs="Times New Roman"/>
          <w:kern w:val="0"/>
        </w:rPr>
        <w:t xml:space="preserve"> 6 (1): 31–45. doi:10.1080/02693799208901893.</w:t>
      </w:r>
    </w:p>
    <w:p w14:paraId="2F91B19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Goodchild, Michael F., May Yuan, and Thomas J. Cova. 2007. “Towards a General Theory of Geographic Representation in GIS.” </w:t>
      </w:r>
      <w:r>
        <w:rPr>
          <w:rFonts w:ascii="Times New Roman" w:hAnsi="Times New Roman" w:cs="Times New Roman"/>
          <w:i/>
          <w:kern w:val="0"/>
        </w:rPr>
        <w:t>International Journal of Geographical Information Science</w:t>
      </w:r>
      <w:r>
        <w:rPr>
          <w:rFonts w:ascii="Times New Roman" w:hAnsi="Times New Roman" w:cs="Times New Roman"/>
          <w:kern w:val="0"/>
        </w:rPr>
        <w:t xml:space="preserve"> 21 (3): 239–60. doi:10.1080/13658810600965271.</w:t>
      </w:r>
    </w:p>
    <w:p w14:paraId="0357E8C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Guan, YA, XJ Liu, ZY Zheng, YW Dai, GM Du, J Han, LA Hou, and ER Duan. 2023. “Summer O3 Pollution Cycle Characteristics and VOCs Sources in a Central City of Beijing-Tianjin-Hebei Area, China.” </w:t>
      </w:r>
      <w:r>
        <w:rPr>
          <w:rFonts w:ascii="Times New Roman" w:hAnsi="Times New Roman" w:cs="Times New Roman"/>
          <w:i/>
          <w:kern w:val="0"/>
        </w:rPr>
        <w:t>ENVIRONMENTAL POLLUTION</w:t>
      </w:r>
      <w:r>
        <w:rPr>
          <w:rFonts w:ascii="Times New Roman" w:hAnsi="Times New Roman" w:cs="Times New Roman"/>
          <w:kern w:val="0"/>
        </w:rPr>
        <w:t xml:space="preserve"> 323 (April). </w:t>
      </w:r>
      <w:proofErr w:type="gramStart"/>
      <w:r>
        <w:rPr>
          <w:rFonts w:ascii="Times New Roman" w:hAnsi="Times New Roman" w:cs="Times New Roman"/>
          <w:kern w:val="0"/>
        </w:rPr>
        <w:t>doi:10.1016/j.envpol</w:t>
      </w:r>
      <w:proofErr w:type="gramEnd"/>
      <w:r>
        <w:rPr>
          <w:rFonts w:ascii="Times New Roman" w:hAnsi="Times New Roman" w:cs="Times New Roman"/>
          <w:kern w:val="0"/>
        </w:rPr>
        <w:t>.2023.121293.</w:t>
      </w:r>
    </w:p>
    <w:p w14:paraId="5E8B065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Hakim, Zainab Q., Scott Archer-Nicholls, Gufran Beig, Gerd A. Folberth, Kengo Sudo, Nathan Luke Abraham, Sachin </w:t>
      </w:r>
      <w:proofErr w:type="spellStart"/>
      <w:r>
        <w:rPr>
          <w:rFonts w:ascii="Times New Roman" w:hAnsi="Times New Roman" w:cs="Times New Roman"/>
          <w:kern w:val="0"/>
        </w:rPr>
        <w:t>Ghude</w:t>
      </w:r>
      <w:proofErr w:type="spellEnd"/>
      <w:r>
        <w:rPr>
          <w:rFonts w:ascii="Times New Roman" w:hAnsi="Times New Roman" w:cs="Times New Roman"/>
          <w:kern w:val="0"/>
        </w:rPr>
        <w:t xml:space="preserve">, Daven K. Henze, and Alexander T. Archibald. 2019. “Evaluation of Tropospheric Ozone and Ozone Precursors in Simulations from the HTAPII and CCMI Model Intercomparisons – a Focus on the Indian Subcontinent.” </w:t>
      </w:r>
      <w:r>
        <w:rPr>
          <w:rFonts w:ascii="Times New Roman" w:hAnsi="Times New Roman" w:cs="Times New Roman"/>
          <w:i/>
          <w:kern w:val="0"/>
        </w:rPr>
        <w:t>Atmospheric Chemistry and Physics</w:t>
      </w:r>
      <w:r>
        <w:rPr>
          <w:rFonts w:ascii="Times New Roman" w:hAnsi="Times New Roman" w:cs="Times New Roman"/>
          <w:kern w:val="0"/>
        </w:rPr>
        <w:t xml:space="preserve"> 19 (9). Copernicus GmbH: 6437–58. doi:10.5194/acp-19-6437-2019.</w:t>
      </w:r>
    </w:p>
    <w:p w14:paraId="167EC4C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lastRenderedPageBreak/>
        <w:t xml:space="preserve">Han, X, LY Zhu, SL Wang, XY Meng, MG Zhang, and J Hu. 2018. “Modeling Study of Impacts on Surface Ozone of Regional Transport and Emissions Reductions over North China Plain in Summer 2015.” </w:t>
      </w:r>
      <w:r>
        <w:rPr>
          <w:rFonts w:ascii="Times New Roman" w:hAnsi="Times New Roman" w:cs="Times New Roman"/>
          <w:i/>
          <w:kern w:val="0"/>
        </w:rPr>
        <w:t>ATMOSPHERIC CHEMISTRY AND PHYSICS</w:t>
      </w:r>
      <w:r>
        <w:rPr>
          <w:rFonts w:ascii="Times New Roman" w:hAnsi="Times New Roman" w:cs="Times New Roman"/>
          <w:kern w:val="0"/>
        </w:rPr>
        <w:t xml:space="preserve"> 18 (16): 12207–21. doi:10.5194/acp-18-12207-2018.</w:t>
      </w:r>
    </w:p>
    <w:p w14:paraId="184F086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Hansen, J E. 2007. “Scientific Reticence and Sea Level Rise.” </w:t>
      </w:r>
      <w:r>
        <w:rPr>
          <w:rFonts w:ascii="Times New Roman" w:hAnsi="Times New Roman" w:cs="Times New Roman"/>
          <w:i/>
          <w:kern w:val="0"/>
        </w:rPr>
        <w:t>Environmental Research Letters</w:t>
      </w:r>
      <w:r>
        <w:rPr>
          <w:rFonts w:ascii="Times New Roman" w:hAnsi="Times New Roman" w:cs="Times New Roman"/>
          <w:kern w:val="0"/>
        </w:rPr>
        <w:t xml:space="preserve"> 2 (2): 024002. doi:10.1088/1748-9326/2/2/024002.</w:t>
      </w:r>
    </w:p>
    <w:p w14:paraId="2B029E5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He, Linchen, Zhiheng Hao, Charles J. Weschler, Feng Li, </w:t>
      </w:r>
      <w:proofErr w:type="spellStart"/>
      <w:r>
        <w:rPr>
          <w:rFonts w:ascii="Times New Roman" w:hAnsi="Times New Roman" w:cs="Times New Roman"/>
          <w:kern w:val="0"/>
        </w:rPr>
        <w:t>Yinping</w:t>
      </w:r>
      <w:proofErr w:type="spellEnd"/>
      <w:r>
        <w:rPr>
          <w:rFonts w:ascii="Times New Roman" w:hAnsi="Times New Roman" w:cs="Times New Roman"/>
          <w:kern w:val="0"/>
        </w:rPr>
        <w:t xml:space="preserve"> Zhang, and </w:t>
      </w:r>
      <w:proofErr w:type="spellStart"/>
      <w:r>
        <w:rPr>
          <w:rFonts w:ascii="Times New Roman" w:hAnsi="Times New Roman" w:cs="Times New Roman"/>
          <w:kern w:val="0"/>
        </w:rPr>
        <w:t>Junfeng</w:t>
      </w:r>
      <w:proofErr w:type="spellEnd"/>
      <w:r>
        <w:rPr>
          <w:rFonts w:ascii="Times New Roman" w:hAnsi="Times New Roman" w:cs="Times New Roman"/>
          <w:kern w:val="0"/>
        </w:rPr>
        <w:t xml:space="preserve"> Jim Zhang. 2024. “Indoor Ozone Reaction Products: Contributors to the Respiratory Health Effects Associated with Low-Level Outdoor Ozone.” </w:t>
      </w:r>
      <w:r>
        <w:rPr>
          <w:rFonts w:ascii="Times New Roman" w:hAnsi="Times New Roman" w:cs="Times New Roman"/>
          <w:i/>
          <w:kern w:val="0"/>
        </w:rPr>
        <w:t>Atmospheric Environment</w:t>
      </w:r>
      <w:r>
        <w:rPr>
          <w:rFonts w:ascii="Times New Roman" w:hAnsi="Times New Roman" w:cs="Times New Roman"/>
          <w:kern w:val="0"/>
        </w:rPr>
        <w:t xml:space="preserve"> 340 (October): 120920. </w:t>
      </w:r>
      <w:proofErr w:type="gramStart"/>
      <w:r>
        <w:rPr>
          <w:rFonts w:ascii="Times New Roman" w:hAnsi="Times New Roman" w:cs="Times New Roman"/>
          <w:kern w:val="0"/>
        </w:rPr>
        <w:t>doi:10.1016/j.atmosenv</w:t>
      </w:r>
      <w:proofErr w:type="gramEnd"/>
      <w:r>
        <w:rPr>
          <w:rFonts w:ascii="Times New Roman" w:hAnsi="Times New Roman" w:cs="Times New Roman"/>
          <w:kern w:val="0"/>
        </w:rPr>
        <w:t>.2024.120920.</w:t>
      </w:r>
    </w:p>
    <w:p w14:paraId="1E81C65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He, Shan, and Gregory R. Carmichael. 1999. “Sensitivity of Photolysis Rates and Ozone Production in the Troposphere to Aerosol Properties.” </w:t>
      </w:r>
      <w:r>
        <w:rPr>
          <w:rFonts w:ascii="Times New Roman" w:hAnsi="Times New Roman" w:cs="Times New Roman"/>
          <w:i/>
          <w:kern w:val="0"/>
        </w:rPr>
        <w:t>Journal of Geophysical Research: Atmospheres</w:t>
      </w:r>
      <w:r>
        <w:rPr>
          <w:rFonts w:ascii="Times New Roman" w:hAnsi="Times New Roman" w:cs="Times New Roman"/>
          <w:kern w:val="0"/>
        </w:rPr>
        <w:t xml:space="preserve"> 104 (D21): 26307–24. doi:10.1029/1999JD900789.</w:t>
      </w:r>
    </w:p>
    <w:p w14:paraId="73A3347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Heal, Mathew R., Clare Heaviside, Ruth M. Doherty, Massimo Vieno, David S. Stevenson, and Sotiris Vardoulakis. 2013. “Health Burdens of Surface Ozone in the UK for a Range of Future Scenarios.” </w:t>
      </w:r>
      <w:r>
        <w:rPr>
          <w:rFonts w:ascii="Times New Roman" w:hAnsi="Times New Roman" w:cs="Times New Roman"/>
          <w:i/>
          <w:kern w:val="0"/>
        </w:rPr>
        <w:t>ENVIRONMENT INTERNATIONAL</w:t>
      </w:r>
      <w:r>
        <w:rPr>
          <w:rFonts w:ascii="Times New Roman" w:hAnsi="Times New Roman" w:cs="Times New Roman"/>
          <w:kern w:val="0"/>
        </w:rPr>
        <w:t xml:space="preserve"> 61 (November): 36–44. </w:t>
      </w:r>
      <w:proofErr w:type="gramStart"/>
      <w:r>
        <w:rPr>
          <w:rFonts w:ascii="Times New Roman" w:hAnsi="Times New Roman" w:cs="Times New Roman"/>
          <w:kern w:val="0"/>
        </w:rPr>
        <w:t>doi:10.1016/j.envint</w:t>
      </w:r>
      <w:proofErr w:type="gramEnd"/>
      <w:r>
        <w:rPr>
          <w:rFonts w:ascii="Times New Roman" w:hAnsi="Times New Roman" w:cs="Times New Roman"/>
          <w:kern w:val="0"/>
        </w:rPr>
        <w:t>.2013.09.010.</w:t>
      </w:r>
    </w:p>
    <w:p w14:paraId="5721E91E"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Honrath, Richard E., </w:t>
      </w:r>
      <w:proofErr w:type="spellStart"/>
      <w:r>
        <w:rPr>
          <w:rFonts w:ascii="Times New Roman" w:hAnsi="Times New Roman" w:cs="Times New Roman"/>
          <w:kern w:val="0"/>
        </w:rPr>
        <w:t>Yaoxian</w:t>
      </w:r>
      <w:proofErr w:type="spellEnd"/>
      <w:r>
        <w:rPr>
          <w:rFonts w:ascii="Times New Roman" w:hAnsi="Times New Roman" w:cs="Times New Roman"/>
          <w:kern w:val="0"/>
        </w:rPr>
        <w:t xml:space="preserve"> Huang, </w:t>
      </w:r>
      <w:proofErr w:type="spellStart"/>
      <w:r>
        <w:rPr>
          <w:rFonts w:ascii="Times New Roman" w:hAnsi="Times New Roman" w:cs="Times New Roman"/>
          <w:kern w:val="0"/>
        </w:rPr>
        <w:t>Shiliang</w:t>
      </w:r>
      <w:proofErr w:type="spellEnd"/>
      <w:r>
        <w:rPr>
          <w:rFonts w:ascii="Times New Roman" w:hAnsi="Times New Roman" w:cs="Times New Roman"/>
          <w:kern w:val="0"/>
        </w:rPr>
        <w:t xml:space="preserve"> Wu, Louisa J. Kramer, and Detlev Helmig. 2017. “Surface Ozone and Its Precursors at Summit, Greenland: Comparison between Observations and Model Simulations.” </w:t>
      </w:r>
      <w:r>
        <w:rPr>
          <w:rFonts w:ascii="Times New Roman" w:hAnsi="Times New Roman" w:cs="Times New Roman"/>
          <w:i/>
          <w:kern w:val="0"/>
        </w:rPr>
        <w:t>Atmospheric Chemistry and Physics</w:t>
      </w:r>
      <w:r>
        <w:rPr>
          <w:rFonts w:ascii="Times New Roman" w:hAnsi="Times New Roman" w:cs="Times New Roman"/>
          <w:kern w:val="0"/>
        </w:rPr>
        <w:t xml:space="preserve"> 17 (23): 14661–74. doi:10.5194/acp-17-14661-2017.</w:t>
      </w:r>
    </w:p>
    <w:p w14:paraId="4AF8FCD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Hu, XM, J Zhang, WH Xue, LH Zhou, YF Che, and T Han. 2022. “Estimation of the Near-Surface Ozone Concentration with Full Spatiotemporal Coverage across the Beijing-Tianjin-Hebei Region Based on Extreme Gradient Boosting Combined with a WRF-Chem Model.” </w:t>
      </w:r>
      <w:r>
        <w:rPr>
          <w:rFonts w:ascii="Times New Roman" w:hAnsi="Times New Roman" w:cs="Times New Roman"/>
          <w:i/>
          <w:kern w:val="0"/>
        </w:rPr>
        <w:t>ATMOSPHERE</w:t>
      </w:r>
      <w:r>
        <w:rPr>
          <w:rFonts w:ascii="Times New Roman" w:hAnsi="Times New Roman" w:cs="Times New Roman"/>
          <w:kern w:val="0"/>
        </w:rPr>
        <w:t xml:space="preserve"> 13 (4). doi:10.3390/atmos13040632.</w:t>
      </w:r>
    </w:p>
    <w:p w14:paraId="4D088EE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Huang, Min, Gregory R. Carmichael, R. Bradley Pierce, </w:t>
      </w:r>
      <w:proofErr w:type="spellStart"/>
      <w:r>
        <w:rPr>
          <w:rFonts w:ascii="Times New Roman" w:hAnsi="Times New Roman" w:cs="Times New Roman"/>
          <w:kern w:val="0"/>
        </w:rPr>
        <w:t>Duseong</w:t>
      </w:r>
      <w:proofErr w:type="spellEnd"/>
      <w:r>
        <w:rPr>
          <w:rFonts w:ascii="Times New Roman" w:hAnsi="Times New Roman" w:cs="Times New Roman"/>
          <w:kern w:val="0"/>
        </w:rPr>
        <w:t xml:space="preserve"> S. Jo, </w:t>
      </w:r>
      <w:proofErr w:type="spellStart"/>
      <w:r>
        <w:rPr>
          <w:rFonts w:ascii="Times New Roman" w:hAnsi="Times New Roman" w:cs="Times New Roman"/>
          <w:kern w:val="0"/>
        </w:rPr>
        <w:t>Rokjin</w:t>
      </w:r>
      <w:proofErr w:type="spellEnd"/>
      <w:r>
        <w:rPr>
          <w:rFonts w:ascii="Times New Roman" w:hAnsi="Times New Roman" w:cs="Times New Roman"/>
          <w:kern w:val="0"/>
        </w:rPr>
        <w:t xml:space="preserve"> J. Park, Johannes Flemming, Louisa K. Emmons, et al. 2017. “Impact of Intercontinental Pollution Transport on North American Ozone Air Pollution: An HTAP Phase 2 Multi-Model Study.” </w:t>
      </w:r>
      <w:r>
        <w:rPr>
          <w:rFonts w:ascii="Times New Roman" w:hAnsi="Times New Roman" w:cs="Times New Roman"/>
          <w:i/>
          <w:kern w:val="0"/>
        </w:rPr>
        <w:t>Atmospheric Chemistry and Physics</w:t>
      </w:r>
      <w:r>
        <w:rPr>
          <w:rFonts w:ascii="Times New Roman" w:hAnsi="Times New Roman" w:cs="Times New Roman"/>
          <w:kern w:val="0"/>
        </w:rPr>
        <w:t xml:space="preserve"> 17 (9): 5721–50. doi:10.5194/acp-17-5721-2017.</w:t>
      </w:r>
    </w:p>
    <w:p w14:paraId="5C5E5894"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Im</w:t>
      </w:r>
      <w:proofErr w:type="spellEnd"/>
      <w:r>
        <w:rPr>
          <w:rFonts w:ascii="Times New Roman" w:hAnsi="Times New Roman" w:cs="Times New Roman"/>
          <w:kern w:val="0"/>
        </w:rPr>
        <w:t xml:space="preserve">, U, SE Bauer, LM Frohn, C Geels, K </w:t>
      </w:r>
      <w:proofErr w:type="spellStart"/>
      <w:r>
        <w:rPr>
          <w:rFonts w:ascii="Times New Roman" w:hAnsi="Times New Roman" w:cs="Times New Roman"/>
          <w:kern w:val="0"/>
        </w:rPr>
        <w:t>Tsigaridis</w:t>
      </w:r>
      <w:proofErr w:type="spellEnd"/>
      <w:r>
        <w:rPr>
          <w:rFonts w:ascii="Times New Roman" w:hAnsi="Times New Roman" w:cs="Times New Roman"/>
          <w:kern w:val="0"/>
        </w:rPr>
        <w:t xml:space="preserve">, and J Brandt. 2023. “Present-Day and Future PM2.5 and O3-Related Global and Regional Premature Mortality in the EVAv6.0 Health Impact Assessment Model.” </w:t>
      </w:r>
      <w:r>
        <w:rPr>
          <w:rFonts w:ascii="Times New Roman" w:hAnsi="Times New Roman" w:cs="Times New Roman"/>
          <w:i/>
          <w:kern w:val="0"/>
        </w:rPr>
        <w:t>ENVIRONMENTAL RESEARCH</w:t>
      </w:r>
      <w:r>
        <w:rPr>
          <w:rFonts w:ascii="Times New Roman" w:hAnsi="Times New Roman" w:cs="Times New Roman"/>
          <w:kern w:val="0"/>
        </w:rPr>
        <w:t xml:space="preserve"> 216 (January). </w:t>
      </w:r>
      <w:proofErr w:type="gramStart"/>
      <w:r>
        <w:rPr>
          <w:rFonts w:ascii="Times New Roman" w:hAnsi="Times New Roman" w:cs="Times New Roman"/>
          <w:kern w:val="0"/>
        </w:rPr>
        <w:t>doi:10.1016/j.envres</w:t>
      </w:r>
      <w:proofErr w:type="gramEnd"/>
      <w:r>
        <w:rPr>
          <w:rFonts w:ascii="Times New Roman" w:hAnsi="Times New Roman" w:cs="Times New Roman"/>
          <w:kern w:val="0"/>
        </w:rPr>
        <w:t>.2022.114702.</w:t>
      </w:r>
    </w:p>
    <w:p w14:paraId="2A7915D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Javanmardi, Parviz, Pouran Morovati, Majid Farhadi, Sahar </w:t>
      </w:r>
      <w:proofErr w:type="spellStart"/>
      <w:r>
        <w:rPr>
          <w:rFonts w:ascii="Times New Roman" w:hAnsi="Times New Roman" w:cs="Times New Roman"/>
          <w:kern w:val="0"/>
        </w:rPr>
        <w:t>Geravandi</w:t>
      </w:r>
      <w:proofErr w:type="spellEnd"/>
      <w:r>
        <w:rPr>
          <w:rFonts w:ascii="Times New Roman" w:hAnsi="Times New Roman" w:cs="Times New Roman"/>
          <w:kern w:val="0"/>
        </w:rPr>
        <w:t xml:space="preserve">, Yusef Omidi </w:t>
      </w:r>
      <w:proofErr w:type="spellStart"/>
      <w:r>
        <w:rPr>
          <w:rFonts w:ascii="Times New Roman" w:hAnsi="Times New Roman" w:cs="Times New Roman"/>
          <w:kern w:val="0"/>
        </w:rPr>
        <w:t>Khaniabadi</w:t>
      </w:r>
      <w:proofErr w:type="spellEnd"/>
      <w:r>
        <w:rPr>
          <w:rFonts w:ascii="Times New Roman" w:hAnsi="Times New Roman" w:cs="Times New Roman"/>
          <w:kern w:val="0"/>
        </w:rPr>
        <w:t xml:space="preserve">, Kambiz Ahmadi </w:t>
      </w:r>
      <w:proofErr w:type="spellStart"/>
      <w:r>
        <w:rPr>
          <w:rFonts w:ascii="Times New Roman" w:hAnsi="Times New Roman" w:cs="Times New Roman"/>
          <w:kern w:val="0"/>
        </w:rPr>
        <w:t>Angali</w:t>
      </w:r>
      <w:proofErr w:type="spellEnd"/>
      <w:r>
        <w:rPr>
          <w:rFonts w:ascii="Times New Roman" w:hAnsi="Times New Roman" w:cs="Times New Roman"/>
          <w:kern w:val="0"/>
        </w:rPr>
        <w:t xml:space="preserve">, Adewale Matthew Taiwo, et al. 2017. “Monitoring The Impact </w:t>
      </w:r>
      <w:proofErr w:type="gramStart"/>
      <w:r>
        <w:rPr>
          <w:rFonts w:ascii="Times New Roman" w:hAnsi="Times New Roman" w:cs="Times New Roman"/>
          <w:kern w:val="0"/>
        </w:rPr>
        <w:t>Of</w:t>
      </w:r>
      <w:proofErr w:type="gramEnd"/>
      <w:r>
        <w:rPr>
          <w:rFonts w:ascii="Times New Roman" w:hAnsi="Times New Roman" w:cs="Times New Roman"/>
          <w:kern w:val="0"/>
        </w:rPr>
        <w:t xml:space="preserve"> Ambient Ozone </w:t>
      </w:r>
      <w:proofErr w:type="gramStart"/>
      <w:r>
        <w:rPr>
          <w:rFonts w:ascii="Times New Roman" w:hAnsi="Times New Roman" w:cs="Times New Roman"/>
          <w:kern w:val="0"/>
        </w:rPr>
        <w:t>On</w:t>
      </w:r>
      <w:proofErr w:type="gramEnd"/>
      <w:r>
        <w:rPr>
          <w:rFonts w:ascii="Times New Roman" w:hAnsi="Times New Roman" w:cs="Times New Roman"/>
          <w:kern w:val="0"/>
        </w:rPr>
        <w:t xml:space="preserve"> Human Health Using Time Series Analysis </w:t>
      </w:r>
      <w:proofErr w:type="gramStart"/>
      <w:r>
        <w:rPr>
          <w:rFonts w:ascii="Times New Roman" w:hAnsi="Times New Roman" w:cs="Times New Roman"/>
          <w:kern w:val="0"/>
        </w:rPr>
        <w:t>And</w:t>
      </w:r>
      <w:proofErr w:type="gramEnd"/>
      <w:r>
        <w:rPr>
          <w:rFonts w:ascii="Times New Roman" w:hAnsi="Times New Roman" w:cs="Times New Roman"/>
          <w:kern w:val="0"/>
        </w:rPr>
        <w:t xml:space="preserve"> Air Quality Model Approaches.” </w:t>
      </w:r>
      <w:r>
        <w:rPr>
          <w:rFonts w:ascii="Times New Roman" w:hAnsi="Times New Roman" w:cs="Times New Roman"/>
          <w:i/>
          <w:kern w:val="0"/>
        </w:rPr>
        <w:t>Fresenius Environmental Bulletin</w:t>
      </w:r>
      <w:r>
        <w:rPr>
          <w:rFonts w:ascii="Times New Roman" w:hAnsi="Times New Roman" w:cs="Times New Roman"/>
          <w:kern w:val="0"/>
        </w:rPr>
        <w:t xml:space="preserve"> 26 (November).</w:t>
      </w:r>
    </w:p>
    <w:p w14:paraId="02486893"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Jena, C, SD </w:t>
      </w:r>
      <w:proofErr w:type="spellStart"/>
      <w:r>
        <w:rPr>
          <w:rFonts w:ascii="Times New Roman" w:hAnsi="Times New Roman" w:cs="Times New Roman"/>
          <w:kern w:val="0"/>
        </w:rPr>
        <w:t>Ghude</w:t>
      </w:r>
      <w:proofErr w:type="spellEnd"/>
      <w:r>
        <w:rPr>
          <w:rFonts w:ascii="Times New Roman" w:hAnsi="Times New Roman" w:cs="Times New Roman"/>
          <w:kern w:val="0"/>
        </w:rPr>
        <w:t xml:space="preserve">, G Beig, DM Chate, R Kumar, GG Pfister, DM Lal, DE Surendran, S Fadnavis, and RJ van der A. 2015. “Inter-Comparison of Different NOX Emission Inventories and Associated Variation in Simulated Surface Ozone in Indian Region.” </w:t>
      </w:r>
      <w:r>
        <w:rPr>
          <w:rFonts w:ascii="Times New Roman" w:hAnsi="Times New Roman" w:cs="Times New Roman"/>
          <w:i/>
          <w:kern w:val="0"/>
        </w:rPr>
        <w:t>ATMOSPHERIC ENVIRONMENT</w:t>
      </w:r>
      <w:r>
        <w:rPr>
          <w:rFonts w:ascii="Times New Roman" w:hAnsi="Times New Roman" w:cs="Times New Roman"/>
          <w:kern w:val="0"/>
        </w:rPr>
        <w:t xml:space="preserve"> 117 (September): 61–73. </w:t>
      </w:r>
      <w:proofErr w:type="gramStart"/>
      <w:r>
        <w:rPr>
          <w:rFonts w:ascii="Times New Roman" w:hAnsi="Times New Roman" w:cs="Times New Roman"/>
          <w:kern w:val="0"/>
        </w:rPr>
        <w:t>doi:10.1016/j.atmosenv</w:t>
      </w:r>
      <w:proofErr w:type="gramEnd"/>
      <w:r>
        <w:rPr>
          <w:rFonts w:ascii="Times New Roman" w:hAnsi="Times New Roman" w:cs="Times New Roman"/>
          <w:kern w:val="0"/>
        </w:rPr>
        <w:t>.2015.06.057.</w:t>
      </w:r>
    </w:p>
    <w:p w14:paraId="2EE0861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Jenkin, Michael E., and Kevin C. </w:t>
      </w:r>
      <w:proofErr w:type="spellStart"/>
      <w:r>
        <w:rPr>
          <w:rFonts w:ascii="Times New Roman" w:hAnsi="Times New Roman" w:cs="Times New Roman"/>
          <w:kern w:val="0"/>
        </w:rPr>
        <w:t>Clemitshaw</w:t>
      </w:r>
      <w:proofErr w:type="spellEnd"/>
      <w:r>
        <w:rPr>
          <w:rFonts w:ascii="Times New Roman" w:hAnsi="Times New Roman" w:cs="Times New Roman"/>
          <w:kern w:val="0"/>
        </w:rPr>
        <w:t xml:space="preserve">. 2000. “Ozone and Other Secondary Photochemical Pollutants: Chemical Processes Governing Their Formation in the </w:t>
      </w:r>
      <w:r>
        <w:rPr>
          <w:rFonts w:ascii="Times New Roman" w:hAnsi="Times New Roman" w:cs="Times New Roman"/>
          <w:kern w:val="0"/>
        </w:rPr>
        <w:lastRenderedPageBreak/>
        <w:t xml:space="preserve">Planetary Boundary Layer.” </w:t>
      </w:r>
      <w:r>
        <w:rPr>
          <w:rFonts w:ascii="Times New Roman" w:hAnsi="Times New Roman" w:cs="Times New Roman"/>
          <w:i/>
          <w:kern w:val="0"/>
        </w:rPr>
        <w:t>Atmospheric Environment</w:t>
      </w:r>
      <w:r>
        <w:rPr>
          <w:rFonts w:ascii="Times New Roman" w:hAnsi="Times New Roman" w:cs="Times New Roman"/>
          <w:kern w:val="0"/>
        </w:rPr>
        <w:t xml:space="preserve"> 34 (16): 2499–2527. doi:10.1016/S1352-2310(99)00478-1.</w:t>
      </w:r>
    </w:p>
    <w:p w14:paraId="76855DD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Jerrett, Michael, Richard T. Burnett, C. Arden Pope, Kazuhiko Ito, George Thurston, Daniel </w:t>
      </w:r>
      <w:proofErr w:type="spellStart"/>
      <w:r>
        <w:rPr>
          <w:rFonts w:ascii="Times New Roman" w:hAnsi="Times New Roman" w:cs="Times New Roman"/>
          <w:kern w:val="0"/>
        </w:rPr>
        <w:t>Krewski</w:t>
      </w:r>
      <w:proofErr w:type="spellEnd"/>
      <w:r>
        <w:rPr>
          <w:rFonts w:ascii="Times New Roman" w:hAnsi="Times New Roman" w:cs="Times New Roman"/>
          <w:kern w:val="0"/>
        </w:rPr>
        <w:t xml:space="preserve">, </w:t>
      </w:r>
      <w:proofErr w:type="spellStart"/>
      <w:r>
        <w:rPr>
          <w:rFonts w:ascii="Times New Roman" w:hAnsi="Times New Roman" w:cs="Times New Roman"/>
          <w:kern w:val="0"/>
        </w:rPr>
        <w:t>Yuanli</w:t>
      </w:r>
      <w:proofErr w:type="spellEnd"/>
      <w:r>
        <w:rPr>
          <w:rFonts w:ascii="Times New Roman" w:hAnsi="Times New Roman" w:cs="Times New Roman"/>
          <w:kern w:val="0"/>
        </w:rPr>
        <w:t xml:space="preserve"> Shi, Eugenia Calle, and Michael Thun. 2009. “Long-Term Ozone Exposure and Mortality.” </w:t>
      </w:r>
      <w:r>
        <w:rPr>
          <w:rFonts w:ascii="Times New Roman" w:hAnsi="Times New Roman" w:cs="Times New Roman"/>
          <w:i/>
          <w:kern w:val="0"/>
        </w:rPr>
        <w:t>New England Journal of Medicine</w:t>
      </w:r>
      <w:r>
        <w:rPr>
          <w:rFonts w:ascii="Times New Roman" w:hAnsi="Times New Roman" w:cs="Times New Roman"/>
          <w:kern w:val="0"/>
        </w:rPr>
        <w:t xml:space="preserve"> 360 (11). Massachusetts Medical Society: 1085–95. doi:10.1056/NEJMoa0803894.</w:t>
      </w:r>
    </w:p>
    <w:p w14:paraId="756E4CD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Jerrett, Michael, Sara Gale, and Caitlin </w:t>
      </w:r>
      <w:proofErr w:type="spellStart"/>
      <w:r>
        <w:rPr>
          <w:rFonts w:ascii="Times New Roman" w:hAnsi="Times New Roman" w:cs="Times New Roman"/>
          <w:kern w:val="0"/>
        </w:rPr>
        <w:t>Kontgis</w:t>
      </w:r>
      <w:proofErr w:type="spellEnd"/>
      <w:r>
        <w:rPr>
          <w:rFonts w:ascii="Times New Roman" w:hAnsi="Times New Roman" w:cs="Times New Roman"/>
          <w:kern w:val="0"/>
        </w:rPr>
        <w:t xml:space="preserve">. 2010. “Spatial Modeling in Environmental and Public Health Research.” </w:t>
      </w:r>
      <w:r>
        <w:rPr>
          <w:rFonts w:ascii="Times New Roman" w:hAnsi="Times New Roman" w:cs="Times New Roman"/>
          <w:i/>
          <w:kern w:val="0"/>
        </w:rPr>
        <w:t>International Journal of Environmental Research and Public Health</w:t>
      </w:r>
      <w:r>
        <w:rPr>
          <w:rFonts w:ascii="Times New Roman" w:hAnsi="Times New Roman" w:cs="Times New Roman"/>
          <w:kern w:val="0"/>
        </w:rPr>
        <w:t xml:space="preserve"> 7 (4): 1302–29. doi:10.3390/ijerph7041302.</w:t>
      </w:r>
    </w:p>
    <w:p w14:paraId="2386831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Jiménez, P, and JM </w:t>
      </w:r>
      <w:proofErr w:type="spellStart"/>
      <w:r>
        <w:rPr>
          <w:rFonts w:ascii="Times New Roman" w:hAnsi="Times New Roman" w:cs="Times New Roman"/>
          <w:kern w:val="0"/>
        </w:rPr>
        <w:t>Baldasano</w:t>
      </w:r>
      <w:proofErr w:type="spellEnd"/>
      <w:r>
        <w:rPr>
          <w:rFonts w:ascii="Times New Roman" w:hAnsi="Times New Roman" w:cs="Times New Roman"/>
          <w:kern w:val="0"/>
        </w:rPr>
        <w:t xml:space="preserve">. 2004. “Ozone Response to Precursor Controls in Very Complex </w:t>
      </w:r>
      <w:proofErr w:type="gramStart"/>
      <w:r>
        <w:rPr>
          <w:rFonts w:ascii="Times New Roman" w:hAnsi="Times New Roman" w:cs="Times New Roman"/>
          <w:kern w:val="0"/>
        </w:rPr>
        <w:t>Terrains::</w:t>
      </w:r>
      <w:proofErr w:type="gramEnd"/>
      <w:r>
        <w:rPr>
          <w:rFonts w:ascii="Times New Roman" w:hAnsi="Times New Roman" w:cs="Times New Roman"/>
          <w:kern w:val="0"/>
        </w:rPr>
        <w:t xml:space="preserve"> Use of Photochemical Indicators to Assess O3-NOx-VOC Sensitivity in the Northeastern Iberian Peninsula -: Art. No. D20309.” </w:t>
      </w:r>
      <w:r>
        <w:rPr>
          <w:rFonts w:ascii="Times New Roman" w:hAnsi="Times New Roman" w:cs="Times New Roman"/>
          <w:i/>
          <w:kern w:val="0"/>
        </w:rPr>
        <w:t>JOURNAL OF GEOPHYSICAL RESEARCH-ATMOSPHERES</w:t>
      </w:r>
      <w:r>
        <w:rPr>
          <w:rFonts w:ascii="Times New Roman" w:hAnsi="Times New Roman" w:cs="Times New Roman"/>
          <w:kern w:val="0"/>
        </w:rPr>
        <w:t xml:space="preserve"> 109 (D20). doi:10.1029/2004JD004985.</w:t>
      </w:r>
    </w:p>
    <w:p w14:paraId="7A5FB8A2"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Kalabokas</w:t>
      </w:r>
      <w:proofErr w:type="spellEnd"/>
      <w:r>
        <w:rPr>
          <w:rFonts w:ascii="Times New Roman" w:hAnsi="Times New Roman" w:cs="Times New Roman"/>
          <w:kern w:val="0"/>
        </w:rPr>
        <w:t xml:space="preserve">, PD, N Mihalopoulos, R Ellul, S </w:t>
      </w:r>
      <w:proofErr w:type="spellStart"/>
      <w:r>
        <w:rPr>
          <w:rFonts w:ascii="Times New Roman" w:hAnsi="Times New Roman" w:cs="Times New Roman"/>
          <w:kern w:val="0"/>
        </w:rPr>
        <w:t>Kleanthous</w:t>
      </w:r>
      <w:proofErr w:type="spellEnd"/>
      <w:r>
        <w:rPr>
          <w:rFonts w:ascii="Times New Roman" w:hAnsi="Times New Roman" w:cs="Times New Roman"/>
          <w:kern w:val="0"/>
        </w:rPr>
        <w:t xml:space="preserve">, and CC </w:t>
      </w:r>
      <w:proofErr w:type="spellStart"/>
      <w:r>
        <w:rPr>
          <w:rFonts w:ascii="Times New Roman" w:hAnsi="Times New Roman" w:cs="Times New Roman"/>
          <w:kern w:val="0"/>
        </w:rPr>
        <w:t>Repapis</w:t>
      </w:r>
      <w:proofErr w:type="spellEnd"/>
      <w:r>
        <w:rPr>
          <w:rFonts w:ascii="Times New Roman" w:hAnsi="Times New Roman" w:cs="Times New Roman"/>
          <w:kern w:val="0"/>
        </w:rPr>
        <w:t xml:space="preserve">. 2008. “An Investigation of the Meteorological and Photochemical Factors Influencing the Background Rural and Marine Surface Ozone Levels in the Central and Eastern Mediterranean.” </w:t>
      </w:r>
      <w:r>
        <w:rPr>
          <w:rFonts w:ascii="Times New Roman" w:hAnsi="Times New Roman" w:cs="Times New Roman"/>
          <w:i/>
          <w:kern w:val="0"/>
        </w:rPr>
        <w:t>ATMOSPHERIC ENVIRONMENT</w:t>
      </w:r>
      <w:r>
        <w:rPr>
          <w:rFonts w:ascii="Times New Roman" w:hAnsi="Times New Roman" w:cs="Times New Roman"/>
          <w:kern w:val="0"/>
        </w:rPr>
        <w:t xml:space="preserve"> 42 (34): 7894–7906. </w:t>
      </w:r>
      <w:proofErr w:type="gramStart"/>
      <w:r>
        <w:rPr>
          <w:rFonts w:ascii="Times New Roman" w:hAnsi="Times New Roman" w:cs="Times New Roman"/>
          <w:kern w:val="0"/>
        </w:rPr>
        <w:t>doi:10.1016/j.atmosenv</w:t>
      </w:r>
      <w:proofErr w:type="gramEnd"/>
      <w:r>
        <w:rPr>
          <w:rFonts w:ascii="Times New Roman" w:hAnsi="Times New Roman" w:cs="Times New Roman"/>
          <w:kern w:val="0"/>
        </w:rPr>
        <w:t>.2008.07.009.</w:t>
      </w:r>
    </w:p>
    <w:p w14:paraId="453B104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Kang, Y, H Choi, J </w:t>
      </w:r>
      <w:proofErr w:type="spellStart"/>
      <w:r>
        <w:rPr>
          <w:rFonts w:ascii="Times New Roman" w:hAnsi="Times New Roman" w:cs="Times New Roman"/>
          <w:kern w:val="0"/>
        </w:rPr>
        <w:t>Im</w:t>
      </w:r>
      <w:proofErr w:type="spellEnd"/>
      <w:r>
        <w:rPr>
          <w:rFonts w:ascii="Times New Roman" w:hAnsi="Times New Roman" w:cs="Times New Roman"/>
          <w:kern w:val="0"/>
        </w:rPr>
        <w:t xml:space="preserve">, S Park, M Shin, CK Song, and S Kim. 2021. “Estimation of Surface-Level NO2 and O3 Concentrations Using TROPOMI Data and Machine Learning over East Asia.” </w:t>
      </w:r>
      <w:r>
        <w:rPr>
          <w:rFonts w:ascii="Times New Roman" w:hAnsi="Times New Roman" w:cs="Times New Roman"/>
          <w:i/>
          <w:kern w:val="0"/>
        </w:rPr>
        <w:t>ENVIRONMENTAL POLLUTION</w:t>
      </w:r>
      <w:r>
        <w:rPr>
          <w:rFonts w:ascii="Times New Roman" w:hAnsi="Times New Roman" w:cs="Times New Roman"/>
          <w:kern w:val="0"/>
        </w:rPr>
        <w:t xml:space="preserve"> 288 (November). </w:t>
      </w:r>
      <w:proofErr w:type="gramStart"/>
      <w:r>
        <w:rPr>
          <w:rFonts w:ascii="Times New Roman" w:hAnsi="Times New Roman" w:cs="Times New Roman"/>
          <w:kern w:val="0"/>
        </w:rPr>
        <w:t>doi:10.1016/j.envpol</w:t>
      </w:r>
      <w:proofErr w:type="gramEnd"/>
      <w:r>
        <w:rPr>
          <w:rFonts w:ascii="Times New Roman" w:hAnsi="Times New Roman" w:cs="Times New Roman"/>
          <w:kern w:val="0"/>
        </w:rPr>
        <w:t>.2021.117711.</w:t>
      </w:r>
    </w:p>
    <w:p w14:paraId="05ECE76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Karimi, A, M </w:t>
      </w:r>
      <w:proofErr w:type="spellStart"/>
      <w:r>
        <w:rPr>
          <w:rFonts w:ascii="Times New Roman" w:hAnsi="Times New Roman" w:cs="Times New Roman"/>
          <w:kern w:val="0"/>
        </w:rPr>
        <w:t>Shirmardi</w:t>
      </w:r>
      <w:proofErr w:type="spellEnd"/>
      <w:r>
        <w:rPr>
          <w:rFonts w:ascii="Times New Roman" w:hAnsi="Times New Roman" w:cs="Times New Roman"/>
          <w:kern w:val="0"/>
        </w:rPr>
        <w:t xml:space="preserve">, M Hadei, YT </w:t>
      </w:r>
      <w:proofErr w:type="spellStart"/>
      <w:r>
        <w:rPr>
          <w:rFonts w:ascii="Times New Roman" w:hAnsi="Times New Roman" w:cs="Times New Roman"/>
          <w:kern w:val="0"/>
        </w:rPr>
        <w:t>Birgani</w:t>
      </w:r>
      <w:proofErr w:type="spellEnd"/>
      <w:r>
        <w:rPr>
          <w:rFonts w:ascii="Times New Roman" w:hAnsi="Times New Roman" w:cs="Times New Roman"/>
          <w:kern w:val="0"/>
        </w:rPr>
        <w:t xml:space="preserve">, A </w:t>
      </w:r>
      <w:proofErr w:type="spellStart"/>
      <w:r>
        <w:rPr>
          <w:rFonts w:ascii="Times New Roman" w:hAnsi="Times New Roman" w:cs="Times New Roman"/>
          <w:kern w:val="0"/>
        </w:rPr>
        <w:t>Neisi</w:t>
      </w:r>
      <w:proofErr w:type="spellEnd"/>
      <w:r>
        <w:rPr>
          <w:rFonts w:ascii="Times New Roman" w:hAnsi="Times New Roman" w:cs="Times New Roman"/>
          <w:kern w:val="0"/>
        </w:rPr>
        <w:t xml:space="preserve">, A </w:t>
      </w:r>
      <w:proofErr w:type="spellStart"/>
      <w:r>
        <w:rPr>
          <w:rFonts w:ascii="Times New Roman" w:hAnsi="Times New Roman" w:cs="Times New Roman"/>
          <w:kern w:val="0"/>
        </w:rPr>
        <w:t>Takdastan</w:t>
      </w:r>
      <w:proofErr w:type="spellEnd"/>
      <w:r>
        <w:rPr>
          <w:rFonts w:ascii="Times New Roman" w:hAnsi="Times New Roman" w:cs="Times New Roman"/>
          <w:kern w:val="0"/>
        </w:rPr>
        <w:t xml:space="preserve">, and G Goudarzi. 2019. “Concentrations and Health Effects of Short- and Long-Term Exposure to PM2.5, NO2, and O3 in Ambient Air of Ahvaz City, Iran (2014-2017).” </w:t>
      </w:r>
      <w:r>
        <w:rPr>
          <w:rFonts w:ascii="Times New Roman" w:hAnsi="Times New Roman" w:cs="Times New Roman"/>
          <w:i/>
          <w:kern w:val="0"/>
        </w:rPr>
        <w:t>ECOTOXICOLOGY AND ENVIRONMENTAL SAFETY</w:t>
      </w:r>
      <w:r>
        <w:rPr>
          <w:rFonts w:ascii="Times New Roman" w:hAnsi="Times New Roman" w:cs="Times New Roman"/>
          <w:kern w:val="0"/>
        </w:rPr>
        <w:t xml:space="preserve"> 180 (September): 542–48. </w:t>
      </w:r>
      <w:proofErr w:type="gramStart"/>
      <w:r>
        <w:rPr>
          <w:rFonts w:ascii="Times New Roman" w:hAnsi="Times New Roman" w:cs="Times New Roman"/>
          <w:kern w:val="0"/>
        </w:rPr>
        <w:t>doi:10.1016/j.ecoenv</w:t>
      </w:r>
      <w:proofErr w:type="gramEnd"/>
      <w:r>
        <w:rPr>
          <w:rFonts w:ascii="Times New Roman" w:hAnsi="Times New Roman" w:cs="Times New Roman"/>
          <w:kern w:val="0"/>
        </w:rPr>
        <w:t>.2019.05.026.</w:t>
      </w:r>
    </w:p>
    <w:p w14:paraId="6C75882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Keller, Christoph A., Mathew J. Evans, J. Nathan Kutz, and Steven Pawson. 2017. “Machine Learning and Air Quality Modeling.” In </w:t>
      </w:r>
      <w:r>
        <w:rPr>
          <w:rFonts w:ascii="Times New Roman" w:hAnsi="Times New Roman" w:cs="Times New Roman"/>
          <w:i/>
          <w:kern w:val="0"/>
        </w:rPr>
        <w:t>2017 IEEE International Conference on Big Data (Big Data)</w:t>
      </w:r>
      <w:r>
        <w:rPr>
          <w:rFonts w:ascii="Times New Roman" w:hAnsi="Times New Roman" w:cs="Times New Roman"/>
          <w:kern w:val="0"/>
        </w:rPr>
        <w:t>, 4570–76. Boston, MA: IEEE. doi:10.1109/bigdata.2017.8258500.</w:t>
      </w:r>
    </w:p>
    <w:p w14:paraId="73F4E2B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Kim, SW, BC McDonald, S </w:t>
      </w:r>
      <w:proofErr w:type="spellStart"/>
      <w:r>
        <w:rPr>
          <w:rFonts w:ascii="Times New Roman" w:hAnsi="Times New Roman" w:cs="Times New Roman"/>
          <w:kern w:val="0"/>
        </w:rPr>
        <w:t>Baidar</w:t>
      </w:r>
      <w:proofErr w:type="spellEnd"/>
      <w:r>
        <w:rPr>
          <w:rFonts w:ascii="Times New Roman" w:hAnsi="Times New Roman" w:cs="Times New Roman"/>
          <w:kern w:val="0"/>
        </w:rPr>
        <w:t xml:space="preserve">, SS Brown, B Dube, RA Ferrare, GJ Frost, et al. 2016. “Modeling the Weekly Cycle of NOx and CO Emissions and Their Impacts on O3 in the Los Angeles-South Coast Air Basin during the </w:t>
      </w:r>
      <w:proofErr w:type="spellStart"/>
      <w:r>
        <w:rPr>
          <w:rFonts w:ascii="Times New Roman" w:hAnsi="Times New Roman" w:cs="Times New Roman"/>
          <w:kern w:val="0"/>
        </w:rPr>
        <w:t>CalNex</w:t>
      </w:r>
      <w:proofErr w:type="spellEnd"/>
      <w:r>
        <w:rPr>
          <w:rFonts w:ascii="Times New Roman" w:hAnsi="Times New Roman" w:cs="Times New Roman"/>
          <w:kern w:val="0"/>
        </w:rPr>
        <w:t xml:space="preserve"> 2010 Field Campaign.” </w:t>
      </w:r>
      <w:r>
        <w:rPr>
          <w:rFonts w:ascii="Times New Roman" w:hAnsi="Times New Roman" w:cs="Times New Roman"/>
          <w:i/>
          <w:kern w:val="0"/>
        </w:rPr>
        <w:t>JOURNAL OF GEOPHYSICAL RESEARCH-ATMOSPHERES</w:t>
      </w:r>
      <w:r>
        <w:rPr>
          <w:rFonts w:ascii="Times New Roman" w:hAnsi="Times New Roman" w:cs="Times New Roman"/>
          <w:kern w:val="0"/>
        </w:rPr>
        <w:t xml:space="preserve"> 121 (3): 1340–60. doi:10.1002/2015JD024292.</w:t>
      </w:r>
    </w:p>
    <w:p w14:paraId="14AA2FE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Kleinert, Felix, Lukas H. </w:t>
      </w:r>
      <w:proofErr w:type="spellStart"/>
      <w:r>
        <w:rPr>
          <w:rFonts w:ascii="Times New Roman" w:hAnsi="Times New Roman" w:cs="Times New Roman"/>
          <w:kern w:val="0"/>
        </w:rPr>
        <w:t>Leufen</w:t>
      </w:r>
      <w:proofErr w:type="spellEnd"/>
      <w:r>
        <w:rPr>
          <w:rFonts w:ascii="Times New Roman" w:hAnsi="Times New Roman" w:cs="Times New Roman"/>
          <w:kern w:val="0"/>
        </w:rPr>
        <w:t xml:space="preserve">, and Martin G. Schultz. 2020. “IntelliO3-Ts v1.0: A Neural Network Approach to Predict near-Surface Ozone Concentrations in Germany.” </w:t>
      </w:r>
      <w:r>
        <w:rPr>
          <w:rFonts w:ascii="Times New Roman" w:hAnsi="Times New Roman" w:cs="Times New Roman"/>
          <w:i/>
          <w:kern w:val="0"/>
        </w:rPr>
        <w:t>Geoscientific Model Development Discussions</w:t>
      </w:r>
      <w:r>
        <w:rPr>
          <w:rFonts w:ascii="Times New Roman" w:hAnsi="Times New Roman" w:cs="Times New Roman"/>
          <w:kern w:val="0"/>
        </w:rPr>
        <w:t xml:space="preserve">, August. Copernicus Gesellschaft </w:t>
      </w:r>
      <w:proofErr w:type="spellStart"/>
      <w:r>
        <w:rPr>
          <w:rFonts w:ascii="Times New Roman" w:hAnsi="Times New Roman" w:cs="Times New Roman"/>
          <w:kern w:val="0"/>
        </w:rPr>
        <w:t>mbH</w:t>
      </w:r>
      <w:proofErr w:type="spellEnd"/>
      <w:r>
        <w:rPr>
          <w:rFonts w:ascii="Times New Roman" w:hAnsi="Times New Roman" w:cs="Times New Roman"/>
          <w:kern w:val="0"/>
        </w:rPr>
        <w:t>, 1–69. doi:10.5194/gmd-2020-169.</w:t>
      </w:r>
    </w:p>
    <w:p w14:paraId="5FFD0F1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Ko, K, S Cho, and RR Rao. 2022. “Machine-Learning-Based Near-Surface Ozone Forecasting Model with Planetary Boundary Layer Information.” </w:t>
      </w:r>
      <w:r>
        <w:rPr>
          <w:rFonts w:ascii="Times New Roman" w:hAnsi="Times New Roman" w:cs="Times New Roman"/>
          <w:i/>
          <w:kern w:val="0"/>
        </w:rPr>
        <w:t>SENSORS</w:t>
      </w:r>
      <w:r>
        <w:rPr>
          <w:rFonts w:ascii="Times New Roman" w:hAnsi="Times New Roman" w:cs="Times New Roman"/>
          <w:kern w:val="0"/>
        </w:rPr>
        <w:t xml:space="preserve"> 22 (20). doi:10.3390/s22207864.</w:t>
      </w:r>
    </w:p>
    <w:p w14:paraId="0A3861C3"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Kong, SJ, T Wang, F Li, JJ Yan, and ZG Qu. 2023. “Unraveling Spatiotemporal Patterns and Multiple Driving Factors of Surface Ozone across China and Its Urban Agglomerations Management Strategies.” </w:t>
      </w:r>
      <w:r>
        <w:rPr>
          <w:rFonts w:ascii="Times New Roman" w:hAnsi="Times New Roman" w:cs="Times New Roman"/>
          <w:i/>
          <w:kern w:val="0"/>
        </w:rPr>
        <w:t>FRONTIERS IN ECOLOGY AND EVOLUTION</w:t>
      </w:r>
      <w:r>
        <w:rPr>
          <w:rFonts w:ascii="Times New Roman" w:hAnsi="Times New Roman" w:cs="Times New Roman"/>
          <w:kern w:val="0"/>
        </w:rPr>
        <w:t xml:space="preserve"> 11 (June). doi:10.3389/fevo.2023.1103503.</w:t>
      </w:r>
    </w:p>
    <w:p w14:paraId="300B341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lastRenderedPageBreak/>
        <w:t xml:space="preserve">Konovalov, I. B., M. </w:t>
      </w:r>
      <w:proofErr w:type="spellStart"/>
      <w:r>
        <w:rPr>
          <w:rFonts w:ascii="Times New Roman" w:hAnsi="Times New Roman" w:cs="Times New Roman"/>
          <w:kern w:val="0"/>
        </w:rPr>
        <w:t>Beekmann</w:t>
      </w:r>
      <w:proofErr w:type="spellEnd"/>
      <w:r>
        <w:rPr>
          <w:rFonts w:ascii="Times New Roman" w:hAnsi="Times New Roman" w:cs="Times New Roman"/>
          <w:kern w:val="0"/>
        </w:rPr>
        <w:t>, A. Richter, and J. P. Burrows. 2006. “Inverse Modelling of the Spatial Distribution of NO</w:t>
      </w:r>
      <w:r>
        <w:rPr>
          <w:rFonts w:ascii="Times New Roman" w:hAnsi="Times New Roman" w:cs="Times New Roman"/>
          <w:kern w:val="0"/>
          <w:vertAlign w:val="subscript"/>
        </w:rPr>
        <w:t>x</w:t>
      </w:r>
      <w:r>
        <w:rPr>
          <w:rFonts w:ascii="Times New Roman" w:hAnsi="Times New Roman" w:cs="Times New Roman"/>
          <w:kern w:val="0"/>
        </w:rPr>
        <w:t xml:space="preserve"> Emissions on a Continental Scale Using Satellite Data.” </w:t>
      </w:r>
      <w:r>
        <w:rPr>
          <w:rFonts w:ascii="Times New Roman" w:hAnsi="Times New Roman" w:cs="Times New Roman"/>
          <w:i/>
          <w:kern w:val="0"/>
        </w:rPr>
        <w:t>Atmospheric Chemistry and Physics</w:t>
      </w:r>
      <w:r>
        <w:rPr>
          <w:rFonts w:ascii="Times New Roman" w:hAnsi="Times New Roman" w:cs="Times New Roman"/>
          <w:kern w:val="0"/>
        </w:rPr>
        <w:t xml:space="preserve"> 6 (7). Copernicus GmbH: 1747–70. doi:10.5194/acp-6-1747-2006.</w:t>
      </w:r>
    </w:p>
    <w:p w14:paraId="38DAC77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Kumari, S, A Lakhani, and KM Kumari. 2020. “Transport of Aerosols and Trace Gases during Dust and Crop-Residue Burning Events in Indo-Gangetic Plain: Influence on Surface Ozone Levels over Downwind Region.” </w:t>
      </w:r>
      <w:r>
        <w:rPr>
          <w:rFonts w:ascii="Times New Roman" w:hAnsi="Times New Roman" w:cs="Times New Roman"/>
          <w:i/>
          <w:kern w:val="0"/>
        </w:rPr>
        <w:t>ATMOSPHERIC ENVIRONMENT</w:t>
      </w:r>
      <w:r>
        <w:rPr>
          <w:rFonts w:ascii="Times New Roman" w:hAnsi="Times New Roman" w:cs="Times New Roman"/>
          <w:kern w:val="0"/>
        </w:rPr>
        <w:t xml:space="preserve"> 241 (November). </w:t>
      </w:r>
      <w:proofErr w:type="gramStart"/>
      <w:r>
        <w:rPr>
          <w:rFonts w:ascii="Times New Roman" w:hAnsi="Times New Roman" w:cs="Times New Roman"/>
          <w:kern w:val="0"/>
        </w:rPr>
        <w:t>doi:10.1016/j.atmosenv</w:t>
      </w:r>
      <w:proofErr w:type="gramEnd"/>
      <w:r>
        <w:rPr>
          <w:rFonts w:ascii="Times New Roman" w:hAnsi="Times New Roman" w:cs="Times New Roman"/>
          <w:kern w:val="0"/>
        </w:rPr>
        <w:t>.2020.117829.</w:t>
      </w:r>
    </w:p>
    <w:p w14:paraId="3C235AB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Kuo, Cheng-Pin, and Joshua S. Fu. 2023. “Ozone Response Modeling to NOx and VOC Emissions: Examining Machine Learning Models.” </w:t>
      </w:r>
      <w:r>
        <w:rPr>
          <w:rFonts w:ascii="Times New Roman" w:hAnsi="Times New Roman" w:cs="Times New Roman"/>
          <w:i/>
          <w:kern w:val="0"/>
        </w:rPr>
        <w:t>Environment International</w:t>
      </w:r>
      <w:r>
        <w:rPr>
          <w:rFonts w:ascii="Times New Roman" w:hAnsi="Times New Roman" w:cs="Times New Roman"/>
          <w:kern w:val="0"/>
        </w:rPr>
        <w:t xml:space="preserve"> 176 (June). Elsevier BV: 107969. </w:t>
      </w:r>
      <w:proofErr w:type="gramStart"/>
      <w:r>
        <w:rPr>
          <w:rFonts w:ascii="Times New Roman" w:hAnsi="Times New Roman" w:cs="Times New Roman"/>
          <w:kern w:val="0"/>
        </w:rPr>
        <w:t>doi:10.1016/j.envint</w:t>
      </w:r>
      <w:proofErr w:type="gramEnd"/>
      <w:r>
        <w:rPr>
          <w:rFonts w:ascii="Times New Roman" w:hAnsi="Times New Roman" w:cs="Times New Roman"/>
          <w:kern w:val="0"/>
        </w:rPr>
        <w:t>.2023.107969.</w:t>
      </w:r>
    </w:p>
    <w:p w14:paraId="335C6F6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Lee, EH, DT Tingey, RS </w:t>
      </w:r>
      <w:proofErr w:type="spellStart"/>
      <w:r>
        <w:rPr>
          <w:rFonts w:ascii="Times New Roman" w:hAnsi="Times New Roman" w:cs="Times New Roman"/>
          <w:kern w:val="0"/>
        </w:rPr>
        <w:t>Waschmann</w:t>
      </w:r>
      <w:proofErr w:type="spellEnd"/>
      <w:r>
        <w:rPr>
          <w:rFonts w:ascii="Times New Roman" w:hAnsi="Times New Roman" w:cs="Times New Roman"/>
          <w:kern w:val="0"/>
        </w:rPr>
        <w:t xml:space="preserve">, DL Phillips, DM Olszyk, MG Johnson, and WE Hogsett. 2009. “Seasonal and Long-Term Effects of CO2 and O3 on Water Loss in Ponderosa Pine and Their Interaction with Climate and Soil Moisture.” </w:t>
      </w:r>
      <w:r>
        <w:rPr>
          <w:rFonts w:ascii="Times New Roman" w:hAnsi="Times New Roman" w:cs="Times New Roman"/>
          <w:i/>
          <w:kern w:val="0"/>
        </w:rPr>
        <w:t>TREE PHYSIOLOGY</w:t>
      </w:r>
      <w:r>
        <w:rPr>
          <w:rFonts w:ascii="Times New Roman" w:hAnsi="Times New Roman" w:cs="Times New Roman"/>
          <w:kern w:val="0"/>
        </w:rPr>
        <w:t xml:space="preserve"> 29 (11): 1381–93. doi:10.1093/</w:t>
      </w:r>
      <w:proofErr w:type="spellStart"/>
      <w:r>
        <w:rPr>
          <w:rFonts w:ascii="Times New Roman" w:hAnsi="Times New Roman" w:cs="Times New Roman"/>
          <w:kern w:val="0"/>
        </w:rPr>
        <w:t>treephys</w:t>
      </w:r>
      <w:proofErr w:type="spellEnd"/>
      <w:r>
        <w:rPr>
          <w:rFonts w:ascii="Times New Roman" w:hAnsi="Times New Roman" w:cs="Times New Roman"/>
          <w:kern w:val="0"/>
        </w:rPr>
        <w:t>/tpp071.</w:t>
      </w:r>
    </w:p>
    <w:p w14:paraId="7C29C5F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Li, MY, SC Yu, X Chen, Z Li, YB Zhang, LQ Wang, WP Liu, et al. 2021. “Large Scale Control of Surface Ozone by Relative Humidity Observed during Warm Seasons in China.” </w:t>
      </w:r>
      <w:r>
        <w:rPr>
          <w:rFonts w:ascii="Times New Roman" w:hAnsi="Times New Roman" w:cs="Times New Roman"/>
          <w:i/>
          <w:kern w:val="0"/>
        </w:rPr>
        <w:t>ENVIRONMENTAL CHEMISTRY LETTERS</w:t>
      </w:r>
      <w:r>
        <w:rPr>
          <w:rFonts w:ascii="Times New Roman" w:hAnsi="Times New Roman" w:cs="Times New Roman"/>
          <w:kern w:val="0"/>
        </w:rPr>
        <w:t xml:space="preserve"> 19 (6): 3981–89. doi:10.1007/s10311-021-01265-0.</w:t>
      </w:r>
    </w:p>
    <w:p w14:paraId="699C538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Li, TW, JG Wu, JJ Chen, and HF Shen. 2022. “An Enhanced Geographically and Temporally Weighted Neural Network for Remote Sensing Estimation of Surface Ozone.” </w:t>
      </w:r>
      <w:r>
        <w:rPr>
          <w:rFonts w:ascii="Times New Roman" w:hAnsi="Times New Roman" w:cs="Times New Roman"/>
          <w:i/>
          <w:kern w:val="0"/>
        </w:rPr>
        <w:t>IEEE TRANSACTIONS ON GEOSCIENCE AND REMOTE SENSING</w:t>
      </w:r>
      <w:r>
        <w:rPr>
          <w:rFonts w:ascii="Times New Roman" w:hAnsi="Times New Roman" w:cs="Times New Roman"/>
          <w:kern w:val="0"/>
        </w:rPr>
        <w:t xml:space="preserve"> 60. doi:10.1109/TGRS.2022.3187095.</w:t>
      </w:r>
    </w:p>
    <w:p w14:paraId="2D3CF78D"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Li, Z, H Dong, ZL Zhang, L Luo, and SC He. 2023. “Estimation of Near-Ground Ozone </w:t>
      </w:r>
      <w:proofErr w:type="gramStart"/>
      <w:r>
        <w:rPr>
          <w:rFonts w:ascii="Times New Roman" w:hAnsi="Times New Roman" w:cs="Times New Roman"/>
          <w:kern w:val="0"/>
        </w:rPr>
        <w:t>With</w:t>
      </w:r>
      <w:proofErr w:type="gramEnd"/>
      <w:r>
        <w:rPr>
          <w:rFonts w:ascii="Times New Roman" w:hAnsi="Times New Roman" w:cs="Times New Roman"/>
          <w:kern w:val="0"/>
        </w:rPr>
        <w:t xml:space="preserve"> High </w:t>
      </w:r>
      <w:proofErr w:type="spellStart"/>
      <w:r>
        <w:rPr>
          <w:rFonts w:ascii="Times New Roman" w:hAnsi="Times New Roman" w:cs="Times New Roman"/>
          <w:kern w:val="0"/>
        </w:rPr>
        <w:t>Spatio</w:t>
      </w:r>
      <w:proofErr w:type="spellEnd"/>
      <w:r>
        <w:rPr>
          <w:rFonts w:ascii="Times New Roman" w:hAnsi="Times New Roman" w:cs="Times New Roman"/>
          <w:kern w:val="0"/>
        </w:rPr>
        <w:t xml:space="preserve">-Temporal Resolution in the Yangtze River Delta Region of China Based on a Temporally Ensemble Model.” </w:t>
      </w:r>
      <w:r>
        <w:rPr>
          <w:rFonts w:ascii="Times New Roman" w:hAnsi="Times New Roman" w:cs="Times New Roman"/>
          <w:i/>
          <w:kern w:val="0"/>
        </w:rPr>
        <w:t>IEEE JOURNAL OF SELECTED TOPICS IN APPLIED EARTH OBSERVATIONS AND REMOTE SENSING</w:t>
      </w:r>
      <w:r>
        <w:rPr>
          <w:rFonts w:ascii="Times New Roman" w:hAnsi="Times New Roman" w:cs="Times New Roman"/>
          <w:kern w:val="0"/>
        </w:rPr>
        <w:t xml:space="preserve"> 16: 7051–61. doi:10.1109/JSTARS.2023.3298996.</w:t>
      </w:r>
    </w:p>
    <w:p w14:paraId="16F194B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Lin, J.-T., Z. Liu, Q. Zhang, H. Liu, J. Mao, and G. Zhuang. 2012. “Modeling Uncertainties for Tropospheric Nitrogen Dioxide Columns Affecting Satellite-Based Inverse Modeling of Nitrogen Oxides Emissions.” </w:t>
      </w:r>
      <w:r>
        <w:rPr>
          <w:rFonts w:ascii="Times New Roman" w:hAnsi="Times New Roman" w:cs="Times New Roman"/>
          <w:i/>
          <w:kern w:val="0"/>
        </w:rPr>
        <w:t>Atmospheric Chemistry and Physics</w:t>
      </w:r>
      <w:r>
        <w:rPr>
          <w:rFonts w:ascii="Times New Roman" w:hAnsi="Times New Roman" w:cs="Times New Roman"/>
          <w:kern w:val="0"/>
        </w:rPr>
        <w:t xml:space="preserve"> 12 (24). Copernicus GmbH: 12255–75. doi:10.5194/acp-12-12255-2012.</w:t>
      </w:r>
    </w:p>
    <w:p w14:paraId="4CE32F0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Liu, F, YG Zhu, and Y Zhao. 2008. “Contribution of Motor Vehicle Emissions to Surface Ozone in Urban Areas: A Case Study in Beijing.” </w:t>
      </w:r>
      <w:r>
        <w:rPr>
          <w:rFonts w:ascii="Times New Roman" w:hAnsi="Times New Roman" w:cs="Times New Roman"/>
          <w:i/>
          <w:kern w:val="0"/>
        </w:rPr>
        <w:t>INTERNATIONAL JOURNAL OF SUSTAINABLE DEVELOPMENT AND WORLD ECOLOGY</w:t>
      </w:r>
      <w:r>
        <w:rPr>
          <w:rFonts w:ascii="Times New Roman" w:hAnsi="Times New Roman" w:cs="Times New Roman"/>
          <w:kern w:val="0"/>
        </w:rPr>
        <w:t xml:space="preserve"> 15 (4): 345–49. doi:10.3843/SusDev.15.4:9.</w:t>
      </w:r>
    </w:p>
    <w:p w14:paraId="42903E1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Liu, Qian, Yuan Gao, Weiwen Huang, </w:t>
      </w:r>
      <w:proofErr w:type="spellStart"/>
      <w:r>
        <w:rPr>
          <w:rFonts w:ascii="Times New Roman" w:hAnsi="Times New Roman" w:cs="Times New Roman"/>
          <w:kern w:val="0"/>
        </w:rPr>
        <w:t>Zhenhao</w:t>
      </w:r>
      <w:proofErr w:type="spellEnd"/>
      <w:r>
        <w:rPr>
          <w:rFonts w:ascii="Times New Roman" w:hAnsi="Times New Roman" w:cs="Times New Roman"/>
          <w:kern w:val="0"/>
        </w:rPr>
        <w:t xml:space="preserve"> Ling, Zhe Wang, and Xuemei Wang. 2022. “Carbonyl Compounds in the Atmosphere: A Review of Abundance, Source and Their Contributions to O3 and SOA Formation.” </w:t>
      </w:r>
      <w:r>
        <w:rPr>
          <w:rFonts w:ascii="Times New Roman" w:hAnsi="Times New Roman" w:cs="Times New Roman"/>
          <w:i/>
          <w:kern w:val="0"/>
        </w:rPr>
        <w:t>Atmospheric Research</w:t>
      </w:r>
      <w:r>
        <w:rPr>
          <w:rFonts w:ascii="Times New Roman" w:hAnsi="Times New Roman" w:cs="Times New Roman"/>
          <w:kern w:val="0"/>
        </w:rPr>
        <w:t xml:space="preserve"> 274 (August). Elsevier B.V.: N.PAG-N.PAG. </w:t>
      </w:r>
      <w:proofErr w:type="gramStart"/>
      <w:r>
        <w:rPr>
          <w:rFonts w:ascii="Times New Roman" w:hAnsi="Times New Roman" w:cs="Times New Roman"/>
          <w:kern w:val="0"/>
        </w:rPr>
        <w:t>doi:10.1016/j.atmosres</w:t>
      </w:r>
      <w:proofErr w:type="gramEnd"/>
      <w:r>
        <w:rPr>
          <w:rFonts w:ascii="Times New Roman" w:hAnsi="Times New Roman" w:cs="Times New Roman"/>
          <w:kern w:val="0"/>
        </w:rPr>
        <w:t>.2022.106184.</w:t>
      </w:r>
    </w:p>
    <w:p w14:paraId="32AADFA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Long, M. S., R. </w:t>
      </w:r>
      <w:proofErr w:type="spellStart"/>
      <w:r>
        <w:rPr>
          <w:rFonts w:ascii="Times New Roman" w:hAnsi="Times New Roman" w:cs="Times New Roman"/>
          <w:kern w:val="0"/>
        </w:rPr>
        <w:t>Yantosca</w:t>
      </w:r>
      <w:proofErr w:type="spellEnd"/>
      <w:r>
        <w:rPr>
          <w:rFonts w:ascii="Times New Roman" w:hAnsi="Times New Roman" w:cs="Times New Roman"/>
          <w:kern w:val="0"/>
        </w:rPr>
        <w:t xml:space="preserve">, J. Nielsen, J. C. Linford, C. A. Keller, M. Payer </w:t>
      </w:r>
      <w:proofErr w:type="spellStart"/>
      <w:r>
        <w:rPr>
          <w:rFonts w:ascii="Times New Roman" w:hAnsi="Times New Roman" w:cs="Times New Roman"/>
          <w:kern w:val="0"/>
        </w:rPr>
        <w:t>Sulprizio</w:t>
      </w:r>
      <w:proofErr w:type="spellEnd"/>
      <w:r>
        <w:rPr>
          <w:rFonts w:ascii="Times New Roman" w:hAnsi="Times New Roman" w:cs="Times New Roman"/>
          <w:kern w:val="0"/>
        </w:rPr>
        <w:t>, and D. J. Jacob. 2014. “Development and Performance of the Modularized, High-Performance Computing and Hybrid-Architecture Capable GEOS-Chem Chemical Transport Model” 2014 (December): GC33A-0500.</w:t>
      </w:r>
    </w:p>
    <w:p w14:paraId="6054028E"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Loughner, Christopher P., Melanie B. Follette-Cook, Bryan N. Duncan, Jennifer Hains, Kenneth E. Pickering, Justin Moy, and Maria </w:t>
      </w:r>
      <w:proofErr w:type="spellStart"/>
      <w:r>
        <w:rPr>
          <w:rFonts w:ascii="Times New Roman" w:hAnsi="Times New Roman" w:cs="Times New Roman"/>
          <w:kern w:val="0"/>
        </w:rPr>
        <w:t>Tzortziou</w:t>
      </w:r>
      <w:proofErr w:type="spellEnd"/>
      <w:r>
        <w:rPr>
          <w:rFonts w:ascii="Times New Roman" w:hAnsi="Times New Roman" w:cs="Times New Roman"/>
          <w:kern w:val="0"/>
        </w:rPr>
        <w:t xml:space="preserve">. 2020. “The Benefits of Lower Ozone Due </w:t>
      </w:r>
      <w:r>
        <w:rPr>
          <w:rFonts w:ascii="Times New Roman" w:hAnsi="Times New Roman" w:cs="Times New Roman"/>
          <w:kern w:val="0"/>
        </w:rPr>
        <w:lastRenderedPageBreak/>
        <w:t xml:space="preserve">to Air Pollution Emission Reductions (2002–2011) in the Eastern United States during Extreme Heat.” </w:t>
      </w:r>
      <w:r>
        <w:rPr>
          <w:rFonts w:ascii="Times New Roman" w:hAnsi="Times New Roman" w:cs="Times New Roman"/>
          <w:i/>
          <w:kern w:val="0"/>
        </w:rPr>
        <w:t>Journal of the Air &amp; Waste Management Association</w:t>
      </w:r>
      <w:r>
        <w:rPr>
          <w:rFonts w:ascii="Times New Roman" w:hAnsi="Times New Roman" w:cs="Times New Roman"/>
          <w:kern w:val="0"/>
        </w:rPr>
        <w:t xml:space="preserve"> 70 (2): 193–205. doi:10.1080/10962247.2019.1694089.</w:t>
      </w:r>
    </w:p>
    <w:p w14:paraId="11F2F47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Lu, Jiaying, and Ling Yao. 2023. “Observational Evidence for Detrimental Impact of Inhaled Ozone on Human Respiratory System.” </w:t>
      </w:r>
      <w:r>
        <w:rPr>
          <w:rFonts w:ascii="Times New Roman" w:hAnsi="Times New Roman" w:cs="Times New Roman"/>
          <w:i/>
          <w:kern w:val="0"/>
        </w:rPr>
        <w:t>BMC Public Health</w:t>
      </w:r>
      <w:r>
        <w:rPr>
          <w:rFonts w:ascii="Times New Roman" w:hAnsi="Times New Roman" w:cs="Times New Roman"/>
          <w:kern w:val="0"/>
        </w:rPr>
        <w:t xml:space="preserve"> 23 (1): 929. doi:10.1186/s12889-023-15902-6.</w:t>
      </w:r>
    </w:p>
    <w:p w14:paraId="3098CB13"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Lu, X, L Zhang, X Yue, JC Zhang, DA Jaffe, A Stohl, YH Zhao, and JY Shao. 2016. “Wildfire Influences on the Variability and Trend of Summer Surface Ozone in the Mountainous Western United States.” </w:t>
      </w:r>
      <w:r>
        <w:rPr>
          <w:rFonts w:ascii="Times New Roman" w:hAnsi="Times New Roman" w:cs="Times New Roman"/>
          <w:i/>
          <w:kern w:val="0"/>
        </w:rPr>
        <w:t>ATMOSPHERIC CHEMISTRY AND PHYSICS</w:t>
      </w:r>
      <w:r>
        <w:rPr>
          <w:rFonts w:ascii="Times New Roman" w:hAnsi="Times New Roman" w:cs="Times New Roman"/>
          <w:kern w:val="0"/>
        </w:rPr>
        <w:t xml:space="preserve"> 16 (22): 14687–702. doi:10.5194/acp-16-14687-2016.</w:t>
      </w:r>
    </w:p>
    <w:p w14:paraId="70B375E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Ma, HF, Q Zhang, W Liang, AJ Han, NH Xie, H Xiang, and X Wang. 2023. “Short-Term Exposure to PM2.5 and O3 Impairs Liver Function in HIV/AIDS Patients: Evidence from a Repeated Measurements Study.” </w:t>
      </w:r>
      <w:r>
        <w:rPr>
          <w:rFonts w:ascii="Times New Roman" w:hAnsi="Times New Roman" w:cs="Times New Roman"/>
          <w:i/>
          <w:kern w:val="0"/>
        </w:rPr>
        <w:t>TOXICS</w:t>
      </w:r>
      <w:r>
        <w:rPr>
          <w:rFonts w:ascii="Times New Roman" w:hAnsi="Times New Roman" w:cs="Times New Roman"/>
          <w:kern w:val="0"/>
        </w:rPr>
        <w:t xml:space="preserve"> 11 (9). doi:10.3390/toxics11090729.</w:t>
      </w:r>
    </w:p>
    <w:p w14:paraId="2FC0507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Ma, K, YS Lin, FM Fang, HR Tan, JW Li, L Ge, F Wang, and YR Yao. 2023. “Spatiotemporal Dynamics of Near-Surface Ozone Concentration and Potential Source Areas in Northern China during 2015-2020.” </w:t>
      </w:r>
      <w:r>
        <w:rPr>
          <w:rFonts w:ascii="Times New Roman" w:hAnsi="Times New Roman" w:cs="Times New Roman"/>
          <w:i/>
          <w:kern w:val="0"/>
        </w:rPr>
        <w:t>ENVIRONMENTAL SCIENCE AND POLLUTION RESEARCH</w:t>
      </w:r>
      <w:r>
        <w:rPr>
          <w:rFonts w:ascii="Times New Roman" w:hAnsi="Times New Roman" w:cs="Times New Roman"/>
          <w:kern w:val="0"/>
        </w:rPr>
        <w:t xml:space="preserve"> 30 (38): 89123–39. doi:10.1007/s11356-023-28713-4.</w:t>
      </w:r>
    </w:p>
    <w:p w14:paraId="7FDB4B1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Malley, Christopher S., Daven K. Henze, Johan C.I. </w:t>
      </w:r>
      <w:proofErr w:type="spellStart"/>
      <w:r>
        <w:rPr>
          <w:rFonts w:ascii="Times New Roman" w:hAnsi="Times New Roman" w:cs="Times New Roman"/>
          <w:kern w:val="0"/>
        </w:rPr>
        <w:t>Kuylenstierna</w:t>
      </w:r>
      <w:proofErr w:type="spellEnd"/>
      <w:r>
        <w:rPr>
          <w:rFonts w:ascii="Times New Roman" w:hAnsi="Times New Roman" w:cs="Times New Roman"/>
          <w:kern w:val="0"/>
        </w:rPr>
        <w:t xml:space="preserve">, Harry W. </w:t>
      </w:r>
      <w:proofErr w:type="spellStart"/>
      <w:r>
        <w:rPr>
          <w:rFonts w:ascii="Times New Roman" w:hAnsi="Times New Roman" w:cs="Times New Roman"/>
          <w:kern w:val="0"/>
        </w:rPr>
        <w:t>Vallack</w:t>
      </w:r>
      <w:proofErr w:type="spellEnd"/>
      <w:r>
        <w:rPr>
          <w:rFonts w:ascii="Times New Roman" w:hAnsi="Times New Roman" w:cs="Times New Roman"/>
          <w:kern w:val="0"/>
        </w:rPr>
        <w:t xml:space="preserve">, Yanko Davila, Susan C. Anenberg, Michelle C. Turner, and Mike R. Ashmore. 2017. “Updated Global Estimates of Respiratory Mortality in Adults ≥30Years of Age Attributable to Long-Term Ozone Exposure.” </w:t>
      </w:r>
      <w:r>
        <w:rPr>
          <w:rFonts w:ascii="Times New Roman" w:hAnsi="Times New Roman" w:cs="Times New Roman"/>
          <w:i/>
          <w:kern w:val="0"/>
        </w:rPr>
        <w:t>Environmental Health Perspectives</w:t>
      </w:r>
      <w:r>
        <w:rPr>
          <w:rFonts w:ascii="Times New Roman" w:hAnsi="Times New Roman" w:cs="Times New Roman"/>
          <w:kern w:val="0"/>
        </w:rPr>
        <w:t xml:space="preserve"> 125 (8): 087021. doi:10.1289/EHP1390.</w:t>
      </w:r>
    </w:p>
    <w:p w14:paraId="1ADC2F6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Mandal, S, S Boppani, V Dasari, and M Thakur. 2024. “A Bivariate Simultaneous Pollutant Forecasting Approach by Unified Spectro-Spatial Graph Neural Network (USSGNN) and Its Application in Prediction of O3 3 and NO2 2 for New Delhi, India.” </w:t>
      </w:r>
      <w:r>
        <w:rPr>
          <w:rFonts w:ascii="Times New Roman" w:hAnsi="Times New Roman" w:cs="Times New Roman"/>
          <w:i/>
          <w:kern w:val="0"/>
        </w:rPr>
        <w:t>SUSTAINABLE CITIES AND SOCIETY</w:t>
      </w:r>
      <w:r>
        <w:rPr>
          <w:rFonts w:ascii="Times New Roman" w:hAnsi="Times New Roman" w:cs="Times New Roman"/>
          <w:kern w:val="0"/>
        </w:rPr>
        <w:t xml:space="preserve"> 114 (November). </w:t>
      </w:r>
      <w:proofErr w:type="gramStart"/>
      <w:r>
        <w:rPr>
          <w:rFonts w:ascii="Times New Roman" w:hAnsi="Times New Roman" w:cs="Times New Roman"/>
          <w:kern w:val="0"/>
        </w:rPr>
        <w:t>doi:10.1016/j.scs</w:t>
      </w:r>
      <w:proofErr w:type="gramEnd"/>
      <w:r>
        <w:rPr>
          <w:rFonts w:ascii="Times New Roman" w:hAnsi="Times New Roman" w:cs="Times New Roman"/>
          <w:kern w:val="0"/>
        </w:rPr>
        <w:t>.2024.105741.</w:t>
      </w:r>
    </w:p>
    <w:p w14:paraId="0C138D6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Manzini, J, Y Hoshika, P Sicard, A De Marco, F Ferrini, E Pallozzi, L Neri, R Baraldi, E Paoletti, and BB Moura. 2024. “Detection of Morphological and Eco-Physiological Traits of Ornamental Woody Species to Assess Their Potential Net O3 Uptake.” </w:t>
      </w:r>
      <w:r>
        <w:rPr>
          <w:rFonts w:ascii="Times New Roman" w:hAnsi="Times New Roman" w:cs="Times New Roman"/>
          <w:i/>
          <w:kern w:val="0"/>
        </w:rPr>
        <w:t>ENVIRONMENTAL RESEARCH</w:t>
      </w:r>
      <w:r>
        <w:rPr>
          <w:rFonts w:ascii="Times New Roman" w:hAnsi="Times New Roman" w:cs="Times New Roman"/>
          <w:kern w:val="0"/>
        </w:rPr>
        <w:t xml:space="preserve"> 252 (July). </w:t>
      </w:r>
      <w:proofErr w:type="gramStart"/>
      <w:r>
        <w:rPr>
          <w:rFonts w:ascii="Times New Roman" w:hAnsi="Times New Roman" w:cs="Times New Roman"/>
          <w:kern w:val="0"/>
        </w:rPr>
        <w:t>doi:10.1016/j.envres</w:t>
      </w:r>
      <w:proofErr w:type="gramEnd"/>
      <w:r>
        <w:rPr>
          <w:rFonts w:ascii="Times New Roman" w:hAnsi="Times New Roman" w:cs="Times New Roman"/>
          <w:kern w:val="0"/>
        </w:rPr>
        <w:t>.2024.118844.</w:t>
      </w:r>
    </w:p>
    <w:p w14:paraId="6524CCC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Meo, SA, FJ Almutairi, AA </w:t>
      </w:r>
      <w:proofErr w:type="spellStart"/>
      <w:r>
        <w:rPr>
          <w:rFonts w:ascii="Times New Roman" w:hAnsi="Times New Roman" w:cs="Times New Roman"/>
          <w:kern w:val="0"/>
        </w:rPr>
        <w:t>Abukhalaf</w:t>
      </w:r>
      <w:proofErr w:type="spellEnd"/>
      <w:r>
        <w:rPr>
          <w:rFonts w:ascii="Times New Roman" w:hAnsi="Times New Roman" w:cs="Times New Roman"/>
          <w:kern w:val="0"/>
        </w:rPr>
        <w:t xml:space="preserve">, and AM Usmani. 2021. “Effect of Green Space Environment on Air Pollutants PM2.5, PM10, CO, O3, and Incidence and Mortality of SARS-CoV-2 in Highly Green and Less-Green Countries.” </w:t>
      </w:r>
      <w:r>
        <w:rPr>
          <w:rFonts w:ascii="Times New Roman" w:hAnsi="Times New Roman" w:cs="Times New Roman"/>
          <w:i/>
          <w:kern w:val="0"/>
        </w:rPr>
        <w:t>INTERNATIONAL JOURNAL OF ENVIRONMENTAL RESEARCH AND PUBLIC HEALTH</w:t>
      </w:r>
      <w:r>
        <w:rPr>
          <w:rFonts w:ascii="Times New Roman" w:hAnsi="Times New Roman" w:cs="Times New Roman"/>
          <w:kern w:val="0"/>
        </w:rPr>
        <w:t xml:space="preserve"> 18 (24). doi:10.3390/ijerph182413151.</w:t>
      </w:r>
    </w:p>
    <w:p w14:paraId="4FD20EF8"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Miñarro</w:t>
      </w:r>
      <w:proofErr w:type="spellEnd"/>
      <w:r>
        <w:rPr>
          <w:rFonts w:ascii="Times New Roman" w:hAnsi="Times New Roman" w:cs="Times New Roman"/>
          <w:kern w:val="0"/>
        </w:rPr>
        <w:t xml:space="preserve">, MD, EG </w:t>
      </w:r>
      <w:proofErr w:type="spellStart"/>
      <w:r>
        <w:rPr>
          <w:rFonts w:ascii="Times New Roman" w:hAnsi="Times New Roman" w:cs="Times New Roman"/>
          <w:kern w:val="0"/>
        </w:rPr>
        <w:t>Ferradás</w:t>
      </w:r>
      <w:proofErr w:type="spellEnd"/>
      <w:r>
        <w:rPr>
          <w:rFonts w:ascii="Times New Roman" w:hAnsi="Times New Roman" w:cs="Times New Roman"/>
          <w:kern w:val="0"/>
        </w:rPr>
        <w:t xml:space="preserve">, JB Rico, FD Alonso, FJM Martínez, and C Romero-Trigueros. 2011. “Study of the Uncertainty in NO2 Chemiluminescence Measurements Due to the NO-O3 Reaction in Sampling Lines.” </w:t>
      </w:r>
      <w:r>
        <w:rPr>
          <w:rFonts w:ascii="Times New Roman" w:hAnsi="Times New Roman" w:cs="Times New Roman"/>
          <w:i/>
          <w:kern w:val="0"/>
        </w:rPr>
        <w:t>ENVIRONMENTAL SCIENCE AND POLLUTION RESEARCH</w:t>
      </w:r>
      <w:r>
        <w:rPr>
          <w:rFonts w:ascii="Times New Roman" w:hAnsi="Times New Roman" w:cs="Times New Roman"/>
          <w:kern w:val="0"/>
        </w:rPr>
        <w:t xml:space="preserve"> 18 (3): 436–45. doi:10.1007/s11356-010-0386-z.</w:t>
      </w:r>
    </w:p>
    <w:p w14:paraId="48951DE7"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Minghu</w:t>
      </w:r>
      <w:proofErr w:type="spellEnd"/>
      <w:r>
        <w:rPr>
          <w:rFonts w:ascii="Times New Roman" w:hAnsi="Times New Roman" w:cs="Times New Roman"/>
          <w:kern w:val="0"/>
        </w:rPr>
        <w:t xml:space="preserve"> Ding, Biao Tian, Michael C. B. Ashley, Davide </w:t>
      </w:r>
      <w:proofErr w:type="spellStart"/>
      <w:r>
        <w:rPr>
          <w:rFonts w:ascii="Times New Roman" w:hAnsi="Times New Roman" w:cs="Times New Roman"/>
          <w:kern w:val="0"/>
        </w:rPr>
        <w:t>Putero</w:t>
      </w:r>
      <w:proofErr w:type="spellEnd"/>
      <w:r>
        <w:rPr>
          <w:rFonts w:ascii="Times New Roman" w:hAnsi="Times New Roman" w:cs="Times New Roman"/>
          <w:kern w:val="0"/>
        </w:rPr>
        <w:t xml:space="preserve">, </w:t>
      </w:r>
      <w:proofErr w:type="spellStart"/>
      <w:r>
        <w:rPr>
          <w:rFonts w:ascii="Times New Roman" w:hAnsi="Times New Roman" w:cs="Times New Roman"/>
          <w:kern w:val="0"/>
        </w:rPr>
        <w:t>Zhenxi</w:t>
      </w:r>
      <w:proofErr w:type="spellEnd"/>
      <w:r>
        <w:rPr>
          <w:rFonts w:ascii="Times New Roman" w:hAnsi="Times New Roman" w:cs="Times New Roman"/>
          <w:kern w:val="0"/>
        </w:rPr>
        <w:t xml:space="preserve"> Zhu, Lifan Wang, </w:t>
      </w:r>
      <w:proofErr w:type="spellStart"/>
      <w:r>
        <w:rPr>
          <w:rFonts w:ascii="Times New Roman" w:hAnsi="Times New Roman" w:cs="Times New Roman"/>
          <w:kern w:val="0"/>
        </w:rPr>
        <w:t>Shihai</w:t>
      </w:r>
      <w:proofErr w:type="spellEnd"/>
      <w:r>
        <w:rPr>
          <w:rFonts w:ascii="Times New Roman" w:hAnsi="Times New Roman" w:cs="Times New Roman"/>
          <w:kern w:val="0"/>
        </w:rPr>
        <w:t xml:space="preserve"> Yang, </w:t>
      </w:r>
      <w:proofErr w:type="spellStart"/>
      <w:r>
        <w:rPr>
          <w:rFonts w:ascii="Times New Roman" w:hAnsi="Times New Roman" w:cs="Times New Roman"/>
          <w:kern w:val="0"/>
        </w:rPr>
        <w:t>Chuanjin</w:t>
      </w:r>
      <w:proofErr w:type="spellEnd"/>
      <w:r>
        <w:rPr>
          <w:rFonts w:ascii="Times New Roman" w:hAnsi="Times New Roman" w:cs="Times New Roman"/>
          <w:kern w:val="0"/>
        </w:rPr>
        <w:t xml:space="preserve"> Li, and </w:t>
      </w:r>
      <w:proofErr w:type="spellStart"/>
      <w:r>
        <w:rPr>
          <w:rFonts w:ascii="Times New Roman" w:hAnsi="Times New Roman" w:cs="Times New Roman"/>
          <w:kern w:val="0"/>
        </w:rPr>
        <w:t>Cunde</w:t>
      </w:r>
      <w:proofErr w:type="spellEnd"/>
      <w:r>
        <w:rPr>
          <w:rFonts w:ascii="Times New Roman" w:hAnsi="Times New Roman" w:cs="Times New Roman"/>
          <w:kern w:val="0"/>
        </w:rPr>
        <w:t xml:space="preserve"> Xiao. 2020. “Year-Round Record of near-Surface Ozone and ‘O3 Enhancement Events’ (OEEs) at Dome </w:t>
      </w:r>
      <w:proofErr w:type="spellStart"/>
      <w:proofErr w:type="gramStart"/>
      <w:r>
        <w:rPr>
          <w:rFonts w:ascii="Times New Roman" w:hAnsi="Times New Roman" w:cs="Times New Roman"/>
          <w:kern w:val="0"/>
        </w:rPr>
        <w:t>A,East</w:t>
      </w:r>
      <w:proofErr w:type="spellEnd"/>
      <w:proofErr w:type="gramEnd"/>
      <w:r>
        <w:rPr>
          <w:rFonts w:ascii="Times New Roman" w:hAnsi="Times New Roman" w:cs="Times New Roman"/>
          <w:kern w:val="0"/>
        </w:rPr>
        <w:t xml:space="preserve"> Antarctica.” </w:t>
      </w:r>
      <w:r>
        <w:rPr>
          <w:rFonts w:ascii="Times New Roman" w:hAnsi="Times New Roman" w:cs="Times New Roman"/>
          <w:i/>
          <w:kern w:val="0"/>
        </w:rPr>
        <w:t>Earth System Science Data Discussions</w:t>
      </w:r>
      <w:r>
        <w:rPr>
          <w:rFonts w:ascii="Times New Roman" w:hAnsi="Times New Roman" w:cs="Times New Roman"/>
          <w:kern w:val="0"/>
        </w:rPr>
        <w:t xml:space="preserve">, August. Copernicus Gesellschaft </w:t>
      </w:r>
      <w:proofErr w:type="spellStart"/>
      <w:r>
        <w:rPr>
          <w:rFonts w:ascii="Times New Roman" w:hAnsi="Times New Roman" w:cs="Times New Roman"/>
          <w:kern w:val="0"/>
        </w:rPr>
        <w:t>mbH</w:t>
      </w:r>
      <w:proofErr w:type="spellEnd"/>
      <w:r>
        <w:rPr>
          <w:rFonts w:ascii="Times New Roman" w:hAnsi="Times New Roman" w:cs="Times New Roman"/>
          <w:kern w:val="0"/>
        </w:rPr>
        <w:t>, 1–31. doi:10.5194/essd-2020-130.</w:t>
      </w:r>
    </w:p>
    <w:p w14:paraId="1BA910A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Mo, YQ, Q Li, H Karimian, ST Zhang, XY Kong, SW Fang, and BY Tang. 2021. “Daily Spatiotemporal Prediction of Surface Ozone at the National Level in China: An </w:t>
      </w:r>
      <w:r>
        <w:rPr>
          <w:rFonts w:ascii="Times New Roman" w:hAnsi="Times New Roman" w:cs="Times New Roman"/>
          <w:kern w:val="0"/>
        </w:rPr>
        <w:lastRenderedPageBreak/>
        <w:t xml:space="preserve">Improvement of CAMS Ozone Product.” </w:t>
      </w:r>
      <w:r>
        <w:rPr>
          <w:rFonts w:ascii="Times New Roman" w:hAnsi="Times New Roman" w:cs="Times New Roman"/>
          <w:i/>
          <w:kern w:val="0"/>
        </w:rPr>
        <w:t>ATMOSPHERIC POLLUTION RESEARCH</w:t>
      </w:r>
      <w:r>
        <w:rPr>
          <w:rFonts w:ascii="Times New Roman" w:hAnsi="Times New Roman" w:cs="Times New Roman"/>
          <w:kern w:val="0"/>
        </w:rPr>
        <w:t xml:space="preserve"> 12 (1): 391–402. </w:t>
      </w:r>
      <w:proofErr w:type="gramStart"/>
      <w:r>
        <w:rPr>
          <w:rFonts w:ascii="Times New Roman" w:hAnsi="Times New Roman" w:cs="Times New Roman"/>
          <w:kern w:val="0"/>
        </w:rPr>
        <w:t>doi:10.1016/j.apr</w:t>
      </w:r>
      <w:proofErr w:type="gramEnd"/>
      <w:r>
        <w:rPr>
          <w:rFonts w:ascii="Times New Roman" w:hAnsi="Times New Roman" w:cs="Times New Roman"/>
          <w:kern w:val="0"/>
        </w:rPr>
        <w:t>.2020.09.020.</w:t>
      </w:r>
    </w:p>
    <w:p w14:paraId="3FF048B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Monks, P. S., A. T. Archibald, A. Colette, O. Cooper, M. Coyle, R. Derwent, D. Fowler, et al. 2015. “Tropospheric Ozone and Its Precursors from the Urban to the Global Scale from Air Quality to Short-Lived Climate Forcer.” </w:t>
      </w:r>
      <w:r>
        <w:rPr>
          <w:rFonts w:ascii="Times New Roman" w:hAnsi="Times New Roman" w:cs="Times New Roman"/>
          <w:i/>
          <w:kern w:val="0"/>
        </w:rPr>
        <w:t>Atmospheric Chemistry and Physics</w:t>
      </w:r>
      <w:r>
        <w:rPr>
          <w:rFonts w:ascii="Times New Roman" w:hAnsi="Times New Roman" w:cs="Times New Roman"/>
          <w:kern w:val="0"/>
        </w:rPr>
        <w:t xml:space="preserve"> 15 (15): 8889–8973. doi:10.5194/acp-15-8889-2015.</w:t>
      </w:r>
    </w:p>
    <w:p w14:paraId="0023100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Monteiro, A, I Ribeiro, O </w:t>
      </w:r>
      <w:proofErr w:type="spellStart"/>
      <w:r>
        <w:rPr>
          <w:rFonts w:ascii="Times New Roman" w:hAnsi="Times New Roman" w:cs="Times New Roman"/>
          <w:kern w:val="0"/>
        </w:rPr>
        <w:t>Tchepel</w:t>
      </w:r>
      <w:proofErr w:type="spellEnd"/>
      <w:r>
        <w:rPr>
          <w:rFonts w:ascii="Times New Roman" w:hAnsi="Times New Roman" w:cs="Times New Roman"/>
          <w:kern w:val="0"/>
        </w:rPr>
        <w:t xml:space="preserve">, E Sá, J Ferreira, A Carvalho, V Martins, et al. 2013. “Bias Correction Techniques to Improve Air Quality Ensemble Predictions: Focus on O3 and PM Over Portugal.” </w:t>
      </w:r>
      <w:r>
        <w:rPr>
          <w:rFonts w:ascii="Times New Roman" w:hAnsi="Times New Roman" w:cs="Times New Roman"/>
          <w:i/>
          <w:kern w:val="0"/>
        </w:rPr>
        <w:t>ENVIRONMENTAL MODELING &amp; ASSESSMENT</w:t>
      </w:r>
      <w:r>
        <w:rPr>
          <w:rFonts w:ascii="Times New Roman" w:hAnsi="Times New Roman" w:cs="Times New Roman"/>
          <w:kern w:val="0"/>
        </w:rPr>
        <w:t xml:space="preserve"> 18 (5): 533–46. doi:10.1007/s10666-013-9358-2.</w:t>
      </w:r>
    </w:p>
    <w:p w14:paraId="5C2A3A60"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Mousavi, S. Mostafa, </w:t>
      </w:r>
      <w:proofErr w:type="spellStart"/>
      <w:r>
        <w:rPr>
          <w:rFonts w:ascii="Times New Roman" w:hAnsi="Times New Roman" w:cs="Times New Roman"/>
          <w:kern w:val="0"/>
        </w:rPr>
        <w:t>Weicliang</w:t>
      </w:r>
      <w:proofErr w:type="spellEnd"/>
      <w:r>
        <w:rPr>
          <w:rFonts w:ascii="Times New Roman" w:hAnsi="Times New Roman" w:cs="Times New Roman"/>
          <w:kern w:val="0"/>
        </w:rPr>
        <w:t xml:space="preserve"> Zhu, </w:t>
      </w:r>
      <w:proofErr w:type="spellStart"/>
      <w:r>
        <w:rPr>
          <w:rFonts w:ascii="Times New Roman" w:hAnsi="Times New Roman" w:cs="Times New Roman"/>
          <w:kern w:val="0"/>
        </w:rPr>
        <w:t>Yixiao</w:t>
      </w:r>
      <w:proofErr w:type="spellEnd"/>
      <w:r>
        <w:rPr>
          <w:rFonts w:ascii="Times New Roman" w:hAnsi="Times New Roman" w:cs="Times New Roman"/>
          <w:kern w:val="0"/>
        </w:rPr>
        <w:t xml:space="preserve"> Sheng, and Gregory C. Beroza. 2019. “CRED: A Deep Residual Network of Convolutional and Recurrent Units for Earthquake Signal Detection.” </w:t>
      </w:r>
      <w:r>
        <w:rPr>
          <w:rFonts w:ascii="Times New Roman" w:hAnsi="Times New Roman" w:cs="Times New Roman"/>
          <w:i/>
          <w:kern w:val="0"/>
        </w:rPr>
        <w:t>SCIENTIFIC REPORTS</w:t>
      </w:r>
      <w:r>
        <w:rPr>
          <w:rFonts w:ascii="Times New Roman" w:hAnsi="Times New Roman" w:cs="Times New Roman"/>
          <w:kern w:val="0"/>
        </w:rPr>
        <w:t xml:space="preserve"> 9 (July). doi:10.1038/s41598-019-45748-1.</w:t>
      </w:r>
    </w:p>
    <w:p w14:paraId="5B0E554F"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Mousavinezhad</w:t>
      </w:r>
      <w:proofErr w:type="spellEnd"/>
      <w:r>
        <w:rPr>
          <w:rFonts w:ascii="Times New Roman" w:hAnsi="Times New Roman" w:cs="Times New Roman"/>
          <w:kern w:val="0"/>
        </w:rPr>
        <w:t xml:space="preserve">, S, M </w:t>
      </w:r>
      <w:proofErr w:type="spellStart"/>
      <w:r>
        <w:rPr>
          <w:rFonts w:ascii="Times New Roman" w:hAnsi="Times New Roman" w:cs="Times New Roman"/>
          <w:kern w:val="0"/>
        </w:rPr>
        <w:t>Ghahremanloo</w:t>
      </w:r>
      <w:proofErr w:type="spellEnd"/>
      <w:r>
        <w:rPr>
          <w:rFonts w:ascii="Times New Roman" w:hAnsi="Times New Roman" w:cs="Times New Roman"/>
          <w:kern w:val="0"/>
        </w:rPr>
        <w:t xml:space="preserve">, Y Choi, A </w:t>
      </w:r>
      <w:proofErr w:type="spellStart"/>
      <w:r>
        <w:rPr>
          <w:rFonts w:ascii="Times New Roman" w:hAnsi="Times New Roman" w:cs="Times New Roman"/>
          <w:kern w:val="0"/>
        </w:rPr>
        <w:t>Pouyaei</w:t>
      </w:r>
      <w:proofErr w:type="spellEnd"/>
      <w:r>
        <w:rPr>
          <w:rFonts w:ascii="Times New Roman" w:hAnsi="Times New Roman" w:cs="Times New Roman"/>
          <w:kern w:val="0"/>
        </w:rPr>
        <w:t xml:space="preserve">, N </w:t>
      </w:r>
      <w:proofErr w:type="spellStart"/>
      <w:r>
        <w:rPr>
          <w:rFonts w:ascii="Times New Roman" w:hAnsi="Times New Roman" w:cs="Times New Roman"/>
          <w:kern w:val="0"/>
        </w:rPr>
        <w:t>Khorshidian</w:t>
      </w:r>
      <w:proofErr w:type="spellEnd"/>
      <w:r>
        <w:rPr>
          <w:rFonts w:ascii="Times New Roman" w:hAnsi="Times New Roman" w:cs="Times New Roman"/>
          <w:kern w:val="0"/>
        </w:rPr>
        <w:t xml:space="preserve">, and B Sadeghi. 2023. “Surface Ozone Trends and Related Mortality across the Climate Regions of the Contiguous United States during the Most Recent Climate Period, 1991-2020.” </w:t>
      </w:r>
      <w:r>
        <w:rPr>
          <w:rFonts w:ascii="Times New Roman" w:hAnsi="Times New Roman" w:cs="Times New Roman"/>
          <w:i/>
          <w:kern w:val="0"/>
        </w:rPr>
        <w:t>ATMOSPHERIC ENVIRONMENT</w:t>
      </w:r>
      <w:r>
        <w:rPr>
          <w:rFonts w:ascii="Times New Roman" w:hAnsi="Times New Roman" w:cs="Times New Roman"/>
          <w:kern w:val="0"/>
        </w:rPr>
        <w:t xml:space="preserve"> 300 (May). </w:t>
      </w:r>
      <w:proofErr w:type="gramStart"/>
      <w:r>
        <w:rPr>
          <w:rFonts w:ascii="Times New Roman" w:hAnsi="Times New Roman" w:cs="Times New Roman"/>
          <w:kern w:val="0"/>
        </w:rPr>
        <w:t>doi:10.1016/j.atmosenv</w:t>
      </w:r>
      <w:proofErr w:type="gramEnd"/>
      <w:r>
        <w:rPr>
          <w:rFonts w:ascii="Times New Roman" w:hAnsi="Times New Roman" w:cs="Times New Roman"/>
          <w:kern w:val="0"/>
        </w:rPr>
        <w:t>.2023.119693.</w:t>
      </w:r>
    </w:p>
    <w:p w14:paraId="4FEB9728"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Moustris</w:t>
      </w:r>
      <w:proofErr w:type="spellEnd"/>
      <w:r>
        <w:rPr>
          <w:rFonts w:ascii="Times New Roman" w:hAnsi="Times New Roman" w:cs="Times New Roman"/>
          <w:kern w:val="0"/>
        </w:rPr>
        <w:t xml:space="preserve">, K. P., P. T. </w:t>
      </w:r>
      <w:proofErr w:type="spellStart"/>
      <w:r>
        <w:rPr>
          <w:rFonts w:ascii="Times New Roman" w:hAnsi="Times New Roman" w:cs="Times New Roman"/>
          <w:kern w:val="0"/>
        </w:rPr>
        <w:t>Nastos</w:t>
      </w:r>
      <w:proofErr w:type="spellEnd"/>
      <w:r>
        <w:rPr>
          <w:rFonts w:ascii="Times New Roman" w:hAnsi="Times New Roman" w:cs="Times New Roman"/>
          <w:kern w:val="0"/>
        </w:rPr>
        <w:t xml:space="preserve">, I. K. </w:t>
      </w:r>
      <w:proofErr w:type="spellStart"/>
      <w:r>
        <w:rPr>
          <w:rFonts w:ascii="Times New Roman" w:hAnsi="Times New Roman" w:cs="Times New Roman"/>
          <w:kern w:val="0"/>
        </w:rPr>
        <w:t>Larissi</w:t>
      </w:r>
      <w:proofErr w:type="spellEnd"/>
      <w:r>
        <w:rPr>
          <w:rFonts w:ascii="Times New Roman" w:hAnsi="Times New Roman" w:cs="Times New Roman"/>
          <w:kern w:val="0"/>
        </w:rPr>
        <w:t xml:space="preserve">, and A. G. Paliatsos. 2012. “Application of Multiple Linear Regression Models and Artificial Neural Networks on the Surface Ozone Forecast in the Greater Athens Area, Greece.” </w:t>
      </w:r>
      <w:r>
        <w:rPr>
          <w:rFonts w:ascii="Times New Roman" w:hAnsi="Times New Roman" w:cs="Times New Roman"/>
          <w:i/>
          <w:kern w:val="0"/>
        </w:rPr>
        <w:t>Advances in Meteorology</w:t>
      </w:r>
      <w:r>
        <w:rPr>
          <w:rFonts w:ascii="Times New Roman" w:hAnsi="Times New Roman" w:cs="Times New Roman"/>
          <w:kern w:val="0"/>
        </w:rPr>
        <w:t xml:space="preserve"> 2012: 1–8. doi:10.1155/2012/894714.</w:t>
      </w:r>
    </w:p>
    <w:p w14:paraId="1C12C31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Mulholland, James A., André J. Butler, James G. Wilkinson, Armistead G. Russell, and Paige E. Tolbert. 1998. “Temporal and Spatial Distributions of Ozone in Atlanta: Regulatory and Epidemiologic Implications.” </w:t>
      </w:r>
      <w:r>
        <w:rPr>
          <w:rFonts w:ascii="Times New Roman" w:hAnsi="Times New Roman" w:cs="Times New Roman"/>
          <w:i/>
          <w:kern w:val="0"/>
        </w:rPr>
        <w:t>Journal of the Air &amp; Waste Management Association</w:t>
      </w:r>
      <w:r>
        <w:rPr>
          <w:rFonts w:ascii="Times New Roman" w:hAnsi="Times New Roman" w:cs="Times New Roman"/>
          <w:kern w:val="0"/>
        </w:rPr>
        <w:t xml:space="preserve"> 48 (5). Taylor &amp; Francis: 418–26. doi:10.1080/10473289.1998.10463695.</w:t>
      </w:r>
    </w:p>
    <w:p w14:paraId="16D3BA07"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Nadzir</w:t>
      </w:r>
      <w:proofErr w:type="spellEnd"/>
      <w:r>
        <w:rPr>
          <w:rFonts w:ascii="Times New Roman" w:hAnsi="Times New Roman" w:cs="Times New Roman"/>
          <w:kern w:val="0"/>
        </w:rPr>
        <w:t xml:space="preserve">, MSM, MJ </w:t>
      </w:r>
      <w:proofErr w:type="spellStart"/>
      <w:r>
        <w:rPr>
          <w:rFonts w:ascii="Times New Roman" w:hAnsi="Times New Roman" w:cs="Times New Roman"/>
          <w:kern w:val="0"/>
        </w:rPr>
        <w:t>Ashfold</w:t>
      </w:r>
      <w:proofErr w:type="spellEnd"/>
      <w:r>
        <w:rPr>
          <w:rFonts w:ascii="Times New Roman" w:hAnsi="Times New Roman" w:cs="Times New Roman"/>
          <w:kern w:val="0"/>
        </w:rPr>
        <w:t xml:space="preserve">, MF Khan, AD Robinson, C Bolas, MT Latif, BM Wallis, et al. 2018. “Spatial-Temporal Variations in Surface Ozone over Ushuaia and the Antarctic Region: Observations from in Situ Measurements, Satellite Data, and Global Models.” </w:t>
      </w:r>
      <w:r>
        <w:rPr>
          <w:rFonts w:ascii="Times New Roman" w:hAnsi="Times New Roman" w:cs="Times New Roman"/>
          <w:i/>
          <w:kern w:val="0"/>
        </w:rPr>
        <w:t>ENVIRONMENTAL SCIENCE AND POLLUTION RESEARCH</w:t>
      </w:r>
      <w:r>
        <w:rPr>
          <w:rFonts w:ascii="Times New Roman" w:hAnsi="Times New Roman" w:cs="Times New Roman"/>
          <w:kern w:val="0"/>
        </w:rPr>
        <w:t xml:space="preserve"> 25 (3): 2194–2210. doi:10.1007/s11356-017-0521-1.</w:t>
      </w:r>
    </w:p>
    <w:p w14:paraId="5394628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Nelson, D, Y Choi, B Sadeghi, AK Yeganeh, M </w:t>
      </w:r>
      <w:proofErr w:type="spellStart"/>
      <w:r>
        <w:rPr>
          <w:rFonts w:ascii="Times New Roman" w:hAnsi="Times New Roman" w:cs="Times New Roman"/>
          <w:kern w:val="0"/>
        </w:rPr>
        <w:t>Ghahremanloo</w:t>
      </w:r>
      <w:proofErr w:type="spellEnd"/>
      <w:r>
        <w:rPr>
          <w:rFonts w:ascii="Times New Roman" w:hAnsi="Times New Roman" w:cs="Times New Roman"/>
          <w:kern w:val="0"/>
        </w:rPr>
        <w:t xml:space="preserve">, and J Park. 2023. “A Comprehensive Approach Combining Positive Matrix Factorization Modeling, Meteorology, and Machine Learning for Source Apportionment of Surface Ozone Precursors: Underlying Factors Contributing to Ozone Formation in Houston, Texas.” </w:t>
      </w:r>
      <w:r>
        <w:rPr>
          <w:rFonts w:ascii="Times New Roman" w:hAnsi="Times New Roman" w:cs="Times New Roman"/>
          <w:i/>
          <w:kern w:val="0"/>
        </w:rPr>
        <w:t>ENVIRONMENTAL POLLUTION</w:t>
      </w:r>
      <w:r>
        <w:rPr>
          <w:rFonts w:ascii="Times New Roman" w:hAnsi="Times New Roman" w:cs="Times New Roman"/>
          <w:kern w:val="0"/>
        </w:rPr>
        <w:t xml:space="preserve"> 334 (October). </w:t>
      </w:r>
      <w:proofErr w:type="gramStart"/>
      <w:r>
        <w:rPr>
          <w:rFonts w:ascii="Times New Roman" w:hAnsi="Times New Roman" w:cs="Times New Roman"/>
          <w:kern w:val="0"/>
        </w:rPr>
        <w:t>doi:10.1016/j.envpol</w:t>
      </w:r>
      <w:proofErr w:type="gramEnd"/>
      <w:r>
        <w:rPr>
          <w:rFonts w:ascii="Times New Roman" w:hAnsi="Times New Roman" w:cs="Times New Roman"/>
          <w:kern w:val="0"/>
        </w:rPr>
        <w:t>.2023.122223.</w:t>
      </w:r>
    </w:p>
    <w:p w14:paraId="7E93BF08"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NIOSH, The National Institute for Occupational Safety and Health. 1994. “Ozone - IDLH | NIOSH | CDC.” </w:t>
      </w:r>
      <w:r>
        <w:rPr>
          <w:rFonts w:ascii="Times New Roman" w:hAnsi="Times New Roman" w:cs="Times New Roman"/>
          <w:i/>
          <w:kern w:val="0"/>
        </w:rPr>
        <w:t>Ozone</w:t>
      </w:r>
      <w:r>
        <w:rPr>
          <w:rFonts w:ascii="Times New Roman" w:hAnsi="Times New Roman" w:cs="Times New Roman"/>
          <w:kern w:val="0"/>
        </w:rPr>
        <w:t>. May. https://www.cdc.gov/niosh/idlh/10028156.html.</w:t>
      </w:r>
    </w:p>
    <w:p w14:paraId="0514A3C0"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Niu, Yue, </w:t>
      </w:r>
      <w:proofErr w:type="spellStart"/>
      <w:r>
        <w:rPr>
          <w:rFonts w:ascii="Times New Roman" w:hAnsi="Times New Roman" w:cs="Times New Roman"/>
          <w:kern w:val="0"/>
        </w:rPr>
        <w:t>Huichu</w:t>
      </w:r>
      <w:proofErr w:type="spellEnd"/>
      <w:r>
        <w:rPr>
          <w:rFonts w:ascii="Times New Roman" w:hAnsi="Times New Roman" w:cs="Times New Roman"/>
          <w:kern w:val="0"/>
        </w:rPr>
        <w:t xml:space="preserve"> Li, Weidong Wang, </w:t>
      </w:r>
      <w:proofErr w:type="spellStart"/>
      <w:r>
        <w:rPr>
          <w:rFonts w:ascii="Times New Roman" w:hAnsi="Times New Roman" w:cs="Times New Roman"/>
          <w:kern w:val="0"/>
        </w:rPr>
        <w:t>Cuiping</w:t>
      </w:r>
      <w:proofErr w:type="spellEnd"/>
      <w:r>
        <w:rPr>
          <w:rFonts w:ascii="Times New Roman" w:hAnsi="Times New Roman" w:cs="Times New Roman"/>
          <w:kern w:val="0"/>
        </w:rPr>
        <w:t xml:space="preserve"> Wang, Cong Liu, </w:t>
      </w:r>
      <w:proofErr w:type="spellStart"/>
      <w:r>
        <w:rPr>
          <w:rFonts w:ascii="Times New Roman" w:hAnsi="Times New Roman" w:cs="Times New Roman"/>
          <w:kern w:val="0"/>
        </w:rPr>
        <w:t>Xihao</w:t>
      </w:r>
      <w:proofErr w:type="spellEnd"/>
      <w:r>
        <w:rPr>
          <w:rFonts w:ascii="Times New Roman" w:hAnsi="Times New Roman" w:cs="Times New Roman"/>
          <w:kern w:val="0"/>
        </w:rPr>
        <w:t xml:space="preserve"> Du, </w:t>
      </w:r>
      <w:proofErr w:type="spellStart"/>
      <w:r>
        <w:rPr>
          <w:rFonts w:ascii="Times New Roman" w:hAnsi="Times New Roman" w:cs="Times New Roman"/>
          <w:kern w:val="0"/>
        </w:rPr>
        <w:t>Qingli</w:t>
      </w:r>
      <w:proofErr w:type="spellEnd"/>
      <w:r>
        <w:rPr>
          <w:rFonts w:ascii="Times New Roman" w:hAnsi="Times New Roman" w:cs="Times New Roman"/>
          <w:kern w:val="0"/>
        </w:rPr>
        <w:t xml:space="preserve"> Zhang, et al. 2022. “Ozone Exposure and </w:t>
      </w:r>
      <w:proofErr w:type="spellStart"/>
      <w:r>
        <w:rPr>
          <w:rFonts w:ascii="Times New Roman" w:hAnsi="Times New Roman" w:cs="Times New Roman"/>
          <w:kern w:val="0"/>
        </w:rPr>
        <w:t>Prothrombosis</w:t>
      </w:r>
      <w:proofErr w:type="spellEnd"/>
      <w:r>
        <w:rPr>
          <w:rFonts w:ascii="Times New Roman" w:hAnsi="Times New Roman" w:cs="Times New Roman"/>
          <w:kern w:val="0"/>
        </w:rPr>
        <w:t xml:space="preserve">: Mechanistic Insights from a Randomized Controlled Exposure Trial.” </w:t>
      </w:r>
      <w:r>
        <w:rPr>
          <w:rFonts w:ascii="Times New Roman" w:hAnsi="Times New Roman" w:cs="Times New Roman"/>
          <w:i/>
          <w:kern w:val="0"/>
        </w:rPr>
        <w:t>Journal of Hazardous Materials</w:t>
      </w:r>
      <w:r>
        <w:rPr>
          <w:rFonts w:ascii="Times New Roman" w:hAnsi="Times New Roman" w:cs="Times New Roman"/>
          <w:kern w:val="0"/>
        </w:rPr>
        <w:t xml:space="preserve"> 429 (May): 128322. </w:t>
      </w:r>
      <w:proofErr w:type="gramStart"/>
      <w:r>
        <w:rPr>
          <w:rFonts w:ascii="Times New Roman" w:hAnsi="Times New Roman" w:cs="Times New Roman"/>
          <w:kern w:val="0"/>
        </w:rPr>
        <w:t>doi:10.1016/j.jhazmat</w:t>
      </w:r>
      <w:proofErr w:type="gramEnd"/>
      <w:r>
        <w:rPr>
          <w:rFonts w:ascii="Times New Roman" w:hAnsi="Times New Roman" w:cs="Times New Roman"/>
          <w:kern w:val="0"/>
        </w:rPr>
        <w:t>.2022.128322.</w:t>
      </w:r>
    </w:p>
    <w:p w14:paraId="03DAAA63"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Nuvolone</w:t>
      </w:r>
      <w:proofErr w:type="spellEnd"/>
      <w:r>
        <w:rPr>
          <w:rFonts w:ascii="Times New Roman" w:hAnsi="Times New Roman" w:cs="Times New Roman"/>
          <w:kern w:val="0"/>
        </w:rPr>
        <w:t xml:space="preserve">, Daniela, Davide Petri, and Fabio Voller. 2018. “The Effects of Ozone on Human Health.” </w:t>
      </w:r>
      <w:r>
        <w:rPr>
          <w:rFonts w:ascii="Times New Roman" w:hAnsi="Times New Roman" w:cs="Times New Roman"/>
          <w:i/>
          <w:kern w:val="0"/>
        </w:rPr>
        <w:t>Environmental Science and Pollution Research</w:t>
      </w:r>
      <w:r>
        <w:rPr>
          <w:rFonts w:ascii="Times New Roman" w:hAnsi="Times New Roman" w:cs="Times New Roman"/>
          <w:kern w:val="0"/>
        </w:rPr>
        <w:t xml:space="preserve"> 25 (9): 8074–88. doi:10.1007/s11356-017-9239-3.</w:t>
      </w:r>
    </w:p>
    <w:p w14:paraId="76C73CD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Oltmans, SJ, and H Levy. 1992. “Seasonal Cycle </w:t>
      </w:r>
      <w:proofErr w:type="gramStart"/>
      <w:r>
        <w:rPr>
          <w:rFonts w:ascii="Times New Roman" w:hAnsi="Times New Roman" w:cs="Times New Roman"/>
          <w:kern w:val="0"/>
        </w:rPr>
        <w:t>Of</w:t>
      </w:r>
      <w:proofErr w:type="gramEnd"/>
      <w:r>
        <w:rPr>
          <w:rFonts w:ascii="Times New Roman" w:hAnsi="Times New Roman" w:cs="Times New Roman"/>
          <w:kern w:val="0"/>
        </w:rPr>
        <w:t xml:space="preserve"> Surface Ozone Over </w:t>
      </w:r>
      <w:proofErr w:type="gramStart"/>
      <w:r>
        <w:rPr>
          <w:rFonts w:ascii="Times New Roman" w:hAnsi="Times New Roman" w:cs="Times New Roman"/>
          <w:kern w:val="0"/>
        </w:rPr>
        <w:t>The</w:t>
      </w:r>
      <w:proofErr w:type="gramEnd"/>
      <w:r>
        <w:rPr>
          <w:rFonts w:ascii="Times New Roman" w:hAnsi="Times New Roman" w:cs="Times New Roman"/>
          <w:kern w:val="0"/>
        </w:rPr>
        <w:t xml:space="preserve"> Western North-Atlantic.” </w:t>
      </w:r>
      <w:r>
        <w:rPr>
          <w:rFonts w:ascii="Times New Roman" w:hAnsi="Times New Roman" w:cs="Times New Roman"/>
          <w:i/>
          <w:kern w:val="0"/>
        </w:rPr>
        <w:t>Nature</w:t>
      </w:r>
      <w:r>
        <w:rPr>
          <w:rFonts w:ascii="Times New Roman" w:hAnsi="Times New Roman" w:cs="Times New Roman"/>
          <w:kern w:val="0"/>
        </w:rPr>
        <w:t xml:space="preserve"> 358 (6385): 392–94. doi:10.1038/358392a0.</w:t>
      </w:r>
    </w:p>
    <w:p w14:paraId="547578F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lastRenderedPageBreak/>
        <w:t xml:space="preserve">Orellano, Pablo, Julieta Reynoso, Nancy Quaranta, Ariel Bardach, and Agustin Ciapponi. 2020. “Short-Term Exposure to Particulate Matter (PM10 and PM2.5), Nitrogen Dioxide (NO2), and Ozone (O3) and All-Cause and Cause-Specific Mortality: Systematic Review and Meta-Analysis.” </w:t>
      </w:r>
      <w:r>
        <w:rPr>
          <w:rFonts w:ascii="Times New Roman" w:hAnsi="Times New Roman" w:cs="Times New Roman"/>
          <w:i/>
          <w:kern w:val="0"/>
        </w:rPr>
        <w:t>Environment International</w:t>
      </w:r>
      <w:r>
        <w:rPr>
          <w:rFonts w:ascii="Times New Roman" w:hAnsi="Times New Roman" w:cs="Times New Roman"/>
          <w:kern w:val="0"/>
        </w:rPr>
        <w:t xml:space="preserve"> 142 (September). Elsevier B.V.: N.PAG-N.PAG. </w:t>
      </w:r>
      <w:proofErr w:type="gramStart"/>
      <w:r>
        <w:rPr>
          <w:rFonts w:ascii="Times New Roman" w:hAnsi="Times New Roman" w:cs="Times New Roman"/>
          <w:kern w:val="0"/>
        </w:rPr>
        <w:t>doi:10.1016/j.envint</w:t>
      </w:r>
      <w:proofErr w:type="gramEnd"/>
      <w:r>
        <w:rPr>
          <w:rFonts w:ascii="Times New Roman" w:hAnsi="Times New Roman" w:cs="Times New Roman"/>
          <w:kern w:val="0"/>
        </w:rPr>
        <w:t>.2020.105876.</w:t>
      </w:r>
    </w:p>
    <w:p w14:paraId="39AD8CFE"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Pan, JB, SY Chen, N Xu, MJ Cheng, X Wang, JW Lan, R Wang, and YJ Wang. 2024. “EFFECT OF SPATIAL DIFFERENTIATION OF PLANT COMMUNITIES ON PM2.5 AND O3 IN URBAN GREEN SPACES IN BEIJING, CHINA.” </w:t>
      </w:r>
      <w:r>
        <w:rPr>
          <w:rFonts w:ascii="Times New Roman" w:hAnsi="Times New Roman" w:cs="Times New Roman"/>
          <w:i/>
          <w:kern w:val="0"/>
        </w:rPr>
        <w:t>JOURNAL OF ENVIRONMENTAL ENGINEERING AND LANDSCAPE MANAGEMENT</w:t>
      </w:r>
      <w:r>
        <w:rPr>
          <w:rFonts w:ascii="Times New Roman" w:hAnsi="Times New Roman" w:cs="Times New Roman"/>
          <w:kern w:val="0"/>
        </w:rPr>
        <w:t xml:space="preserve"> 32 (4): 372–80. doi:10.3846/jeelm.2024.22359.</w:t>
      </w:r>
    </w:p>
    <w:p w14:paraId="5206C523"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Peng Liu, Christian Hogrefe, Ulas </w:t>
      </w:r>
      <w:proofErr w:type="spellStart"/>
      <w:r>
        <w:rPr>
          <w:rFonts w:ascii="Times New Roman" w:hAnsi="Times New Roman" w:cs="Times New Roman"/>
          <w:kern w:val="0"/>
        </w:rPr>
        <w:t>Im</w:t>
      </w:r>
      <w:proofErr w:type="spellEnd"/>
      <w:r>
        <w:rPr>
          <w:rFonts w:ascii="Times New Roman" w:hAnsi="Times New Roman" w:cs="Times New Roman"/>
          <w:kern w:val="0"/>
        </w:rPr>
        <w:t xml:space="preserve">, Jesper H. Christensen, Johannes Bieser, </w:t>
      </w:r>
      <w:proofErr w:type="spellStart"/>
      <w:r>
        <w:rPr>
          <w:rFonts w:ascii="Times New Roman" w:hAnsi="Times New Roman" w:cs="Times New Roman"/>
          <w:kern w:val="0"/>
        </w:rPr>
        <w:t>Uarporn</w:t>
      </w:r>
      <w:proofErr w:type="spellEnd"/>
      <w:r>
        <w:rPr>
          <w:rFonts w:ascii="Times New Roman" w:hAnsi="Times New Roman" w:cs="Times New Roman"/>
          <w:kern w:val="0"/>
        </w:rPr>
        <w:t xml:space="preserve"> </w:t>
      </w:r>
      <w:proofErr w:type="spellStart"/>
      <w:r>
        <w:rPr>
          <w:rFonts w:ascii="Times New Roman" w:hAnsi="Times New Roman" w:cs="Times New Roman"/>
          <w:kern w:val="0"/>
        </w:rPr>
        <w:t>Nopmongcol</w:t>
      </w:r>
      <w:proofErr w:type="spellEnd"/>
      <w:r>
        <w:rPr>
          <w:rFonts w:ascii="Times New Roman" w:hAnsi="Times New Roman" w:cs="Times New Roman"/>
          <w:kern w:val="0"/>
        </w:rPr>
        <w:t xml:space="preserve">, Greg Yarwood, Rohit Mathur, Shawn Rosselle, and Tanya Spero. 2018. “Multi-Model Comparison in the Impact of Lateral Boundary Conditions on Simulated Surface Ozone across the United States Using Chemically Inert Tracers.” </w:t>
      </w:r>
      <w:r>
        <w:rPr>
          <w:rFonts w:ascii="Times New Roman" w:hAnsi="Times New Roman" w:cs="Times New Roman"/>
          <w:i/>
          <w:kern w:val="0"/>
        </w:rPr>
        <w:t>Atmospheric Chemistry &amp; Physics Discussions</w:t>
      </w:r>
      <w:r>
        <w:rPr>
          <w:rFonts w:ascii="Times New Roman" w:hAnsi="Times New Roman" w:cs="Times New Roman"/>
          <w:kern w:val="0"/>
        </w:rPr>
        <w:t xml:space="preserve">, March. Copernicus Gesellschaft </w:t>
      </w:r>
      <w:proofErr w:type="spellStart"/>
      <w:r>
        <w:rPr>
          <w:rFonts w:ascii="Times New Roman" w:hAnsi="Times New Roman" w:cs="Times New Roman"/>
          <w:kern w:val="0"/>
        </w:rPr>
        <w:t>mbH</w:t>
      </w:r>
      <w:proofErr w:type="spellEnd"/>
      <w:r>
        <w:rPr>
          <w:rFonts w:ascii="Times New Roman" w:hAnsi="Times New Roman" w:cs="Times New Roman"/>
          <w:kern w:val="0"/>
        </w:rPr>
        <w:t>, 1–32. doi:10.5194/acp-2018-106.</w:t>
      </w:r>
    </w:p>
    <w:p w14:paraId="68C5B9E3"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Perera, GBS, MMID </w:t>
      </w:r>
      <w:proofErr w:type="spellStart"/>
      <w:r>
        <w:rPr>
          <w:rFonts w:ascii="Times New Roman" w:hAnsi="Times New Roman" w:cs="Times New Roman"/>
          <w:kern w:val="0"/>
        </w:rPr>
        <w:t>Manthilake</w:t>
      </w:r>
      <w:proofErr w:type="spellEnd"/>
      <w:r>
        <w:rPr>
          <w:rFonts w:ascii="Times New Roman" w:hAnsi="Times New Roman" w:cs="Times New Roman"/>
          <w:kern w:val="0"/>
        </w:rPr>
        <w:t xml:space="preserve">, AGT </w:t>
      </w:r>
      <w:proofErr w:type="spellStart"/>
      <w:r>
        <w:rPr>
          <w:rFonts w:ascii="Times New Roman" w:hAnsi="Times New Roman" w:cs="Times New Roman"/>
          <w:kern w:val="0"/>
        </w:rPr>
        <w:t>Sugathapala</w:t>
      </w:r>
      <w:proofErr w:type="spellEnd"/>
      <w:r>
        <w:rPr>
          <w:rFonts w:ascii="Times New Roman" w:hAnsi="Times New Roman" w:cs="Times New Roman"/>
          <w:kern w:val="0"/>
        </w:rPr>
        <w:t xml:space="preserve">, LN Huy, and SC Lee. 2019. “NOX-VOC-O3 Sensitivity in Urban Environments of Sri Lanka.” </w:t>
      </w:r>
      <w:r>
        <w:rPr>
          <w:rFonts w:ascii="Times New Roman" w:hAnsi="Times New Roman" w:cs="Times New Roman"/>
          <w:i/>
          <w:kern w:val="0"/>
        </w:rPr>
        <w:t>ASIAN JOURNAL OF ATMOSPHERIC ENVIRONMENT</w:t>
      </w:r>
      <w:r>
        <w:rPr>
          <w:rFonts w:ascii="Times New Roman" w:hAnsi="Times New Roman" w:cs="Times New Roman"/>
          <w:kern w:val="0"/>
        </w:rPr>
        <w:t xml:space="preserve"> 13 (1): 62–72. doi:10.5572/ajae.2019.13.1.062.</w:t>
      </w:r>
    </w:p>
    <w:p w14:paraId="04792212"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Petetin</w:t>
      </w:r>
      <w:proofErr w:type="spellEnd"/>
      <w:r>
        <w:rPr>
          <w:rFonts w:ascii="Times New Roman" w:hAnsi="Times New Roman" w:cs="Times New Roman"/>
          <w:kern w:val="0"/>
        </w:rPr>
        <w:t xml:space="preserve">, Hervé, Dene </w:t>
      </w:r>
      <w:proofErr w:type="spellStart"/>
      <w:r>
        <w:rPr>
          <w:rFonts w:ascii="Times New Roman" w:hAnsi="Times New Roman" w:cs="Times New Roman"/>
          <w:kern w:val="0"/>
        </w:rPr>
        <w:t>Bowdalo</w:t>
      </w:r>
      <w:proofErr w:type="spellEnd"/>
      <w:r>
        <w:rPr>
          <w:rFonts w:ascii="Times New Roman" w:hAnsi="Times New Roman" w:cs="Times New Roman"/>
          <w:kern w:val="0"/>
        </w:rPr>
        <w:t xml:space="preserve">, Pierre-Antoine </w:t>
      </w:r>
      <w:proofErr w:type="spellStart"/>
      <w:r>
        <w:rPr>
          <w:rFonts w:ascii="Times New Roman" w:hAnsi="Times New Roman" w:cs="Times New Roman"/>
          <w:kern w:val="0"/>
        </w:rPr>
        <w:t>Bretonnière</w:t>
      </w:r>
      <w:proofErr w:type="spellEnd"/>
      <w:r>
        <w:rPr>
          <w:rFonts w:ascii="Times New Roman" w:hAnsi="Times New Roman" w:cs="Times New Roman"/>
          <w:kern w:val="0"/>
        </w:rPr>
        <w:t xml:space="preserve">, Marc Guevara, Oriol Jorba, Jan Mateu Armengol, Margarida </w:t>
      </w:r>
      <w:proofErr w:type="spellStart"/>
      <w:r>
        <w:rPr>
          <w:rFonts w:ascii="Times New Roman" w:hAnsi="Times New Roman" w:cs="Times New Roman"/>
          <w:kern w:val="0"/>
        </w:rPr>
        <w:t>Samso</w:t>
      </w:r>
      <w:proofErr w:type="spellEnd"/>
      <w:r>
        <w:rPr>
          <w:rFonts w:ascii="Times New Roman" w:hAnsi="Times New Roman" w:cs="Times New Roman"/>
          <w:kern w:val="0"/>
        </w:rPr>
        <w:t xml:space="preserve"> Cabre, Kim </w:t>
      </w:r>
      <w:proofErr w:type="spellStart"/>
      <w:r>
        <w:rPr>
          <w:rFonts w:ascii="Times New Roman" w:hAnsi="Times New Roman" w:cs="Times New Roman"/>
          <w:kern w:val="0"/>
        </w:rPr>
        <w:t>Serradell</w:t>
      </w:r>
      <w:proofErr w:type="spellEnd"/>
      <w:r>
        <w:rPr>
          <w:rFonts w:ascii="Times New Roman" w:hAnsi="Times New Roman" w:cs="Times New Roman"/>
          <w:kern w:val="0"/>
        </w:rPr>
        <w:t xml:space="preserve">, Albert </w:t>
      </w:r>
      <w:proofErr w:type="spellStart"/>
      <w:r>
        <w:rPr>
          <w:rFonts w:ascii="Times New Roman" w:hAnsi="Times New Roman" w:cs="Times New Roman"/>
          <w:kern w:val="0"/>
        </w:rPr>
        <w:t>Soret</w:t>
      </w:r>
      <w:proofErr w:type="spellEnd"/>
      <w:r>
        <w:rPr>
          <w:rFonts w:ascii="Times New Roman" w:hAnsi="Times New Roman" w:cs="Times New Roman"/>
          <w:kern w:val="0"/>
        </w:rPr>
        <w:t xml:space="preserve">, and Carlos Pérez Garcia-Pando. 2021. “Model Output Statistics (MOS) Applied to CAMS O3 Forecasts: Trade-Offs between Continuous and Categorical Skill Scores.” </w:t>
      </w:r>
      <w:r>
        <w:rPr>
          <w:rFonts w:ascii="Times New Roman" w:hAnsi="Times New Roman" w:cs="Times New Roman"/>
          <w:i/>
          <w:kern w:val="0"/>
        </w:rPr>
        <w:t>Atmospheric Chemistry &amp; Physics Discussions</w:t>
      </w:r>
      <w:r>
        <w:rPr>
          <w:rFonts w:ascii="Times New Roman" w:hAnsi="Times New Roman" w:cs="Times New Roman"/>
          <w:kern w:val="0"/>
        </w:rPr>
        <w:t xml:space="preserve">, December. Copernicus Gesellschaft </w:t>
      </w:r>
      <w:proofErr w:type="spellStart"/>
      <w:r>
        <w:rPr>
          <w:rFonts w:ascii="Times New Roman" w:hAnsi="Times New Roman" w:cs="Times New Roman"/>
          <w:kern w:val="0"/>
        </w:rPr>
        <w:t>mbH</w:t>
      </w:r>
      <w:proofErr w:type="spellEnd"/>
      <w:r>
        <w:rPr>
          <w:rFonts w:ascii="Times New Roman" w:hAnsi="Times New Roman" w:cs="Times New Roman"/>
          <w:kern w:val="0"/>
        </w:rPr>
        <w:t>, 1–36. doi:10.5194/acp-2021-864.</w:t>
      </w:r>
    </w:p>
    <w:p w14:paraId="361CAF88"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Platikanov</w:t>
      </w:r>
      <w:proofErr w:type="spellEnd"/>
      <w:r>
        <w:rPr>
          <w:rFonts w:ascii="Times New Roman" w:hAnsi="Times New Roman" w:cs="Times New Roman"/>
          <w:kern w:val="0"/>
        </w:rPr>
        <w:t xml:space="preserve">, S, M Terrado, MT Pay, A </w:t>
      </w:r>
      <w:proofErr w:type="spellStart"/>
      <w:r>
        <w:rPr>
          <w:rFonts w:ascii="Times New Roman" w:hAnsi="Times New Roman" w:cs="Times New Roman"/>
          <w:kern w:val="0"/>
        </w:rPr>
        <w:t>Soret</w:t>
      </w:r>
      <w:proofErr w:type="spellEnd"/>
      <w:r>
        <w:rPr>
          <w:rFonts w:ascii="Times New Roman" w:hAnsi="Times New Roman" w:cs="Times New Roman"/>
          <w:kern w:val="0"/>
        </w:rPr>
        <w:t xml:space="preserve">, and R Tauler. 2022. “Understanding Temporal and Spatial Changes of O3 or NO2 Concentrations Combining Multivariate Data Analysis Methods and Air Quality Transport Models.” </w:t>
      </w:r>
      <w:r>
        <w:rPr>
          <w:rFonts w:ascii="Times New Roman" w:hAnsi="Times New Roman" w:cs="Times New Roman"/>
          <w:i/>
          <w:kern w:val="0"/>
        </w:rPr>
        <w:t>SCIENCE OF THE TOTAL ENVIRONMENT</w:t>
      </w:r>
      <w:r>
        <w:rPr>
          <w:rFonts w:ascii="Times New Roman" w:hAnsi="Times New Roman" w:cs="Times New Roman"/>
          <w:kern w:val="0"/>
        </w:rPr>
        <w:t xml:space="preserve"> 806 (February). </w:t>
      </w:r>
      <w:proofErr w:type="gramStart"/>
      <w:r>
        <w:rPr>
          <w:rFonts w:ascii="Times New Roman" w:hAnsi="Times New Roman" w:cs="Times New Roman"/>
          <w:kern w:val="0"/>
        </w:rPr>
        <w:t>doi:10.1016/j.scitotenv</w:t>
      </w:r>
      <w:proofErr w:type="gramEnd"/>
      <w:r>
        <w:rPr>
          <w:rFonts w:ascii="Times New Roman" w:hAnsi="Times New Roman" w:cs="Times New Roman"/>
          <w:kern w:val="0"/>
        </w:rPr>
        <w:t>.2021.150923.</w:t>
      </w:r>
    </w:p>
    <w:p w14:paraId="0586C795"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Pozzer</w:t>
      </w:r>
      <w:proofErr w:type="spellEnd"/>
      <w:r>
        <w:rPr>
          <w:rFonts w:ascii="Times New Roman" w:hAnsi="Times New Roman" w:cs="Times New Roman"/>
          <w:kern w:val="0"/>
        </w:rPr>
        <w:t xml:space="preserve">, A, MG Schultz, and D Helmig. 2020. “Impact of US Oil and Natural Gas Emission Increases on Surface Ozone Is Most Pronounced in the Central United States.” </w:t>
      </w:r>
      <w:r>
        <w:rPr>
          <w:rFonts w:ascii="Times New Roman" w:hAnsi="Times New Roman" w:cs="Times New Roman"/>
          <w:i/>
          <w:kern w:val="0"/>
        </w:rPr>
        <w:t>ENVIRONMENTAL SCIENCE &amp; TECHNOLOGY</w:t>
      </w:r>
      <w:r>
        <w:rPr>
          <w:rFonts w:ascii="Times New Roman" w:hAnsi="Times New Roman" w:cs="Times New Roman"/>
          <w:kern w:val="0"/>
        </w:rPr>
        <w:t xml:space="preserve"> 54 (19): 12423–33. </w:t>
      </w:r>
      <w:proofErr w:type="gramStart"/>
      <w:r>
        <w:rPr>
          <w:rFonts w:ascii="Times New Roman" w:hAnsi="Times New Roman" w:cs="Times New Roman"/>
          <w:kern w:val="0"/>
        </w:rPr>
        <w:t>doi:10.1021/acs.est</w:t>
      </w:r>
      <w:proofErr w:type="gramEnd"/>
      <w:r>
        <w:rPr>
          <w:rFonts w:ascii="Times New Roman" w:hAnsi="Times New Roman" w:cs="Times New Roman"/>
          <w:kern w:val="0"/>
        </w:rPr>
        <w:t>.9b06983.</w:t>
      </w:r>
    </w:p>
    <w:p w14:paraId="1EA3441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Rafael, CC, GG Javier, AB Ariza-Villaverde, EG de </w:t>
      </w:r>
      <w:proofErr w:type="spellStart"/>
      <w:r>
        <w:rPr>
          <w:rFonts w:ascii="Times New Roman" w:hAnsi="Times New Roman" w:cs="Times New Roman"/>
          <w:kern w:val="0"/>
        </w:rPr>
        <w:t>Ravé</w:t>
      </w:r>
      <w:proofErr w:type="spellEnd"/>
      <w:r>
        <w:rPr>
          <w:rFonts w:ascii="Times New Roman" w:hAnsi="Times New Roman" w:cs="Times New Roman"/>
          <w:kern w:val="0"/>
        </w:rPr>
        <w:t xml:space="preserve">, and FJ Jiménez-Hornero. 2019. “Can Complex Networks Describe the Urban and Rural Tropospheric O3 Dynamics?” </w:t>
      </w:r>
      <w:r>
        <w:rPr>
          <w:rFonts w:ascii="Times New Roman" w:hAnsi="Times New Roman" w:cs="Times New Roman"/>
          <w:i/>
          <w:kern w:val="0"/>
        </w:rPr>
        <w:t>CHEMOSPHERE</w:t>
      </w:r>
      <w:r>
        <w:rPr>
          <w:rFonts w:ascii="Times New Roman" w:hAnsi="Times New Roman" w:cs="Times New Roman"/>
          <w:kern w:val="0"/>
        </w:rPr>
        <w:t xml:space="preserve"> 230 (September): 59–66. </w:t>
      </w:r>
      <w:proofErr w:type="gramStart"/>
      <w:r>
        <w:rPr>
          <w:rFonts w:ascii="Times New Roman" w:hAnsi="Times New Roman" w:cs="Times New Roman"/>
          <w:kern w:val="0"/>
        </w:rPr>
        <w:t>doi:10.1016/j.chemosphere</w:t>
      </w:r>
      <w:proofErr w:type="gramEnd"/>
      <w:r>
        <w:rPr>
          <w:rFonts w:ascii="Times New Roman" w:hAnsi="Times New Roman" w:cs="Times New Roman"/>
          <w:kern w:val="0"/>
        </w:rPr>
        <w:t>.2019.05.057.</w:t>
      </w:r>
    </w:p>
    <w:p w14:paraId="78772F1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Reddy, PJ, and GG Pfister. 2016. “Meteorological Factors Contributing to the Interannual Variability of Midsummer Surface Ozone in Colorado, Utah, and Other Western US States.” </w:t>
      </w:r>
      <w:r>
        <w:rPr>
          <w:rFonts w:ascii="Times New Roman" w:hAnsi="Times New Roman" w:cs="Times New Roman"/>
          <w:i/>
          <w:kern w:val="0"/>
        </w:rPr>
        <w:t>JOURNAL OF GEOPHYSICAL RESEARCH-ATMOSPHERES</w:t>
      </w:r>
      <w:r>
        <w:rPr>
          <w:rFonts w:ascii="Times New Roman" w:hAnsi="Times New Roman" w:cs="Times New Roman"/>
          <w:kern w:val="0"/>
        </w:rPr>
        <w:t xml:space="preserve"> 121 (5): 2434–56. doi:10.1002/2015JD023840.</w:t>
      </w:r>
    </w:p>
    <w:p w14:paraId="0F5598C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Reid, Colleen E., Jonathan M. Snowden, Caitlin </w:t>
      </w:r>
      <w:proofErr w:type="spellStart"/>
      <w:r>
        <w:rPr>
          <w:rFonts w:ascii="Times New Roman" w:hAnsi="Times New Roman" w:cs="Times New Roman"/>
          <w:kern w:val="0"/>
        </w:rPr>
        <w:t>Kontgis</w:t>
      </w:r>
      <w:proofErr w:type="spellEnd"/>
      <w:r>
        <w:rPr>
          <w:rFonts w:ascii="Times New Roman" w:hAnsi="Times New Roman" w:cs="Times New Roman"/>
          <w:kern w:val="0"/>
        </w:rPr>
        <w:t xml:space="preserve">, and Ira B. Tager. 2012a. “The Role of Ambient Ozone in Epidemiologic Studies of Heat-Related Mortality.” </w:t>
      </w:r>
      <w:r>
        <w:rPr>
          <w:rFonts w:ascii="Times New Roman" w:hAnsi="Times New Roman" w:cs="Times New Roman"/>
          <w:i/>
          <w:kern w:val="0"/>
        </w:rPr>
        <w:t>ENVIRONMENTAL HEALTH PERSPECTIVES</w:t>
      </w:r>
      <w:r>
        <w:rPr>
          <w:rFonts w:ascii="Times New Roman" w:hAnsi="Times New Roman" w:cs="Times New Roman"/>
          <w:kern w:val="0"/>
        </w:rPr>
        <w:t xml:space="preserve"> 120 (12): 1627–30. doi:10.1289/ehp.1205251.</w:t>
      </w:r>
    </w:p>
    <w:p w14:paraId="61D3295D"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Rojas, ALP, LE Venegas, and NA Mazzeo. 2016. “Uncertainty of Modelled Urban Peak O3 Concentrations and Its Sensitivity to Input Data Perturbations Based on the Monte Carlo </w:t>
      </w:r>
      <w:r>
        <w:rPr>
          <w:rFonts w:ascii="Times New Roman" w:hAnsi="Times New Roman" w:cs="Times New Roman"/>
          <w:kern w:val="0"/>
        </w:rPr>
        <w:lastRenderedPageBreak/>
        <w:t xml:space="preserve">Analysis.” </w:t>
      </w:r>
      <w:r>
        <w:rPr>
          <w:rFonts w:ascii="Times New Roman" w:hAnsi="Times New Roman" w:cs="Times New Roman"/>
          <w:i/>
          <w:kern w:val="0"/>
        </w:rPr>
        <w:t>ATMOSPHERIC ENVIRONMENT</w:t>
      </w:r>
      <w:r>
        <w:rPr>
          <w:rFonts w:ascii="Times New Roman" w:hAnsi="Times New Roman" w:cs="Times New Roman"/>
          <w:kern w:val="0"/>
        </w:rPr>
        <w:t xml:space="preserve"> 141 (September): 422–29. </w:t>
      </w:r>
      <w:proofErr w:type="gramStart"/>
      <w:r>
        <w:rPr>
          <w:rFonts w:ascii="Times New Roman" w:hAnsi="Times New Roman" w:cs="Times New Roman"/>
          <w:kern w:val="0"/>
        </w:rPr>
        <w:t>doi:10.1016/j.atmosenv</w:t>
      </w:r>
      <w:proofErr w:type="gramEnd"/>
      <w:r>
        <w:rPr>
          <w:rFonts w:ascii="Times New Roman" w:hAnsi="Times New Roman" w:cs="Times New Roman"/>
          <w:kern w:val="0"/>
        </w:rPr>
        <w:t>.2016.07.020.</w:t>
      </w:r>
    </w:p>
    <w:p w14:paraId="7CE6C68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Rui Zhu, </w:t>
      </w:r>
      <w:proofErr w:type="spellStart"/>
      <w:r>
        <w:rPr>
          <w:rFonts w:ascii="Times New Roman" w:hAnsi="Times New Roman" w:cs="Times New Roman"/>
          <w:kern w:val="0"/>
        </w:rPr>
        <w:t>Zhaojun</w:t>
      </w:r>
      <w:proofErr w:type="spellEnd"/>
      <w:r>
        <w:rPr>
          <w:rFonts w:ascii="Times New Roman" w:hAnsi="Times New Roman" w:cs="Times New Roman"/>
          <w:kern w:val="0"/>
        </w:rPr>
        <w:t xml:space="preserve"> Tang, </w:t>
      </w:r>
      <w:proofErr w:type="spellStart"/>
      <w:r>
        <w:rPr>
          <w:rFonts w:ascii="Times New Roman" w:hAnsi="Times New Roman" w:cs="Times New Roman"/>
          <w:kern w:val="0"/>
        </w:rPr>
        <w:t>Xiaokang</w:t>
      </w:r>
      <w:proofErr w:type="spellEnd"/>
      <w:r>
        <w:rPr>
          <w:rFonts w:ascii="Times New Roman" w:hAnsi="Times New Roman" w:cs="Times New Roman"/>
          <w:kern w:val="0"/>
        </w:rPr>
        <w:t xml:space="preserve"> Chen, Zhe Jiang, and Xiong Liu. 2023. “Rapid Assimilations of O3 Observations – Part 2: Tropospheric O3 Changes in 2 the United States and Europe in 2005-</w:t>
      </w:r>
      <w:proofErr w:type="gramStart"/>
      <w:r>
        <w:rPr>
          <w:rFonts w:ascii="Times New Roman" w:hAnsi="Times New Roman" w:cs="Times New Roman"/>
          <w:kern w:val="0"/>
        </w:rPr>
        <w:t>2020 .</w:t>
      </w:r>
      <w:proofErr w:type="gramEnd"/>
      <w:r>
        <w:rPr>
          <w:rFonts w:ascii="Times New Roman" w:hAnsi="Times New Roman" w:cs="Times New Roman"/>
          <w:kern w:val="0"/>
        </w:rPr>
        <w:t xml:space="preserve">” </w:t>
      </w:r>
      <w:r>
        <w:rPr>
          <w:rFonts w:ascii="Times New Roman" w:hAnsi="Times New Roman" w:cs="Times New Roman"/>
          <w:i/>
          <w:kern w:val="0"/>
        </w:rPr>
        <w:t>Atmospheric Chemistry &amp; Physics Discussions</w:t>
      </w:r>
      <w:r>
        <w:rPr>
          <w:rFonts w:ascii="Times New Roman" w:hAnsi="Times New Roman" w:cs="Times New Roman"/>
          <w:kern w:val="0"/>
        </w:rPr>
        <w:t xml:space="preserve">, April. Copernicus Gesellschaft </w:t>
      </w:r>
      <w:proofErr w:type="spellStart"/>
      <w:r>
        <w:rPr>
          <w:rFonts w:ascii="Times New Roman" w:hAnsi="Times New Roman" w:cs="Times New Roman"/>
          <w:kern w:val="0"/>
        </w:rPr>
        <w:t>mbH</w:t>
      </w:r>
      <w:proofErr w:type="spellEnd"/>
      <w:r>
        <w:rPr>
          <w:rFonts w:ascii="Times New Roman" w:hAnsi="Times New Roman" w:cs="Times New Roman"/>
          <w:kern w:val="0"/>
        </w:rPr>
        <w:t>, 1–34. doi:10.5194/acp-2023-47.</w:t>
      </w:r>
    </w:p>
    <w:p w14:paraId="3C5AF88B"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Runmei</w:t>
      </w:r>
      <w:proofErr w:type="spellEnd"/>
      <w:r>
        <w:rPr>
          <w:rFonts w:ascii="Times New Roman" w:hAnsi="Times New Roman" w:cs="Times New Roman"/>
          <w:kern w:val="0"/>
        </w:rPr>
        <w:t xml:space="preserve"> Ma, Jie Ban, </w:t>
      </w:r>
      <w:proofErr w:type="spellStart"/>
      <w:r>
        <w:rPr>
          <w:rFonts w:ascii="Times New Roman" w:hAnsi="Times New Roman" w:cs="Times New Roman"/>
          <w:kern w:val="0"/>
        </w:rPr>
        <w:t>QingWang</w:t>
      </w:r>
      <w:proofErr w:type="spellEnd"/>
      <w:r>
        <w:rPr>
          <w:rFonts w:ascii="Times New Roman" w:hAnsi="Times New Roman" w:cs="Times New Roman"/>
          <w:kern w:val="0"/>
        </w:rPr>
        <w:t xml:space="preserve">, Yayi Zhang, Yang </w:t>
      </w:r>
      <w:proofErr w:type="spellStart"/>
      <w:r>
        <w:rPr>
          <w:rFonts w:ascii="Times New Roman" w:hAnsi="Times New Roman" w:cs="Times New Roman"/>
          <w:kern w:val="0"/>
        </w:rPr>
        <w:t>Yang</w:t>
      </w:r>
      <w:proofErr w:type="spellEnd"/>
      <w:r>
        <w:rPr>
          <w:rFonts w:ascii="Times New Roman" w:hAnsi="Times New Roman" w:cs="Times New Roman"/>
          <w:kern w:val="0"/>
        </w:rPr>
        <w:t xml:space="preserve">, </w:t>
      </w:r>
      <w:proofErr w:type="spellStart"/>
      <w:r>
        <w:rPr>
          <w:rFonts w:ascii="Times New Roman" w:hAnsi="Times New Roman" w:cs="Times New Roman"/>
          <w:kern w:val="0"/>
        </w:rPr>
        <w:t>Shenshen</w:t>
      </w:r>
      <w:proofErr w:type="spellEnd"/>
      <w:r>
        <w:rPr>
          <w:rFonts w:ascii="Times New Roman" w:hAnsi="Times New Roman" w:cs="Times New Roman"/>
          <w:kern w:val="0"/>
        </w:rPr>
        <w:t xml:space="preserve"> Li, </w:t>
      </w:r>
      <w:proofErr w:type="spellStart"/>
      <w:r>
        <w:rPr>
          <w:rFonts w:ascii="Times New Roman" w:hAnsi="Times New Roman" w:cs="Times New Roman"/>
          <w:kern w:val="0"/>
        </w:rPr>
        <w:t>Wenjiao</w:t>
      </w:r>
      <w:proofErr w:type="spellEnd"/>
      <w:r>
        <w:rPr>
          <w:rFonts w:ascii="Times New Roman" w:hAnsi="Times New Roman" w:cs="Times New Roman"/>
          <w:kern w:val="0"/>
        </w:rPr>
        <w:t xml:space="preserve"> Shi, and Tiantian Li. 2021. “Full-Coverage 1 Km Daily Ambient PM2.5 and O3 Concentrations of China in 2005-2017 Based on Multi-Variable Random Forest Model.” </w:t>
      </w:r>
      <w:r>
        <w:rPr>
          <w:rFonts w:ascii="Times New Roman" w:hAnsi="Times New Roman" w:cs="Times New Roman"/>
          <w:i/>
          <w:kern w:val="0"/>
        </w:rPr>
        <w:t xml:space="preserve">Earth System </w:t>
      </w:r>
      <w:proofErr w:type="gramStart"/>
      <w:r>
        <w:rPr>
          <w:rFonts w:ascii="Times New Roman" w:hAnsi="Times New Roman" w:cs="Times New Roman"/>
          <w:i/>
          <w:kern w:val="0"/>
        </w:rPr>
        <w:t>Science Data</w:t>
      </w:r>
      <w:proofErr w:type="gramEnd"/>
      <w:r>
        <w:rPr>
          <w:rFonts w:ascii="Times New Roman" w:hAnsi="Times New Roman" w:cs="Times New Roman"/>
          <w:i/>
          <w:kern w:val="0"/>
        </w:rPr>
        <w:t xml:space="preserve"> Discussions</w:t>
      </w:r>
      <w:r>
        <w:rPr>
          <w:rFonts w:ascii="Times New Roman" w:hAnsi="Times New Roman" w:cs="Times New Roman"/>
          <w:kern w:val="0"/>
        </w:rPr>
        <w:t xml:space="preserve">, September. Copernicus Gesellschaft </w:t>
      </w:r>
      <w:proofErr w:type="spellStart"/>
      <w:r>
        <w:rPr>
          <w:rFonts w:ascii="Times New Roman" w:hAnsi="Times New Roman" w:cs="Times New Roman"/>
          <w:kern w:val="0"/>
        </w:rPr>
        <w:t>mbH</w:t>
      </w:r>
      <w:proofErr w:type="spellEnd"/>
      <w:r>
        <w:rPr>
          <w:rFonts w:ascii="Times New Roman" w:hAnsi="Times New Roman" w:cs="Times New Roman"/>
          <w:kern w:val="0"/>
        </w:rPr>
        <w:t>, 1–28. doi:10.5194/essd-2021-296.</w:t>
      </w:r>
    </w:p>
    <w:p w14:paraId="08FDBBB3" w14:textId="77777777" w:rsidR="00E64D0E" w:rsidRDefault="00E64D0E" w:rsidP="00E64D0E">
      <w:pPr>
        <w:pStyle w:val="Bibliography"/>
        <w:rPr>
          <w:rFonts w:ascii="Times New Roman" w:hAnsi="Times New Roman" w:cs="Times New Roman"/>
          <w:kern w:val="0"/>
        </w:rPr>
      </w:pPr>
      <w:proofErr w:type="spellStart"/>
      <w:r>
        <w:rPr>
          <w:rFonts w:ascii="Times New Roman" w:hAnsi="Times New Roman" w:cs="Times New Roman"/>
          <w:kern w:val="0"/>
        </w:rPr>
        <w:t>Saeipourdizaj</w:t>
      </w:r>
      <w:proofErr w:type="spellEnd"/>
      <w:r>
        <w:rPr>
          <w:rFonts w:ascii="Times New Roman" w:hAnsi="Times New Roman" w:cs="Times New Roman"/>
          <w:kern w:val="0"/>
        </w:rPr>
        <w:t xml:space="preserve">, Parisa, Saeed Musavi, Akbar Gholampour, and Parvin </w:t>
      </w:r>
      <w:proofErr w:type="spellStart"/>
      <w:r>
        <w:rPr>
          <w:rFonts w:ascii="Times New Roman" w:hAnsi="Times New Roman" w:cs="Times New Roman"/>
          <w:kern w:val="0"/>
        </w:rPr>
        <w:t>Sarbakhsh</w:t>
      </w:r>
      <w:proofErr w:type="spellEnd"/>
      <w:r>
        <w:rPr>
          <w:rFonts w:ascii="Times New Roman" w:hAnsi="Times New Roman" w:cs="Times New Roman"/>
          <w:kern w:val="0"/>
        </w:rPr>
        <w:t xml:space="preserve">. 2022. “Correction to: Clustering the Concentrations of PM10 and O3: Application of Spatiotemporal Model–Based Clustering.” </w:t>
      </w:r>
      <w:r>
        <w:rPr>
          <w:rFonts w:ascii="Times New Roman" w:hAnsi="Times New Roman" w:cs="Times New Roman"/>
          <w:i/>
          <w:kern w:val="0"/>
        </w:rPr>
        <w:t>Environmental Modeling &amp; Assessment</w:t>
      </w:r>
      <w:r>
        <w:rPr>
          <w:rFonts w:ascii="Times New Roman" w:hAnsi="Times New Roman" w:cs="Times New Roman"/>
          <w:kern w:val="0"/>
        </w:rPr>
        <w:t xml:space="preserve"> 27 (1). Springer Nature: 55–55. doi:10.1007/s10666-021-09813-2.</w:t>
      </w:r>
    </w:p>
    <w:p w14:paraId="09167548"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Schlink, Uwe, </w:t>
      </w:r>
      <w:proofErr w:type="spellStart"/>
      <w:r>
        <w:rPr>
          <w:rFonts w:ascii="Times New Roman" w:hAnsi="Times New Roman" w:cs="Times New Roman"/>
          <w:kern w:val="0"/>
        </w:rPr>
        <w:t>Olf</w:t>
      </w:r>
      <w:proofErr w:type="spellEnd"/>
      <w:r>
        <w:rPr>
          <w:rFonts w:ascii="Times New Roman" w:hAnsi="Times New Roman" w:cs="Times New Roman"/>
          <w:kern w:val="0"/>
        </w:rPr>
        <w:t xml:space="preserve"> Herbarth, Matthias Richter, Stephen Dorling, Giuseppe Nunnari, Gavin Cawley, and Emil Pelikan. 2006. “Statistical Models to Assess the Health Effects and to Forecast Ground-Level Ozone.” </w:t>
      </w:r>
      <w:r>
        <w:rPr>
          <w:rFonts w:ascii="Times New Roman" w:hAnsi="Times New Roman" w:cs="Times New Roman"/>
          <w:i/>
          <w:kern w:val="0"/>
        </w:rPr>
        <w:t>Environmental Modelling &amp; Software</w:t>
      </w:r>
      <w:r>
        <w:rPr>
          <w:rFonts w:ascii="Times New Roman" w:hAnsi="Times New Roman" w:cs="Times New Roman"/>
          <w:kern w:val="0"/>
        </w:rPr>
        <w:t xml:space="preserve"> 21 (4): 547–58. </w:t>
      </w:r>
      <w:proofErr w:type="gramStart"/>
      <w:r>
        <w:rPr>
          <w:rFonts w:ascii="Times New Roman" w:hAnsi="Times New Roman" w:cs="Times New Roman"/>
          <w:kern w:val="0"/>
        </w:rPr>
        <w:t>doi:10.1016/j.envsoft</w:t>
      </w:r>
      <w:proofErr w:type="gramEnd"/>
      <w:r>
        <w:rPr>
          <w:rFonts w:ascii="Times New Roman" w:hAnsi="Times New Roman" w:cs="Times New Roman"/>
          <w:kern w:val="0"/>
        </w:rPr>
        <w:t>.2004.12.002.</w:t>
      </w:r>
    </w:p>
    <w:p w14:paraId="3D9E07E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Schnell, JL, and MJ Prather. 2017. “Co-Occurrence of Extremes in Surface Ozone, Particulate Matter, and Temperature over Eastern North America.” </w:t>
      </w:r>
      <w:r>
        <w:rPr>
          <w:rFonts w:ascii="Times New Roman" w:hAnsi="Times New Roman" w:cs="Times New Roman"/>
          <w:i/>
          <w:kern w:val="0"/>
        </w:rPr>
        <w:t>PROCEEDINGS OF THE NATIONAL ACADEMY OF SCIENCES OF THE UNITED STATES OF AMERICA</w:t>
      </w:r>
      <w:r>
        <w:rPr>
          <w:rFonts w:ascii="Times New Roman" w:hAnsi="Times New Roman" w:cs="Times New Roman"/>
          <w:kern w:val="0"/>
        </w:rPr>
        <w:t xml:space="preserve"> 114 (11): 2854–59. doi:10.1073/pnas.1614453114.</w:t>
      </w:r>
    </w:p>
    <w:p w14:paraId="72A2CE7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Seo, </w:t>
      </w:r>
      <w:proofErr w:type="spellStart"/>
      <w:r>
        <w:rPr>
          <w:rFonts w:ascii="Times New Roman" w:hAnsi="Times New Roman" w:cs="Times New Roman"/>
          <w:kern w:val="0"/>
        </w:rPr>
        <w:t>Youngmin</w:t>
      </w:r>
      <w:proofErr w:type="spellEnd"/>
      <w:r>
        <w:rPr>
          <w:rFonts w:ascii="Times New Roman" w:hAnsi="Times New Roman" w:cs="Times New Roman"/>
          <w:kern w:val="0"/>
        </w:rPr>
        <w:t xml:space="preserve">, </w:t>
      </w:r>
      <w:proofErr w:type="spellStart"/>
      <w:r>
        <w:rPr>
          <w:rFonts w:ascii="Times New Roman" w:hAnsi="Times New Roman" w:cs="Times New Roman"/>
          <w:kern w:val="0"/>
        </w:rPr>
        <w:t>Sungwon</w:t>
      </w:r>
      <w:proofErr w:type="spellEnd"/>
      <w:r>
        <w:rPr>
          <w:rFonts w:ascii="Times New Roman" w:hAnsi="Times New Roman" w:cs="Times New Roman"/>
          <w:kern w:val="0"/>
        </w:rPr>
        <w:t xml:space="preserve"> Kim, and Vijay P. Singh. 2015. “Estimating Spatial Precipitation Using Regression Kriging and Artificial Neural Network Residual Kriging (RKNNRK) Hybrid Approach.” </w:t>
      </w:r>
      <w:r>
        <w:rPr>
          <w:rFonts w:ascii="Times New Roman" w:hAnsi="Times New Roman" w:cs="Times New Roman"/>
          <w:i/>
          <w:kern w:val="0"/>
        </w:rPr>
        <w:t>Water Resources Management</w:t>
      </w:r>
      <w:r>
        <w:rPr>
          <w:rFonts w:ascii="Times New Roman" w:hAnsi="Times New Roman" w:cs="Times New Roman"/>
          <w:kern w:val="0"/>
        </w:rPr>
        <w:t xml:space="preserve"> 29 (7): 2189–2204. doi:10.1007/s11269-015-0935-9.</w:t>
      </w:r>
    </w:p>
    <w:p w14:paraId="6AD85E8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Serra, Maria Emilia Gadelha, José Baeza-</w:t>
      </w:r>
      <w:proofErr w:type="spellStart"/>
      <w:r>
        <w:rPr>
          <w:rFonts w:ascii="Times New Roman" w:hAnsi="Times New Roman" w:cs="Times New Roman"/>
          <w:kern w:val="0"/>
        </w:rPr>
        <w:t>Noci</w:t>
      </w:r>
      <w:proofErr w:type="spellEnd"/>
      <w:r>
        <w:rPr>
          <w:rFonts w:ascii="Times New Roman" w:hAnsi="Times New Roman" w:cs="Times New Roman"/>
          <w:kern w:val="0"/>
        </w:rPr>
        <w:t xml:space="preserve">, Carmen Verônica Mendes Abdala, Marilia Moura </w:t>
      </w:r>
      <w:proofErr w:type="spellStart"/>
      <w:r>
        <w:rPr>
          <w:rFonts w:ascii="Times New Roman" w:hAnsi="Times New Roman" w:cs="Times New Roman"/>
          <w:kern w:val="0"/>
        </w:rPr>
        <w:t>Luvisotto</w:t>
      </w:r>
      <w:proofErr w:type="spellEnd"/>
      <w:r>
        <w:rPr>
          <w:rFonts w:ascii="Times New Roman" w:hAnsi="Times New Roman" w:cs="Times New Roman"/>
          <w:kern w:val="0"/>
        </w:rPr>
        <w:t xml:space="preserve">, Charise </w:t>
      </w:r>
      <w:proofErr w:type="spellStart"/>
      <w:r>
        <w:rPr>
          <w:rFonts w:ascii="Times New Roman" w:hAnsi="Times New Roman" w:cs="Times New Roman"/>
          <w:kern w:val="0"/>
        </w:rPr>
        <w:t>Dallazem</w:t>
      </w:r>
      <w:proofErr w:type="spellEnd"/>
      <w:r>
        <w:rPr>
          <w:rFonts w:ascii="Times New Roman" w:hAnsi="Times New Roman" w:cs="Times New Roman"/>
          <w:kern w:val="0"/>
        </w:rPr>
        <w:t xml:space="preserve"> Bertol, and Ana Paula </w:t>
      </w:r>
      <w:proofErr w:type="spellStart"/>
      <w:r>
        <w:rPr>
          <w:rFonts w:ascii="Times New Roman" w:hAnsi="Times New Roman" w:cs="Times New Roman"/>
          <w:kern w:val="0"/>
        </w:rPr>
        <w:t>Anzolin</w:t>
      </w:r>
      <w:proofErr w:type="spellEnd"/>
      <w:r>
        <w:rPr>
          <w:rFonts w:ascii="Times New Roman" w:hAnsi="Times New Roman" w:cs="Times New Roman"/>
          <w:kern w:val="0"/>
        </w:rPr>
        <w:t xml:space="preserve">. 2022. “The Role of Ozone Treatment as Integrative Medicine. An Evidence and Gap Map.” </w:t>
      </w:r>
      <w:r>
        <w:rPr>
          <w:rFonts w:ascii="Times New Roman" w:hAnsi="Times New Roman" w:cs="Times New Roman"/>
          <w:i/>
          <w:kern w:val="0"/>
        </w:rPr>
        <w:t>Frontiers in Public Health</w:t>
      </w:r>
      <w:r>
        <w:rPr>
          <w:rFonts w:ascii="Times New Roman" w:hAnsi="Times New Roman" w:cs="Times New Roman"/>
          <w:kern w:val="0"/>
        </w:rPr>
        <w:t xml:space="preserve"> 10: 1112296. doi:10.3389/fpubh.2022.1112296.</w:t>
      </w:r>
    </w:p>
    <w:p w14:paraId="09AE9DFC"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Shin, HH, WS Burr, D Stieb, L Haque, H Kalayci, B Jovic, and M Smith-Doiron. 2018. “Air Health Trend Indicator: Association between Short-Term Exposure to Ground Ozone and Circulatory Hospitalizations in Canada for 17 Years, 1996-2012.” </w:t>
      </w:r>
      <w:r>
        <w:rPr>
          <w:rFonts w:ascii="Times New Roman" w:hAnsi="Times New Roman" w:cs="Times New Roman"/>
          <w:i/>
          <w:kern w:val="0"/>
        </w:rPr>
        <w:t>INTERNATIONAL JOURNAL OF ENVIRONMENTAL RESEARCH AND PUBLIC HEALTH</w:t>
      </w:r>
      <w:r>
        <w:rPr>
          <w:rFonts w:ascii="Times New Roman" w:hAnsi="Times New Roman" w:cs="Times New Roman"/>
          <w:kern w:val="0"/>
        </w:rPr>
        <w:t xml:space="preserve"> 15 (8). doi:10.3390/ijerph15081566.</w:t>
      </w:r>
    </w:p>
    <w:p w14:paraId="0AEF90A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Smith, Kate R., Peter M. Edwards, Peter D. </w:t>
      </w:r>
      <w:proofErr w:type="spellStart"/>
      <w:r>
        <w:rPr>
          <w:rFonts w:ascii="Times New Roman" w:hAnsi="Times New Roman" w:cs="Times New Roman"/>
          <w:kern w:val="0"/>
        </w:rPr>
        <w:t>Ivatt</w:t>
      </w:r>
      <w:proofErr w:type="spellEnd"/>
      <w:r>
        <w:rPr>
          <w:rFonts w:ascii="Times New Roman" w:hAnsi="Times New Roman" w:cs="Times New Roman"/>
          <w:kern w:val="0"/>
        </w:rPr>
        <w:t xml:space="preserve">, James D. Lee, Freya Squires, </w:t>
      </w:r>
      <w:proofErr w:type="spellStart"/>
      <w:r>
        <w:rPr>
          <w:rFonts w:ascii="Times New Roman" w:hAnsi="Times New Roman" w:cs="Times New Roman"/>
          <w:kern w:val="0"/>
        </w:rPr>
        <w:t>Chengliang</w:t>
      </w:r>
      <w:proofErr w:type="spellEnd"/>
      <w:r>
        <w:rPr>
          <w:rFonts w:ascii="Times New Roman" w:hAnsi="Times New Roman" w:cs="Times New Roman"/>
          <w:kern w:val="0"/>
        </w:rPr>
        <w:t xml:space="preserve"> Dai, Richard E. Peltier, Mat J. Evans, and Alastair C. Lewis. 2018. “An Improved Low Power Measurement of Ambient NO2 and O3 Combining Electrochemical Sensor Clusters and Machine Learning.” </w:t>
      </w:r>
      <w:r>
        <w:rPr>
          <w:rFonts w:ascii="Times New Roman" w:hAnsi="Times New Roman" w:cs="Times New Roman"/>
          <w:i/>
          <w:kern w:val="0"/>
        </w:rPr>
        <w:t>Atmospheric Measurement Techniques Discussions</w:t>
      </w:r>
      <w:r>
        <w:rPr>
          <w:rFonts w:ascii="Times New Roman" w:hAnsi="Times New Roman" w:cs="Times New Roman"/>
          <w:kern w:val="0"/>
        </w:rPr>
        <w:t xml:space="preserve">, September. Copernicus Gesellschaft </w:t>
      </w:r>
      <w:proofErr w:type="spellStart"/>
      <w:r>
        <w:rPr>
          <w:rFonts w:ascii="Times New Roman" w:hAnsi="Times New Roman" w:cs="Times New Roman"/>
          <w:kern w:val="0"/>
        </w:rPr>
        <w:t>mbH</w:t>
      </w:r>
      <w:proofErr w:type="spellEnd"/>
      <w:r>
        <w:rPr>
          <w:rFonts w:ascii="Times New Roman" w:hAnsi="Times New Roman" w:cs="Times New Roman"/>
          <w:kern w:val="0"/>
        </w:rPr>
        <w:t>, 1–21. doi:10.5194/amt-2018-285.</w:t>
      </w:r>
    </w:p>
    <w:p w14:paraId="238D5B2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Sousa, S, F Martins, M </w:t>
      </w:r>
      <w:proofErr w:type="spellStart"/>
      <w:r>
        <w:rPr>
          <w:rFonts w:ascii="Times New Roman" w:hAnsi="Times New Roman" w:cs="Times New Roman"/>
          <w:kern w:val="0"/>
        </w:rPr>
        <w:t>Alvimferraz</w:t>
      </w:r>
      <w:proofErr w:type="spellEnd"/>
      <w:r>
        <w:rPr>
          <w:rFonts w:ascii="Times New Roman" w:hAnsi="Times New Roman" w:cs="Times New Roman"/>
          <w:kern w:val="0"/>
        </w:rPr>
        <w:t xml:space="preserve">, and M Pereira. 2007. “Multiple Linear Regression and Artificial Neural Networks Based on Principal Components to Predict Ozone Concentrations.” </w:t>
      </w:r>
      <w:r>
        <w:rPr>
          <w:rFonts w:ascii="Times New Roman" w:hAnsi="Times New Roman" w:cs="Times New Roman"/>
          <w:i/>
          <w:kern w:val="0"/>
        </w:rPr>
        <w:t>Environmental Modelling &amp; Software</w:t>
      </w:r>
      <w:r>
        <w:rPr>
          <w:rFonts w:ascii="Times New Roman" w:hAnsi="Times New Roman" w:cs="Times New Roman"/>
          <w:kern w:val="0"/>
        </w:rPr>
        <w:t xml:space="preserve"> 22 (1): 97–103. </w:t>
      </w:r>
      <w:proofErr w:type="gramStart"/>
      <w:r>
        <w:rPr>
          <w:rFonts w:ascii="Times New Roman" w:hAnsi="Times New Roman" w:cs="Times New Roman"/>
          <w:kern w:val="0"/>
        </w:rPr>
        <w:t>doi:10.1016/j.envsoft</w:t>
      </w:r>
      <w:proofErr w:type="gramEnd"/>
      <w:r>
        <w:rPr>
          <w:rFonts w:ascii="Times New Roman" w:hAnsi="Times New Roman" w:cs="Times New Roman"/>
          <w:kern w:val="0"/>
        </w:rPr>
        <w:t>.2005.12.002.</w:t>
      </w:r>
    </w:p>
    <w:p w14:paraId="00EE535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lastRenderedPageBreak/>
        <w:t xml:space="preserve">Staehle, Christoph, Harald E. Rieder, and Arlene M. Fiore. 2023. “Technical Note: An Assessment of the Performance of Statistical Bias Correction Techniques for Global Chemistry-Climate Model Surface Ozone Fields.” </w:t>
      </w:r>
      <w:proofErr w:type="spellStart"/>
      <w:r>
        <w:rPr>
          <w:rFonts w:ascii="Times New Roman" w:hAnsi="Times New Roman" w:cs="Times New Roman"/>
          <w:i/>
          <w:kern w:val="0"/>
        </w:rPr>
        <w:t>EGUsphere</w:t>
      </w:r>
      <w:proofErr w:type="spellEnd"/>
      <w:r>
        <w:rPr>
          <w:rFonts w:ascii="Times New Roman" w:hAnsi="Times New Roman" w:cs="Times New Roman"/>
          <w:kern w:val="0"/>
        </w:rPr>
        <w:t xml:space="preserve">, </w:t>
      </w:r>
      <w:proofErr w:type="gramStart"/>
      <w:r>
        <w:rPr>
          <w:rFonts w:ascii="Times New Roman" w:hAnsi="Times New Roman" w:cs="Times New Roman"/>
          <w:kern w:val="0"/>
        </w:rPr>
        <w:t>November,</w:t>
      </w:r>
      <w:proofErr w:type="gramEnd"/>
      <w:r>
        <w:rPr>
          <w:rFonts w:ascii="Times New Roman" w:hAnsi="Times New Roman" w:cs="Times New Roman"/>
          <w:kern w:val="0"/>
        </w:rPr>
        <w:t xml:space="preserve"> 1–21. doi:10.5194/egusphere-2023-2743.</w:t>
      </w:r>
    </w:p>
    <w:p w14:paraId="51FEF8B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Starbuck, Craig. 2023. “Linear Regression.” In </w:t>
      </w:r>
      <w:r>
        <w:rPr>
          <w:rFonts w:ascii="Times New Roman" w:hAnsi="Times New Roman" w:cs="Times New Roman"/>
          <w:i/>
          <w:kern w:val="0"/>
        </w:rPr>
        <w:t>The Fundamentals of People Analytics</w:t>
      </w:r>
      <w:r>
        <w:rPr>
          <w:rFonts w:ascii="Times New Roman" w:hAnsi="Times New Roman" w:cs="Times New Roman"/>
          <w:kern w:val="0"/>
        </w:rPr>
        <w:t>, 181–206. Cham: Springer International Publishing. doi:10.1007/978-3-031-28674-2_10.</w:t>
      </w:r>
    </w:p>
    <w:p w14:paraId="3D99018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Sun, HC, JCH Fung, Y Chen, WY Chen, ZN Li, YQ Huang, CQ Lin, MY Hu, and XC Lu. 2021. “Improvement of PM2.5 and O3 Forecasting by Integration of 3D Numerical Simulation with Deep Learning Techniques.” </w:t>
      </w:r>
      <w:r>
        <w:rPr>
          <w:rFonts w:ascii="Times New Roman" w:hAnsi="Times New Roman" w:cs="Times New Roman"/>
          <w:i/>
          <w:kern w:val="0"/>
        </w:rPr>
        <w:t>SUSTAINABLE CITIES AND SOCIETY</w:t>
      </w:r>
      <w:r>
        <w:rPr>
          <w:rFonts w:ascii="Times New Roman" w:hAnsi="Times New Roman" w:cs="Times New Roman"/>
          <w:kern w:val="0"/>
        </w:rPr>
        <w:t xml:space="preserve"> 75 (December). </w:t>
      </w:r>
      <w:proofErr w:type="gramStart"/>
      <w:r>
        <w:rPr>
          <w:rFonts w:ascii="Times New Roman" w:hAnsi="Times New Roman" w:cs="Times New Roman"/>
          <w:kern w:val="0"/>
        </w:rPr>
        <w:t>doi:10.1016/j.scs</w:t>
      </w:r>
      <w:proofErr w:type="gramEnd"/>
      <w:r>
        <w:rPr>
          <w:rFonts w:ascii="Times New Roman" w:hAnsi="Times New Roman" w:cs="Times New Roman"/>
          <w:kern w:val="0"/>
        </w:rPr>
        <w:t>.2021.103372.</w:t>
      </w:r>
    </w:p>
    <w:p w14:paraId="31DBF34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Sun, HT, YM Shin, MT Xia, SX Ke, M Wan, L Yuan, YM Guo, and AT Archibald. 2022. “Spatial Resolved Surface Ozone with Urban and Rural Differentiation during 1990-2019: A Space-Time Bayesian Neural Network </w:t>
      </w:r>
      <w:proofErr w:type="spellStart"/>
      <w:r>
        <w:rPr>
          <w:rFonts w:ascii="Times New Roman" w:hAnsi="Times New Roman" w:cs="Times New Roman"/>
          <w:kern w:val="0"/>
        </w:rPr>
        <w:t>Downscaler</w:t>
      </w:r>
      <w:proofErr w:type="spellEnd"/>
      <w:r>
        <w:rPr>
          <w:rFonts w:ascii="Times New Roman" w:hAnsi="Times New Roman" w:cs="Times New Roman"/>
          <w:kern w:val="0"/>
        </w:rPr>
        <w:t xml:space="preserve">.” </w:t>
      </w:r>
      <w:r>
        <w:rPr>
          <w:rFonts w:ascii="Times New Roman" w:hAnsi="Times New Roman" w:cs="Times New Roman"/>
          <w:i/>
          <w:kern w:val="0"/>
        </w:rPr>
        <w:t>ENVIRONMENTAL SCIENCE &amp; TECHNOLOGY</w:t>
      </w:r>
      <w:r>
        <w:rPr>
          <w:rFonts w:ascii="Times New Roman" w:hAnsi="Times New Roman" w:cs="Times New Roman"/>
          <w:kern w:val="0"/>
        </w:rPr>
        <w:t xml:space="preserve"> 56 (11): 7337–49. </w:t>
      </w:r>
      <w:proofErr w:type="gramStart"/>
      <w:r>
        <w:rPr>
          <w:rFonts w:ascii="Times New Roman" w:hAnsi="Times New Roman" w:cs="Times New Roman"/>
          <w:kern w:val="0"/>
        </w:rPr>
        <w:t>doi:10.1021/acs.est</w:t>
      </w:r>
      <w:proofErr w:type="gramEnd"/>
      <w:r>
        <w:rPr>
          <w:rFonts w:ascii="Times New Roman" w:hAnsi="Times New Roman" w:cs="Times New Roman"/>
          <w:kern w:val="0"/>
        </w:rPr>
        <w:t>.1c04797.</w:t>
      </w:r>
    </w:p>
    <w:p w14:paraId="5E0FD75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Sun, W, A </w:t>
      </w:r>
      <w:proofErr w:type="spellStart"/>
      <w:r>
        <w:rPr>
          <w:rFonts w:ascii="Times New Roman" w:hAnsi="Times New Roman" w:cs="Times New Roman"/>
          <w:kern w:val="0"/>
        </w:rPr>
        <w:t>Palazoglu</w:t>
      </w:r>
      <w:proofErr w:type="spellEnd"/>
      <w:r>
        <w:rPr>
          <w:rFonts w:ascii="Times New Roman" w:hAnsi="Times New Roman" w:cs="Times New Roman"/>
          <w:kern w:val="0"/>
        </w:rPr>
        <w:t xml:space="preserve">, A Singh, H Zhang, Q Wang, ZM Zhao, and D Cao. 2015. “Prediction of Surface Ozone Episodes Using Clusters Based Generalized Linear Mixed Effects Models in Houston-Galveston-Brazoria Area, Texas.” </w:t>
      </w:r>
      <w:r>
        <w:rPr>
          <w:rFonts w:ascii="Times New Roman" w:hAnsi="Times New Roman" w:cs="Times New Roman"/>
          <w:i/>
          <w:kern w:val="0"/>
        </w:rPr>
        <w:t>ATMOSPHERIC POLLUTION RESEARCH</w:t>
      </w:r>
      <w:r>
        <w:rPr>
          <w:rFonts w:ascii="Times New Roman" w:hAnsi="Times New Roman" w:cs="Times New Roman"/>
          <w:kern w:val="0"/>
        </w:rPr>
        <w:t xml:space="preserve"> 6 (2): 245–53. doi:10.5094/APR.2015.029.</w:t>
      </w:r>
    </w:p>
    <w:p w14:paraId="20C4C61A"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Tang, ZQ, JH Guo, JY Zhou, H Yu, YQ Wang, XY Lian, J Ye, et al. 2024. “The Impact of Short-Term Exposures to Ambient NO2, O3, and Their Combined Oxidative Potential on Daily Mortality.” </w:t>
      </w:r>
      <w:r>
        <w:rPr>
          <w:rFonts w:ascii="Times New Roman" w:hAnsi="Times New Roman" w:cs="Times New Roman"/>
          <w:i/>
          <w:kern w:val="0"/>
        </w:rPr>
        <w:t>ENVIRONMENTAL RESEARCH</w:t>
      </w:r>
      <w:r>
        <w:rPr>
          <w:rFonts w:ascii="Times New Roman" w:hAnsi="Times New Roman" w:cs="Times New Roman"/>
          <w:kern w:val="0"/>
        </w:rPr>
        <w:t xml:space="preserve"> 241 (January). </w:t>
      </w:r>
      <w:proofErr w:type="gramStart"/>
      <w:r>
        <w:rPr>
          <w:rFonts w:ascii="Times New Roman" w:hAnsi="Times New Roman" w:cs="Times New Roman"/>
          <w:kern w:val="0"/>
        </w:rPr>
        <w:t>doi:10.1016/j.envres</w:t>
      </w:r>
      <w:proofErr w:type="gramEnd"/>
      <w:r>
        <w:rPr>
          <w:rFonts w:ascii="Times New Roman" w:hAnsi="Times New Roman" w:cs="Times New Roman"/>
          <w:kern w:val="0"/>
        </w:rPr>
        <w:t>.2023.117634.</w:t>
      </w:r>
    </w:p>
    <w:p w14:paraId="37F08E5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Tian, XY, J Zeng, XL Li, S Li, T Zhang, Y Deng, F Yin, and Y Ma. 2024. “Assessing the Short-Term Effects of PM2.5 and O3 on Cardiovascular Mortality Using High-Resolution Exposure: A Time-Stratified Case Cross-over Study in Southwestern China.” </w:t>
      </w:r>
      <w:r>
        <w:rPr>
          <w:rFonts w:ascii="Times New Roman" w:hAnsi="Times New Roman" w:cs="Times New Roman"/>
          <w:i/>
          <w:kern w:val="0"/>
        </w:rPr>
        <w:t>ENVIRONMENTAL SCIENCE AND POLLUTION RESEARCH</w:t>
      </w:r>
      <w:r>
        <w:rPr>
          <w:rFonts w:ascii="Times New Roman" w:hAnsi="Times New Roman" w:cs="Times New Roman"/>
          <w:kern w:val="0"/>
        </w:rPr>
        <w:t xml:space="preserve"> 31 (3): 3775–85. doi:10.1007/s11356-023-31276-z.</w:t>
      </w:r>
    </w:p>
    <w:p w14:paraId="2291709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Tobler, W. R. 1970. “A Computer Movie Simulating Urban Growth in the Detroit Region.” </w:t>
      </w:r>
      <w:r>
        <w:rPr>
          <w:rFonts w:ascii="Times New Roman" w:hAnsi="Times New Roman" w:cs="Times New Roman"/>
          <w:i/>
          <w:kern w:val="0"/>
        </w:rPr>
        <w:t>Economic Geography</w:t>
      </w:r>
      <w:r>
        <w:rPr>
          <w:rFonts w:ascii="Times New Roman" w:hAnsi="Times New Roman" w:cs="Times New Roman"/>
          <w:kern w:val="0"/>
        </w:rPr>
        <w:t xml:space="preserve"> 46 (June): 234. doi:10.2307/143141.</w:t>
      </w:r>
    </w:p>
    <w:p w14:paraId="4099AB5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Tondini, S, R Scilla, and P Casari. 2024. “Minimized Training of Machine Learning-Based Calibration Methods for Low-Cost O3 Sensors.” </w:t>
      </w:r>
      <w:r>
        <w:rPr>
          <w:rFonts w:ascii="Times New Roman" w:hAnsi="Times New Roman" w:cs="Times New Roman"/>
          <w:i/>
          <w:kern w:val="0"/>
        </w:rPr>
        <w:t>IEEE SENSORS JOURNAL</w:t>
      </w:r>
      <w:r>
        <w:rPr>
          <w:rFonts w:ascii="Times New Roman" w:hAnsi="Times New Roman" w:cs="Times New Roman"/>
          <w:kern w:val="0"/>
        </w:rPr>
        <w:t xml:space="preserve"> 24 (3): 3973–87. doi:10.1109/JSEN.2023.3339202.</w:t>
      </w:r>
    </w:p>
    <w:p w14:paraId="624F4248"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Tong, L, HL Zhang, J Yu, MM He, NB Xu, JJ Zhang, FZ Qian, JY Feng, and H Xiao. 2017. “Characteristics of Surface Ozone and Nitrogen Oxides at Urban, Suburban and Rural Sites in Ningbo, China.” </w:t>
      </w:r>
      <w:r>
        <w:rPr>
          <w:rFonts w:ascii="Times New Roman" w:hAnsi="Times New Roman" w:cs="Times New Roman"/>
          <w:i/>
          <w:kern w:val="0"/>
        </w:rPr>
        <w:t>ATMOSPHERIC RESEARCH</w:t>
      </w:r>
      <w:r>
        <w:rPr>
          <w:rFonts w:ascii="Times New Roman" w:hAnsi="Times New Roman" w:cs="Times New Roman"/>
          <w:kern w:val="0"/>
        </w:rPr>
        <w:t xml:space="preserve"> 187 (May): 57–68. </w:t>
      </w:r>
      <w:proofErr w:type="gramStart"/>
      <w:r>
        <w:rPr>
          <w:rFonts w:ascii="Times New Roman" w:hAnsi="Times New Roman" w:cs="Times New Roman"/>
          <w:kern w:val="0"/>
        </w:rPr>
        <w:t>doi:10.1016/j.atmosres</w:t>
      </w:r>
      <w:proofErr w:type="gramEnd"/>
      <w:r>
        <w:rPr>
          <w:rFonts w:ascii="Times New Roman" w:hAnsi="Times New Roman" w:cs="Times New Roman"/>
          <w:kern w:val="0"/>
        </w:rPr>
        <w:t>.2016.12.006.</w:t>
      </w:r>
    </w:p>
    <w:p w14:paraId="15AEB2E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Travis, Katherine R., and Daniel J. Jacob. 2019. “Systematic Bias in Evaluating Chemical Transport Models with Maximum Daily 8 h Average (MDA8) Surface Ozone for Air Quality Applications: A Case Study with GEOS-Chem v9.02.” </w:t>
      </w:r>
      <w:r>
        <w:rPr>
          <w:rFonts w:ascii="Times New Roman" w:hAnsi="Times New Roman" w:cs="Times New Roman"/>
          <w:i/>
          <w:kern w:val="0"/>
        </w:rPr>
        <w:t>Geoscientific Model Development</w:t>
      </w:r>
      <w:r>
        <w:rPr>
          <w:rFonts w:ascii="Times New Roman" w:hAnsi="Times New Roman" w:cs="Times New Roman"/>
          <w:kern w:val="0"/>
        </w:rPr>
        <w:t xml:space="preserve"> 12 (8): 3641–48. doi:10.5194/gmd-12-3641-2019.</w:t>
      </w:r>
    </w:p>
    <w:p w14:paraId="6A120D39"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Tucker, Compton J. 1979. “Red and Photographic Infrared Linear Combinations for Monitoring Vegetation.” </w:t>
      </w:r>
      <w:r>
        <w:rPr>
          <w:rFonts w:ascii="Times New Roman" w:hAnsi="Times New Roman" w:cs="Times New Roman"/>
          <w:i/>
          <w:kern w:val="0"/>
        </w:rPr>
        <w:t>Remote Sensing of Environment</w:t>
      </w:r>
      <w:r>
        <w:rPr>
          <w:rFonts w:ascii="Times New Roman" w:hAnsi="Times New Roman" w:cs="Times New Roman"/>
          <w:kern w:val="0"/>
        </w:rPr>
        <w:t xml:space="preserve"> 8 (2): 127–50. doi:10.1016/0034-4257(79)90013-0.</w:t>
      </w:r>
    </w:p>
    <w:p w14:paraId="5192449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Turner, Michelle C., Michael Jerrett, C. Arden Pope, Daniel </w:t>
      </w:r>
      <w:proofErr w:type="spellStart"/>
      <w:r>
        <w:rPr>
          <w:rFonts w:ascii="Times New Roman" w:hAnsi="Times New Roman" w:cs="Times New Roman"/>
          <w:kern w:val="0"/>
        </w:rPr>
        <w:t>Krewski</w:t>
      </w:r>
      <w:proofErr w:type="spellEnd"/>
      <w:r>
        <w:rPr>
          <w:rFonts w:ascii="Times New Roman" w:hAnsi="Times New Roman" w:cs="Times New Roman"/>
          <w:kern w:val="0"/>
        </w:rPr>
        <w:t xml:space="preserve">, Susan M. </w:t>
      </w:r>
      <w:proofErr w:type="spellStart"/>
      <w:r>
        <w:rPr>
          <w:rFonts w:ascii="Times New Roman" w:hAnsi="Times New Roman" w:cs="Times New Roman"/>
          <w:kern w:val="0"/>
        </w:rPr>
        <w:t>Gapstur</w:t>
      </w:r>
      <w:proofErr w:type="spellEnd"/>
      <w:r>
        <w:rPr>
          <w:rFonts w:ascii="Times New Roman" w:hAnsi="Times New Roman" w:cs="Times New Roman"/>
          <w:kern w:val="0"/>
        </w:rPr>
        <w:t xml:space="preserve">, W. Ryan Diver, Bernardo S. Beckerman, et al. 2016. “Long-Term Ozone Exposure and </w:t>
      </w:r>
      <w:r>
        <w:rPr>
          <w:rFonts w:ascii="Times New Roman" w:hAnsi="Times New Roman" w:cs="Times New Roman"/>
          <w:kern w:val="0"/>
        </w:rPr>
        <w:lastRenderedPageBreak/>
        <w:t xml:space="preserve">Mortality in a Large Prospective Study.” </w:t>
      </w:r>
      <w:r>
        <w:rPr>
          <w:rFonts w:ascii="Times New Roman" w:hAnsi="Times New Roman" w:cs="Times New Roman"/>
          <w:i/>
          <w:kern w:val="0"/>
        </w:rPr>
        <w:t>American Journal of Respiratory and Critical Care Medicine</w:t>
      </w:r>
      <w:r>
        <w:rPr>
          <w:rFonts w:ascii="Times New Roman" w:hAnsi="Times New Roman" w:cs="Times New Roman"/>
          <w:kern w:val="0"/>
        </w:rPr>
        <w:t xml:space="preserve"> 193 (10): 1134–42. doi:10.1164/rccm.201508-1633OC.</w:t>
      </w:r>
    </w:p>
    <w:p w14:paraId="735DF22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Wang, JY, J Qian, JY Chen, S Li, MH Yao, QQ Du, N Yang, et al. 2024. “High-Resolution Full-Coverage Ozone (O3) Estimates Using a Data-Driven Spatial Random Forest Model in Beijing-Tianjin-Hebei Region, China.” </w:t>
      </w:r>
      <w:r>
        <w:rPr>
          <w:rFonts w:ascii="Times New Roman" w:hAnsi="Times New Roman" w:cs="Times New Roman"/>
          <w:i/>
          <w:kern w:val="0"/>
        </w:rPr>
        <w:t>JOURNAL OF HAZARDOUS MATERIALS</w:t>
      </w:r>
      <w:r>
        <w:rPr>
          <w:rFonts w:ascii="Times New Roman" w:hAnsi="Times New Roman" w:cs="Times New Roman"/>
          <w:kern w:val="0"/>
        </w:rPr>
        <w:t xml:space="preserve"> 480 (December). </w:t>
      </w:r>
      <w:proofErr w:type="gramStart"/>
      <w:r>
        <w:rPr>
          <w:rFonts w:ascii="Times New Roman" w:hAnsi="Times New Roman" w:cs="Times New Roman"/>
          <w:kern w:val="0"/>
        </w:rPr>
        <w:t>doi:10.1016/j.jhazmat</w:t>
      </w:r>
      <w:proofErr w:type="gramEnd"/>
      <w:r>
        <w:rPr>
          <w:rFonts w:ascii="Times New Roman" w:hAnsi="Times New Roman" w:cs="Times New Roman"/>
          <w:kern w:val="0"/>
        </w:rPr>
        <w:t>.2024.136047.</w:t>
      </w:r>
    </w:p>
    <w:p w14:paraId="761F9CD4"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Wang, Meng, Paul D. Sampson, Jianlin Hu, Michael Kleeman, Joshua P. Keller, Casey Olives, Adam A. </w:t>
      </w:r>
      <w:proofErr w:type="spellStart"/>
      <w:r>
        <w:rPr>
          <w:rFonts w:ascii="Times New Roman" w:hAnsi="Times New Roman" w:cs="Times New Roman"/>
          <w:kern w:val="0"/>
        </w:rPr>
        <w:t>Szpiro</w:t>
      </w:r>
      <w:proofErr w:type="spellEnd"/>
      <w:r>
        <w:rPr>
          <w:rFonts w:ascii="Times New Roman" w:hAnsi="Times New Roman" w:cs="Times New Roman"/>
          <w:kern w:val="0"/>
        </w:rPr>
        <w:t>, Sverre Vedal, and Joel D. Kaufman. 2016. “Combining Land-Use Regression and Chemical Transport Modeling in a Spatiotemporal Geostatistical Model for Ozone and PM</w:t>
      </w:r>
      <w:r>
        <w:rPr>
          <w:rFonts w:ascii="Times New Roman" w:hAnsi="Times New Roman" w:cs="Times New Roman"/>
          <w:kern w:val="0"/>
          <w:vertAlign w:val="subscript"/>
        </w:rPr>
        <w:t>2.5</w:t>
      </w:r>
      <w:r>
        <w:rPr>
          <w:rFonts w:ascii="Times New Roman" w:hAnsi="Times New Roman" w:cs="Times New Roman"/>
          <w:kern w:val="0"/>
        </w:rPr>
        <w:t xml:space="preserve">.” </w:t>
      </w:r>
      <w:r>
        <w:rPr>
          <w:rFonts w:ascii="Times New Roman" w:hAnsi="Times New Roman" w:cs="Times New Roman"/>
          <w:i/>
          <w:kern w:val="0"/>
        </w:rPr>
        <w:t>Environmental Science &amp; Technology</w:t>
      </w:r>
      <w:r>
        <w:rPr>
          <w:rFonts w:ascii="Times New Roman" w:hAnsi="Times New Roman" w:cs="Times New Roman"/>
          <w:kern w:val="0"/>
        </w:rPr>
        <w:t xml:space="preserve"> 50 (10). American Chemical Society (ACS): 5111–18. </w:t>
      </w:r>
      <w:proofErr w:type="gramStart"/>
      <w:r>
        <w:rPr>
          <w:rFonts w:ascii="Times New Roman" w:hAnsi="Times New Roman" w:cs="Times New Roman"/>
          <w:kern w:val="0"/>
        </w:rPr>
        <w:t>doi:10.1021/acs.est</w:t>
      </w:r>
      <w:proofErr w:type="gramEnd"/>
      <w:r>
        <w:rPr>
          <w:rFonts w:ascii="Times New Roman" w:hAnsi="Times New Roman" w:cs="Times New Roman"/>
          <w:kern w:val="0"/>
        </w:rPr>
        <w:t>.5b06001.</w:t>
      </w:r>
    </w:p>
    <w:p w14:paraId="35D06920"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Wang, Q, XH Wang, RZ Huang, JB Wu, Y Xiao, M Hu, QY Fu, YS Duan, and JM Chen. 2022. “Regional Transport of PM2.5 and O3 Based on Complex Network Method and Chemical Transport Model in the Yangtze River Delta, China.” </w:t>
      </w:r>
      <w:r>
        <w:rPr>
          <w:rFonts w:ascii="Times New Roman" w:hAnsi="Times New Roman" w:cs="Times New Roman"/>
          <w:i/>
          <w:kern w:val="0"/>
        </w:rPr>
        <w:t>JOURNAL OF GEOPHYSICAL RESEARCH-ATMOSPHERES</w:t>
      </w:r>
      <w:r>
        <w:rPr>
          <w:rFonts w:ascii="Times New Roman" w:hAnsi="Times New Roman" w:cs="Times New Roman"/>
          <w:kern w:val="0"/>
        </w:rPr>
        <w:t xml:space="preserve"> 127 (5). doi:10.1029/2021JD034807.</w:t>
      </w:r>
    </w:p>
    <w:p w14:paraId="175DD10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Wang, RP, WJ Duan, SY Cheng, and XQ Wang. 2023. “Nonlinear and Lagged Effects of VOCs on SOA and O3 and Multi-Model Validated Control Strategy for VOC Sources.” </w:t>
      </w:r>
      <w:r>
        <w:rPr>
          <w:rFonts w:ascii="Times New Roman" w:hAnsi="Times New Roman" w:cs="Times New Roman"/>
          <w:i/>
          <w:kern w:val="0"/>
        </w:rPr>
        <w:t>SCIENCE OF THE TOTAL ENVIRONMENT</w:t>
      </w:r>
      <w:r>
        <w:rPr>
          <w:rFonts w:ascii="Times New Roman" w:hAnsi="Times New Roman" w:cs="Times New Roman"/>
          <w:kern w:val="0"/>
        </w:rPr>
        <w:t xml:space="preserve"> 887 (August). </w:t>
      </w:r>
      <w:proofErr w:type="gramStart"/>
      <w:r>
        <w:rPr>
          <w:rFonts w:ascii="Times New Roman" w:hAnsi="Times New Roman" w:cs="Times New Roman"/>
          <w:kern w:val="0"/>
        </w:rPr>
        <w:t>doi:10.1016/j.scitotenv</w:t>
      </w:r>
      <w:proofErr w:type="gramEnd"/>
      <w:r>
        <w:rPr>
          <w:rFonts w:ascii="Times New Roman" w:hAnsi="Times New Roman" w:cs="Times New Roman"/>
          <w:kern w:val="0"/>
        </w:rPr>
        <w:t>.2023.164113.</w:t>
      </w:r>
    </w:p>
    <w:p w14:paraId="0529FD8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Wang, Y, QQ Yuan, TW Li, LY Zhu, and LP Zhang. 2021. “Estimating Daily Full-Coverage near Surface O3, CO, and NO2 Concentrations at a High Spatial Resolution over China Based on S5P-TROPOMI and GEOS-FP.” </w:t>
      </w:r>
      <w:r>
        <w:rPr>
          <w:rFonts w:ascii="Times New Roman" w:hAnsi="Times New Roman" w:cs="Times New Roman"/>
          <w:i/>
          <w:kern w:val="0"/>
        </w:rPr>
        <w:t>ISPRS JOURNAL OF PHOTOGRAMMETRY AND REMOTE SENSING</w:t>
      </w:r>
      <w:r>
        <w:rPr>
          <w:rFonts w:ascii="Times New Roman" w:hAnsi="Times New Roman" w:cs="Times New Roman"/>
          <w:kern w:val="0"/>
        </w:rPr>
        <w:t xml:space="preserve"> 175 (May): 311–25. </w:t>
      </w:r>
      <w:proofErr w:type="gramStart"/>
      <w:r>
        <w:rPr>
          <w:rFonts w:ascii="Times New Roman" w:hAnsi="Times New Roman" w:cs="Times New Roman"/>
          <w:kern w:val="0"/>
        </w:rPr>
        <w:t>doi:10.1016/j.isprsjprs</w:t>
      </w:r>
      <w:proofErr w:type="gramEnd"/>
      <w:r>
        <w:rPr>
          <w:rFonts w:ascii="Times New Roman" w:hAnsi="Times New Roman" w:cs="Times New Roman"/>
          <w:kern w:val="0"/>
        </w:rPr>
        <w:t>.2021.03.018.</w:t>
      </w:r>
    </w:p>
    <w:p w14:paraId="36EFC5B0"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Wang, Yuting, Guy P. Brasseur, Yong‐Feng Ma, Vincent‐Henri </w:t>
      </w:r>
      <w:proofErr w:type="spellStart"/>
      <w:r>
        <w:rPr>
          <w:rFonts w:ascii="Times New Roman" w:hAnsi="Times New Roman" w:cs="Times New Roman"/>
          <w:kern w:val="0"/>
        </w:rPr>
        <w:t>Peuch</w:t>
      </w:r>
      <w:proofErr w:type="spellEnd"/>
      <w:r>
        <w:rPr>
          <w:rFonts w:ascii="Times New Roman" w:hAnsi="Times New Roman" w:cs="Times New Roman"/>
          <w:kern w:val="0"/>
        </w:rPr>
        <w:t xml:space="preserve">, and Tao Wang. 2023. “Does Downscaling Improve the Performance of Urban Ozone Modeling?” </w:t>
      </w:r>
      <w:r>
        <w:rPr>
          <w:rFonts w:ascii="Times New Roman" w:hAnsi="Times New Roman" w:cs="Times New Roman"/>
          <w:i/>
          <w:kern w:val="0"/>
        </w:rPr>
        <w:t>Geophysical Research Letters</w:t>
      </w:r>
      <w:r>
        <w:rPr>
          <w:rFonts w:ascii="Times New Roman" w:hAnsi="Times New Roman" w:cs="Times New Roman"/>
          <w:kern w:val="0"/>
        </w:rPr>
        <w:t xml:space="preserve"> 50 (23): e2023GL104761. doi:10.1029/2023GL104761.</w:t>
      </w:r>
    </w:p>
    <w:p w14:paraId="277FB9C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Watson, Gregory L., Donatello Telesca, Colleen E. Reid, Gabriele G. Pfister, and Michael Jerrett. 2019. “Machine Learning Models Accurately Predict Ozone Exposure during Wildfire Events.” </w:t>
      </w:r>
      <w:r>
        <w:rPr>
          <w:rFonts w:ascii="Times New Roman" w:hAnsi="Times New Roman" w:cs="Times New Roman"/>
          <w:i/>
          <w:kern w:val="0"/>
        </w:rPr>
        <w:t>Environmental Pollution</w:t>
      </w:r>
      <w:r>
        <w:rPr>
          <w:rFonts w:ascii="Times New Roman" w:hAnsi="Times New Roman" w:cs="Times New Roman"/>
          <w:kern w:val="0"/>
        </w:rPr>
        <w:t xml:space="preserve"> 254 (November): 112792. </w:t>
      </w:r>
      <w:proofErr w:type="gramStart"/>
      <w:r>
        <w:rPr>
          <w:rFonts w:ascii="Times New Roman" w:hAnsi="Times New Roman" w:cs="Times New Roman"/>
          <w:kern w:val="0"/>
        </w:rPr>
        <w:t>doi:10.1016/j.envpol</w:t>
      </w:r>
      <w:proofErr w:type="gramEnd"/>
      <w:r>
        <w:rPr>
          <w:rFonts w:ascii="Times New Roman" w:hAnsi="Times New Roman" w:cs="Times New Roman"/>
          <w:kern w:val="0"/>
        </w:rPr>
        <w:t>.2019.06.088.</w:t>
      </w:r>
    </w:p>
    <w:p w14:paraId="6A068352"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Webster, C. R., R. D. May, D. W. Toohey, L. M. Avallone, J. G. Anderson, P. Newman, L. Lait, M. R. Schoeberl, J. W. Elkins, and K. R. Chan. 1993. “Chlorine Chemistry on Polar Stratospheric Cloud Particles in the Arctic Winter.” </w:t>
      </w:r>
      <w:r>
        <w:rPr>
          <w:rFonts w:ascii="Times New Roman" w:hAnsi="Times New Roman" w:cs="Times New Roman"/>
          <w:i/>
          <w:kern w:val="0"/>
        </w:rPr>
        <w:t>Science</w:t>
      </w:r>
      <w:r>
        <w:rPr>
          <w:rFonts w:ascii="Times New Roman" w:hAnsi="Times New Roman" w:cs="Times New Roman"/>
          <w:kern w:val="0"/>
        </w:rPr>
        <w:t xml:space="preserve"> 261 (5125). American Association for the Advancement of Science (AAAS): 1130–34. doi:10.1126/science.261.5125.1130.</w:t>
      </w:r>
    </w:p>
    <w:p w14:paraId="16E8C8F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Wen, W, S Shen, L Liu, X Ma, Y Wei, JK Wang, Y Xing, and W Su. 2021. “Comparative Analysis of PM2.5 and O3 Source in Beijing Using a Chemical Transport Model.” </w:t>
      </w:r>
      <w:r>
        <w:rPr>
          <w:rFonts w:ascii="Times New Roman" w:hAnsi="Times New Roman" w:cs="Times New Roman"/>
          <w:i/>
          <w:kern w:val="0"/>
        </w:rPr>
        <w:t>REMOTE SENSING</w:t>
      </w:r>
      <w:r>
        <w:rPr>
          <w:rFonts w:ascii="Times New Roman" w:hAnsi="Times New Roman" w:cs="Times New Roman"/>
          <w:kern w:val="0"/>
        </w:rPr>
        <w:t xml:space="preserve"> 13 (17). doi:10.3390/rs13173457.</w:t>
      </w:r>
    </w:p>
    <w:p w14:paraId="7B718B7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Wie, J, and BK Moon. 2016. “Seasonal Relationship between Meteorological Conditions and Surface Ozone in Korea Based on an Offline Chemistry-Climate Model.” </w:t>
      </w:r>
      <w:r>
        <w:rPr>
          <w:rFonts w:ascii="Times New Roman" w:hAnsi="Times New Roman" w:cs="Times New Roman"/>
          <w:i/>
          <w:kern w:val="0"/>
        </w:rPr>
        <w:t>ATMOSPHERIC POLLUTION RESEARCH</w:t>
      </w:r>
      <w:r>
        <w:rPr>
          <w:rFonts w:ascii="Times New Roman" w:hAnsi="Times New Roman" w:cs="Times New Roman"/>
          <w:kern w:val="0"/>
        </w:rPr>
        <w:t xml:space="preserve"> 7 (3): 385–92. </w:t>
      </w:r>
      <w:proofErr w:type="gramStart"/>
      <w:r>
        <w:rPr>
          <w:rFonts w:ascii="Times New Roman" w:hAnsi="Times New Roman" w:cs="Times New Roman"/>
          <w:kern w:val="0"/>
        </w:rPr>
        <w:t>doi:10.1016/j.apr</w:t>
      </w:r>
      <w:proofErr w:type="gramEnd"/>
      <w:r>
        <w:rPr>
          <w:rFonts w:ascii="Times New Roman" w:hAnsi="Times New Roman" w:cs="Times New Roman"/>
          <w:kern w:val="0"/>
        </w:rPr>
        <w:t>.2015.10.020.</w:t>
      </w:r>
    </w:p>
    <w:p w14:paraId="4DFFF36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Wright, Marvin N., and Andreas Ziegler. 2017. “</w:t>
      </w:r>
      <w:proofErr w:type="gramStart"/>
      <w:r>
        <w:rPr>
          <w:rFonts w:ascii="Times New Roman" w:hAnsi="Times New Roman" w:cs="Times New Roman"/>
          <w:b/>
          <w:bCs/>
          <w:kern w:val="0"/>
        </w:rPr>
        <w:t>Ranger</w:t>
      </w:r>
      <w:r>
        <w:rPr>
          <w:rFonts w:ascii="Times New Roman" w:hAnsi="Times New Roman" w:cs="Times New Roman"/>
          <w:kern w:val="0"/>
        </w:rPr>
        <w:t> :</w:t>
      </w:r>
      <w:proofErr w:type="gramEnd"/>
      <w:r>
        <w:rPr>
          <w:rFonts w:ascii="Times New Roman" w:hAnsi="Times New Roman" w:cs="Times New Roman"/>
          <w:kern w:val="0"/>
        </w:rPr>
        <w:t xml:space="preserve"> A Fast Implementation of Random Forests for High Dimensional Data in </w:t>
      </w:r>
      <w:r>
        <w:rPr>
          <w:rFonts w:ascii="Times New Roman" w:hAnsi="Times New Roman" w:cs="Times New Roman"/>
          <w:i/>
          <w:kern w:val="0"/>
        </w:rPr>
        <w:t>C++</w:t>
      </w:r>
      <w:r>
        <w:rPr>
          <w:rFonts w:ascii="Times New Roman" w:hAnsi="Times New Roman" w:cs="Times New Roman"/>
          <w:kern w:val="0"/>
        </w:rPr>
        <w:t xml:space="preserve"> and </w:t>
      </w:r>
      <w:r>
        <w:rPr>
          <w:rFonts w:ascii="Times New Roman" w:hAnsi="Times New Roman" w:cs="Times New Roman"/>
          <w:i/>
          <w:kern w:val="0"/>
        </w:rPr>
        <w:t>R</w:t>
      </w:r>
      <w:r>
        <w:rPr>
          <w:rFonts w:ascii="Times New Roman" w:hAnsi="Times New Roman" w:cs="Times New Roman"/>
          <w:kern w:val="0"/>
        </w:rPr>
        <w:t xml:space="preserve">.” </w:t>
      </w:r>
      <w:r>
        <w:rPr>
          <w:rFonts w:ascii="Times New Roman" w:hAnsi="Times New Roman" w:cs="Times New Roman"/>
          <w:i/>
          <w:kern w:val="0"/>
        </w:rPr>
        <w:t>Journal of Statistical Software</w:t>
      </w:r>
      <w:r>
        <w:rPr>
          <w:rFonts w:ascii="Times New Roman" w:hAnsi="Times New Roman" w:cs="Times New Roman"/>
          <w:kern w:val="0"/>
        </w:rPr>
        <w:t xml:space="preserve"> 77 (1). doi:10.18637/</w:t>
      </w:r>
      <w:proofErr w:type="gramStart"/>
      <w:r>
        <w:rPr>
          <w:rFonts w:ascii="Times New Roman" w:hAnsi="Times New Roman" w:cs="Times New Roman"/>
          <w:kern w:val="0"/>
        </w:rPr>
        <w:t>jss.v077.i</w:t>
      </w:r>
      <w:proofErr w:type="gramEnd"/>
      <w:r>
        <w:rPr>
          <w:rFonts w:ascii="Times New Roman" w:hAnsi="Times New Roman" w:cs="Times New Roman"/>
          <w:kern w:val="0"/>
        </w:rPr>
        <w:t>01.</w:t>
      </w:r>
    </w:p>
    <w:p w14:paraId="6F297F78"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lastRenderedPageBreak/>
        <w:t xml:space="preserve">Wu, TH, ZC Tseng, and CY Huang. 2024. “Recognition of NO2 and O3 Gases Using Patterned Cu2O Nanoparticles on IGZO Thin Films through Machine Learning.” </w:t>
      </w:r>
      <w:r>
        <w:rPr>
          <w:rFonts w:ascii="Times New Roman" w:hAnsi="Times New Roman" w:cs="Times New Roman"/>
          <w:i/>
          <w:kern w:val="0"/>
        </w:rPr>
        <w:t>JOURNAL OF MATERIALS CHEMISTRY C</w:t>
      </w:r>
      <w:r>
        <w:rPr>
          <w:rFonts w:ascii="Times New Roman" w:hAnsi="Times New Roman" w:cs="Times New Roman"/>
          <w:kern w:val="0"/>
        </w:rPr>
        <w:t xml:space="preserve"> 12 (45): 18427–34. doi:10.1039/d4tc03451a.</w:t>
      </w:r>
    </w:p>
    <w:p w14:paraId="260C229F"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Xiong, KL, XD Xie, L Huang, and JL Hu. 2024. “Improved O3 Predictions in China by Combining Chemical Transport Model and Multi-Source Data with Machining Learning Techniques.” </w:t>
      </w:r>
      <w:r>
        <w:rPr>
          <w:rFonts w:ascii="Times New Roman" w:hAnsi="Times New Roman" w:cs="Times New Roman"/>
          <w:i/>
          <w:kern w:val="0"/>
        </w:rPr>
        <w:t>ATMOSPHERIC ENVIRONMENT</w:t>
      </w:r>
      <w:r>
        <w:rPr>
          <w:rFonts w:ascii="Times New Roman" w:hAnsi="Times New Roman" w:cs="Times New Roman"/>
          <w:kern w:val="0"/>
        </w:rPr>
        <w:t xml:space="preserve"> 318 (February). </w:t>
      </w:r>
      <w:proofErr w:type="gramStart"/>
      <w:r>
        <w:rPr>
          <w:rFonts w:ascii="Times New Roman" w:hAnsi="Times New Roman" w:cs="Times New Roman"/>
          <w:kern w:val="0"/>
        </w:rPr>
        <w:t>doi:10.1016/j.atmosenv</w:t>
      </w:r>
      <w:proofErr w:type="gramEnd"/>
      <w:r>
        <w:rPr>
          <w:rFonts w:ascii="Times New Roman" w:hAnsi="Times New Roman" w:cs="Times New Roman"/>
          <w:kern w:val="0"/>
        </w:rPr>
        <w:t>.2023.120269.</w:t>
      </w:r>
    </w:p>
    <w:p w14:paraId="3A98E35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Yang, Z, J Yang, MM Li, JJ Chen, and CQ Ou. 2021. “Nonlinear and Lagged Meteorological Effects on Daily Levels of Ambient PM2.5 and O3: Evidence from 284 Chinese Cities.” </w:t>
      </w:r>
      <w:r>
        <w:rPr>
          <w:rFonts w:ascii="Times New Roman" w:hAnsi="Times New Roman" w:cs="Times New Roman"/>
          <w:i/>
          <w:kern w:val="0"/>
        </w:rPr>
        <w:t>JOURNAL OF CLEANER PRODUCTION</w:t>
      </w:r>
      <w:r>
        <w:rPr>
          <w:rFonts w:ascii="Times New Roman" w:hAnsi="Times New Roman" w:cs="Times New Roman"/>
          <w:kern w:val="0"/>
        </w:rPr>
        <w:t xml:space="preserve"> 278 (January). </w:t>
      </w:r>
      <w:proofErr w:type="gramStart"/>
      <w:r>
        <w:rPr>
          <w:rFonts w:ascii="Times New Roman" w:hAnsi="Times New Roman" w:cs="Times New Roman"/>
          <w:kern w:val="0"/>
        </w:rPr>
        <w:t>doi:10.1016/j.jclepro</w:t>
      </w:r>
      <w:proofErr w:type="gramEnd"/>
      <w:r>
        <w:rPr>
          <w:rFonts w:ascii="Times New Roman" w:hAnsi="Times New Roman" w:cs="Times New Roman"/>
          <w:kern w:val="0"/>
        </w:rPr>
        <w:t>.2020.123931.</w:t>
      </w:r>
    </w:p>
    <w:p w14:paraId="16562F3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You, Zhiqiang, Yun Zhu, Carey Jang, </w:t>
      </w:r>
      <w:proofErr w:type="spellStart"/>
      <w:r>
        <w:rPr>
          <w:rFonts w:ascii="Times New Roman" w:hAnsi="Times New Roman" w:cs="Times New Roman"/>
          <w:kern w:val="0"/>
        </w:rPr>
        <w:t>Shuxiao</w:t>
      </w:r>
      <w:proofErr w:type="spellEnd"/>
      <w:r>
        <w:rPr>
          <w:rFonts w:ascii="Times New Roman" w:hAnsi="Times New Roman" w:cs="Times New Roman"/>
          <w:kern w:val="0"/>
        </w:rPr>
        <w:t xml:space="preserve"> Wang, Jian Gao, Che-Jen Lin, </w:t>
      </w:r>
      <w:proofErr w:type="spellStart"/>
      <w:r>
        <w:rPr>
          <w:rFonts w:ascii="Times New Roman" w:hAnsi="Times New Roman" w:cs="Times New Roman"/>
          <w:kern w:val="0"/>
        </w:rPr>
        <w:t>Minhui</w:t>
      </w:r>
      <w:proofErr w:type="spellEnd"/>
      <w:r>
        <w:rPr>
          <w:rFonts w:ascii="Times New Roman" w:hAnsi="Times New Roman" w:cs="Times New Roman"/>
          <w:kern w:val="0"/>
        </w:rPr>
        <w:t xml:space="preserve"> Li, </w:t>
      </w:r>
      <w:proofErr w:type="spellStart"/>
      <w:r>
        <w:rPr>
          <w:rFonts w:ascii="Times New Roman" w:hAnsi="Times New Roman" w:cs="Times New Roman"/>
          <w:kern w:val="0"/>
        </w:rPr>
        <w:t>Zhenghua</w:t>
      </w:r>
      <w:proofErr w:type="spellEnd"/>
      <w:r>
        <w:rPr>
          <w:rFonts w:ascii="Times New Roman" w:hAnsi="Times New Roman" w:cs="Times New Roman"/>
          <w:kern w:val="0"/>
        </w:rPr>
        <w:t xml:space="preserve"> Zhu, Hao Wei, and Wenwei Yang. 2017. “Response Surface Modeling-Based Source Contribution Analysis and VOC Emission Control Policy Assessment in a Typical Ozone-Polluted Urban </w:t>
      </w:r>
      <w:proofErr w:type="spellStart"/>
      <w:r>
        <w:rPr>
          <w:rFonts w:ascii="Times New Roman" w:hAnsi="Times New Roman" w:cs="Times New Roman"/>
          <w:kern w:val="0"/>
        </w:rPr>
        <w:t>Shunde</w:t>
      </w:r>
      <w:proofErr w:type="spellEnd"/>
      <w:r>
        <w:rPr>
          <w:rFonts w:ascii="Times New Roman" w:hAnsi="Times New Roman" w:cs="Times New Roman"/>
          <w:kern w:val="0"/>
        </w:rPr>
        <w:t xml:space="preserve">, China.” </w:t>
      </w:r>
      <w:r>
        <w:rPr>
          <w:rFonts w:ascii="Times New Roman" w:hAnsi="Times New Roman" w:cs="Times New Roman"/>
          <w:i/>
          <w:kern w:val="0"/>
        </w:rPr>
        <w:t>JOURNAL OF ENVIRONMENTAL SCIENCES</w:t>
      </w:r>
      <w:r>
        <w:rPr>
          <w:rFonts w:ascii="Times New Roman" w:hAnsi="Times New Roman" w:cs="Times New Roman"/>
          <w:kern w:val="0"/>
        </w:rPr>
        <w:t xml:space="preserve"> 51 (January): 294–304. </w:t>
      </w:r>
      <w:proofErr w:type="gramStart"/>
      <w:r>
        <w:rPr>
          <w:rFonts w:ascii="Times New Roman" w:hAnsi="Times New Roman" w:cs="Times New Roman"/>
          <w:kern w:val="0"/>
        </w:rPr>
        <w:t>doi:10.1016/j.jes</w:t>
      </w:r>
      <w:proofErr w:type="gramEnd"/>
      <w:r>
        <w:rPr>
          <w:rFonts w:ascii="Times New Roman" w:hAnsi="Times New Roman" w:cs="Times New Roman"/>
          <w:kern w:val="0"/>
        </w:rPr>
        <w:t>.2016.05.034.</w:t>
      </w:r>
    </w:p>
    <w:p w14:paraId="035E03B6"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Yu, Karen, Christoph A. Keller, Daniel J. Jacob, Andrea M. </w:t>
      </w:r>
      <w:proofErr w:type="spellStart"/>
      <w:r>
        <w:rPr>
          <w:rFonts w:ascii="Times New Roman" w:hAnsi="Times New Roman" w:cs="Times New Roman"/>
          <w:kern w:val="0"/>
        </w:rPr>
        <w:t>Molod</w:t>
      </w:r>
      <w:proofErr w:type="spellEnd"/>
      <w:r>
        <w:rPr>
          <w:rFonts w:ascii="Times New Roman" w:hAnsi="Times New Roman" w:cs="Times New Roman"/>
          <w:kern w:val="0"/>
        </w:rPr>
        <w:t xml:space="preserve">, Sebastian D. Eastham, and Michael S. Long. 2018a. “Errors and Improvements in the Use of Archived </w:t>
      </w:r>
      <w:proofErr w:type="gramStart"/>
      <w:r>
        <w:rPr>
          <w:rFonts w:ascii="Times New Roman" w:hAnsi="Times New Roman" w:cs="Times New Roman"/>
          <w:kern w:val="0"/>
        </w:rPr>
        <w:t>Meteorological  Data</w:t>
      </w:r>
      <w:proofErr w:type="gramEnd"/>
      <w:r>
        <w:rPr>
          <w:rFonts w:ascii="Times New Roman" w:hAnsi="Times New Roman" w:cs="Times New Roman"/>
          <w:kern w:val="0"/>
        </w:rPr>
        <w:t xml:space="preserve"> for Chemical Transport Modeling: An Analysis Using GEOS-Chem V11-01 Driven by GEOS-5 Meteorology.” </w:t>
      </w:r>
      <w:r>
        <w:rPr>
          <w:rFonts w:ascii="Times New Roman" w:hAnsi="Times New Roman" w:cs="Times New Roman"/>
          <w:i/>
          <w:kern w:val="0"/>
        </w:rPr>
        <w:t>Geoscientific Model Development</w:t>
      </w:r>
      <w:r>
        <w:rPr>
          <w:rFonts w:ascii="Times New Roman" w:hAnsi="Times New Roman" w:cs="Times New Roman"/>
          <w:kern w:val="0"/>
        </w:rPr>
        <w:t xml:space="preserve"> 11 (1). Copernicus GmbH: 305–19. doi:10.5194/gmd-11-305-2018.</w:t>
      </w:r>
    </w:p>
    <w:p w14:paraId="48C10F78"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Zhao, N, HY Zhang, and G Wang. 2025. “Revealing the Nonlinear Responses of PM2.5 and O3 to VOC and NOx Emissions from Various Sources in Shandong, China.” </w:t>
      </w:r>
      <w:r>
        <w:rPr>
          <w:rFonts w:ascii="Times New Roman" w:hAnsi="Times New Roman" w:cs="Times New Roman"/>
          <w:i/>
          <w:kern w:val="0"/>
        </w:rPr>
        <w:t>JOURNAL OF HAZARDOUS MATERIALS</w:t>
      </w:r>
      <w:r>
        <w:rPr>
          <w:rFonts w:ascii="Times New Roman" w:hAnsi="Times New Roman" w:cs="Times New Roman"/>
          <w:kern w:val="0"/>
        </w:rPr>
        <w:t xml:space="preserve"> 489 (June). </w:t>
      </w:r>
      <w:proofErr w:type="gramStart"/>
      <w:r>
        <w:rPr>
          <w:rFonts w:ascii="Times New Roman" w:hAnsi="Times New Roman" w:cs="Times New Roman"/>
          <w:kern w:val="0"/>
        </w:rPr>
        <w:t>doi:10.1016/j.jhazmat</w:t>
      </w:r>
      <w:proofErr w:type="gramEnd"/>
      <w:r>
        <w:rPr>
          <w:rFonts w:ascii="Times New Roman" w:hAnsi="Times New Roman" w:cs="Times New Roman"/>
          <w:kern w:val="0"/>
        </w:rPr>
        <w:t>.2025.137655.</w:t>
      </w:r>
    </w:p>
    <w:p w14:paraId="317B4AD5"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Zhao, XX, M Song, XJ Zhao, CY Xue, PF Liu, C Ye, XW He, YJ Mu, and B Hu. 2024. “Improvement of Model Simulation for Summer PM2.5 and O3 through Coupling with Two New Potential HONO Sources in the North China Plain.” </w:t>
      </w:r>
      <w:r>
        <w:rPr>
          <w:rFonts w:ascii="Times New Roman" w:hAnsi="Times New Roman" w:cs="Times New Roman"/>
          <w:i/>
          <w:kern w:val="0"/>
        </w:rPr>
        <w:t>SCIENCE OF THE TOTAL ENVIRONMENT</w:t>
      </w:r>
      <w:r>
        <w:rPr>
          <w:rFonts w:ascii="Times New Roman" w:hAnsi="Times New Roman" w:cs="Times New Roman"/>
          <w:kern w:val="0"/>
        </w:rPr>
        <w:t xml:space="preserve"> 950 (November). </w:t>
      </w:r>
      <w:proofErr w:type="gramStart"/>
      <w:r>
        <w:rPr>
          <w:rFonts w:ascii="Times New Roman" w:hAnsi="Times New Roman" w:cs="Times New Roman"/>
          <w:kern w:val="0"/>
        </w:rPr>
        <w:t>doi:10.1016/j.scitotenv</w:t>
      </w:r>
      <w:proofErr w:type="gramEnd"/>
      <w:r>
        <w:rPr>
          <w:rFonts w:ascii="Times New Roman" w:hAnsi="Times New Roman" w:cs="Times New Roman"/>
          <w:kern w:val="0"/>
        </w:rPr>
        <w:t>.2024.175168.</w:t>
      </w:r>
    </w:p>
    <w:p w14:paraId="61F297DB"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Zhou, Shan S., Amos P. K. Tai, Shihan Sun, </w:t>
      </w:r>
      <w:proofErr w:type="spellStart"/>
      <w:r>
        <w:rPr>
          <w:rFonts w:ascii="Times New Roman" w:hAnsi="Times New Roman" w:cs="Times New Roman"/>
          <w:kern w:val="0"/>
        </w:rPr>
        <w:t>Mehliyar</w:t>
      </w:r>
      <w:proofErr w:type="spellEnd"/>
      <w:r>
        <w:rPr>
          <w:rFonts w:ascii="Times New Roman" w:hAnsi="Times New Roman" w:cs="Times New Roman"/>
          <w:kern w:val="0"/>
        </w:rPr>
        <w:t xml:space="preserve"> Sadiq, Colette L. Heald, and Jeffrey A. Geddes. 2018. “Coupling between Surface Ozone and Leaf Area Index in a Chemical Transport Model: Strength of Feedback and Implications for Ozone Air Quality and Vegetation Health.” </w:t>
      </w:r>
      <w:r>
        <w:rPr>
          <w:rFonts w:ascii="Times New Roman" w:hAnsi="Times New Roman" w:cs="Times New Roman"/>
          <w:i/>
          <w:kern w:val="0"/>
        </w:rPr>
        <w:t>ATMOSPHERIC CHEMISTRY AND PHYSICS</w:t>
      </w:r>
      <w:r>
        <w:rPr>
          <w:rFonts w:ascii="Times New Roman" w:hAnsi="Times New Roman" w:cs="Times New Roman"/>
          <w:kern w:val="0"/>
        </w:rPr>
        <w:t xml:space="preserve"> 18 (19): 14133–48. doi:10.5194/acp-18-14133-2018.</w:t>
      </w:r>
    </w:p>
    <w:p w14:paraId="32B89B87"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Ziemke, J. R., S. Chandra, G. J. Labow, P. K. Bhartia, L. </w:t>
      </w:r>
      <w:proofErr w:type="spellStart"/>
      <w:r>
        <w:rPr>
          <w:rFonts w:ascii="Times New Roman" w:hAnsi="Times New Roman" w:cs="Times New Roman"/>
          <w:kern w:val="0"/>
        </w:rPr>
        <w:t>Froidevaux</w:t>
      </w:r>
      <w:proofErr w:type="spellEnd"/>
      <w:r>
        <w:rPr>
          <w:rFonts w:ascii="Times New Roman" w:hAnsi="Times New Roman" w:cs="Times New Roman"/>
          <w:kern w:val="0"/>
        </w:rPr>
        <w:t xml:space="preserve">, and J. C. Witte. 2011. “A Global Climatology of Tropospheric and Stratospheric Ozone Derived from Aura OMI and MLS Measurements.” </w:t>
      </w:r>
      <w:r>
        <w:rPr>
          <w:rFonts w:ascii="Times New Roman" w:hAnsi="Times New Roman" w:cs="Times New Roman"/>
          <w:i/>
          <w:kern w:val="0"/>
        </w:rPr>
        <w:t>Atmospheric Chemistry and Physics</w:t>
      </w:r>
      <w:r>
        <w:rPr>
          <w:rFonts w:ascii="Times New Roman" w:hAnsi="Times New Roman" w:cs="Times New Roman"/>
          <w:kern w:val="0"/>
        </w:rPr>
        <w:t xml:space="preserve"> 11 (17): 9237–51. doi:10.5194/acp-11-9237-2011.</w:t>
      </w:r>
    </w:p>
    <w:p w14:paraId="6F336441" w14:textId="77777777" w:rsidR="00E64D0E" w:rsidRDefault="00E64D0E" w:rsidP="00E64D0E">
      <w:pPr>
        <w:pStyle w:val="Bibliography"/>
        <w:rPr>
          <w:rFonts w:ascii="Times New Roman" w:hAnsi="Times New Roman" w:cs="Times New Roman"/>
          <w:kern w:val="0"/>
        </w:rPr>
      </w:pPr>
      <w:r>
        <w:rPr>
          <w:rFonts w:ascii="Times New Roman" w:hAnsi="Times New Roman" w:cs="Times New Roman"/>
          <w:kern w:val="0"/>
        </w:rPr>
        <w:t xml:space="preserve">Zvyagintsev, AM, OA Tarasova, and GI Kuznetsov. 2008. “Seasonal and Daily Cycles of Surface Ozone in the Extratropical Latitudes.” </w:t>
      </w:r>
      <w:r>
        <w:rPr>
          <w:rFonts w:ascii="Times New Roman" w:hAnsi="Times New Roman" w:cs="Times New Roman"/>
          <w:i/>
          <w:kern w:val="0"/>
        </w:rPr>
        <w:t>IZVESTIYA ATMOSPHERIC AND OCEANIC PHYSICS</w:t>
      </w:r>
      <w:r>
        <w:rPr>
          <w:rFonts w:ascii="Times New Roman" w:hAnsi="Times New Roman" w:cs="Times New Roman"/>
          <w:kern w:val="0"/>
        </w:rPr>
        <w:t xml:space="preserve"> 44 (4): 474–85. doi:10.1134/S0001433808040087.</w:t>
      </w:r>
    </w:p>
    <w:p w14:paraId="72AFF717" w14:textId="2CE9E4D9" w:rsidR="00E64D0E" w:rsidRPr="00E64D0E" w:rsidRDefault="00E64D0E" w:rsidP="00E64D0E">
      <w:pPr>
        <w:spacing w:after="0" w:line="240" w:lineRule="auto"/>
        <w:rPr>
          <w:rFonts w:ascii="Century Schoolbook" w:hAnsi="Century Schoolbook"/>
          <w:iCs/>
        </w:rPr>
      </w:pPr>
      <w:r>
        <w:rPr>
          <w:rFonts w:ascii="Century Schoolbook" w:hAnsi="Century Schoolbook"/>
          <w:iCs/>
        </w:rPr>
        <w:fldChar w:fldCharType="end"/>
      </w:r>
    </w:p>
    <w:sectPr w:rsidR="00E64D0E" w:rsidRPr="00E64D0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 " w:date="2025-07-17T16:10:00Z" w:initials="GC">
    <w:p w14:paraId="601CBFCA" w14:textId="77777777" w:rsidR="00E64D0E" w:rsidRDefault="00E64D0E" w:rsidP="00E64D0E">
      <w:r>
        <w:rPr>
          <w:rStyle w:val="CommentReference"/>
        </w:rPr>
        <w:annotationRef/>
      </w:r>
      <w:r>
        <w:rPr>
          <w:sz w:val="20"/>
        </w:rPr>
        <w:t>This can go to the later part of this review chapter</w:t>
      </w:r>
    </w:p>
    <w:p w14:paraId="49F6928E" w14:textId="77777777" w:rsidR="00E64D0E" w:rsidRDefault="00E64D0E" w:rsidP="00E64D0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F692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D6B7D5" w16cex:dateUtc="2025-07-17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F6928E" w16cid:durableId="19D6B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A8E76" w14:textId="77777777" w:rsidR="00CA482C" w:rsidRDefault="00CA482C" w:rsidP="000A09F9">
      <w:pPr>
        <w:spacing w:after="0" w:line="240" w:lineRule="auto"/>
      </w:pPr>
      <w:r>
        <w:separator/>
      </w:r>
    </w:p>
  </w:endnote>
  <w:endnote w:type="continuationSeparator" w:id="0">
    <w:p w14:paraId="2DDA465B" w14:textId="77777777" w:rsidR="00CA482C" w:rsidRDefault="00CA482C" w:rsidP="000A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866452"/>
      <w:docPartObj>
        <w:docPartGallery w:val="Page Numbers (Bottom of Page)"/>
        <w:docPartUnique/>
      </w:docPartObj>
    </w:sdtPr>
    <w:sdtEndPr>
      <w:rPr>
        <w:noProof/>
      </w:rPr>
    </w:sdtEndPr>
    <w:sdtContent>
      <w:p w14:paraId="617BA3B6" w14:textId="1BCABED4" w:rsidR="00874D00" w:rsidRDefault="00874D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5CE47" w14:textId="77777777" w:rsidR="00874D00" w:rsidRDefault="00874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E027F" w14:textId="77777777" w:rsidR="00CA482C" w:rsidRDefault="00CA482C" w:rsidP="000A09F9">
      <w:pPr>
        <w:spacing w:after="0" w:line="240" w:lineRule="auto"/>
      </w:pPr>
      <w:r>
        <w:separator/>
      </w:r>
    </w:p>
  </w:footnote>
  <w:footnote w:type="continuationSeparator" w:id="0">
    <w:p w14:paraId="504111FD" w14:textId="77777777" w:rsidR="00CA482C" w:rsidRDefault="00CA482C" w:rsidP="000A0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28404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8333F3"/>
    <w:multiLevelType w:val="hybridMultilevel"/>
    <w:tmpl w:val="59A46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1026A3"/>
    <w:multiLevelType w:val="multilevel"/>
    <w:tmpl w:val="0B4E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672BE"/>
    <w:multiLevelType w:val="multilevel"/>
    <w:tmpl w:val="4A8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E1553"/>
    <w:multiLevelType w:val="multilevel"/>
    <w:tmpl w:val="655E4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520CB"/>
    <w:multiLevelType w:val="hybridMultilevel"/>
    <w:tmpl w:val="C0D06F42"/>
    <w:lvl w:ilvl="0" w:tplc="D91EE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A6B4F"/>
    <w:multiLevelType w:val="multilevel"/>
    <w:tmpl w:val="2A22B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31F73"/>
    <w:multiLevelType w:val="hybridMultilevel"/>
    <w:tmpl w:val="8CE2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63DCE"/>
    <w:multiLevelType w:val="hybridMultilevel"/>
    <w:tmpl w:val="8D4E6692"/>
    <w:lvl w:ilvl="0" w:tplc="24C8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C651C7"/>
    <w:multiLevelType w:val="hybridMultilevel"/>
    <w:tmpl w:val="16C6F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75034">
    <w:abstractNumId w:val="4"/>
  </w:num>
  <w:num w:numId="2" w16cid:durableId="1103695506">
    <w:abstractNumId w:val="6"/>
  </w:num>
  <w:num w:numId="3" w16cid:durableId="339551990">
    <w:abstractNumId w:val="0"/>
  </w:num>
  <w:num w:numId="4" w16cid:durableId="1973973818">
    <w:abstractNumId w:val="7"/>
  </w:num>
  <w:num w:numId="5" w16cid:durableId="2064477079">
    <w:abstractNumId w:val="2"/>
  </w:num>
  <w:num w:numId="6" w16cid:durableId="1628311795">
    <w:abstractNumId w:val="3"/>
  </w:num>
  <w:num w:numId="7" w16cid:durableId="988826978">
    <w:abstractNumId w:val="9"/>
  </w:num>
  <w:num w:numId="8" w16cid:durableId="1747343345">
    <w:abstractNumId w:val="1"/>
  </w:num>
  <w:num w:numId="9" w16cid:durableId="1187670193">
    <w:abstractNumId w:val="8"/>
  </w:num>
  <w:num w:numId="10" w16cid:durableId="4364884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 ">
    <w15:presenceInfo w15:providerId="AD" w15:userId="S::guofeng.cao@ttu.edu::f13e4c10-4d14-4378-ae3a-12dde15fb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ED"/>
    <w:rsid w:val="00013B1F"/>
    <w:rsid w:val="00021FF5"/>
    <w:rsid w:val="00041F9F"/>
    <w:rsid w:val="00055129"/>
    <w:rsid w:val="00057CBF"/>
    <w:rsid w:val="0007457F"/>
    <w:rsid w:val="000A09F9"/>
    <w:rsid w:val="000C6EC6"/>
    <w:rsid w:val="000D18EC"/>
    <w:rsid w:val="000E630E"/>
    <w:rsid w:val="000E662C"/>
    <w:rsid w:val="000E7DE1"/>
    <w:rsid w:val="001F147D"/>
    <w:rsid w:val="0023678F"/>
    <w:rsid w:val="00271E56"/>
    <w:rsid w:val="00283307"/>
    <w:rsid w:val="002E7446"/>
    <w:rsid w:val="00334671"/>
    <w:rsid w:val="0034299B"/>
    <w:rsid w:val="003537A6"/>
    <w:rsid w:val="003D18F7"/>
    <w:rsid w:val="003E1B11"/>
    <w:rsid w:val="004B17B3"/>
    <w:rsid w:val="004E03AF"/>
    <w:rsid w:val="00512691"/>
    <w:rsid w:val="00521D27"/>
    <w:rsid w:val="00550664"/>
    <w:rsid w:val="00582DEB"/>
    <w:rsid w:val="005B2EB6"/>
    <w:rsid w:val="005F4998"/>
    <w:rsid w:val="0069784F"/>
    <w:rsid w:val="006B70A6"/>
    <w:rsid w:val="006D7CDB"/>
    <w:rsid w:val="00705B3D"/>
    <w:rsid w:val="00714A3E"/>
    <w:rsid w:val="00760EEC"/>
    <w:rsid w:val="00782E9F"/>
    <w:rsid w:val="007A4661"/>
    <w:rsid w:val="007B0C46"/>
    <w:rsid w:val="00810ACD"/>
    <w:rsid w:val="00824227"/>
    <w:rsid w:val="008601B4"/>
    <w:rsid w:val="008678FA"/>
    <w:rsid w:val="00870854"/>
    <w:rsid w:val="00874D00"/>
    <w:rsid w:val="00884410"/>
    <w:rsid w:val="008D6EC2"/>
    <w:rsid w:val="00950AED"/>
    <w:rsid w:val="009806F2"/>
    <w:rsid w:val="0098180C"/>
    <w:rsid w:val="009917AF"/>
    <w:rsid w:val="0099305E"/>
    <w:rsid w:val="009A04A3"/>
    <w:rsid w:val="00A72D2E"/>
    <w:rsid w:val="00A868F0"/>
    <w:rsid w:val="00AA14AE"/>
    <w:rsid w:val="00AD5AFF"/>
    <w:rsid w:val="00B53D1C"/>
    <w:rsid w:val="00B90C10"/>
    <w:rsid w:val="00BD2982"/>
    <w:rsid w:val="00BD40A3"/>
    <w:rsid w:val="00BF0345"/>
    <w:rsid w:val="00C040BE"/>
    <w:rsid w:val="00C1285B"/>
    <w:rsid w:val="00C54336"/>
    <w:rsid w:val="00C60661"/>
    <w:rsid w:val="00C669C9"/>
    <w:rsid w:val="00C671D7"/>
    <w:rsid w:val="00CA482C"/>
    <w:rsid w:val="00D422D3"/>
    <w:rsid w:val="00DB7561"/>
    <w:rsid w:val="00DE46E5"/>
    <w:rsid w:val="00E05884"/>
    <w:rsid w:val="00E21C30"/>
    <w:rsid w:val="00E246C9"/>
    <w:rsid w:val="00E64D0E"/>
    <w:rsid w:val="00EE51B3"/>
    <w:rsid w:val="00F02A5E"/>
    <w:rsid w:val="00F07529"/>
    <w:rsid w:val="00F222E1"/>
    <w:rsid w:val="00F30E26"/>
    <w:rsid w:val="00F704C8"/>
    <w:rsid w:val="00F9445C"/>
    <w:rsid w:val="00F95F52"/>
    <w:rsid w:val="00FA620C"/>
    <w:rsid w:val="00FF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7AD2"/>
  <w15:chartTrackingRefBased/>
  <w15:docId w15:val="{B75FB29A-C37C-4154-A1B0-F181738C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1B4"/>
  </w:style>
  <w:style w:type="paragraph" w:styleId="Heading1">
    <w:name w:val="heading 1"/>
    <w:basedOn w:val="Normal"/>
    <w:next w:val="Normal"/>
    <w:link w:val="Heading1Char"/>
    <w:uiPriority w:val="9"/>
    <w:qFormat/>
    <w:rsid w:val="00950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AED"/>
    <w:rPr>
      <w:rFonts w:eastAsiaTheme="majorEastAsia" w:cstheme="majorBidi"/>
      <w:color w:val="272727" w:themeColor="text1" w:themeTint="D8"/>
    </w:rPr>
  </w:style>
  <w:style w:type="paragraph" w:styleId="Title">
    <w:name w:val="Title"/>
    <w:basedOn w:val="Normal"/>
    <w:next w:val="Normal"/>
    <w:link w:val="TitleChar"/>
    <w:uiPriority w:val="10"/>
    <w:qFormat/>
    <w:rsid w:val="00950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AED"/>
    <w:pPr>
      <w:spacing w:before="160"/>
      <w:jc w:val="center"/>
    </w:pPr>
    <w:rPr>
      <w:i/>
      <w:iCs/>
      <w:color w:val="404040" w:themeColor="text1" w:themeTint="BF"/>
    </w:rPr>
  </w:style>
  <w:style w:type="character" w:customStyle="1" w:styleId="QuoteChar">
    <w:name w:val="Quote Char"/>
    <w:basedOn w:val="DefaultParagraphFont"/>
    <w:link w:val="Quote"/>
    <w:uiPriority w:val="29"/>
    <w:rsid w:val="00950AED"/>
    <w:rPr>
      <w:i/>
      <w:iCs/>
      <w:color w:val="404040" w:themeColor="text1" w:themeTint="BF"/>
    </w:rPr>
  </w:style>
  <w:style w:type="paragraph" w:styleId="ListParagraph">
    <w:name w:val="List Paragraph"/>
    <w:basedOn w:val="Normal"/>
    <w:uiPriority w:val="34"/>
    <w:qFormat/>
    <w:rsid w:val="00950AED"/>
    <w:pPr>
      <w:ind w:left="720"/>
      <w:contextualSpacing/>
    </w:pPr>
  </w:style>
  <w:style w:type="character" w:styleId="IntenseEmphasis">
    <w:name w:val="Intense Emphasis"/>
    <w:basedOn w:val="DefaultParagraphFont"/>
    <w:uiPriority w:val="21"/>
    <w:qFormat/>
    <w:rsid w:val="00950AED"/>
    <w:rPr>
      <w:i/>
      <w:iCs/>
      <w:color w:val="0F4761" w:themeColor="accent1" w:themeShade="BF"/>
    </w:rPr>
  </w:style>
  <w:style w:type="paragraph" w:styleId="IntenseQuote">
    <w:name w:val="Intense Quote"/>
    <w:basedOn w:val="Normal"/>
    <w:next w:val="Normal"/>
    <w:link w:val="IntenseQuoteChar"/>
    <w:uiPriority w:val="30"/>
    <w:qFormat/>
    <w:rsid w:val="00950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AED"/>
    <w:rPr>
      <w:i/>
      <w:iCs/>
      <w:color w:val="0F4761" w:themeColor="accent1" w:themeShade="BF"/>
    </w:rPr>
  </w:style>
  <w:style w:type="character" w:styleId="IntenseReference">
    <w:name w:val="Intense Reference"/>
    <w:basedOn w:val="DefaultParagraphFont"/>
    <w:uiPriority w:val="32"/>
    <w:qFormat/>
    <w:rsid w:val="00950AED"/>
    <w:rPr>
      <w:b/>
      <w:bCs/>
      <w:smallCaps/>
      <w:color w:val="0F4761" w:themeColor="accent1" w:themeShade="BF"/>
      <w:spacing w:val="5"/>
    </w:rPr>
  </w:style>
  <w:style w:type="paragraph" w:styleId="FootnoteText">
    <w:name w:val="footnote text"/>
    <w:basedOn w:val="Normal"/>
    <w:link w:val="FootnoteTextChar"/>
    <w:uiPriority w:val="99"/>
    <w:semiHidden/>
    <w:unhideWhenUsed/>
    <w:rsid w:val="000A09F9"/>
    <w:pPr>
      <w:overflowPunct w:val="0"/>
      <w:autoSpaceDE w:val="0"/>
      <w:autoSpaceDN w:val="0"/>
      <w:adjustRightInd w:val="0"/>
      <w:spacing w:after="0" w:line="240" w:lineRule="auto"/>
    </w:pPr>
    <w:rPr>
      <w:rFonts w:ascii="Century Schoolbook" w:eastAsia="Times New Roman" w:hAnsi="Century Schoolbook" w:cs="Times New Roman"/>
      <w:i/>
      <w:kern w:val="0"/>
      <w:sz w:val="20"/>
      <w:szCs w:val="20"/>
      <w14:ligatures w14:val="none"/>
    </w:rPr>
  </w:style>
  <w:style w:type="character" w:customStyle="1" w:styleId="FootnoteTextChar">
    <w:name w:val="Footnote Text Char"/>
    <w:basedOn w:val="DefaultParagraphFont"/>
    <w:link w:val="FootnoteText"/>
    <w:uiPriority w:val="99"/>
    <w:semiHidden/>
    <w:rsid w:val="000A09F9"/>
    <w:rPr>
      <w:rFonts w:ascii="Century Schoolbook" w:eastAsia="Times New Roman" w:hAnsi="Century Schoolbook" w:cs="Times New Roman"/>
      <w:i/>
      <w:kern w:val="0"/>
      <w:sz w:val="20"/>
      <w:szCs w:val="20"/>
      <w14:ligatures w14:val="none"/>
    </w:rPr>
  </w:style>
  <w:style w:type="character" w:styleId="FootnoteReference">
    <w:name w:val="footnote reference"/>
    <w:basedOn w:val="DefaultParagraphFont"/>
    <w:uiPriority w:val="99"/>
    <w:semiHidden/>
    <w:unhideWhenUsed/>
    <w:rsid w:val="000A09F9"/>
    <w:rPr>
      <w:vertAlign w:val="superscript"/>
    </w:rPr>
  </w:style>
  <w:style w:type="table" w:customStyle="1" w:styleId="TableGrid1">
    <w:name w:val="Table Grid1"/>
    <w:basedOn w:val="TableNormal"/>
    <w:next w:val="TableGrid"/>
    <w:uiPriority w:val="39"/>
    <w:rsid w:val="000A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next w:val="PlainTable5"/>
    <w:uiPriority w:val="45"/>
    <w:rsid w:val="000A09F9"/>
    <w:pPr>
      <w:spacing w:after="0" w:line="240" w:lineRule="auto"/>
    </w:pPr>
    <w:tblPr>
      <w:tblStyleRowBandSize w:val="1"/>
      <w:tblStyleColBandSize w:val="1"/>
    </w:tblPr>
    <w:tblStylePr w:type="firstRow">
      <w:rPr>
        <w:rFonts w:ascii="Aptos Display" w:eastAsia="Times New Roman" w:hAnsi="Aptos Display" w:cs="Times New Roman"/>
        <w:i/>
        <w:iCs/>
        <w:sz w:val="26"/>
      </w:rPr>
      <w:tblPr/>
      <w:tcPr>
        <w:tcBorders>
          <w:bottom w:val="single" w:sz="4" w:space="0" w:color="7F7F7F"/>
        </w:tcBorders>
        <w:shd w:val="clear" w:color="auto" w:fill="FFFFFF"/>
      </w:tcPr>
    </w:tblStylePr>
    <w:tblStylePr w:type="lastRow">
      <w:rPr>
        <w:rFonts w:ascii="Aptos Display" w:eastAsia="Times New Roman" w:hAnsi="Aptos Display" w:cs="Times New Roman"/>
        <w:i/>
        <w:iCs/>
        <w:sz w:val="26"/>
      </w:rPr>
      <w:tblPr/>
      <w:tcPr>
        <w:tcBorders>
          <w:top w:val="single" w:sz="4" w:space="0" w:color="7F7F7F"/>
        </w:tcBorders>
        <w:shd w:val="clear" w:color="auto" w:fill="FFFFFF"/>
      </w:tcPr>
    </w:tblStylePr>
    <w:tblStylePr w:type="firstCol">
      <w:pPr>
        <w:jc w:val="right"/>
      </w:pPr>
      <w:rPr>
        <w:rFonts w:ascii="Aptos Display" w:eastAsia="Times New Roman" w:hAnsi="Aptos Display" w:cs="Times New Roman"/>
        <w:i/>
        <w:iCs/>
        <w:sz w:val="26"/>
      </w:rPr>
      <w:tblPr/>
      <w:tcPr>
        <w:tcBorders>
          <w:right w:val="single" w:sz="4" w:space="0" w:color="7F7F7F"/>
        </w:tcBorders>
        <w:shd w:val="clear" w:color="auto" w:fill="FFFFFF"/>
      </w:tcPr>
    </w:tblStylePr>
    <w:tblStylePr w:type="lastCol">
      <w:rPr>
        <w:rFonts w:ascii="Aptos Display" w:eastAsia="Times New Roman" w:hAnsi="Aptos Display"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0A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0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B53D1C"/>
    <w:rPr>
      <w:sz w:val="16"/>
      <w:szCs w:val="16"/>
    </w:rPr>
  </w:style>
  <w:style w:type="paragraph" w:styleId="CommentText">
    <w:name w:val="annotation text"/>
    <w:basedOn w:val="Normal"/>
    <w:link w:val="CommentTextChar"/>
    <w:uiPriority w:val="99"/>
    <w:unhideWhenUsed/>
    <w:rsid w:val="00B53D1C"/>
    <w:pPr>
      <w:spacing w:line="240" w:lineRule="auto"/>
    </w:pPr>
    <w:rPr>
      <w:sz w:val="20"/>
      <w:szCs w:val="20"/>
    </w:rPr>
  </w:style>
  <w:style w:type="character" w:customStyle="1" w:styleId="CommentTextChar">
    <w:name w:val="Comment Text Char"/>
    <w:basedOn w:val="DefaultParagraphFont"/>
    <w:link w:val="CommentText"/>
    <w:uiPriority w:val="99"/>
    <w:rsid w:val="00B53D1C"/>
    <w:rPr>
      <w:sz w:val="20"/>
      <w:szCs w:val="20"/>
    </w:rPr>
  </w:style>
  <w:style w:type="paragraph" w:styleId="CommentSubject">
    <w:name w:val="annotation subject"/>
    <w:basedOn w:val="CommentText"/>
    <w:next w:val="CommentText"/>
    <w:link w:val="CommentSubjectChar"/>
    <w:uiPriority w:val="99"/>
    <w:semiHidden/>
    <w:unhideWhenUsed/>
    <w:rsid w:val="00B53D1C"/>
    <w:rPr>
      <w:b/>
      <w:bCs/>
    </w:rPr>
  </w:style>
  <w:style w:type="character" w:customStyle="1" w:styleId="CommentSubjectChar">
    <w:name w:val="Comment Subject Char"/>
    <w:basedOn w:val="CommentTextChar"/>
    <w:link w:val="CommentSubject"/>
    <w:uiPriority w:val="99"/>
    <w:semiHidden/>
    <w:rsid w:val="00B53D1C"/>
    <w:rPr>
      <w:b/>
      <w:bCs/>
      <w:sz w:val="20"/>
      <w:szCs w:val="20"/>
    </w:rPr>
  </w:style>
  <w:style w:type="paragraph" w:styleId="NormalWeb">
    <w:name w:val="Normal (Web)"/>
    <w:basedOn w:val="Normal"/>
    <w:uiPriority w:val="99"/>
    <w:semiHidden/>
    <w:unhideWhenUsed/>
    <w:rsid w:val="009A04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04A3"/>
    <w:rPr>
      <w:b/>
      <w:bCs/>
    </w:rPr>
  </w:style>
  <w:style w:type="character" w:styleId="Emphasis">
    <w:name w:val="Emphasis"/>
    <w:basedOn w:val="DefaultParagraphFont"/>
    <w:uiPriority w:val="20"/>
    <w:qFormat/>
    <w:rsid w:val="009A04A3"/>
    <w:rPr>
      <w:i/>
      <w:iCs/>
    </w:rPr>
  </w:style>
  <w:style w:type="character" w:styleId="EndnoteReference">
    <w:name w:val="endnote reference"/>
    <w:basedOn w:val="DefaultParagraphFont"/>
    <w:uiPriority w:val="99"/>
    <w:semiHidden/>
    <w:unhideWhenUsed/>
    <w:rsid w:val="00057CBF"/>
    <w:rPr>
      <w:vertAlign w:val="superscript"/>
    </w:rPr>
  </w:style>
  <w:style w:type="paragraph" w:styleId="Caption">
    <w:name w:val="caption"/>
    <w:basedOn w:val="Normal"/>
    <w:next w:val="Normal"/>
    <w:uiPriority w:val="35"/>
    <w:unhideWhenUsed/>
    <w:qFormat/>
    <w:rsid w:val="005B2EB6"/>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3D18F7"/>
    <w:pPr>
      <w:spacing w:after="0" w:line="240" w:lineRule="auto"/>
      <w:ind w:left="720" w:hanging="720"/>
    </w:pPr>
  </w:style>
  <w:style w:type="paragraph" w:styleId="Header">
    <w:name w:val="header"/>
    <w:basedOn w:val="Normal"/>
    <w:link w:val="HeaderChar"/>
    <w:uiPriority w:val="99"/>
    <w:unhideWhenUsed/>
    <w:rsid w:val="00874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D00"/>
  </w:style>
  <w:style w:type="paragraph" w:styleId="Footer">
    <w:name w:val="footer"/>
    <w:basedOn w:val="Normal"/>
    <w:link w:val="FooterChar"/>
    <w:uiPriority w:val="99"/>
    <w:unhideWhenUsed/>
    <w:rsid w:val="00874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D00"/>
  </w:style>
  <w:style w:type="character" w:styleId="PageNumber">
    <w:name w:val="page number"/>
    <w:basedOn w:val="DefaultParagraphFont"/>
    <w:uiPriority w:val="99"/>
    <w:semiHidden/>
    <w:unhideWhenUsed/>
    <w:rsid w:val="00E64D0E"/>
  </w:style>
  <w:style w:type="paragraph" w:styleId="Revision">
    <w:name w:val="Revision"/>
    <w:hidden/>
    <w:uiPriority w:val="99"/>
    <w:semiHidden/>
    <w:rsid w:val="00E64D0E"/>
    <w:pPr>
      <w:spacing w:after="0" w:line="240" w:lineRule="auto"/>
    </w:pPr>
    <w:rPr>
      <w:rFonts w:ascii="Century Schoolbook" w:eastAsia="Times New Roman" w:hAnsi="Century Schoolbook" w:cs="Times New Roman"/>
      <w:i/>
      <w:kern w:val="0"/>
      <w:sz w:val="36"/>
      <w:szCs w:val="20"/>
      <w14:ligatures w14:val="none"/>
    </w:rPr>
  </w:style>
  <w:style w:type="character" w:customStyle="1" w:styleId="element-citation">
    <w:name w:val="element-citation"/>
    <w:basedOn w:val="DefaultParagraphFont"/>
    <w:rsid w:val="00E64D0E"/>
  </w:style>
  <w:style w:type="character" w:styleId="Hyperlink">
    <w:name w:val="Hyperlink"/>
    <w:basedOn w:val="DefaultParagraphFont"/>
    <w:uiPriority w:val="99"/>
    <w:unhideWhenUsed/>
    <w:rsid w:val="00E64D0E"/>
    <w:rPr>
      <w:color w:val="467886" w:themeColor="hyperlink"/>
      <w:u w:val="single"/>
    </w:rPr>
  </w:style>
  <w:style w:type="character" w:styleId="UnresolvedMention">
    <w:name w:val="Unresolved Mention"/>
    <w:basedOn w:val="DefaultParagraphFont"/>
    <w:uiPriority w:val="99"/>
    <w:semiHidden/>
    <w:unhideWhenUsed/>
    <w:rsid w:val="00E64D0E"/>
    <w:rPr>
      <w:color w:val="605E5C"/>
      <w:shd w:val="clear" w:color="auto" w:fill="E1DFDD"/>
    </w:rPr>
  </w:style>
  <w:style w:type="character" w:styleId="PlaceholderText">
    <w:name w:val="Placeholder Text"/>
    <w:basedOn w:val="DefaultParagraphFont"/>
    <w:uiPriority w:val="99"/>
    <w:semiHidden/>
    <w:rsid w:val="00E64D0E"/>
    <w:rPr>
      <w:color w:val="666666"/>
    </w:rPr>
  </w:style>
  <w:style w:type="paragraph" w:customStyle="1" w:styleId="Heading41">
    <w:name w:val="Heading 41"/>
    <w:basedOn w:val="Normal"/>
    <w:next w:val="Normal"/>
    <w:uiPriority w:val="9"/>
    <w:semiHidden/>
    <w:unhideWhenUsed/>
    <w:qFormat/>
    <w:rsid w:val="00E64D0E"/>
    <w:pPr>
      <w:keepNext/>
      <w:keepLines/>
      <w:spacing w:before="80" w:after="40" w:line="240" w:lineRule="auto"/>
      <w:outlineLvl w:val="3"/>
    </w:pPr>
    <w:rPr>
      <w:rFonts w:ascii="Times New Roman" w:eastAsia="Times New Roman" w:hAnsi="Times New Roman" w:cs="Times New Roman"/>
      <w:i/>
      <w:iCs/>
      <w:color w:val="0F4761"/>
      <w:kern w:val="0"/>
      <w14:ligatures w14:val="none"/>
    </w:rPr>
  </w:style>
  <w:style w:type="paragraph" w:customStyle="1" w:styleId="Heading51">
    <w:name w:val="Heading 51"/>
    <w:basedOn w:val="Normal"/>
    <w:next w:val="Normal"/>
    <w:uiPriority w:val="9"/>
    <w:semiHidden/>
    <w:unhideWhenUsed/>
    <w:qFormat/>
    <w:rsid w:val="00E64D0E"/>
    <w:pPr>
      <w:keepNext/>
      <w:keepLines/>
      <w:spacing w:before="80" w:after="40" w:line="240" w:lineRule="auto"/>
      <w:outlineLvl w:val="4"/>
    </w:pPr>
    <w:rPr>
      <w:rFonts w:ascii="Times New Roman" w:eastAsia="Times New Roman" w:hAnsi="Times New Roman" w:cs="Times New Roman"/>
      <w:color w:val="0F4761"/>
      <w:kern w:val="0"/>
      <w14:ligatures w14:val="none"/>
    </w:rPr>
  </w:style>
  <w:style w:type="paragraph" w:customStyle="1" w:styleId="Heading61">
    <w:name w:val="Heading 61"/>
    <w:basedOn w:val="Normal"/>
    <w:next w:val="Normal"/>
    <w:uiPriority w:val="9"/>
    <w:semiHidden/>
    <w:unhideWhenUsed/>
    <w:qFormat/>
    <w:rsid w:val="00E64D0E"/>
    <w:pPr>
      <w:keepNext/>
      <w:keepLines/>
      <w:spacing w:before="40" w:after="0" w:line="240" w:lineRule="auto"/>
      <w:outlineLvl w:val="5"/>
    </w:pPr>
    <w:rPr>
      <w:rFonts w:ascii="Times New Roman" w:eastAsia="Times New Roman" w:hAnsi="Times New Roman" w:cs="Times New Roman"/>
      <w:i/>
      <w:iCs/>
      <w:color w:val="595959"/>
      <w:kern w:val="0"/>
      <w14:ligatures w14:val="none"/>
    </w:rPr>
  </w:style>
  <w:style w:type="paragraph" w:customStyle="1" w:styleId="Heading71">
    <w:name w:val="Heading 71"/>
    <w:basedOn w:val="Normal"/>
    <w:next w:val="Normal"/>
    <w:uiPriority w:val="9"/>
    <w:semiHidden/>
    <w:unhideWhenUsed/>
    <w:qFormat/>
    <w:rsid w:val="00E64D0E"/>
    <w:pPr>
      <w:keepNext/>
      <w:keepLines/>
      <w:spacing w:before="40" w:after="0" w:line="240" w:lineRule="auto"/>
      <w:outlineLvl w:val="6"/>
    </w:pPr>
    <w:rPr>
      <w:rFonts w:ascii="Times New Roman" w:eastAsia="Times New Roman" w:hAnsi="Times New Roman" w:cs="Times New Roman"/>
      <w:color w:val="595959"/>
      <w:kern w:val="0"/>
      <w14:ligatures w14:val="none"/>
    </w:rPr>
  </w:style>
  <w:style w:type="paragraph" w:customStyle="1" w:styleId="Heading81">
    <w:name w:val="Heading 81"/>
    <w:basedOn w:val="Normal"/>
    <w:next w:val="Normal"/>
    <w:uiPriority w:val="9"/>
    <w:semiHidden/>
    <w:unhideWhenUsed/>
    <w:qFormat/>
    <w:rsid w:val="00E64D0E"/>
    <w:pPr>
      <w:keepNext/>
      <w:keepLines/>
      <w:spacing w:after="0" w:line="240" w:lineRule="auto"/>
      <w:outlineLvl w:val="7"/>
    </w:pPr>
    <w:rPr>
      <w:rFonts w:ascii="Times New Roman" w:eastAsia="Times New Roman" w:hAnsi="Times New Roman" w:cs="Times New Roman"/>
      <w:i/>
      <w:iCs/>
      <w:color w:val="272727"/>
      <w:kern w:val="0"/>
      <w14:ligatures w14:val="none"/>
    </w:rPr>
  </w:style>
  <w:style w:type="paragraph" w:customStyle="1" w:styleId="Heading91">
    <w:name w:val="Heading 91"/>
    <w:basedOn w:val="Normal"/>
    <w:next w:val="Normal"/>
    <w:uiPriority w:val="9"/>
    <w:semiHidden/>
    <w:unhideWhenUsed/>
    <w:qFormat/>
    <w:rsid w:val="00E64D0E"/>
    <w:pPr>
      <w:keepNext/>
      <w:keepLines/>
      <w:spacing w:after="0" w:line="240" w:lineRule="auto"/>
      <w:outlineLvl w:val="8"/>
    </w:pPr>
    <w:rPr>
      <w:rFonts w:ascii="Times New Roman" w:eastAsia="Times New Roman" w:hAnsi="Times New Roman" w:cs="Times New Roman"/>
      <w:color w:val="272727"/>
      <w:kern w:val="0"/>
      <w14:ligatures w14:val="none"/>
    </w:rPr>
  </w:style>
  <w:style w:type="numbering" w:customStyle="1" w:styleId="NoList1">
    <w:name w:val="No List1"/>
    <w:next w:val="NoList"/>
    <w:uiPriority w:val="99"/>
    <w:semiHidden/>
    <w:unhideWhenUsed/>
    <w:rsid w:val="00E64D0E"/>
  </w:style>
  <w:style w:type="paragraph" w:customStyle="1" w:styleId="Title1">
    <w:name w:val="Title1"/>
    <w:basedOn w:val="Normal"/>
    <w:next w:val="Normal"/>
    <w:uiPriority w:val="10"/>
    <w:qFormat/>
    <w:rsid w:val="00E64D0E"/>
    <w:pPr>
      <w:spacing w:after="80" w:line="240" w:lineRule="auto"/>
      <w:contextualSpacing/>
    </w:pPr>
    <w:rPr>
      <w:rFonts w:ascii="Aptos Display" w:eastAsia="Times New Roman" w:hAnsi="Aptos Display" w:cs="Times New Roman"/>
      <w:spacing w:val="-10"/>
      <w:kern w:val="28"/>
      <w:sz w:val="56"/>
      <w:szCs w:val="56"/>
      <w14:ligatures w14:val="none"/>
    </w:rPr>
  </w:style>
  <w:style w:type="paragraph" w:customStyle="1" w:styleId="Subtitle1">
    <w:name w:val="Subtitle1"/>
    <w:basedOn w:val="Normal"/>
    <w:next w:val="Normal"/>
    <w:uiPriority w:val="11"/>
    <w:qFormat/>
    <w:rsid w:val="00E64D0E"/>
    <w:pPr>
      <w:numPr>
        <w:ilvl w:val="1"/>
      </w:numPr>
      <w:spacing w:after="0" w:line="240" w:lineRule="auto"/>
    </w:pPr>
    <w:rPr>
      <w:rFonts w:ascii="Times New Roman" w:eastAsia="Times New Roman" w:hAnsi="Times New Roman" w:cs="Times New Roman"/>
      <w:color w:val="595959"/>
      <w:spacing w:val="15"/>
      <w:kern w:val="0"/>
      <w:sz w:val="28"/>
      <w:szCs w:val="28"/>
      <w14:ligatures w14:val="none"/>
    </w:rPr>
  </w:style>
  <w:style w:type="paragraph" w:customStyle="1" w:styleId="Quote1">
    <w:name w:val="Quote1"/>
    <w:basedOn w:val="Normal"/>
    <w:next w:val="Normal"/>
    <w:uiPriority w:val="29"/>
    <w:qFormat/>
    <w:rsid w:val="00E64D0E"/>
    <w:pPr>
      <w:spacing w:before="160" w:after="0" w:line="240" w:lineRule="auto"/>
      <w:jc w:val="center"/>
    </w:pPr>
    <w:rPr>
      <w:rFonts w:ascii="Times New Roman" w:eastAsia="Times New Roman" w:hAnsi="Times New Roman" w:cs="Times New Roman"/>
      <w:i/>
      <w:iCs/>
      <w:color w:val="404040"/>
      <w:kern w:val="0"/>
      <w14:ligatures w14:val="none"/>
    </w:rPr>
  </w:style>
  <w:style w:type="character" w:customStyle="1" w:styleId="IntenseEmphasis1">
    <w:name w:val="Intense Emphasis1"/>
    <w:basedOn w:val="DefaultParagraphFont"/>
    <w:uiPriority w:val="21"/>
    <w:qFormat/>
    <w:rsid w:val="00E64D0E"/>
    <w:rPr>
      <w:i/>
      <w:iCs/>
      <w:color w:val="0F4761"/>
    </w:rPr>
  </w:style>
  <w:style w:type="paragraph" w:customStyle="1" w:styleId="IntenseQuote1">
    <w:name w:val="Intense Quote1"/>
    <w:basedOn w:val="Normal"/>
    <w:next w:val="Normal"/>
    <w:uiPriority w:val="30"/>
    <w:qFormat/>
    <w:rsid w:val="00E64D0E"/>
    <w:pPr>
      <w:pBdr>
        <w:top w:val="single" w:sz="4" w:space="10" w:color="0F4761"/>
        <w:bottom w:val="single" w:sz="4" w:space="10" w:color="0F4761"/>
      </w:pBdr>
      <w:spacing w:before="360" w:after="360" w:line="240" w:lineRule="auto"/>
      <w:ind w:left="864" w:right="864"/>
      <w:jc w:val="center"/>
    </w:pPr>
    <w:rPr>
      <w:rFonts w:ascii="Times New Roman" w:eastAsia="Times New Roman" w:hAnsi="Times New Roman" w:cs="Times New Roman"/>
      <w:i/>
      <w:iCs/>
      <w:color w:val="0F4761"/>
      <w:kern w:val="0"/>
      <w14:ligatures w14:val="none"/>
    </w:rPr>
  </w:style>
  <w:style w:type="character" w:customStyle="1" w:styleId="IntenseReference1">
    <w:name w:val="Intense Reference1"/>
    <w:basedOn w:val="DefaultParagraphFont"/>
    <w:uiPriority w:val="32"/>
    <w:qFormat/>
    <w:rsid w:val="00E64D0E"/>
    <w:rPr>
      <w:b/>
      <w:bCs/>
      <w:smallCaps/>
      <w:color w:val="0F4761"/>
      <w:spacing w:val="5"/>
    </w:rPr>
  </w:style>
  <w:style w:type="paragraph" w:customStyle="1" w:styleId="Caption1">
    <w:name w:val="Caption1"/>
    <w:basedOn w:val="Normal"/>
    <w:next w:val="Normal"/>
    <w:uiPriority w:val="35"/>
    <w:unhideWhenUsed/>
    <w:qFormat/>
    <w:rsid w:val="00E64D0E"/>
    <w:pPr>
      <w:spacing w:after="200" w:line="240" w:lineRule="auto"/>
    </w:pPr>
    <w:rPr>
      <w:rFonts w:ascii="Times New Roman" w:eastAsia="Times New Roman" w:hAnsi="Times New Roman" w:cs="Times New Roman"/>
      <w:i/>
      <w:iCs/>
      <w:color w:val="0E2841"/>
      <w:kern w:val="0"/>
      <w:sz w:val="18"/>
      <w:szCs w:val="18"/>
      <w14:ligatures w14:val="none"/>
    </w:rPr>
  </w:style>
  <w:style w:type="paragraph" w:styleId="EndnoteText">
    <w:name w:val="endnote text"/>
    <w:basedOn w:val="Normal"/>
    <w:link w:val="EndnoteTextChar"/>
    <w:uiPriority w:val="99"/>
    <w:semiHidden/>
    <w:unhideWhenUsed/>
    <w:rsid w:val="00E64D0E"/>
    <w:pPr>
      <w:spacing w:after="0" w:line="240" w:lineRule="auto"/>
    </w:pPr>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semiHidden/>
    <w:rsid w:val="00E64D0E"/>
    <w:rPr>
      <w:rFonts w:ascii="Times New Roman" w:eastAsia="Times New Roman" w:hAnsi="Times New Roman" w:cs="Times New Roman"/>
      <w:kern w:val="0"/>
      <w:sz w:val="20"/>
      <w:szCs w:val="20"/>
      <w14:ligatures w14:val="none"/>
    </w:rPr>
  </w:style>
  <w:style w:type="paragraph" w:styleId="TOCHeading">
    <w:name w:val="TOC Heading"/>
    <w:basedOn w:val="Heading1"/>
    <w:next w:val="Normal"/>
    <w:uiPriority w:val="39"/>
    <w:unhideWhenUsed/>
    <w:qFormat/>
    <w:rsid w:val="00E64D0E"/>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E64D0E"/>
    <w:pPr>
      <w:spacing w:before="120" w:after="0" w:line="240" w:lineRule="auto"/>
    </w:pPr>
    <w:rPr>
      <w:rFonts w:ascii="Times New Roman" w:eastAsia="Times New Roman" w:hAnsi="Times New Roman" w:cs="Times New Roman"/>
      <w:b/>
      <w:bCs/>
      <w:i/>
      <w:iCs/>
      <w:kern w:val="0"/>
      <w14:ligatures w14:val="none"/>
    </w:rPr>
  </w:style>
  <w:style w:type="paragraph" w:styleId="TOC2">
    <w:name w:val="toc 2"/>
    <w:basedOn w:val="Normal"/>
    <w:next w:val="Normal"/>
    <w:autoRedefine/>
    <w:uiPriority w:val="39"/>
    <w:semiHidden/>
    <w:unhideWhenUsed/>
    <w:rsid w:val="00E64D0E"/>
    <w:pPr>
      <w:spacing w:before="120" w:after="0" w:line="240" w:lineRule="auto"/>
      <w:ind w:left="240"/>
    </w:pPr>
    <w:rPr>
      <w:rFonts w:ascii="Times New Roman" w:eastAsia="Times New Roman" w:hAnsi="Times New Roman" w:cs="Times New Roman"/>
      <w:b/>
      <w:bCs/>
      <w:kern w:val="0"/>
      <w:sz w:val="22"/>
      <w:szCs w:val="22"/>
      <w14:ligatures w14:val="none"/>
    </w:rPr>
  </w:style>
  <w:style w:type="paragraph" w:styleId="TOC3">
    <w:name w:val="toc 3"/>
    <w:basedOn w:val="Normal"/>
    <w:next w:val="Normal"/>
    <w:autoRedefine/>
    <w:uiPriority w:val="39"/>
    <w:semiHidden/>
    <w:unhideWhenUsed/>
    <w:rsid w:val="00E64D0E"/>
    <w:pPr>
      <w:spacing w:after="0" w:line="240" w:lineRule="auto"/>
      <w:ind w:left="480"/>
    </w:pPr>
    <w:rPr>
      <w:rFonts w:ascii="Times New Roman" w:eastAsia="Times New Roman" w:hAnsi="Times New Roman" w:cs="Times New Roman"/>
      <w:kern w:val="0"/>
      <w:sz w:val="20"/>
      <w:szCs w:val="20"/>
      <w14:ligatures w14:val="none"/>
    </w:rPr>
  </w:style>
  <w:style w:type="paragraph" w:styleId="TOC4">
    <w:name w:val="toc 4"/>
    <w:basedOn w:val="Normal"/>
    <w:next w:val="Normal"/>
    <w:autoRedefine/>
    <w:uiPriority w:val="39"/>
    <w:semiHidden/>
    <w:unhideWhenUsed/>
    <w:rsid w:val="00E64D0E"/>
    <w:pPr>
      <w:spacing w:after="0" w:line="240" w:lineRule="auto"/>
      <w:ind w:left="720"/>
    </w:pPr>
    <w:rPr>
      <w:rFonts w:ascii="Times New Roman" w:eastAsia="Times New Roman" w:hAnsi="Times New Roman" w:cs="Times New Roman"/>
      <w:kern w:val="0"/>
      <w:sz w:val="20"/>
      <w:szCs w:val="20"/>
      <w14:ligatures w14:val="none"/>
    </w:rPr>
  </w:style>
  <w:style w:type="paragraph" w:styleId="TOC5">
    <w:name w:val="toc 5"/>
    <w:basedOn w:val="Normal"/>
    <w:next w:val="Normal"/>
    <w:autoRedefine/>
    <w:uiPriority w:val="39"/>
    <w:semiHidden/>
    <w:unhideWhenUsed/>
    <w:rsid w:val="00E64D0E"/>
    <w:pPr>
      <w:spacing w:after="0" w:line="240" w:lineRule="auto"/>
      <w:ind w:left="960"/>
    </w:pPr>
    <w:rPr>
      <w:rFonts w:ascii="Times New Roman" w:eastAsia="Times New Roman" w:hAnsi="Times New Roman" w:cs="Times New Roman"/>
      <w:kern w:val="0"/>
      <w:sz w:val="20"/>
      <w:szCs w:val="20"/>
      <w14:ligatures w14:val="none"/>
    </w:rPr>
  </w:style>
  <w:style w:type="paragraph" w:styleId="TOC6">
    <w:name w:val="toc 6"/>
    <w:basedOn w:val="Normal"/>
    <w:next w:val="Normal"/>
    <w:autoRedefine/>
    <w:uiPriority w:val="39"/>
    <w:semiHidden/>
    <w:unhideWhenUsed/>
    <w:rsid w:val="00E64D0E"/>
    <w:pPr>
      <w:spacing w:after="0" w:line="240" w:lineRule="auto"/>
      <w:ind w:left="1200"/>
    </w:pPr>
    <w:rPr>
      <w:rFonts w:ascii="Times New Roman" w:eastAsia="Times New Roman" w:hAnsi="Times New Roman" w:cs="Times New Roman"/>
      <w:kern w:val="0"/>
      <w:sz w:val="20"/>
      <w:szCs w:val="20"/>
      <w14:ligatures w14:val="none"/>
    </w:rPr>
  </w:style>
  <w:style w:type="paragraph" w:styleId="TOC7">
    <w:name w:val="toc 7"/>
    <w:basedOn w:val="Normal"/>
    <w:next w:val="Normal"/>
    <w:autoRedefine/>
    <w:uiPriority w:val="39"/>
    <w:semiHidden/>
    <w:unhideWhenUsed/>
    <w:rsid w:val="00E64D0E"/>
    <w:pPr>
      <w:spacing w:after="0" w:line="240" w:lineRule="auto"/>
      <w:ind w:left="1440"/>
    </w:pPr>
    <w:rPr>
      <w:rFonts w:ascii="Times New Roman" w:eastAsia="Times New Roman" w:hAnsi="Times New Roman" w:cs="Times New Roman"/>
      <w:kern w:val="0"/>
      <w:sz w:val="20"/>
      <w:szCs w:val="20"/>
      <w14:ligatures w14:val="none"/>
    </w:rPr>
  </w:style>
  <w:style w:type="paragraph" w:styleId="TOC8">
    <w:name w:val="toc 8"/>
    <w:basedOn w:val="Normal"/>
    <w:next w:val="Normal"/>
    <w:autoRedefine/>
    <w:uiPriority w:val="39"/>
    <w:semiHidden/>
    <w:unhideWhenUsed/>
    <w:rsid w:val="00E64D0E"/>
    <w:pPr>
      <w:spacing w:after="0" w:line="240" w:lineRule="auto"/>
      <w:ind w:left="1680"/>
    </w:pPr>
    <w:rPr>
      <w:rFonts w:ascii="Times New Roman" w:eastAsia="Times New Roman" w:hAnsi="Times New Roman" w:cs="Times New Roman"/>
      <w:kern w:val="0"/>
      <w:sz w:val="20"/>
      <w:szCs w:val="20"/>
      <w14:ligatures w14:val="none"/>
    </w:rPr>
  </w:style>
  <w:style w:type="paragraph" w:styleId="TOC9">
    <w:name w:val="toc 9"/>
    <w:basedOn w:val="Normal"/>
    <w:next w:val="Normal"/>
    <w:autoRedefine/>
    <w:uiPriority w:val="39"/>
    <w:semiHidden/>
    <w:unhideWhenUsed/>
    <w:rsid w:val="00E64D0E"/>
    <w:pPr>
      <w:spacing w:after="0" w:line="240" w:lineRule="auto"/>
      <w:ind w:left="1920"/>
    </w:pPr>
    <w:rPr>
      <w:rFonts w:ascii="Times New Roman" w:eastAsia="Times New Roman" w:hAnsi="Times New Roman" w:cs="Times New Roman"/>
      <w:kern w:val="0"/>
      <w:sz w:val="20"/>
      <w:szCs w:val="20"/>
      <w14:ligatures w14:val="none"/>
    </w:rPr>
  </w:style>
  <w:style w:type="character" w:customStyle="1" w:styleId="Heading4Char1">
    <w:name w:val="Heading 4 Char1"/>
    <w:basedOn w:val="DefaultParagraphFont"/>
    <w:uiPriority w:val="9"/>
    <w:semiHidden/>
    <w:rsid w:val="00E64D0E"/>
    <w:rPr>
      <w:rFonts w:asciiTheme="majorHAnsi" w:eastAsiaTheme="majorEastAsia" w:hAnsiTheme="majorHAnsi" w:cstheme="majorBidi"/>
      <w:iCs/>
      <w:color w:val="0F4761" w:themeColor="accent1" w:themeShade="BF"/>
      <w:kern w:val="0"/>
      <w:sz w:val="36"/>
      <w:szCs w:val="20"/>
      <w14:ligatures w14:val="none"/>
    </w:rPr>
  </w:style>
  <w:style w:type="character" w:customStyle="1" w:styleId="Heading5Char1">
    <w:name w:val="Heading 5 Char1"/>
    <w:basedOn w:val="DefaultParagraphFont"/>
    <w:uiPriority w:val="9"/>
    <w:semiHidden/>
    <w:rsid w:val="00E64D0E"/>
    <w:rPr>
      <w:rFonts w:asciiTheme="majorHAnsi" w:eastAsiaTheme="majorEastAsia" w:hAnsiTheme="majorHAnsi" w:cstheme="majorBidi"/>
      <w:i/>
      <w:color w:val="0F4761" w:themeColor="accent1" w:themeShade="BF"/>
      <w:kern w:val="0"/>
      <w:sz w:val="36"/>
      <w:szCs w:val="20"/>
      <w14:ligatures w14:val="none"/>
    </w:rPr>
  </w:style>
  <w:style w:type="character" w:customStyle="1" w:styleId="Heading6Char1">
    <w:name w:val="Heading 6 Char1"/>
    <w:basedOn w:val="DefaultParagraphFont"/>
    <w:uiPriority w:val="9"/>
    <w:semiHidden/>
    <w:rsid w:val="00E64D0E"/>
    <w:rPr>
      <w:rFonts w:asciiTheme="majorHAnsi" w:eastAsiaTheme="majorEastAsia" w:hAnsiTheme="majorHAnsi" w:cstheme="majorBidi"/>
      <w:i/>
      <w:color w:val="0A2F40" w:themeColor="accent1" w:themeShade="7F"/>
      <w:kern w:val="0"/>
      <w:sz w:val="36"/>
      <w:szCs w:val="20"/>
      <w14:ligatures w14:val="none"/>
    </w:rPr>
  </w:style>
  <w:style w:type="character" w:customStyle="1" w:styleId="Heading7Char1">
    <w:name w:val="Heading 7 Char1"/>
    <w:basedOn w:val="DefaultParagraphFont"/>
    <w:uiPriority w:val="9"/>
    <w:semiHidden/>
    <w:rsid w:val="00E64D0E"/>
    <w:rPr>
      <w:rFonts w:asciiTheme="majorHAnsi" w:eastAsiaTheme="majorEastAsia" w:hAnsiTheme="majorHAnsi" w:cstheme="majorBidi"/>
      <w:iCs/>
      <w:color w:val="0A2F40" w:themeColor="accent1" w:themeShade="7F"/>
      <w:kern w:val="0"/>
      <w:sz w:val="36"/>
      <w:szCs w:val="20"/>
      <w14:ligatures w14:val="none"/>
    </w:rPr>
  </w:style>
  <w:style w:type="character" w:customStyle="1" w:styleId="Heading8Char1">
    <w:name w:val="Heading 8 Char1"/>
    <w:basedOn w:val="DefaultParagraphFont"/>
    <w:uiPriority w:val="9"/>
    <w:semiHidden/>
    <w:rsid w:val="00E64D0E"/>
    <w:rPr>
      <w:rFonts w:asciiTheme="majorHAnsi" w:eastAsiaTheme="majorEastAsia" w:hAnsiTheme="majorHAnsi" w:cstheme="majorBidi"/>
      <w:i/>
      <w:color w:val="272727" w:themeColor="text1" w:themeTint="D8"/>
      <w:kern w:val="0"/>
      <w:sz w:val="21"/>
      <w:szCs w:val="21"/>
      <w14:ligatures w14:val="none"/>
    </w:rPr>
  </w:style>
  <w:style w:type="character" w:customStyle="1" w:styleId="Heading9Char1">
    <w:name w:val="Heading 9 Char1"/>
    <w:basedOn w:val="DefaultParagraphFont"/>
    <w:uiPriority w:val="9"/>
    <w:semiHidden/>
    <w:rsid w:val="00E64D0E"/>
    <w:rPr>
      <w:rFonts w:asciiTheme="majorHAnsi" w:eastAsiaTheme="majorEastAsia" w:hAnsiTheme="majorHAnsi" w:cstheme="majorBidi"/>
      <w:iCs/>
      <w:color w:val="272727" w:themeColor="text1" w:themeTint="D8"/>
      <w:kern w:val="0"/>
      <w:sz w:val="21"/>
      <w:szCs w:val="21"/>
      <w14:ligatures w14:val="none"/>
    </w:rPr>
  </w:style>
  <w:style w:type="character" w:customStyle="1" w:styleId="TitleChar1">
    <w:name w:val="Title Char1"/>
    <w:basedOn w:val="DefaultParagraphFont"/>
    <w:uiPriority w:val="10"/>
    <w:rsid w:val="00E64D0E"/>
    <w:rPr>
      <w:rFonts w:asciiTheme="majorHAnsi" w:eastAsiaTheme="majorEastAsia" w:hAnsiTheme="majorHAnsi" w:cstheme="majorBidi"/>
      <w:i/>
      <w:spacing w:val="-10"/>
      <w:kern w:val="28"/>
      <w:sz w:val="56"/>
      <w:szCs w:val="56"/>
      <w14:ligatures w14:val="none"/>
    </w:rPr>
  </w:style>
  <w:style w:type="character" w:customStyle="1" w:styleId="SubtitleChar1">
    <w:name w:val="Subtitle Char1"/>
    <w:basedOn w:val="DefaultParagraphFont"/>
    <w:uiPriority w:val="11"/>
    <w:rsid w:val="00E64D0E"/>
    <w:rPr>
      <w:rFonts w:eastAsiaTheme="majorEastAsia" w:cstheme="majorBidi"/>
      <w:i/>
      <w:color w:val="595959" w:themeColor="text1" w:themeTint="A6"/>
      <w:spacing w:val="15"/>
      <w:kern w:val="0"/>
      <w:sz w:val="28"/>
      <w:szCs w:val="28"/>
      <w14:ligatures w14:val="none"/>
    </w:rPr>
  </w:style>
  <w:style w:type="character" w:customStyle="1" w:styleId="QuoteChar1">
    <w:name w:val="Quote Char1"/>
    <w:basedOn w:val="DefaultParagraphFont"/>
    <w:uiPriority w:val="29"/>
    <w:rsid w:val="00E64D0E"/>
    <w:rPr>
      <w:rFonts w:ascii="Century Schoolbook" w:eastAsia="Times New Roman" w:hAnsi="Century Schoolbook" w:cs="Times New Roman"/>
      <w:iCs/>
      <w:color w:val="404040" w:themeColor="text1" w:themeTint="BF"/>
      <w:kern w:val="0"/>
      <w:sz w:val="36"/>
      <w:szCs w:val="20"/>
      <w14:ligatures w14:val="none"/>
    </w:rPr>
  </w:style>
  <w:style w:type="character" w:customStyle="1" w:styleId="IntenseQuoteChar1">
    <w:name w:val="Intense Quote Char1"/>
    <w:basedOn w:val="DefaultParagraphFont"/>
    <w:uiPriority w:val="30"/>
    <w:rsid w:val="00E64D0E"/>
    <w:rPr>
      <w:rFonts w:ascii="Century Schoolbook" w:eastAsia="Times New Roman" w:hAnsi="Century Schoolbook" w:cs="Times New Roman"/>
      <w:iCs/>
      <w:color w:val="0F4761" w:themeColor="accent1" w:themeShade="BF"/>
      <w:kern w:val="0"/>
      <w:sz w:val="36"/>
      <w:szCs w:val="20"/>
      <w14:ligatures w14:val="none"/>
    </w:rPr>
  </w:style>
  <w:style w:type="character" w:customStyle="1" w:styleId="ref-journal">
    <w:name w:val="ref-journal"/>
    <w:basedOn w:val="DefaultParagraphFont"/>
    <w:rsid w:val="00E64D0E"/>
  </w:style>
  <w:style w:type="character" w:customStyle="1" w:styleId="ref-vol">
    <w:name w:val="ref-vol"/>
    <w:basedOn w:val="DefaultParagraphFont"/>
    <w:rsid w:val="00E64D0E"/>
  </w:style>
  <w:style w:type="paragraph" w:styleId="ListBullet">
    <w:name w:val="List Bullet"/>
    <w:basedOn w:val="Normal"/>
    <w:uiPriority w:val="99"/>
    <w:unhideWhenUsed/>
    <w:rsid w:val="00E64D0E"/>
    <w:pPr>
      <w:numPr>
        <w:numId w:val="3"/>
      </w:numPr>
      <w:tabs>
        <w:tab w:val="clear" w:pos="360"/>
      </w:tabs>
      <w:overflowPunct w:val="0"/>
      <w:autoSpaceDE w:val="0"/>
      <w:autoSpaceDN w:val="0"/>
      <w:adjustRightInd w:val="0"/>
      <w:spacing w:after="0" w:line="240" w:lineRule="auto"/>
      <w:ind w:left="0" w:firstLine="0"/>
      <w:contextualSpacing/>
    </w:pPr>
    <w:rPr>
      <w:rFonts w:ascii="Century Schoolbook" w:eastAsia="Times New Roman" w:hAnsi="Century Schoolbook" w:cs="Times New Roman"/>
      <w:i/>
      <w:kern w:val="0"/>
      <w:sz w:val="3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6375">
      <w:bodyDiv w:val="1"/>
      <w:marLeft w:val="0"/>
      <w:marRight w:val="0"/>
      <w:marTop w:val="0"/>
      <w:marBottom w:val="0"/>
      <w:divBdr>
        <w:top w:val="none" w:sz="0" w:space="0" w:color="auto"/>
        <w:left w:val="none" w:sz="0" w:space="0" w:color="auto"/>
        <w:bottom w:val="none" w:sz="0" w:space="0" w:color="auto"/>
        <w:right w:val="none" w:sz="0" w:space="0" w:color="auto"/>
      </w:divBdr>
    </w:div>
    <w:div w:id="766660084">
      <w:bodyDiv w:val="1"/>
      <w:marLeft w:val="0"/>
      <w:marRight w:val="0"/>
      <w:marTop w:val="0"/>
      <w:marBottom w:val="0"/>
      <w:divBdr>
        <w:top w:val="none" w:sz="0" w:space="0" w:color="auto"/>
        <w:left w:val="none" w:sz="0" w:space="0" w:color="auto"/>
        <w:bottom w:val="none" w:sz="0" w:space="0" w:color="auto"/>
        <w:right w:val="none" w:sz="0" w:space="0" w:color="auto"/>
      </w:divBdr>
    </w:div>
    <w:div w:id="1391075183">
      <w:bodyDiv w:val="1"/>
      <w:marLeft w:val="0"/>
      <w:marRight w:val="0"/>
      <w:marTop w:val="0"/>
      <w:marBottom w:val="0"/>
      <w:divBdr>
        <w:top w:val="none" w:sz="0" w:space="0" w:color="auto"/>
        <w:left w:val="none" w:sz="0" w:space="0" w:color="auto"/>
        <w:bottom w:val="none" w:sz="0" w:space="0" w:color="auto"/>
        <w:right w:val="none" w:sz="0" w:space="0" w:color="auto"/>
      </w:divBdr>
    </w:div>
    <w:div w:id="1951624857">
      <w:bodyDiv w:val="1"/>
      <w:marLeft w:val="0"/>
      <w:marRight w:val="0"/>
      <w:marTop w:val="0"/>
      <w:marBottom w:val="0"/>
      <w:divBdr>
        <w:top w:val="none" w:sz="0" w:space="0" w:color="auto"/>
        <w:left w:val="none" w:sz="0" w:space="0" w:color="auto"/>
        <w:bottom w:val="none" w:sz="0" w:space="0" w:color="auto"/>
        <w:right w:val="none" w:sz="0" w:space="0" w:color="auto"/>
      </w:divBdr>
    </w:div>
    <w:div w:id="20242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0A0A7-2AC4-4357-8BB8-222065F6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28</Pages>
  <Words>102099</Words>
  <Characters>581969</Characters>
  <Application>Microsoft Office Word</Application>
  <DocSecurity>0</DocSecurity>
  <Lines>4849</Lines>
  <Paragraphs>1365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15</cp:revision>
  <dcterms:created xsi:type="dcterms:W3CDTF">2025-07-05T01:50:00Z</dcterms:created>
  <dcterms:modified xsi:type="dcterms:W3CDTF">2025-07-24T22:55:00Z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id="QnJmNq28"/&gt;&lt;style id="http://www.zotero.org/styles/chicago-author-date-16th-edition" locale="en-US" hasBibliography="1" bibliographyStyleHasBeenSet="1"/&gt;&lt;prefs&gt;&lt;pref name="fieldType" value="Field</vt:lpwstr>
  </property>
  <property fmtid="{D5CDD505-2E9C-101B-9397-08002B2CF9AE}" pid="3" name="ZOTERO_PREF_2">
    <vt:lpwstr>"/&gt;&lt;pref name="delayCitationUpdates" value="true"/&gt;&lt;/prefs&gt;&lt;/data&gt;</vt:lpwstr>
  </property>
</Properties>
</file>