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0AFC" w14:textId="56D45CEB" w:rsidR="00371E20" w:rsidRPr="00DE516E" w:rsidRDefault="00576736" w:rsidP="00576736">
      <w:pPr>
        <w:pStyle w:val="Ttulo"/>
        <w:pBdr>
          <w:bottom w:val="none" w:sz="0" w:space="0" w:color="auto"/>
        </w:pBdr>
        <w:spacing w:after="200"/>
        <w:rPr>
          <w:rFonts w:ascii="Times New Roman" w:hAnsi="Times New Roman" w:cs="Times New Roman"/>
          <w:sz w:val="32"/>
          <w:szCs w:val="32"/>
        </w:rPr>
      </w:pPr>
      <w:r w:rsidRPr="00DE516E">
        <w:rPr>
          <w:rFonts w:ascii="Times New Roman" w:hAnsi="Times New Roman" w:cs="Times New Roman"/>
          <w:sz w:val="32"/>
          <w:szCs w:val="32"/>
        </w:rPr>
        <w:t>Casos de Teste TRAMPO</w:t>
      </w:r>
    </w:p>
    <w:p w14:paraId="527C7B91" w14:textId="684B876A" w:rsidR="00371E20" w:rsidRPr="00DE516E" w:rsidRDefault="00576736" w:rsidP="00DE516E">
      <w:pPr>
        <w:spacing w:after="320"/>
        <w:rPr>
          <w:rFonts w:ascii="Times New Roman" w:hAnsi="Times New Roman" w:cs="Times New Roman"/>
          <w:color w:val="auto"/>
          <w:sz w:val="24"/>
          <w:szCs w:val="24"/>
        </w:rPr>
      </w:pPr>
      <w:r w:rsidRPr="00DE516E">
        <w:rPr>
          <w:rFonts w:ascii="Times New Roman" w:hAnsi="Times New Roman" w:cs="Times New Roman"/>
          <w:b/>
          <w:color w:val="auto"/>
          <w:sz w:val="24"/>
          <w:szCs w:val="24"/>
        </w:rPr>
        <w:t>Roteiro de testes funcionais da interface web</w:t>
      </w:r>
    </w:p>
    <w:p w14:paraId="0C9D4252" w14:textId="57BA6DC0" w:rsidR="00371E20" w:rsidRPr="00DE516E" w:rsidRDefault="00576736">
      <w:pPr>
        <w:pStyle w:val="Ttulo2"/>
        <w:spacing w:after="160"/>
        <w:rPr>
          <w:rFonts w:ascii="Times New Roman" w:hAnsi="Times New Roman" w:cs="Times New Roman"/>
          <w:sz w:val="24"/>
          <w:szCs w:val="24"/>
        </w:rPr>
      </w:pPr>
      <w:r w:rsidRPr="00DE516E">
        <w:rPr>
          <w:rFonts w:ascii="Times New Roman" w:hAnsi="Times New Roman" w:cs="Times New Roman"/>
          <w:sz w:val="24"/>
          <w:szCs w:val="24"/>
        </w:rPr>
        <w:t>CT-001  Autenticar usuário com credenciais válidas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597"/>
      </w:tblGrid>
      <w:tr w:rsidR="00371E20" w:rsidRPr="00DE516E" w14:paraId="673C6543" w14:textId="77777777" w:rsidTr="00DE516E">
        <w:tc>
          <w:tcPr>
            <w:tcW w:w="9978" w:type="dxa"/>
            <w:gridSpan w:val="2"/>
          </w:tcPr>
          <w:p w14:paraId="0805F2B3" w14:textId="77777777" w:rsidR="00371E20" w:rsidRPr="00DE516E" w:rsidRDefault="00576736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Caso de Teste Tradicional</w:t>
            </w:r>
          </w:p>
        </w:tc>
      </w:tr>
      <w:tr w:rsidR="00371E20" w:rsidRPr="00DE516E" w14:paraId="69DC37B4" w14:textId="77777777" w:rsidTr="00DE516E">
        <w:tc>
          <w:tcPr>
            <w:tcW w:w="2381" w:type="dxa"/>
          </w:tcPr>
          <w:p w14:paraId="1305A9F0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7370" w:type="dxa"/>
          </w:tcPr>
          <w:p w14:paraId="5B55138F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CT-FE-001</w:t>
            </w:r>
          </w:p>
        </w:tc>
      </w:tr>
      <w:tr w:rsidR="00371E20" w:rsidRPr="00DE516E" w14:paraId="7CFF3DAC" w14:textId="77777777" w:rsidTr="00DE516E">
        <w:tc>
          <w:tcPr>
            <w:tcW w:w="2381" w:type="dxa"/>
          </w:tcPr>
          <w:p w14:paraId="4051DDAA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t>Nome</w:t>
            </w:r>
          </w:p>
        </w:tc>
        <w:tc>
          <w:tcPr>
            <w:tcW w:w="7370" w:type="dxa"/>
          </w:tcPr>
          <w:p w14:paraId="1FB1A477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Autenticar usuário com credenciais válidas</w:t>
            </w:r>
          </w:p>
        </w:tc>
      </w:tr>
      <w:tr w:rsidR="00371E20" w:rsidRPr="00DE516E" w14:paraId="65F4CC18" w14:textId="77777777" w:rsidTr="00DE516E">
        <w:tc>
          <w:tcPr>
            <w:tcW w:w="2381" w:type="dxa"/>
          </w:tcPr>
          <w:p w14:paraId="66EDE485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t>Ambiente</w:t>
            </w:r>
          </w:p>
        </w:tc>
        <w:tc>
          <w:tcPr>
            <w:tcW w:w="7370" w:type="dxa"/>
          </w:tcPr>
          <w:p w14:paraId="4F64B807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Frontend web TRAMPO em Angular 22, executado em navegador Chrome ou Edge; resolução desktop ou responsiva; APIs disponíveis em homologação ou substituídas por mocks.</w:t>
            </w:r>
          </w:p>
        </w:tc>
      </w:tr>
      <w:tr w:rsidR="00371E20" w:rsidRPr="00DE516E" w14:paraId="6704D89E" w14:textId="77777777" w:rsidTr="00DE516E">
        <w:tc>
          <w:tcPr>
            <w:tcW w:w="2381" w:type="dxa"/>
          </w:tcPr>
          <w:p w14:paraId="7B468F9A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t>Ator</w:t>
            </w:r>
          </w:p>
        </w:tc>
        <w:tc>
          <w:tcPr>
            <w:tcW w:w="7370" w:type="dxa"/>
          </w:tcPr>
          <w:p w14:paraId="5D0013CF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Usuário visitante</w:t>
            </w:r>
          </w:p>
        </w:tc>
      </w:tr>
      <w:tr w:rsidR="00371E20" w:rsidRPr="00DE516E" w14:paraId="78289C14" w14:textId="77777777" w:rsidTr="00DE516E">
        <w:tc>
          <w:tcPr>
            <w:tcW w:w="2381" w:type="dxa"/>
          </w:tcPr>
          <w:p w14:paraId="3FF71F3B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t>Pré-Condições</w:t>
            </w:r>
          </w:p>
        </w:tc>
        <w:tc>
          <w:tcPr>
            <w:tcW w:w="7370" w:type="dxa"/>
          </w:tcPr>
          <w:p w14:paraId="0676019D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Existe um usuário ativo e o visitante está na tela de login sem sessão autenticada.</w:t>
            </w:r>
          </w:p>
        </w:tc>
      </w:tr>
      <w:tr w:rsidR="00371E20" w:rsidRPr="00DE516E" w14:paraId="33818566" w14:textId="77777777" w:rsidTr="00DE516E">
        <w:tc>
          <w:tcPr>
            <w:tcW w:w="2381" w:type="dxa"/>
          </w:tcPr>
          <w:p w14:paraId="48F8A65F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t>Procedimentos</w:t>
            </w: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Entradas e Saídas</w:t>
            </w:r>
          </w:p>
        </w:tc>
        <w:tc>
          <w:tcPr>
            <w:tcW w:w="7370" w:type="dxa"/>
          </w:tcPr>
          <w:p w14:paraId="06137523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1 – Entrada: acesse a rota /login. Saída esperada: a tela exibe os campos E-mail e Senha e o botão Entrar.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2 – Entrada: informe um e-mail válido cadastrado e a senha correta.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3 – Entrada: selecione Entrar. Saída esperada: o botão indica carregamento e novos envios ficam temporariamente bloqueados.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4 – Saída esperada: uma mensagem de sucesso é exibida e o frontend redireciona para /home ou para a returnUrl recebida.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5 – Saída esperada: o modo de visualização anterior é limpo e a área autenticada é carregada.</w:t>
            </w:r>
          </w:p>
        </w:tc>
      </w:tr>
      <w:tr w:rsidR="00371E20" w:rsidRPr="00DE516E" w14:paraId="5885E4D4" w14:textId="77777777" w:rsidTr="00DE516E">
        <w:tc>
          <w:tcPr>
            <w:tcW w:w="2381" w:type="dxa"/>
          </w:tcPr>
          <w:p w14:paraId="0AE7710D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b/>
                <w:sz w:val="24"/>
                <w:szCs w:val="24"/>
              </w:rPr>
              <w:t>Pós-Condições</w:t>
            </w:r>
          </w:p>
        </w:tc>
        <w:tc>
          <w:tcPr>
            <w:tcW w:w="7370" w:type="dxa"/>
          </w:tcPr>
          <w:p w14:paraId="6BE8AEC6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O usuário permanece autenticado e visualiza a página inicial da área protegida.</w:t>
            </w:r>
          </w:p>
        </w:tc>
      </w:tr>
    </w:tbl>
    <w:p w14:paraId="23A87F72" w14:textId="710DFE62" w:rsidR="00371E20" w:rsidRPr="00DE516E" w:rsidRDefault="00371E20">
      <w:pPr>
        <w:rPr>
          <w:rFonts w:ascii="Times New Roman" w:hAnsi="Times New Roman" w:cs="Times New Roman"/>
          <w:sz w:val="24"/>
          <w:szCs w:val="24"/>
        </w:rPr>
      </w:pPr>
    </w:p>
    <w:p w14:paraId="122DF782" w14:textId="6EDDA1E9" w:rsidR="00371E20" w:rsidRPr="00DE516E" w:rsidRDefault="00576736">
      <w:pPr>
        <w:pStyle w:val="Ttulo2"/>
        <w:spacing w:after="160"/>
        <w:rPr>
          <w:rFonts w:ascii="Times New Roman" w:hAnsi="Times New Roman" w:cs="Times New Roman"/>
          <w:sz w:val="24"/>
          <w:szCs w:val="24"/>
        </w:rPr>
      </w:pPr>
      <w:r w:rsidRPr="00DE516E">
        <w:rPr>
          <w:rFonts w:ascii="Times New Roman" w:hAnsi="Times New Roman" w:cs="Times New Roman"/>
          <w:sz w:val="24"/>
          <w:szCs w:val="24"/>
        </w:rPr>
        <w:t>CT</w:t>
      </w:r>
      <w:r w:rsidR="00DE516E" w:rsidRPr="00DE516E">
        <w:rPr>
          <w:rFonts w:ascii="Times New Roman" w:hAnsi="Times New Roman" w:cs="Times New Roman"/>
          <w:sz w:val="24"/>
          <w:szCs w:val="24"/>
        </w:rPr>
        <w:t>-</w:t>
      </w:r>
      <w:r w:rsidRPr="00DE516E">
        <w:rPr>
          <w:rFonts w:ascii="Times New Roman" w:hAnsi="Times New Roman" w:cs="Times New Roman"/>
          <w:sz w:val="24"/>
          <w:szCs w:val="24"/>
        </w:rPr>
        <w:t>002  Validar formulário de login com dados inválidos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597"/>
      </w:tblGrid>
      <w:tr w:rsidR="00371E20" w:rsidRPr="00DE516E" w14:paraId="3AC833F1" w14:textId="77777777" w:rsidTr="00DE5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8" w:type="dxa"/>
            <w:gridSpan w:val="2"/>
          </w:tcPr>
          <w:p w14:paraId="087CE775" w14:textId="77777777" w:rsidR="00371E20" w:rsidRPr="00DE516E" w:rsidRDefault="00576736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Caso de Teste Tradicional</w:t>
            </w:r>
          </w:p>
        </w:tc>
      </w:tr>
      <w:tr w:rsidR="00371E20" w:rsidRPr="00DE516E" w14:paraId="79FD4994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D7D867C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370" w:type="dxa"/>
          </w:tcPr>
          <w:p w14:paraId="439D0608" w14:textId="77777777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CT-FE-002</w:t>
            </w:r>
          </w:p>
        </w:tc>
      </w:tr>
      <w:tr w:rsidR="00371E20" w:rsidRPr="00DE516E" w14:paraId="7A77A17A" w14:textId="77777777" w:rsidTr="00DE5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4FCA975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7370" w:type="dxa"/>
          </w:tcPr>
          <w:p w14:paraId="6BFD9630" w14:textId="77777777" w:rsidR="00371E20" w:rsidRPr="00DE516E" w:rsidRDefault="0057673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Validar formulário de login com dados inválidos</w:t>
            </w:r>
          </w:p>
        </w:tc>
      </w:tr>
      <w:tr w:rsidR="00371E20" w:rsidRPr="00DE516E" w14:paraId="1D204723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5A7AB0D7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Ambiente</w:t>
            </w:r>
          </w:p>
        </w:tc>
        <w:tc>
          <w:tcPr>
            <w:tcW w:w="7370" w:type="dxa"/>
          </w:tcPr>
          <w:p w14:paraId="2FDF1B1F" w14:textId="77777777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Frontend web TRAMPO em Angular 22, executado em navegador Chrome ou Edge; resolução desktop ou responsiva; APIs disponíveis em homologação ou substituídas por mocks.</w:t>
            </w:r>
          </w:p>
        </w:tc>
      </w:tr>
      <w:tr w:rsidR="00371E20" w:rsidRPr="00DE516E" w14:paraId="0987EF41" w14:textId="77777777" w:rsidTr="00DE5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A55B924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Ator</w:t>
            </w:r>
          </w:p>
        </w:tc>
        <w:tc>
          <w:tcPr>
            <w:tcW w:w="7370" w:type="dxa"/>
          </w:tcPr>
          <w:p w14:paraId="45AC9975" w14:textId="77777777" w:rsidR="00371E20" w:rsidRPr="00DE516E" w:rsidRDefault="0057673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Usuário visitante</w:t>
            </w:r>
          </w:p>
        </w:tc>
      </w:tr>
      <w:tr w:rsidR="00371E20" w:rsidRPr="00DE516E" w14:paraId="5867FA6B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EF24A9C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Pré-Condições</w:t>
            </w:r>
          </w:p>
        </w:tc>
        <w:tc>
          <w:tcPr>
            <w:tcW w:w="7370" w:type="dxa"/>
          </w:tcPr>
          <w:p w14:paraId="70250CC6" w14:textId="77777777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O visitante está na tela de login.</w:t>
            </w:r>
          </w:p>
        </w:tc>
      </w:tr>
      <w:tr w:rsidR="00371E20" w:rsidRPr="00DE516E" w14:paraId="47089F28" w14:textId="77777777" w:rsidTr="00DE5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7FEC9B1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Procedimentos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Entradas e Saídas</w:t>
            </w:r>
          </w:p>
        </w:tc>
        <w:tc>
          <w:tcPr>
            <w:tcW w:w="7370" w:type="dxa"/>
          </w:tcPr>
          <w:p w14:paraId="748C5793" w14:textId="77777777" w:rsidR="00371E20" w:rsidRPr="00DE516E" w:rsidRDefault="0057673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1 – Entrada: deixe E-mail e Senha vazios e selecione Entrar. Saída esperada: os campos são marcados como inválidos e nenhuma autenticação é enviada.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2 – Entrada: informe um e-mail em formato inválido. Saída esperada: o frontend mantém o formulário inválido.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3 – Entrada: informe um e-mail válido e uma senha incorreta e selecione Entrar.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4 – Saída esperada: a mensagem devolvida pela autenticação, ou 'Erro ao realizar login', é apresentada ao usuário.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5 – Saída esperada: o botão volta ao estado normal e o usuário continua na tela de login.</w:t>
            </w:r>
          </w:p>
        </w:tc>
      </w:tr>
      <w:tr w:rsidR="00371E20" w:rsidRPr="00DE516E" w14:paraId="18B28132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0CEAC01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Pós-Condições</w:t>
            </w:r>
          </w:p>
        </w:tc>
        <w:tc>
          <w:tcPr>
            <w:tcW w:w="7370" w:type="dxa"/>
          </w:tcPr>
          <w:p w14:paraId="03A9807A" w14:textId="77777777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Nenhuma sessão é criada e o formulário permanece disponível para correção.</w:t>
            </w:r>
          </w:p>
        </w:tc>
      </w:tr>
    </w:tbl>
    <w:p w14:paraId="3F03C325" w14:textId="09E6A9D5" w:rsidR="00371E20" w:rsidRPr="00DE516E" w:rsidRDefault="00371E20" w:rsidP="00DE516E">
      <w:pPr>
        <w:rPr>
          <w:rFonts w:ascii="Times New Roman" w:hAnsi="Times New Roman" w:cs="Times New Roman"/>
          <w:sz w:val="24"/>
          <w:szCs w:val="24"/>
        </w:rPr>
      </w:pPr>
    </w:p>
    <w:p w14:paraId="0E623FCE" w14:textId="01C19843" w:rsidR="00371E20" w:rsidRPr="00DE516E" w:rsidRDefault="00576736">
      <w:pPr>
        <w:pStyle w:val="Ttulo2"/>
        <w:spacing w:after="160"/>
        <w:rPr>
          <w:rFonts w:ascii="Times New Roman" w:hAnsi="Times New Roman" w:cs="Times New Roman"/>
          <w:sz w:val="24"/>
          <w:szCs w:val="24"/>
        </w:rPr>
      </w:pPr>
      <w:r w:rsidRPr="00DE516E">
        <w:rPr>
          <w:rFonts w:ascii="Times New Roman" w:hAnsi="Times New Roman" w:cs="Times New Roman"/>
          <w:sz w:val="24"/>
          <w:szCs w:val="24"/>
        </w:rPr>
        <w:lastRenderedPageBreak/>
        <w:t>CT</w:t>
      </w:r>
      <w:r w:rsidR="00DE516E" w:rsidRPr="00DE516E">
        <w:rPr>
          <w:rFonts w:ascii="Times New Roman" w:hAnsi="Times New Roman" w:cs="Times New Roman"/>
          <w:sz w:val="24"/>
          <w:szCs w:val="24"/>
        </w:rPr>
        <w:t>-</w:t>
      </w:r>
      <w:r w:rsidRPr="00DE516E">
        <w:rPr>
          <w:rFonts w:ascii="Times New Roman" w:hAnsi="Times New Roman" w:cs="Times New Roman"/>
          <w:sz w:val="24"/>
          <w:szCs w:val="24"/>
        </w:rPr>
        <w:t>00</w:t>
      </w:r>
      <w:r w:rsidR="00DE516E">
        <w:rPr>
          <w:rFonts w:ascii="Times New Roman" w:hAnsi="Times New Roman" w:cs="Times New Roman"/>
          <w:sz w:val="24"/>
          <w:szCs w:val="24"/>
        </w:rPr>
        <w:t>3</w:t>
      </w:r>
      <w:r w:rsidRPr="00DE516E">
        <w:rPr>
          <w:rFonts w:ascii="Times New Roman" w:hAnsi="Times New Roman" w:cs="Times New Roman"/>
          <w:sz w:val="24"/>
          <w:szCs w:val="24"/>
        </w:rPr>
        <w:t xml:space="preserve">  Cadastrar usuário cliente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597"/>
      </w:tblGrid>
      <w:tr w:rsidR="00371E20" w:rsidRPr="00DE516E" w14:paraId="481C7A44" w14:textId="77777777" w:rsidTr="00DE5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8" w:type="dxa"/>
            <w:gridSpan w:val="2"/>
          </w:tcPr>
          <w:p w14:paraId="6A3681BF" w14:textId="77777777" w:rsidR="00371E20" w:rsidRPr="00DE516E" w:rsidRDefault="00576736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Caso de Teste Tradicional</w:t>
            </w:r>
          </w:p>
        </w:tc>
      </w:tr>
      <w:tr w:rsidR="00371E20" w:rsidRPr="00DE516E" w14:paraId="5E48EC43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78B628A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370" w:type="dxa"/>
          </w:tcPr>
          <w:p w14:paraId="095007D3" w14:textId="06E6596D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CT-FE-00</w:t>
            </w:r>
            <w:r w:rsidR="00DE516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71E20" w:rsidRPr="00DE516E" w14:paraId="02C59E35" w14:textId="77777777" w:rsidTr="00DE5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E9CB28A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7370" w:type="dxa"/>
          </w:tcPr>
          <w:p w14:paraId="4C7A16B3" w14:textId="77777777" w:rsidR="00371E20" w:rsidRPr="00DE516E" w:rsidRDefault="0057673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Cadastrar usuário cliente</w:t>
            </w:r>
          </w:p>
        </w:tc>
      </w:tr>
      <w:tr w:rsidR="00371E20" w:rsidRPr="00DE516E" w14:paraId="612026BF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2530E2C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Ambiente</w:t>
            </w:r>
          </w:p>
        </w:tc>
        <w:tc>
          <w:tcPr>
            <w:tcW w:w="7370" w:type="dxa"/>
          </w:tcPr>
          <w:p w14:paraId="7753B3A8" w14:textId="77777777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Frontend web TRAMPO em Angular 22, executado em navegador Chrome ou Edge; resolução desktop ou responsiva; APIs disponíveis em homologação ou substituídas por mocks.</w:t>
            </w:r>
          </w:p>
        </w:tc>
      </w:tr>
      <w:tr w:rsidR="00371E20" w:rsidRPr="00DE516E" w14:paraId="5EAF262A" w14:textId="77777777" w:rsidTr="00DE5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97B4AD3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Ator</w:t>
            </w:r>
          </w:p>
        </w:tc>
        <w:tc>
          <w:tcPr>
            <w:tcW w:w="7370" w:type="dxa"/>
          </w:tcPr>
          <w:p w14:paraId="79F24788" w14:textId="77777777" w:rsidR="00371E20" w:rsidRPr="00DE516E" w:rsidRDefault="0057673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Usuário visitante</w:t>
            </w:r>
          </w:p>
        </w:tc>
      </w:tr>
      <w:tr w:rsidR="00371E20" w:rsidRPr="00DE516E" w14:paraId="71AA7319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057F98B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Pré-Condições</w:t>
            </w:r>
          </w:p>
        </w:tc>
        <w:tc>
          <w:tcPr>
            <w:tcW w:w="7370" w:type="dxa"/>
          </w:tcPr>
          <w:p w14:paraId="4A0D0CA2" w14:textId="77777777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O e-mail, CPF e telefone informados ainda não estão cadastrados; estados e cidades estão disponíveis.</w:t>
            </w:r>
          </w:p>
        </w:tc>
      </w:tr>
      <w:tr w:rsidR="00371E20" w:rsidRPr="00DE516E" w14:paraId="607C03DA" w14:textId="77777777" w:rsidTr="00DE5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30E82EA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Procedimentos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Entradas e Saídas</w:t>
            </w:r>
          </w:p>
        </w:tc>
        <w:tc>
          <w:tcPr>
            <w:tcW w:w="7370" w:type="dxa"/>
          </w:tcPr>
          <w:p w14:paraId="4EC11629" w14:textId="77777777" w:rsidR="00371E20" w:rsidRPr="00DE516E" w:rsidRDefault="0057673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1 – Entrada: acesse /register e preencha Nome, E-mail, Telefone, CPF, Senha e Confirmar senha com valores válidos.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2 – Saída esperada: CPF e telefone são formatados durante a digitação e as senhas coincidentes permitem avançar.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3 – Entrada: selecione Próximo. Saída esperada: a segunda etapa do cadastro é exibida.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4 – Entrada: selecione um Estado. Saída esperada: o campo Cidade é habilitado e preenchido com as cidades correspondentes.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5 – Entrada: selecione uma Cidade, mantenha a opção de prestador desmarcada e conclua o cadastro.</w:t>
            </w:r>
            <w:r w:rsidRPr="00DE516E">
              <w:rPr>
                <w:rFonts w:ascii="Times New Roman" w:hAnsi="Times New Roman" w:cs="Times New Roman"/>
                <w:sz w:val="24"/>
                <w:szCs w:val="24"/>
              </w:rPr>
              <w:br/>
              <w:t>6 – Saída esperada: o frontend exibe a mensagem de sucesso e redireciona para /login.</w:t>
            </w:r>
          </w:p>
        </w:tc>
      </w:tr>
      <w:tr w:rsidR="00371E20" w:rsidRPr="00DE516E" w14:paraId="6E51CE88" w14:textId="77777777" w:rsidTr="00DE5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10AC9DB0" w14:textId="77777777" w:rsidR="00371E20" w:rsidRPr="00DE516E" w:rsidRDefault="005767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Pós-Condições</w:t>
            </w:r>
          </w:p>
        </w:tc>
        <w:tc>
          <w:tcPr>
            <w:tcW w:w="7370" w:type="dxa"/>
          </w:tcPr>
          <w:p w14:paraId="492A1419" w14:textId="77777777" w:rsidR="00371E20" w:rsidRPr="00DE516E" w:rsidRDefault="0057673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16E">
              <w:rPr>
                <w:rFonts w:ascii="Times New Roman" w:hAnsi="Times New Roman" w:cs="Times New Roman"/>
                <w:sz w:val="24"/>
                <w:szCs w:val="24"/>
              </w:rPr>
              <w:t>O cadastro de cliente foi enviado e a tela de login está disponível.</w:t>
            </w:r>
          </w:p>
        </w:tc>
      </w:tr>
    </w:tbl>
    <w:p w14:paraId="4DA6E4CE" w14:textId="77777777" w:rsidR="00576736" w:rsidRPr="00DE516E" w:rsidRDefault="00576736">
      <w:pPr>
        <w:rPr>
          <w:rFonts w:ascii="Times New Roman" w:hAnsi="Times New Roman" w:cs="Times New Roman"/>
          <w:sz w:val="24"/>
          <w:szCs w:val="24"/>
        </w:rPr>
      </w:pPr>
    </w:p>
    <w:p w14:paraId="641977AA" w14:textId="77777777" w:rsidR="00DE516E" w:rsidRPr="00DE516E" w:rsidRDefault="00DE516E" w:rsidP="00DE516E"/>
    <w:sectPr w:rsidR="00DE516E" w:rsidRPr="00DE516E" w:rsidSect="00034616">
      <w:headerReference w:type="default" r:id="rId8"/>
      <w:pgSz w:w="11906" w:h="16838"/>
      <w:pgMar w:top="822" w:right="964" w:bottom="79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514BA" w14:textId="77777777" w:rsidR="0013219D" w:rsidRDefault="0013219D">
      <w:pPr>
        <w:spacing w:after="0" w:line="240" w:lineRule="auto"/>
      </w:pPr>
      <w:r>
        <w:separator/>
      </w:r>
    </w:p>
  </w:endnote>
  <w:endnote w:type="continuationSeparator" w:id="0">
    <w:p w14:paraId="6B8A06DA" w14:textId="77777777" w:rsidR="0013219D" w:rsidRDefault="00132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20383" w14:textId="77777777" w:rsidR="0013219D" w:rsidRDefault="0013219D">
      <w:pPr>
        <w:spacing w:after="0" w:line="240" w:lineRule="auto"/>
      </w:pPr>
      <w:r>
        <w:separator/>
      </w:r>
    </w:p>
  </w:footnote>
  <w:footnote w:type="continuationSeparator" w:id="0">
    <w:p w14:paraId="142F4F5C" w14:textId="77777777" w:rsidR="0013219D" w:rsidRDefault="00132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F1779" w14:textId="3F90F99C" w:rsidR="00371E20" w:rsidRDefault="00371E20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358755">
    <w:abstractNumId w:val="8"/>
  </w:num>
  <w:num w:numId="2" w16cid:durableId="1572080703">
    <w:abstractNumId w:val="6"/>
  </w:num>
  <w:num w:numId="3" w16cid:durableId="146169519">
    <w:abstractNumId w:val="5"/>
  </w:num>
  <w:num w:numId="4" w16cid:durableId="929237290">
    <w:abstractNumId w:val="4"/>
  </w:num>
  <w:num w:numId="5" w16cid:durableId="1311910341">
    <w:abstractNumId w:val="7"/>
  </w:num>
  <w:num w:numId="6" w16cid:durableId="2004552697">
    <w:abstractNumId w:val="3"/>
  </w:num>
  <w:num w:numId="7" w16cid:durableId="246814530">
    <w:abstractNumId w:val="2"/>
  </w:num>
  <w:num w:numId="8" w16cid:durableId="252670431">
    <w:abstractNumId w:val="1"/>
  </w:num>
  <w:num w:numId="9" w16cid:durableId="149488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19D"/>
    <w:rsid w:val="0015074B"/>
    <w:rsid w:val="0029639D"/>
    <w:rsid w:val="00326F90"/>
    <w:rsid w:val="00371E20"/>
    <w:rsid w:val="00576736"/>
    <w:rsid w:val="007931BC"/>
    <w:rsid w:val="00AA1D8D"/>
    <w:rsid w:val="00B47730"/>
    <w:rsid w:val="00CB0664"/>
    <w:rsid w:val="00DE516E"/>
    <w:rsid w:val="00F25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BE3E93"/>
  <w14:defaultImageDpi w14:val="300"/>
  <w15:docId w15:val="{65330296-2588-4A0F-9A72-B56DBEF6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DE51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Teste do Frontend TRAMPO</dc:title>
  <dc:subject>Casos de teste funcionais do frontend</dc:subject>
  <dc:creator>Equipe TRAMPO</dc:creator>
  <cp:keywords>TRAMPO, frontend, casos de teste, Angular</cp:keywords>
  <dc:description>generated by python-docx</dc:description>
  <cp:lastModifiedBy>Ryan Aguiar</cp:lastModifiedBy>
  <cp:revision>3</cp:revision>
  <dcterms:created xsi:type="dcterms:W3CDTF">2013-12-23T23:15:00Z</dcterms:created>
  <dcterms:modified xsi:type="dcterms:W3CDTF">2026-10-15T23:36:00Z</dcterms:modified>
  <cp:category/>
</cp:coreProperties>
</file>