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作业效果：实现了作业的功能，但是没有考虑周全，软件存在一些</w:t>
      </w:r>
      <w:r>
        <w:rPr>
          <w:rFonts w:ascii="Helvetica" w:cs="Arial Unicode MS" w:hAnsi="Helvetica"/>
          <w:rtl w:val="0"/>
        </w:rPr>
        <w:t>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需要处理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bug1: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当输入的为字母或者其他字符的时候，此时会报错，提示：使用</w:t>
      </w:r>
      <w:r>
        <w:rPr>
          <w:rFonts w:ascii="Helvetica" w:cs="Arial Unicode MS" w:hAnsi="Helvetica"/>
          <w:rtl w:val="0"/>
        </w:rPr>
        <w:t>isNaN()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来判断</w:t>
      </w: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bug2: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当输入的数字不在</w:t>
      </w:r>
      <w:r>
        <w:rPr>
          <w:rFonts w:ascii="Helvetica" w:cs="Arial Unicode MS" w:hAnsi="Helvetica"/>
          <w:rtl w:val="0"/>
        </w:rPr>
        <w:t>0-100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的范围之内的时候，会报错，提示：对这种情况加以判断，给用户一个弹出一个提示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Helvetica"/>
          <w:rtl w:val="0"/>
        </w:rPr>
        <w:t>bug3: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当不输入数字或者字母，输入一个空格，或者输入的内容前面或者后面有空格，会报错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具体处理措施如下：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第一步，如果输入的包含空格或者只是输入了一个空格，此时我们通过</w:t>
      </w:r>
      <w:r>
        <w:rPr>
          <w:rFonts w:ascii="Helvetica" w:cs="Arial Unicode MS" w:hAnsi="Helvetica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提供的原生函数</w:t>
      </w:r>
      <w:r>
        <w:rPr>
          <w:rFonts w:ascii="Helvetica" w:cs="Arial Unicode MS" w:hAnsi="Helvetica"/>
          <w:rtl w:val="0"/>
        </w:rPr>
        <w:t>trim()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；对输入的数字的两侧的空格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第二部，如果去除空格之后输入的不是数字而是字母或者汉子，此时我们通过</w:t>
      </w:r>
      <w:r>
        <w:rPr>
          <w:rFonts w:ascii="Helvetica" w:cs="Arial Unicode MS" w:hAnsi="Helvetica"/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提供的原生函数</w:t>
      </w:r>
      <w:r>
        <w:rPr>
          <w:rFonts w:ascii="Helvetica" w:cs="Arial Unicode MS" w:hAnsi="Helvetica"/>
          <w:rtl w:val="0"/>
        </w:rPr>
        <w:t>isNaN();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</w:t>
      </w:r>
      <w:r>
        <w:rPr>
          <w:rFonts w:ascii="Helvetica" w:cs="Arial Unicode MS" w:hAnsi="Helvetica"/>
          <w:rtl w:val="0"/>
        </w:rPr>
        <w:t>myvalue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的值进行判断，如果为真就弹出提示并且通过</w:t>
      </w:r>
      <w:r>
        <w:rPr>
          <w:rFonts w:ascii="Helvetica" w:cs="Arial Unicode MS" w:hAnsi="Helvetica"/>
          <w:rtl w:val="0"/>
        </w:rPr>
        <w:t>return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退出函数的执行；如果去除空格之后的值为空则弹出</w:t>
      </w:r>
      <w:r>
        <w:rPr>
          <w:rFonts w:ascii="Helvetica" w:cs="Arial Unicode MS" w:hAnsi="Helvetica" w:hint="default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输入为空，请输入数字</w:t>
      </w:r>
      <w:r>
        <w:rPr>
          <w:rFonts w:ascii="Helvetica" w:cs="Arial Unicode MS" w:hAnsi="Helvetica" w:hint="default"/>
          <w:rtl w:val="0"/>
        </w:rPr>
        <w:t>”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255359</wp:posOffset>
            </wp:positionV>
            <wp:extent cx="6120057" cy="200814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64"/>
                <wp:lineTo x="0" y="2166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0081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第三部：通过</w:t>
      </w:r>
      <w:r>
        <w:rPr>
          <w:rFonts w:ascii="Helvetica" w:cs="Arial Unicode MS" w:hAnsi="Helvetica"/>
          <w:rtl w:val="0"/>
        </w:rPr>
        <w:t>switch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Helvetica" w:cs="Arial Unicode MS" w:hAnsi="Helvetica"/>
          <w:rtl w:val="0"/>
        </w:rPr>
        <w:t>default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控制输入的数字范围不在</w:t>
      </w:r>
      <w:r>
        <w:rPr>
          <w:rFonts w:ascii="Helvetica" w:cs="Arial Unicode MS" w:hAnsi="Helvetica"/>
          <w:rtl w:val="0"/>
        </w:rPr>
        <w:t>0-100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之内的情况</w:t>
      </w:r>
    </w:p>
    <w:p>
      <w:pPr>
        <w:pStyle w:val="正文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174079</wp:posOffset>
            </wp:positionV>
            <wp:extent cx="6120057" cy="12756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2756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