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5B72D" w14:textId="77777777" w:rsidR="002C145C" w:rsidRDefault="00000000">
      <w:pPr>
        <w:spacing w:line="360" w:lineRule="auto"/>
        <w:rPr>
          <w:b/>
          <w:color w:val="273540"/>
          <w:highlight w:val="white"/>
        </w:rPr>
      </w:pPr>
      <w:r>
        <w:rPr>
          <w:b/>
          <w:color w:val="273540"/>
          <w:highlight w:val="white"/>
        </w:rPr>
        <w:t>Week 9 Writeup - Select the Winning Model</w:t>
      </w:r>
    </w:p>
    <w:p w14:paraId="22E1331C" w14:textId="1BEDC8CC" w:rsidR="002C145C" w:rsidRDefault="00901943">
      <w:pPr>
        <w:spacing w:line="360" w:lineRule="auto"/>
        <w:rPr>
          <w:b/>
          <w:color w:val="273540"/>
          <w:highlight w:val="white"/>
        </w:rPr>
      </w:pPr>
      <w:r>
        <w:rPr>
          <w:b/>
          <w:color w:val="273540"/>
          <w:highlight w:val="white"/>
        </w:rPr>
        <w:t>Ryan O’Hara, Jack Metzger</w:t>
      </w:r>
    </w:p>
    <w:p w14:paraId="04985B71" w14:textId="2B6BB34B" w:rsidR="002C145C" w:rsidRDefault="002C145C" w:rsidP="00901943">
      <w:pPr>
        <w:spacing w:line="360" w:lineRule="auto"/>
      </w:pPr>
    </w:p>
    <w:p w14:paraId="63F8A29D" w14:textId="77777777" w:rsidR="002C145C" w:rsidRDefault="00000000">
      <w:pPr>
        <w:spacing w:after="100" w:line="360" w:lineRule="auto"/>
        <w:rPr>
          <w:b/>
          <w:color w:val="273540"/>
          <w:u w:val="single"/>
        </w:rPr>
      </w:pPr>
      <w:r>
        <w:rPr>
          <w:b/>
          <w:color w:val="273540"/>
          <w:u w:val="single"/>
        </w:rPr>
        <w:t>All Models</w:t>
      </w:r>
    </w:p>
    <w:p w14:paraId="54835373" w14:textId="77777777" w:rsidR="002C145C" w:rsidRDefault="00000000">
      <w:pPr>
        <w:spacing w:after="100" w:line="360" w:lineRule="auto"/>
        <w:rPr>
          <w:color w:val="273540"/>
        </w:rPr>
      </w:pPr>
      <w:r>
        <w:rPr>
          <w:color w:val="273540"/>
        </w:rPr>
        <w:tab/>
        <w:t>In order to maximize generalization and prediction accuracy, we thoroughly assessed nine models in Week 9 that included various combinations of genre encoding, metadata, and GloVe-based text embeddings. First, there are naive baseline algorithm, from separate embedding models, metadata, and genre to combinations of these.</w:t>
      </w:r>
    </w:p>
    <w:p w14:paraId="4D254AA1" w14:textId="77777777" w:rsidR="002C145C" w:rsidRDefault="00000000">
      <w:pPr>
        <w:spacing w:after="100" w:line="360" w:lineRule="auto"/>
        <w:rPr>
          <w:color w:val="273540"/>
        </w:rPr>
      </w:pPr>
      <w:r>
        <w:rPr>
          <w:color w:val="273540"/>
        </w:rPr>
        <w:tab/>
        <w:t>There are final approaches in 9 models, which has been assigned in distance strategy with cosine based model with KNN works, assigning 45% of the influence to embeddings, 10% to genre, and 45% to metadata.</w:t>
      </w:r>
    </w:p>
    <w:p w14:paraId="2AACD2E3" w14:textId="77777777" w:rsidR="002C145C" w:rsidRDefault="00000000">
      <w:pPr>
        <w:spacing w:after="100" w:line="360" w:lineRule="auto"/>
        <w:rPr>
          <w:color w:val="273540"/>
        </w:rPr>
      </w:pPr>
      <w:r>
        <w:rPr>
          <w:color w:val="273540"/>
        </w:rPr>
        <w:tab/>
        <w:t>This balance was the best configuration in terms of accuracy and bias-variance equilibrium since it effectively reduced feature-type dominance and dimensional imbalance, resulting in the lowest validation error and consistent test performance.</w:t>
      </w:r>
    </w:p>
    <w:p w14:paraId="4323247C" w14:textId="77777777" w:rsidR="002C145C" w:rsidRDefault="002C145C">
      <w:pPr>
        <w:spacing w:after="100" w:line="360" w:lineRule="auto"/>
        <w:rPr>
          <w:b/>
          <w:color w:val="273540"/>
          <w:u w:val="single"/>
        </w:rPr>
      </w:pPr>
    </w:p>
    <w:p w14:paraId="363B709B" w14:textId="77777777" w:rsidR="002C145C" w:rsidRDefault="00000000">
      <w:pPr>
        <w:spacing w:after="100" w:line="360" w:lineRule="auto"/>
        <w:rPr>
          <w:b/>
          <w:color w:val="273540"/>
          <w:u w:val="single"/>
        </w:rPr>
      </w:pPr>
      <w:r>
        <w:rPr>
          <w:b/>
          <w:color w:val="273540"/>
          <w:u w:val="single"/>
        </w:rPr>
        <w:br/>
        <w:t>Winning Model</w:t>
      </w:r>
    </w:p>
    <w:p w14:paraId="215BAFB2" w14:textId="77777777" w:rsidR="002C145C" w:rsidRDefault="00000000">
      <w:pPr>
        <w:spacing w:after="100" w:line="360" w:lineRule="auto"/>
        <w:rPr>
          <w:color w:val="273540"/>
        </w:rPr>
      </w:pPr>
      <w:r>
        <w:rPr>
          <w:color w:val="273540"/>
        </w:rPr>
        <w:tab/>
        <w:t>The model with all features and weighted distance was selected which was assigned 45% of the influence to embeddings, 10% to genre, and 45% to metadata. By using the best configuration in terms of accuracy and bias-variance equilibrium since it effectively reduced feature-type dominance and dimensional imbalance, resulting in the lowest validation error and consistent test performance.</w:t>
      </w:r>
    </w:p>
    <w:p w14:paraId="556FFAC8" w14:textId="77777777" w:rsidR="002C145C" w:rsidRDefault="00000000">
      <w:pPr>
        <w:spacing w:after="100" w:line="360" w:lineRule="auto"/>
        <w:rPr>
          <w:color w:val="273540"/>
        </w:rPr>
      </w:pPr>
      <w:r>
        <w:rPr>
          <w:color w:val="273540"/>
        </w:rPr>
        <w:tab/>
        <w:t>To guarantee a fair contribution across a range of feature blocks, these weights were transformed into per-feature scaling constants such as using one-hot genre encodings, and glove-twitter-200 text embeddings within a cosine-based KNN Models.</w:t>
      </w:r>
    </w:p>
    <w:p w14:paraId="43F4B08F" w14:textId="77777777" w:rsidR="002C145C" w:rsidRDefault="00000000">
      <w:pPr>
        <w:spacing w:after="100" w:line="360" w:lineRule="auto"/>
        <w:rPr>
          <w:color w:val="273540"/>
        </w:rPr>
      </w:pPr>
      <w:r>
        <w:rPr>
          <w:color w:val="273540"/>
        </w:rPr>
        <w:tab/>
        <w:t>By achieving improved validation accuracy, maintaining low test error, and striking a strong bias-variance balance, the weighted concatenated matrix that resulted allowed the model to provide dependable generalization and prevent any one feature set from dominating the similarity calculation.</w:t>
      </w:r>
    </w:p>
    <w:p w14:paraId="1D2638FD" w14:textId="77777777" w:rsidR="002C145C" w:rsidRDefault="00000000">
      <w:pPr>
        <w:spacing w:after="100" w:line="360" w:lineRule="auto"/>
        <w:rPr>
          <w:color w:val="273540"/>
        </w:rPr>
      </w:pPr>
      <w:r>
        <w:rPr>
          <w:color w:val="273540"/>
        </w:rPr>
        <w:tab/>
        <w:t xml:space="preserve">This new model with the genre weightings ended up being the winning model, clocking in at a new high of 60% accuracy. We expected this new weighting to take care of some </w:t>
      </w:r>
      <w:r>
        <w:rPr>
          <w:color w:val="273540"/>
        </w:rPr>
        <w:lastRenderedPageBreak/>
        <w:t>problems specifically with the country and electronic genres, and we were delighted to see much improved accuracy for those types of songs.</w:t>
      </w:r>
    </w:p>
    <w:p w14:paraId="5E650FFC" w14:textId="77777777" w:rsidR="002C145C" w:rsidRDefault="00000000">
      <w:pPr>
        <w:spacing w:after="100" w:line="360" w:lineRule="auto"/>
        <w:rPr>
          <w:color w:val="273540"/>
        </w:rPr>
      </w:pPr>
      <w:r>
        <w:rPr>
          <w:color w:val="273540"/>
        </w:rPr>
        <w:tab/>
        <w:t>I think in future iterations it would be interesting to see if we could only include this variable for songs in those two genres, as it very much helped the accuracy there, however I think other genres experience slight downgrades in the quality of their recommendations.</w:t>
      </w:r>
    </w:p>
    <w:p w14:paraId="66231AB9" w14:textId="77777777" w:rsidR="002C145C" w:rsidRDefault="002C145C">
      <w:pPr>
        <w:spacing w:after="100" w:line="360" w:lineRule="auto"/>
        <w:rPr>
          <w:color w:val="273540"/>
        </w:rPr>
      </w:pPr>
    </w:p>
    <w:p w14:paraId="6BC525CA" w14:textId="77777777" w:rsidR="002C145C" w:rsidRDefault="002C145C">
      <w:pPr>
        <w:spacing w:after="100" w:line="360" w:lineRule="auto"/>
        <w:rPr>
          <w:color w:val="273540"/>
        </w:rPr>
      </w:pPr>
    </w:p>
    <w:p w14:paraId="05479685" w14:textId="77777777" w:rsidR="002C145C" w:rsidRDefault="002C145C">
      <w:pPr>
        <w:spacing w:after="100" w:line="360" w:lineRule="auto"/>
        <w:rPr>
          <w:color w:val="273540"/>
        </w:rPr>
      </w:pPr>
    </w:p>
    <w:p w14:paraId="26662198" w14:textId="77777777" w:rsidR="002C145C" w:rsidRDefault="002C145C">
      <w:pPr>
        <w:spacing w:after="100" w:line="360" w:lineRule="auto"/>
        <w:rPr>
          <w:color w:val="273540"/>
        </w:rPr>
      </w:pPr>
    </w:p>
    <w:p w14:paraId="37237D51" w14:textId="77777777" w:rsidR="002C145C" w:rsidRDefault="002C145C">
      <w:pPr>
        <w:spacing w:after="100" w:line="360" w:lineRule="auto"/>
        <w:rPr>
          <w:color w:val="273540"/>
        </w:rPr>
      </w:pPr>
    </w:p>
    <w:p w14:paraId="678B4FA2" w14:textId="77777777" w:rsidR="002C145C" w:rsidRDefault="002C145C">
      <w:pPr>
        <w:spacing w:after="100" w:line="360" w:lineRule="auto"/>
        <w:rPr>
          <w:color w:val="273540"/>
        </w:rPr>
      </w:pPr>
    </w:p>
    <w:p w14:paraId="667AF76E" w14:textId="77777777" w:rsidR="002C145C" w:rsidRDefault="002C145C">
      <w:pPr>
        <w:spacing w:after="100" w:line="360" w:lineRule="auto"/>
        <w:rPr>
          <w:color w:val="273540"/>
        </w:rPr>
      </w:pPr>
    </w:p>
    <w:p w14:paraId="16732149" w14:textId="77777777" w:rsidR="002C145C" w:rsidRDefault="002C145C">
      <w:pPr>
        <w:spacing w:after="100" w:line="360" w:lineRule="auto"/>
        <w:rPr>
          <w:color w:val="273540"/>
        </w:rPr>
      </w:pPr>
    </w:p>
    <w:p w14:paraId="59D0BDB1" w14:textId="77777777" w:rsidR="002C145C" w:rsidRDefault="002C145C">
      <w:pPr>
        <w:spacing w:after="100" w:line="360" w:lineRule="auto"/>
        <w:rPr>
          <w:color w:val="273540"/>
        </w:rPr>
      </w:pPr>
    </w:p>
    <w:p w14:paraId="380A16C7" w14:textId="77777777" w:rsidR="002C145C" w:rsidRDefault="00000000">
      <w:pPr>
        <w:spacing w:after="100" w:line="360" w:lineRule="auto"/>
        <w:rPr>
          <w:b/>
          <w:color w:val="273540"/>
          <w:u w:val="single"/>
        </w:rPr>
      </w:pPr>
      <w:r>
        <w:rPr>
          <w:b/>
          <w:color w:val="273540"/>
          <w:u w:val="single"/>
        </w:rPr>
        <w:t>Bias-Variance Trade off</w:t>
      </w:r>
    </w:p>
    <w:p w14:paraId="7618A436" w14:textId="77777777" w:rsidR="002C145C" w:rsidRDefault="00000000">
      <w:pPr>
        <w:spacing w:after="100" w:line="360" w:lineRule="auto"/>
        <w:rPr>
          <w:b/>
          <w:color w:val="273540"/>
          <w:u w:val="single"/>
        </w:rPr>
      </w:pPr>
      <w:r>
        <w:rPr>
          <w:b/>
          <w:noProof/>
          <w:color w:val="273540"/>
          <w:u w:val="single"/>
        </w:rPr>
        <w:lastRenderedPageBreak/>
        <w:drawing>
          <wp:inline distT="114300" distB="114300" distL="114300" distR="114300" wp14:anchorId="5FA50917" wp14:editId="595AB2E9">
            <wp:extent cx="5943600" cy="394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949700"/>
                    </a:xfrm>
                    <a:prstGeom prst="rect">
                      <a:avLst/>
                    </a:prstGeom>
                    <a:ln/>
                  </pic:spPr>
                </pic:pic>
              </a:graphicData>
            </a:graphic>
          </wp:inline>
        </w:drawing>
      </w:r>
    </w:p>
    <w:p w14:paraId="2A60963E" w14:textId="77777777" w:rsidR="002C145C" w:rsidRDefault="00000000">
      <w:pPr>
        <w:spacing w:after="100" w:line="360" w:lineRule="auto"/>
        <w:ind w:firstLine="720"/>
        <w:rPr>
          <w:color w:val="273540"/>
        </w:rPr>
      </w:pPr>
      <w:r>
        <w:rPr>
          <w:color w:val="273540"/>
        </w:rPr>
        <w:t>For our project there is not a traditional way to show a chart of the bias variance tradeoff although we can still analyze this theory with the complexity of our models. When comparing our different recommendation models, we can clearly see how the bias-variance tradeoff plays out across model complexity. The earlier models, such as Week 1 (FastText lyrics-only) and Week 4 (Twitter lyrics-only), are relatively simple. These models rely only on lyrical content and have high bias, meaning they are likely to underfit and miss important variation in song characteristics outside of lyrics. We saw this with the recommendations given for songs like country, and heavy metal. However, because of their simplicity, they exhibit lower variance and are less prone to overfitting, making them more stable but less accurate overall.</w:t>
      </w:r>
    </w:p>
    <w:p w14:paraId="56708E48" w14:textId="77777777" w:rsidR="002C145C" w:rsidRDefault="00000000">
      <w:pPr>
        <w:spacing w:after="100" w:line="360" w:lineRule="auto"/>
        <w:ind w:firstLine="720"/>
        <w:rPr>
          <w:color w:val="273540"/>
        </w:rPr>
      </w:pPr>
      <w:r>
        <w:rPr>
          <w:color w:val="273540"/>
        </w:rPr>
        <w:t>Week 8 models introduce more complexity by incorporating all available features except genre. This creates a more balanced tradeoff: the model captures broader musical features like tempo and energy, which reduces bias, while maintaining a moderate level of variance. This model builds on this by adding custom weightings that emphasize lyrical content. This increases the model's complexity and variance, as it starts to fine-tune recommendations based on more nuanced user preferences, but it can also increase the risk of overfitting to lyric-driven patterns.</w:t>
      </w:r>
    </w:p>
    <w:p w14:paraId="370F3E1E" w14:textId="77777777" w:rsidR="002C145C" w:rsidRDefault="00000000">
      <w:pPr>
        <w:spacing w:after="100" w:line="360" w:lineRule="auto"/>
        <w:ind w:firstLine="720"/>
        <w:rPr>
          <w:color w:val="273540"/>
        </w:rPr>
      </w:pPr>
      <w:r>
        <w:rPr>
          <w:color w:val="273540"/>
        </w:rPr>
        <w:lastRenderedPageBreak/>
        <w:t>Week 9 models are the most complex, using all available data including genre and metadata. It has the lowest bias because it leverages the full richness of the dataset. However, this also leads to the highest variance - particularly if the model becomes overly reliant on categorical features like genre. This model is likely to perform best on a large, diverse dataset like our combined group data, but care must be taken to ensure it generalizes well.</w:t>
      </w:r>
    </w:p>
    <w:p w14:paraId="5ECED632" w14:textId="77777777" w:rsidR="002C145C" w:rsidRDefault="00000000">
      <w:pPr>
        <w:spacing w:after="100" w:line="360" w:lineRule="auto"/>
        <w:ind w:firstLine="720"/>
        <w:rPr>
          <w:color w:val="273540"/>
        </w:rPr>
      </w:pPr>
      <w:r>
        <w:rPr>
          <w:color w:val="273540"/>
        </w:rPr>
        <w:t>Overall, our progression from simpler to more complex models reflects a gradual shift from high-bias, low-variance to low-bias, high-variance. Understanding this tradeoff helps us evaluate which model performs best in practice - not just on training data, but in delivering accurate, meaningful recommendations across users.</w:t>
      </w:r>
    </w:p>
    <w:p w14:paraId="3FFC1913" w14:textId="77777777" w:rsidR="002C145C" w:rsidRDefault="00000000">
      <w:pPr>
        <w:spacing w:after="100" w:line="360" w:lineRule="auto"/>
        <w:rPr>
          <w:b/>
          <w:color w:val="273540"/>
          <w:u w:val="single"/>
        </w:rPr>
      </w:pPr>
      <w:r>
        <w:rPr>
          <w:b/>
          <w:color w:val="273540"/>
          <w:u w:val="single"/>
        </w:rPr>
        <w:br/>
      </w:r>
    </w:p>
    <w:p w14:paraId="455AD0BC" w14:textId="77777777" w:rsidR="002C145C" w:rsidRDefault="002C145C">
      <w:pPr>
        <w:spacing w:after="100" w:line="360" w:lineRule="auto"/>
        <w:rPr>
          <w:b/>
          <w:color w:val="273540"/>
          <w:u w:val="single"/>
        </w:rPr>
      </w:pPr>
    </w:p>
    <w:p w14:paraId="4806862D" w14:textId="77777777" w:rsidR="002C145C" w:rsidRDefault="002C145C">
      <w:pPr>
        <w:spacing w:after="100" w:line="360" w:lineRule="auto"/>
        <w:rPr>
          <w:b/>
          <w:color w:val="273540"/>
          <w:u w:val="single"/>
        </w:rPr>
      </w:pPr>
    </w:p>
    <w:p w14:paraId="3D5649EF" w14:textId="77777777" w:rsidR="002C145C" w:rsidRDefault="00000000">
      <w:pPr>
        <w:spacing w:after="100" w:line="360" w:lineRule="auto"/>
        <w:rPr>
          <w:b/>
          <w:color w:val="273540"/>
          <w:u w:val="single"/>
        </w:rPr>
      </w:pPr>
      <w:r>
        <w:rPr>
          <w:b/>
          <w:color w:val="273540"/>
          <w:u w:val="single"/>
        </w:rPr>
        <w:t>Model Evaluation</w:t>
      </w:r>
    </w:p>
    <w:p w14:paraId="325F2AA5" w14:textId="77777777" w:rsidR="002C145C" w:rsidRDefault="002C145C">
      <w:pPr>
        <w:spacing w:after="100" w:line="360" w:lineRule="auto"/>
        <w:rPr>
          <w:b/>
          <w:color w:val="273540"/>
          <w:u w:val="singl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55"/>
        <w:gridCol w:w="2325"/>
      </w:tblGrid>
      <w:tr w:rsidR="002C145C" w14:paraId="03446AA9" w14:textId="77777777">
        <w:tc>
          <w:tcPr>
            <w:tcW w:w="2340" w:type="dxa"/>
            <w:tcMar>
              <w:top w:w="100" w:type="dxa"/>
              <w:left w:w="100" w:type="dxa"/>
              <w:bottom w:w="100" w:type="dxa"/>
              <w:right w:w="100" w:type="dxa"/>
            </w:tcMar>
          </w:tcPr>
          <w:p w14:paraId="07F3C719" w14:textId="77777777" w:rsidR="002C145C" w:rsidRDefault="00000000">
            <w:pPr>
              <w:widowControl w:val="0"/>
              <w:pBdr>
                <w:top w:val="nil"/>
                <w:left w:val="nil"/>
                <w:bottom w:val="nil"/>
                <w:right w:val="nil"/>
                <w:between w:val="nil"/>
              </w:pBdr>
              <w:spacing w:line="240" w:lineRule="auto"/>
              <w:rPr>
                <w:b/>
                <w:color w:val="273540"/>
              </w:rPr>
            </w:pPr>
            <w:r>
              <w:rPr>
                <w:b/>
                <w:color w:val="273540"/>
              </w:rPr>
              <w:t xml:space="preserve">Model Number </w:t>
            </w:r>
          </w:p>
        </w:tc>
        <w:tc>
          <w:tcPr>
            <w:tcW w:w="2340" w:type="dxa"/>
            <w:tcMar>
              <w:top w:w="100" w:type="dxa"/>
              <w:left w:w="100" w:type="dxa"/>
              <w:bottom w:w="100" w:type="dxa"/>
              <w:right w:w="100" w:type="dxa"/>
            </w:tcMar>
          </w:tcPr>
          <w:p w14:paraId="2E29C4AD" w14:textId="77777777" w:rsidR="002C145C" w:rsidRDefault="00000000">
            <w:pPr>
              <w:widowControl w:val="0"/>
              <w:pBdr>
                <w:top w:val="nil"/>
                <w:left w:val="nil"/>
                <w:bottom w:val="nil"/>
                <w:right w:val="nil"/>
                <w:between w:val="nil"/>
              </w:pBdr>
              <w:spacing w:line="240" w:lineRule="auto"/>
              <w:rPr>
                <w:b/>
                <w:color w:val="273540"/>
              </w:rPr>
            </w:pPr>
            <w:commentRangeStart w:id="0"/>
            <w:r>
              <w:rPr>
                <w:b/>
                <w:color w:val="273540"/>
              </w:rPr>
              <w:t xml:space="preserve">KNN (n=) </w:t>
            </w:r>
          </w:p>
        </w:tc>
        <w:commentRangeEnd w:id="0"/>
        <w:tc>
          <w:tcPr>
            <w:tcW w:w="2355" w:type="dxa"/>
            <w:tcMar>
              <w:top w:w="100" w:type="dxa"/>
              <w:left w:w="100" w:type="dxa"/>
              <w:bottom w:w="100" w:type="dxa"/>
              <w:right w:w="100" w:type="dxa"/>
            </w:tcMar>
          </w:tcPr>
          <w:p w14:paraId="136AFC57" w14:textId="77777777" w:rsidR="002C145C" w:rsidRDefault="00000000">
            <w:pPr>
              <w:widowControl w:val="0"/>
              <w:pBdr>
                <w:top w:val="nil"/>
                <w:left w:val="nil"/>
                <w:bottom w:val="nil"/>
                <w:right w:val="nil"/>
                <w:between w:val="nil"/>
              </w:pBdr>
              <w:spacing w:line="240" w:lineRule="auto"/>
              <w:rPr>
                <w:b/>
                <w:color w:val="273540"/>
              </w:rPr>
            </w:pPr>
            <w:r>
              <w:commentReference w:id="0"/>
            </w:r>
            <w:r>
              <w:rPr>
                <w:b/>
                <w:color w:val="273540"/>
              </w:rPr>
              <w:t xml:space="preserve">Accuracy </w:t>
            </w:r>
          </w:p>
        </w:tc>
        <w:tc>
          <w:tcPr>
            <w:tcW w:w="2325" w:type="dxa"/>
            <w:tcMar>
              <w:top w:w="100" w:type="dxa"/>
              <w:left w:w="100" w:type="dxa"/>
              <w:bottom w:w="100" w:type="dxa"/>
              <w:right w:w="100" w:type="dxa"/>
            </w:tcMar>
          </w:tcPr>
          <w:p w14:paraId="0A5F40C5" w14:textId="77777777" w:rsidR="002C145C" w:rsidRDefault="00000000">
            <w:pPr>
              <w:widowControl w:val="0"/>
              <w:pBdr>
                <w:top w:val="nil"/>
                <w:left w:val="nil"/>
                <w:bottom w:val="nil"/>
                <w:right w:val="nil"/>
                <w:between w:val="nil"/>
              </w:pBdr>
              <w:spacing w:line="240" w:lineRule="auto"/>
              <w:rPr>
                <w:b/>
                <w:color w:val="273540"/>
              </w:rPr>
            </w:pPr>
            <w:r>
              <w:rPr>
                <w:b/>
                <w:color w:val="273540"/>
              </w:rPr>
              <w:t>Description</w:t>
            </w:r>
          </w:p>
        </w:tc>
      </w:tr>
      <w:tr w:rsidR="002C145C" w14:paraId="2EDCE696" w14:textId="77777777">
        <w:tc>
          <w:tcPr>
            <w:tcW w:w="2340" w:type="dxa"/>
            <w:tcMar>
              <w:top w:w="100" w:type="dxa"/>
              <w:left w:w="100" w:type="dxa"/>
              <w:bottom w:w="100" w:type="dxa"/>
              <w:right w:w="100" w:type="dxa"/>
            </w:tcMar>
          </w:tcPr>
          <w:p w14:paraId="72BC857F" w14:textId="77777777" w:rsidR="002C145C" w:rsidRDefault="00000000">
            <w:pPr>
              <w:widowControl w:val="0"/>
              <w:pBdr>
                <w:top w:val="nil"/>
                <w:left w:val="nil"/>
                <w:bottom w:val="nil"/>
                <w:right w:val="nil"/>
                <w:between w:val="nil"/>
              </w:pBdr>
              <w:spacing w:line="240" w:lineRule="auto"/>
              <w:rPr>
                <w:color w:val="273540"/>
              </w:rPr>
            </w:pPr>
            <w:r>
              <w:rPr>
                <w:color w:val="273540"/>
              </w:rPr>
              <w:t xml:space="preserve">Model 1 </w:t>
            </w:r>
          </w:p>
        </w:tc>
        <w:tc>
          <w:tcPr>
            <w:tcW w:w="2340" w:type="dxa"/>
            <w:tcMar>
              <w:top w:w="100" w:type="dxa"/>
              <w:left w:w="100" w:type="dxa"/>
              <w:bottom w:w="100" w:type="dxa"/>
              <w:right w:w="100" w:type="dxa"/>
            </w:tcMar>
          </w:tcPr>
          <w:p w14:paraId="455A4A81" w14:textId="77777777" w:rsidR="002C145C" w:rsidRDefault="00000000">
            <w:pPr>
              <w:widowControl w:val="0"/>
              <w:pBdr>
                <w:top w:val="nil"/>
                <w:left w:val="nil"/>
                <w:bottom w:val="nil"/>
                <w:right w:val="nil"/>
                <w:between w:val="nil"/>
              </w:pBdr>
              <w:spacing w:line="240" w:lineRule="auto"/>
              <w:rPr>
                <w:color w:val="273540"/>
              </w:rPr>
            </w:pPr>
            <w:r>
              <w:rPr>
                <w:color w:val="273540"/>
              </w:rPr>
              <w:t>5</w:t>
            </w:r>
          </w:p>
        </w:tc>
        <w:tc>
          <w:tcPr>
            <w:tcW w:w="2355" w:type="dxa"/>
            <w:tcMar>
              <w:top w:w="100" w:type="dxa"/>
              <w:left w:w="100" w:type="dxa"/>
              <w:bottom w:w="100" w:type="dxa"/>
              <w:right w:w="100" w:type="dxa"/>
            </w:tcMar>
          </w:tcPr>
          <w:p w14:paraId="33E920E3" w14:textId="77777777" w:rsidR="002C145C" w:rsidRDefault="00000000">
            <w:pPr>
              <w:widowControl w:val="0"/>
              <w:pBdr>
                <w:top w:val="nil"/>
                <w:left w:val="nil"/>
                <w:bottom w:val="nil"/>
                <w:right w:val="nil"/>
                <w:between w:val="nil"/>
              </w:pBdr>
              <w:spacing w:line="240" w:lineRule="auto"/>
              <w:rPr>
                <w:color w:val="273540"/>
              </w:rPr>
            </w:pPr>
            <w:r>
              <w:rPr>
                <w:color w:val="273540"/>
              </w:rPr>
              <w:t>*The accuracy for the beginning models was not calculated as it wasn’t determined how we would do it with our recommendation model</w:t>
            </w:r>
          </w:p>
        </w:tc>
        <w:tc>
          <w:tcPr>
            <w:tcW w:w="2325" w:type="dxa"/>
            <w:tcMar>
              <w:top w:w="100" w:type="dxa"/>
              <w:left w:w="100" w:type="dxa"/>
              <w:bottom w:w="100" w:type="dxa"/>
              <w:right w:w="100" w:type="dxa"/>
            </w:tcMar>
          </w:tcPr>
          <w:p w14:paraId="119F7F22" w14:textId="77777777" w:rsidR="002C145C" w:rsidRDefault="00000000">
            <w:pPr>
              <w:widowControl w:val="0"/>
              <w:pBdr>
                <w:top w:val="nil"/>
                <w:left w:val="nil"/>
                <w:bottom w:val="nil"/>
                <w:right w:val="nil"/>
                <w:between w:val="nil"/>
              </w:pBdr>
              <w:spacing w:line="240" w:lineRule="auto"/>
              <w:rPr>
                <w:color w:val="273540"/>
              </w:rPr>
            </w:pPr>
            <w:r>
              <w:rPr>
                <w:color w:val="273540"/>
              </w:rPr>
              <w:t>Lyrics-only model using FastText embeddings. Tested with varying n-gram sizes (n=5, 15, 50).</w:t>
            </w:r>
          </w:p>
        </w:tc>
      </w:tr>
      <w:tr w:rsidR="002C145C" w14:paraId="79B66973" w14:textId="77777777">
        <w:tc>
          <w:tcPr>
            <w:tcW w:w="2340" w:type="dxa"/>
            <w:tcMar>
              <w:top w:w="100" w:type="dxa"/>
              <w:left w:w="100" w:type="dxa"/>
              <w:bottom w:w="100" w:type="dxa"/>
              <w:right w:w="100" w:type="dxa"/>
            </w:tcMar>
          </w:tcPr>
          <w:p w14:paraId="6B86DAE9" w14:textId="77777777" w:rsidR="002C145C" w:rsidRDefault="00000000">
            <w:pPr>
              <w:widowControl w:val="0"/>
              <w:pBdr>
                <w:top w:val="nil"/>
                <w:left w:val="nil"/>
                <w:bottom w:val="nil"/>
                <w:right w:val="nil"/>
                <w:between w:val="nil"/>
              </w:pBdr>
              <w:spacing w:line="240" w:lineRule="auto"/>
              <w:rPr>
                <w:color w:val="273540"/>
              </w:rPr>
            </w:pPr>
            <w:r>
              <w:rPr>
                <w:color w:val="273540"/>
              </w:rPr>
              <w:t>Model 2</w:t>
            </w:r>
          </w:p>
        </w:tc>
        <w:tc>
          <w:tcPr>
            <w:tcW w:w="2340" w:type="dxa"/>
            <w:tcMar>
              <w:top w:w="100" w:type="dxa"/>
              <w:left w:w="100" w:type="dxa"/>
              <w:bottom w:w="100" w:type="dxa"/>
              <w:right w:w="100" w:type="dxa"/>
            </w:tcMar>
          </w:tcPr>
          <w:p w14:paraId="2F89155B" w14:textId="77777777" w:rsidR="002C145C" w:rsidRDefault="00000000">
            <w:pPr>
              <w:widowControl w:val="0"/>
              <w:pBdr>
                <w:top w:val="nil"/>
                <w:left w:val="nil"/>
                <w:bottom w:val="nil"/>
                <w:right w:val="nil"/>
                <w:between w:val="nil"/>
              </w:pBdr>
              <w:spacing w:line="240" w:lineRule="auto"/>
              <w:rPr>
                <w:color w:val="273540"/>
              </w:rPr>
            </w:pPr>
            <w:r>
              <w:rPr>
                <w:color w:val="273540"/>
              </w:rPr>
              <w:t>15</w:t>
            </w:r>
          </w:p>
        </w:tc>
        <w:tc>
          <w:tcPr>
            <w:tcW w:w="2355" w:type="dxa"/>
            <w:tcMar>
              <w:top w:w="100" w:type="dxa"/>
              <w:left w:w="100" w:type="dxa"/>
              <w:bottom w:w="100" w:type="dxa"/>
              <w:right w:w="100" w:type="dxa"/>
            </w:tcMar>
          </w:tcPr>
          <w:p w14:paraId="39050F83" w14:textId="77777777" w:rsidR="002C145C" w:rsidRDefault="00000000">
            <w:pPr>
              <w:widowControl w:val="0"/>
              <w:pBdr>
                <w:top w:val="nil"/>
                <w:left w:val="nil"/>
                <w:bottom w:val="nil"/>
                <w:right w:val="nil"/>
                <w:between w:val="nil"/>
              </w:pBdr>
              <w:spacing w:line="240" w:lineRule="auto"/>
              <w:rPr>
                <w:color w:val="273540"/>
              </w:rPr>
            </w:pPr>
            <w:r>
              <w:rPr>
                <w:color w:val="273540"/>
              </w:rPr>
              <w:t xml:space="preserve">“We evaluated our model in a more general sense as we are not currently clustering or using any sort of labels in this iteration of our model building process. We did this by gathering the top 5 recommended songs for many different input songs. While we have included some </w:t>
            </w:r>
            <w:r>
              <w:rPr>
                <w:color w:val="273540"/>
              </w:rPr>
              <w:lastRenderedPageBreak/>
              <w:t>interesting examples below, there are a few general observations that can be made from this model thus far.”</w:t>
            </w:r>
          </w:p>
        </w:tc>
        <w:tc>
          <w:tcPr>
            <w:tcW w:w="2325" w:type="dxa"/>
            <w:tcMar>
              <w:top w:w="100" w:type="dxa"/>
              <w:left w:w="100" w:type="dxa"/>
              <w:bottom w:w="100" w:type="dxa"/>
              <w:right w:w="100" w:type="dxa"/>
            </w:tcMar>
          </w:tcPr>
          <w:p w14:paraId="1230EB0F" w14:textId="77777777" w:rsidR="002C145C" w:rsidRDefault="002C145C">
            <w:pPr>
              <w:widowControl w:val="0"/>
              <w:pBdr>
                <w:top w:val="nil"/>
                <w:left w:val="nil"/>
                <w:bottom w:val="nil"/>
                <w:right w:val="nil"/>
                <w:between w:val="nil"/>
              </w:pBdr>
              <w:spacing w:line="240" w:lineRule="auto"/>
              <w:rPr>
                <w:color w:val="273540"/>
              </w:rPr>
            </w:pPr>
          </w:p>
        </w:tc>
      </w:tr>
      <w:tr w:rsidR="002C145C" w14:paraId="18D3EA0A" w14:textId="77777777">
        <w:tc>
          <w:tcPr>
            <w:tcW w:w="2340" w:type="dxa"/>
            <w:tcMar>
              <w:top w:w="100" w:type="dxa"/>
              <w:left w:w="100" w:type="dxa"/>
              <w:bottom w:w="100" w:type="dxa"/>
              <w:right w:w="100" w:type="dxa"/>
            </w:tcMar>
          </w:tcPr>
          <w:p w14:paraId="65F85A29" w14:textId="77777777" w:rsidR="002C145C" w:rsidRDefault="00000000">
            <w:pPr>
              <w:widowControl w:val="0"/>
              <w:pBdr>
                <w:top w:val="nil"/>
                <w:left w:val="nil"/>
                <w:bottom w:val="nil"/>
                <w:right w:val="nil"/>
                <w:between w:val="nil"/>
              </w:pBdr>
              <w:spacing w:line="240" w:lineRule="auto"/>
              <w:rPr>
                <w:color w:val="273540"/>
              </w:rPr>
            </w:pPr>
            <w:r>
              <w:rPr>
                <w:color w:val="273540"/>
              </w:rPr>
              <w:t>Model 3</w:t>
            </w:r>
          </w:p>
        </w:tc>
        <w:tc>
          <w:tcPr>
            <w:tcW w:w="2340" w:type="dxa"/>
            <w:tcMar>
              <w:top w:w="100" w:type="dxa"/>
              <w:left w:w="100" w:type="dxa"/>
              <w:bottom w:w="100" w:type="dxa"/>
              <w:right w:w="100" w:type="dxa"/>
            </w:tcMar>
          </w:tcPr>
          <w:p w14:paraId="03A7BAA1" w14:textId="77777777" w:rsidR="002C145C" w:rsidRDefault="00000000">
            <w:pPr>
              <w:widowControl w:val="0"/>
              <w:pBdr>
                <w:top w:val="nil"/>
                <w:left w:val="nil"/>
                <w:bottom w:val="nil"/>
                <w:right w:val="nil"/>
                <w:between w:val="nil"/>
              </w:pBdr>
              <w:spacing w:line="240" w:lineRule="auto"/>
              <w:rPr>
                <w:color w:val="273540"/>
              </w:rPr>
            </w:pPr>
            <w:r>
              <w:rPr>
                <w:color w:val="273540"/>
              </w:rPr>
              <w:t>50</w:t>
            </w:r>
          </w:p>
        </w:tc>
        <w:tc>
          <w:tcPr>
            <w:tcW w:w="2355" w:type="dxa"/>
            <w:tcMar>
              <w:top w:w="100" w:type="dxa"/>
              <w:left w:w="100" w:type="dxa"/>
              <w:bottom w:w="100" w:type="dxa"/>
              <w:right w:w="100" w:type="dxa"/>
            </w:tcMar>
          </w:tcPr>
          <w:p w14:paraId="54AF5CE6" w14:textId="77777777" w:rsidR="002C145C" w:rsidRDefault="00000000">
            <w:pPr>
              <w:widowControl w:val="0"/>
              <w:pBdr>
                <w:top w:val="nil"/>
                <w:left w:val="nil"/>
                <w:bottom w:val="nil"/>
                <w:right w:val="nil"/>
                <w:between w:val="nil"/>
              </w:pBdr>
              <w:spacing w:line="240" w:lineRule="auto"/>
              <w:rPr>
                <w:i/>
                <w:color w:val="273540"/>
              </w:rPr>
            </w:pPr>
            <w:r>
              <w:rPr>
                <w:color w:val="273540"/>
              </w:rPr>
              <w:t>“</w:t>
            </w:r>
            <w:r>
              <w:rPr>
                <w:color w:val="273540"/>
                <w:highlight w:val="white"/>
              </w:rPr>
              <w:t xml:space="preserve">while there are certainly recommendations that make a lot of sense, you can tell that there is a reason songs cannot be suggested purely based on the merit of their lyrics.” - </w:t>
            </w:r>
            <w:r>
              <w:rPr>
                <w:i/>
                <w:color w:val="273540"/>
                <w:highlight w:val="white"/>
              </w:rPr>
              <w:t xml:space="preserve">Refer to Week 5 Writeup </w:t>
            </w:r>
          </w:p>
        </w:tc>
        <w:tc>
          <w:tcPr>
            <w:tcW w:w="2325" w:type="dxa"/>
            <w:tcMar>
              <w:top w:w="100" w:type="dxa"/>
              <w:left w:w="100" w:type="dxa"/>
              <w:bottom w:w="100" w:type="dxa"/>
              <w:right w:w="100" w:type="dxa"/>
            </w:tcMar>
          </w:tcPr>
          <w:p w14:paraId="668BB60C" w14:textId="77777777" w:rsidR="002C145C" w:rsidRDefault="002C145C">
            <w:pPr>
              <w:widowControl w:val="0"/>
              <w:pBdr>
                <w:top w:val="nil"/>
                <w:left w:val="nil"/>
                <w:bottom w:val="nil"/>
                <w:right w:val="nil"/>
                <w:between w:val="nil"/>
              </w:pBdr>
              <w:spacing w:line="240" w:lineRule="auto"/>
              <w:rPr>
                <w:color w:val="273540"/>
              </w:rPr>
            </w:pPr>
          </w:p>
        </w:tc>
      </w:tr>
      <w:tr w:rsidR="002C145C" w14:paraId="7CE207F8" w14:textId="77777777">
        <w:tc>
          <w:tcPr>
            <w:tcW w:w="2340" w:type="dxa"/>
            <w:tcMar>
              <w:top w:w="100" w:type="dxa"/>
              <w:left w:w="100" w:type="dxa"/>
              <w:bottom w:w="100" w:type="dxa"/>
              <w:right w:w="100" w:type="dxa"/>
            </w:tcMar>
          </w:tcPr>
          <w:p w14:paraId="14C648E5" w14:textId="77777777" w:rsidR="002C145C" w:rsidRDefault="00000000">
            <w:pPr>
              <w:widowControl w:val="0"/>
              <w:pBdr>
                <w:top w:val="nil"/>
                <w:left w:val="nil"/>
                <w:bottom w:val="nil"/>
                <w:right w:val="nil"/>
                <w:between w:val="nil"/>
              </w:pBdr>
              <w:spacing w:line="240" w:lineRule="auto"/>
              <w:rPr>
                <w:color w:val="273540"/>
              </w:rPr>
            </w:pPr>
            <w:r>
              <w:rPr>
                <w:color w:val="273540"/>
              </w:rPr>
              <w:t>Model 4</w:t>
            </w:r>
          </w:p>
        </w:tc>
        <w:tc>
          <w:tcPr>
            <w:tcW w:w="2340" w:type="dxa"/>
            <w:tcMar>
              <w:top w:w="100" w:type="dxa"/>
              <w:left w:w="100" w:type="dxa"/>
              <w:bottom w:w="100" w:type="dxa"/>
              <w:right w:w="100" w:type="dxa"/>
            </w:tcMar>
          </w:tcPr>
          <w:p w14:paraId="15E722B4" w14:textId="77777777" w:rsidR="002C145C" w:rsidRDefault="00000000">
            <w:pPr>
              <w:widowControl w:val="0"/>
              <w:pBdr>
                <w:top w:val="nil"/>
                <w:left w:val="nil"/>
                <w:bottom w:val="nil"/>
                <w:right w:val="nil"/>
                <w:between w:val="nil"/>
              </w:pBdr>
              <w:spacing w:line="240" w:lineRule="auto"/>
              <w:rPr>
                <w:color w:val="273540"/>
              </w:rPr>
            </w:pPr>
            <w:r>
              <w:rPr>
                <w:color w:val="273540"/>
              </w:rPr>
              <w:t>5</w:t>
            </w:r>
          </w:p>
        </w:tc>
        <w:tc>
          <w:tcPr>
            <w:tcW w:w="2355" w:type="dxa"/>
            <w:tcMar>
              <w:top w:w="100" w:type="dxa"/>
              <w:left w:w="100" w:type="dxa"/>
              <w:bottom w:w="100" w:type="dxa"/>
              <w:right w:w="100" w:type="dxa"/>
            </w:tcMar>
          </w:tcPr>
          <w:p w14:paraId="5F2B1EFE" w14:textId="77777777" w:rsidR="002C145C" w:rsidRDefault="00000000">
            <w:pPr>
              <w:spacing w:line="360" w:lineRule="auto"/>
              <w:rPr>
                <w:color w:val="273540"/>
              </w:rPr>
            </w:pPr>
            <w:r>
              <w:t>The manual accuracy score for this model was 49 ± 5, reflecting a 44–54% relevant recommendation accuracy range after accounting for subjectivity in scoring.</w:t>
            </w:r>
          </w:p>
        </w:tc>
        <w:tc>
          <w:tcPr>
            <w:tcW w:w="2325" w:type="dxa"/>
            <w:tcMar>
              <w:top w:w="100" w:type="dxa"/>
              <w:left w:w="100" w:type="dxa"/>
              <w:bottom w:w="100" w:type="dxa"/>
              <w:right w:w="100" w:type="dxa"/>
            </w:tcMar>
          </w:tcPr>
          <w:p w14:paraId="1450DAAE" w14:textId="77777777" w:rsidR="002C145C" w:rsidRDefault="00000000">
            <w:pPr>
              <w:widowControl w:val="0"/>
              <w:spacing w:line="240" w:lineRule="auto"/>
              <w:rPr>
                <w:color w:val="273540"/>
              </w:rPr>
            </w:pPr>
            <w:r>
              <w:rPr>
                <w:color w:val="273540"/>
              </w:rPr>
              <w:t>Lyrics-only model using Twitter embeddings, same n-gram tuning as Model 1.</w:t>
            </w:r>
          </w:p>
        </w:tc>
      </w:tr>
      <w:tr w:rsidR="002C145C" w14:paraId="5CE66143" w14:textId="77777777">
        <w:tc>
          <w:tcPr>
            <w:tcW w:w="2340" w:type="dxa"/>
            <w:tcMar>
              <w:top w:w="100" w:type="dxa"/>
              <w:left w:w="100" w:type="dxa"/>
              <w:bottom w:w="100" w:type="dxa"/>
              <w:right w:w="100" w:type="dxa"/>
            </w:tcMar>
          </w:tcPr>
          <w:p w14:paraId="0658AF3B" w14:textId="77777777" w:rsidR="002C145C" w:rsidRDefault="00000000">
            <w:pPr>
              <w:widowControl w:val="0"/>
              <w:pBdr>
                <w:top w:val="nil"/>
                <w:left w:val="nil"/>
                <w:bottom w:val="nil"/>
                <w:right w:val="nil"/>
                <w:between w:val="nil"/>
              </w:pBdr>
              <w:spacing w:line="240" w:lineRule="auto"/>
              <w:rPr>
                <w:color w:val="273540"/>
              </w:rPr>
            </w:pPr>
            <w:r>
              <w:rPr>
                <w:color w:val="273540"/>
              </w:rPr>
              <w:t>Model 5</w:t>
            </w:r>
          </w:p>
        </w:tc>
        <w:tc>
          <w:tcPr>
            <w:tcW w:w="2340" w:type="dxa"/>
            <w:tcMar>
              <w:top w:w="100" w:type="dxa"/>
              <w:left w:w="100" w:type="dxa"/>
              <w:bottom w:w="100" w:type="dxa"/>
              <w:right w:w="100" w:type="dxa"/>
            </w:tcMar>
          </w:tcPr>
          <w:p w14:paraId="134720E9" w14:textId="77777777" w:rsidR="002C145C" w:rsidRDefault="00000000">
            <w:pPr>
              <w:widowControl w:val="0"/>
              <w:pBdr>
                <w:top w:val="nil"/>
                <w:left w:val="nil"/>
                <w:bottom w:val="nil"/>
                <w:right w:val="nil"/>
                <w:between w:val="nil"/>
              </w:pBdr>
              <w:spacing w:line="240" w:lineRule="auto"/>
              <w:rPr>
                <w:color w:val="273540"/>
              </w:rPr>
            </w:pPr>
            <w:r>
              <w:rPr>
                <w:color w:val="273540"/>
              </w:rPr>
              <w:t>15</w:t>
            </w:r>
          </w:p>
        </w:tc>
        <w:tc>
          <w:tcPr>
            <w:tcW w:w="2355" w:type="dxa"/>
            <w:tcMar>
              <w:top w:w="100" w:type="dxa"/>
              <w:left w:w="100" w:type="dxa"/>
              <w:bottom w:w="100" w:type="dxa"/>
              <w:right w:w="100" w:type="dxa"/>
            </w:tcMar>
          </w:tcPr>
          <w:p w14:paraId="2AC64025" w14:textId="77777777" w:rsidR="002C145C" w:rsidRDefault="00000000">
            <w:pPr>
              <w:widowControl w:val="0"/>
              <w:pBdr>
                <w:top w:val="nil"/>
                <w:left w:val="nil"/>
                <w:bottom w:val="nil"/>
                <w:right w:val="nil"/>
                <w:between w:val="nil"/>
              </w:pBdr>
              <w:spacing w:line="240" w:lineRule="auto"/>
              <w:rPr>
                <w:color w:val="273540"/>
              </w:rPr>
            </w:pPr>
            <w:r>
              <w:rPr>
                <w:color w:val="273540"/>
              </w:rPr>
              <w:t>-</w:t>
            </w:r>
          </w:p>
        </w:tc>
        <w:tc>
          <w:tcPr>
            <w:tcW w:w="2325" w:type="dxa"/>
            <w:tcMar>
              <w:top w:w="100" w:type="dxa"/>
              <w:left w:w="100" w:type="dxa"/>
              <w:bottom w:w="100" w:type="dxa"/>
              <w:right w:w="100" w:type="dxa"/>
            </w:tcMar>
          </w:tcPr>
          <w:p w14:paraId="12979972" w14:textId="77777777" w:rsidR="002C145C" w:rsidRDefault="00000000">
            <w:pPr>
              <w:widowControl w:val="0"/>
              <w:pBdr>
                <w:top w:val="nil"/>
                <w:left w:val="nil"/>
                <w:bottom w:val="nil"/>
                <w:right w:val="nil"/>
                <w:between w:val="nil"/>
              </w:pBdr>
              <w:spacing w:line="240" w:lineRule="auto"/>
              <w:rPr>
                <w:color w:val="273540"/>
              </w:rPr>
            </w:pPr>
            <w:r>
              <w:rPr>
                <w:color w:val="273540"/>
              </w:rPr>
              <w:t>-</w:t>
            </w:r>
          </w:p>
        </w:tc>
      </w:tr>
      <w:tr w:rsidR="002C145C" w14:paraId="7A8613DF" w14:textId="77777777">
        <w:tc>
          <w:tcPr>
            <w:tcW w:w="2340" w:type="dxa"/>
            <w:tcMar>
              <w:top w:w="100" w:type="dxa"/>
              <w:left w:w="100" w:type="dxa"/>
              <w:bottom w:w="100" w:type="dxa"/>
              <w:right w:w="100" w:type="dxa"/>
            </w:tcMar>
          </w:tcPr>
          <w:p w14:paraId="0D2E1FAF" w14:textId="77777777" w:rsidR="002C145C" w:rsidRDefault="00000000">
            <w:pPr>
              <w:widowControl w:val="0"/>
              <w:pBdr>
                <w:top w:val="nil"/>
                <w:left w:val="nil"/>
                <w:bottom w:val="nil"/>
                <w:right w:val="nil"/>
                <w:between w:val="nil"/>
              </w:pBdr>
              <w:spacing w:line="240" w:lineRule="auto"/>
              <w:rPr>
                <w:color w:val="273540"/>
              </w:rPr>
            </w:pPr>
            <w:r>
              <w:rPr>
                <w:color w:val="273540"/>
              </w:rPr>
              <w:t>Model 6</w:t>
            </w:r>
          </w:p>
        </w:tc>
        <w:tc>
          <w:tcPr>
            <w:tcW w:w="2340" w:type="dxa"/>
            <w:tcMar>
              <w:top w:w="100" w:type="dxa"/>
              <w:left w:w="100" w:type="dxa"/>
              <w:bottom w:w="100" w:type="dxa"/>
              <w:right w:w="100" w:type="dxa"/>
            </w:tcMar>
          </w:tcPr>
          <w:p w14:paraId="3D8235F8" w14:textId="77777777" w:rsidR="002C145C" w:rsidRDefault="00000000">
            <w:pPr>
              <w:widowControl w:val="0"/>
              <w:pBdr>
                <w:top w:val="nil"/>
                <w:left w:val="nil"/>
                <w:bottom w:val="nil"/>
                <w:right w:val="nil"/>
                <w:between w:val="nil"/>
              </w:pBdr>
              <w:spacing w:line="240" w:lineRule="auto"/>
              <w:rPr>
                <w:color w:val="273540"/>
              </w:rPr>
            </w:pPr>
            <w:r>
              <w:rPr>
                <w:color w:val="273540"/>
              </w:rPr>
              <w:t>50</w:t>
            </w:r>
          </w:p>
        </w:tc>
        <w:tc>
          <w:tcPr>
            <w:tcW w:w="2355" w:type="dxa"/>
            <w:tcMar>
              <w:top w:w="100" w:type="dxa"/>
              <w:left w:w="100" w:type="dxa"/>
              <w:bottom w:w="100" w:type="dxa"/>
              <w:right w:w="100" w:type="dxa"/>
            </w:tcMar>
          </w:tcPr>
          <w:p w14:paraId="475D4A2D" w14:textId="77777777" w:rsidR="002C145C" w:rsidRDefault="00000000">
            <w:pPr>
              <w:widowControl w:val="0"/>
              <w:pBdr>
                <w:top w:val="nil"/>
                <w:left w:val="nil"/>
                <w:bottom w:val="nil"/>
                <w:right w:val="nil"/>
                <w:between w:val="nil"/>
              </w:pBdr>
              <w:spacing w:line="240" w:lineRule="auto"/>
              <w:rPr>
                <w:color w:val="273540"/>
              </w:rPr>
            </w:pPr>
            <w:r>
              <w:rPr>
                <w:color w:val="273540"/>
              </w:rPr>
              <w:t>-</w:t>
            </w:r>
          </w:p>
        </w:tc>
        <w:tc>
          <w:tcPr>
            <w:tcW w:w="2325" w:type="dxa"/>
            <w:tcMar>
              <w:top w:w="100" w:type="dxa"/>
              <w:left w:w="100" w:type="dxa"/>
              <w:bottom w:w="100" w:type="dxa"/>
              <w:right w:w="100" w:type="dxa"/>
            </w:tcMar>
          </w:tcPr>
          <w:p w14:paraId="60F38D71" w14:textId="77777777" w:rsidR="002C145C" w:rsidRDefault="00000000">
            <w:pPr>
              <w:widowControl w:val="0"/>
              <w:pBdr>
                <w:top w:val="nil"/>
                <w:left w:val="nil"/>
                <w:bottom w:val="nil"/>
                <w:right w:val="nil"/>
                <w:between w:val="nil"/>
              </w:pBdr>
              <w:spacing w:line="240" w:lineRule="auto"/>
              <w:rPr>
                <w:color w:val="273540"/>
              </w:rPr>
            </w:pPr>
            <w:r>
              <w:rPr>
                <w:color w:val="273540"/>
              </w:rPr>
              <w:t>-</w:t>
            </w:r>
          </w:p>
        </w:tc>
      </w:tr>
      <w:tr w:rsidR="002C145C" w14:paraId="483E7F09" w14:textId="77777777">
        <w:tc>
          <w:tcPr>
            <w:tcW w:w="2340" w:type="dxa"/>
            <w:tcMar>
              <w:top w:w="100" w:type="dxa"/>
              <w:left w:w="100" w:type="dxa"/>
              <w:bottom w:w="100" w:type="dxa"/>
              <w:right w:w="100" w:type="dxa"/>
            </w:tcMar>
          </w:tcPr>
          <w:p w14:paraId="04B53A77" w14:textId="77777777" w:rsidR="002C145C" w:rsidRDefault="00000000">
            <w:pPr>
              <w:widowControl w:val="0"/>
              <w:pBdr>
                <w:top w:val="nil"/>
                <w:left w:val="nil"/>
                <w:bottom w:val="nil"/>
                <w:right w:val="nil"/>
                <w:between w:val="nil"/>
              </w:pBdr>
              <w:spacing w:line="240" w:lineRule="auto"/>
              <w:rPr>
                <w:color w:val="273540"/>
              </w:rPr>
            </w:pPr>
            <w:r>
              <w:rPr>
                <w:color w:val="273540"/>
              </w:rPr>
              <w:t>Model 7</w:t>
            </w:r>
          </w:p>
        </w:tc>
        <w:tc>
          <w:tcPr>
            <w:tcW w:w="2340" w:type="dxa"/>
            <w:tcMar>
              <w:top w:w="100" w:type="dxa"/>
              <w:left w:w="100" w:type="dxa"/>
              <w:bottom w:w="100" w:type="dxa"/>
              <w:right w:w="100" w:type="dxa"/>
            </w:tcMar>
          </w:tcPr>
          <w:p w14:paraId="3790A2CD" w14:textId="77777777" w:rsidR="002C145C" w:rsidRDefault="00000000">
            <w:pPr>
              <w:widowControl w:val="0"/>
              <w:pBdr>
                <w:top w:val="nil"/>
                <w:left w:val="nil"/>
                <w:bottom w:val="nil"/>
                <w:right w:val="nil"/>
                <w:between w:val="nil"/>
              </w:pBdr>
              <w:spacing w:line="240" w:lineRule="auto"/>
              <w:rPr>
                <w:color w:val="273540"/>
              </w:rPr>
            </w:pPr>
            <w:r>
              <w:rPr>
                <w:color w:val="273540"/>
              </w:rPr>
              <w:t>5</w:t>
            </w:r>
          </w:p>
        </w:tc>
        <w:tc>
          <w:tcPr>
            <w:tcW w:w="2355" w:type="dxa"/>
            <w:tcMar>
              <w:top w:w="100" w:type="dxa"/>
              <w:left w:w="100" w:type="dxa"/>
              <w:bottom w:w="100" w:type="dxa"/>
              <w:right w:w="100" w:type="dxa"/>
            </w:tcMar>
          </w:tcPr>
          <w:p w14:paraId="42C25575" w14:textId="77777777" w:rsidR="002C145C" w:rsidRDefault="00000000">
            <w:pPr>
              <w:widowControl w:val="0"/>
              <w:spacing w:line="240" w:lineRule="auto"/>
            </w:pPr>
            <w:r>
              <w:t>43/100</w:t>
            </w:r>
          </w:p>
        </w:tc>
        <w:tc>
          <w:tcPr>
            <w:tcW w:w="2325" w:type="dxa"/>
            <w:tcMar>
              <w:top w:w="100" w:type="dxa"/>
              <w:left w:w="100" w:type="dxa"/>
              <w:bottom w:w="100" w:type="dxa"/>
              <w:right w:w="100" w:type="dxa"/>
            </w:tcMar>
          </w:tcPr>
          <w:p w14:paraId="3455522E" w14:textId="77777777" w:rsidR="002C145C" w:rsidRDefault="00000000">
            <w:pPr>
              <w:widowControl w:val="0"/>
              <w:pBdr>
                <w:top w:val="nil"/>
                <w:left w:val="nil"/>
                <w:bottom w:val="nil"/>
                <w:right w:val="nil"/>
                <w:between w:val="nil"/>
              </w:pBdr>
              <w:spacing w:line="240" w:lineRule="auto"/>
              <w:rPr>
                <w:color w:val="273540"/>
              </w:rPr>
            </w:pPr>
            <w:r>
              <w:rPr>
                <w:color w:val="273540"/>
              </w:rPr>
              <w:t>Used all features except genre to build a content-based recommendation model.</w:t>
            </w:r>
          </w:p>
        </w:tc>
      </w:tr>
      <w:tr w:rsidR="002C145C" w14:paraId="5DA2BA6C" w14:textId="77777777">
        <w:tc>
          <w:tcPr>
            <w:tcW w:w="2340" w:type="dxa"/>
            <w:tcMar>
              <w:top w:w="100" w:type="dxa"/>
              <w:left w:w="100" w:type="dxa"/>
              <w:bottom w:w="100" w:type="dxa"/>
              <w:right w:w="100" w:type="dxa"/>
            </w:tcMar>
          </w:tcPr>
          <w:p w14:paraId="209C4B52" w14:textId="77777777" w:rsidR="002C145C" w:rsidRDefault="00000000">
            <w:pPr>
              <w:widowControl w:val="0"/>
              <w:pBdr>
                <w:top w:val="nil"/>
                <w:left w:val="nil"/>
                <w:bottom w:val="nil"/>
                <w:right w:val="nil"/>
                <w:between w:val="nil"/>
              </w:pBdr>
              <w:spacing w:line="240" w:lineRule="auto"/>
              <w:rPr>
                <w:color w:val="273540"/>
              </w:rPr>
            </w:pPr>
            <w:r>
              <w:rPr>
                <w:color w:val="273540"/>
              </w:rPr>
              <w:t>Model 8</w:t>
            </w:r>
          </w:p>
        </w:tc>
        <w:tc>
          <w:tcPr>
            <w:tcW w:w="2340" w:type="dxa"/>
            <w:tcMar>
              <w:top w:w="100" w:type="dxa"/>
              <w:left w:w="100" w:type="dxa"/>
              <w:bottom w:w="100" w:type="dxa"/>
              <w:right w:w="100" w:type="dxa"/>
            </w:tcMar>
          </w:tcPr>
          <w:p w14:paraId="27025478" w14:textId="77777777" w:rsidR="002C145C" w:rsidRDefault="00000000">
            <w:pPr>
              <w:widowControl w:val="0"/>
              <w:pBdr>
                <w:top w:val="nil"/>
                <w:left w:val="nil"/>
                <w:bottom w:val="nil"/>
                <w:right w:val="nil"/>
                <w:between w:val="nil"/>
              </w:pBdr>
              <w:spacing w:line="240" w:lineRule="auto"/>
              <w:rPr>
                <w:color w:val="273540"/>
              </w:rPr>
            </w:pPr>
            <w:r>
              <w:rPr>
                <w:color w:val="273540"/>
              </w:rPr>
              <w:t>5</w:t>
            </w:r>
          </w:p>
        </w:tc>
        <w:tc>
          <w:tcPr>
            <w:tcW w:w="2355" w:type="dxa"/>
            <w:tcMar>
              <w:top w:w="100" w:type="dxa"/>
              <w:left w:w="100" w:type="dxa"/>
              <w:bottom w:w="100" w:type="dxa"/>
              <w:right w:w="100" w:type="dxa"/>
            </w:tcMar>
          </w:tcPr>
          <w:p w14:paraId="1F6F449B" w14:textId="77777777" w:rsidR="002C145C" w:rsidRDefault="00000000">
            <w:pPr>
              <w:widowControl w:val="0"/>
              <w:spacing w:line="240" w:lineRule="auto"/>
              <w:rPr>
                <w:color w:val="273540"/>
              </w:rPr>
            </w:pPr>
            <w:r>
              <w:t>49/100</w:t>
            </w:r>
          </w:p>
        </w:tc>
        <w:tc>
          <w:tcPr>
            <w:tcW w:w="2325" w:type="dxa"/>
            <w:tcMar>
              <w:top w:w="100" w:type="dxa"/>
              <w:left w:w="100" w:type="dxa"/>
              <w:bottom w:w="100" w:type="dxa"/>
              <w:right w:w="100" w:type="dxa"/>
            </w:tcMar>
          </w:tcPr>
          <w:p w14:paraId="0AA7ACF4" w14:textId="77777777" w:rsidR="002C145C" w:rsidRDefault="00000000">
            <w:pPr>
              <w:widowControl w:val="0"/>
              <w:pBdr>
                <w:top w:val="nil"/>
                <w:left w:val="nil"/>
                <w:bottom w:val="nil"/>
                <w:right w:val="nil"/>
                <w:between w:val="nil"/>
              </w:pBdr>
              <w:spacing w:line="240" w:lineRule="auto"/>
              <w:rPr>
                <w:color w:val="273540"/>
              </w:rPr>
            </w:pPr>
            <w:r>
              <w:rPr>
                <w:color w:val="273540"/>
              </w:rPr>
              <w:t>Same as Model 7, but with adjusted feature weights—lyrics were weighted more heavily.</w:t>
            </w:r>
          </w:p>
        </w:tc>
      </w:tr>
      <w:tr w:rsidR="002C145C" w14:paraId="4625FBE3" w14:textId="77777777">
        <w:tc>
          <w:tcPr>
            <w:tcW w:w="2340" w:type="dxa"/>
            <w:tcMar>
              <w:top w:w="100" w:type="dxa"/>
              <w:left w:w="100" w:type="dxa"/>
              <w:bottom w:w="100" w:type="dxa"/>
              <w:right w:w="100" w:type="dxa"/>
            </w:tcMar>
          </w:tcPr>
          <w:p w14:paraId="46D69A66" w14:textId="77777777" w:rsidR="002C145C" w:rsidRDefault="00000000">
            <w:pPr>
              <w:widowControl w:val="0"/>
              <w:pBdr>
                <w:top w:val="nil"/>
                <w:left w:val="nil"/>
                <w:bottom w:val="nil"/>
                <w:right w:val="nil"/>
                <w:between w:val="nil"/>
              </w:pBdr>
              <w:spacing w:line="240" w:lineRule="auto"/>
              <w:rPr>
                <w:color w:val="273540"/>
              </w:rPr>
            </w:pPr>
            <w:r>
              <w:rPr>
                <w:color w:val="273540"/>
              </w:rPr>
              <w:t>Model 9</w:t>
            </w:r>
          </w:p>
        </w:tc>
        <w:tc>
          <w:tcPr>
            <w:tcW w:w="2340" w:type="dxa"/>
            <w:tcMar>
              <w:top w:w="100" w:type="dxa"/>
              <w:left w:w="100" w:type="dxa"/>
              <w:bottom w:w="100" w:type="dxa"/>
              <w:right w:w="100" w:type="dxa"/>
            </w:tcMar>
          </w:tcPr>
          <w:p w14:paraId="31EE1ABD" w14:textId="77777777" w:rsidR="002C145C" w:rsidRDefault="00000000">
            <w:pPr>
              <w:widowControl w:val="0"/>
              <w:pBdr>
                <w:top w:val="nil"/>
                <w:left w:val="nil"/>
                <w:bottom w:val="nil"/>
                <w:right w:val="nil"/>
                <w:between w:val="nil"/>
              </w:pBdr>
              <w:spacing w:line="240" w:lineRule="auto"/>
              <w:rPr>
                <w:color w:val="273540"/>
              </w:rPr>
            </w:pPr>
            <w:r>
              <w:rPr>
                <w:color w:val="273540"/>
              </w:rPr>
              <w:t>5</w:t>
            </w:r>
          </w:p>
        </w:tc>
        <w:tc>
          <w:tcPr>
            <w:tcW w:w="2355" w:type="dxa"/>
            <w:tcMar>
              <w:top w:w="100" w:type="dxa"/>
              <w:left w:w="100" w:type="dxa"/>
              <w:bottom w:w="100" w:type="dxa"/>
              <w:right w:w="100" w:type="dxa"/>
            </w:tcMar>
          </w:tcPr>
          <w:p w14:paraId="16849CC7" w14:textId="77777777" w:rsidR="002C145C" w:rsidRDefault="00000000">
            <w:pPr>
              <w:widowControl w:val="0"/>
              <w:spacing w:line="240" w:lineRule="auto"/>
              <w:rPr>
                <w:color w:val="273540"/>
              </w:rPr>
            </w:pPr>
            <w:r>
              <w:t>55/100</w:t>
            </w:r>
          </w:p>
        </w:tc>
        <w:tc>
          <w:tcPr>
            <w:tcW w:w="2325" w:type="dxa"/>
            <w:tcMar>
              <w:top w:w="100" w:type="dxa"/>
              <w:left w:w="100" w:type="dxa"/>
              <w:bottom w:w="100" w:type="dxa"/>
              <w:right w:w="100" w:type="dxa"/>
            </w:tcMar>
          </w:tcPr>
          <w:p w14:paraId="787F4925" w14:textId="77777777" w:rsidR="002C145C" w:rsidRDefault="00000000">
            <w:pPr>
              <w:widowControl w:val="0"/>
              <w:pBdr>
                <w:top w:val="nil"/>
                <w:left w:val="nil"/>
                <w:bottom w:val="nil"/>
                <w:right w:val="nil"/>
                <w:between w:val="nil"/>
              </w:pBdr>
              <w:spacing w:line="240" w:lineRule="auto"/>
              <w:rPr>
                <w:color w:val="273540"/>
              </w:rPr>
            </w:pPr>
            <w:r>
              <w:rPr>
                <w:color w:val="273540"/>
              </w:rPr>
              <w:t>-</w:t>
            </w:r>
          </w:p>
        </w:tc>
      </w:tr>
      <w:tr w:rsidR="002C145C" w14:paraId="2E93D36A" w14:textId="77777777">
        <w:tc>
          <w:tcPr>
            <w:tcW w:w="2340" w:type="dxa"/>
            <w:tcMar>
              <w:top w:w="100" w:type="dxa"/>
              <w:left w:w="100" w:type="dxa"/>
              <w:bottom w:w="100" w:type="dxa"/>
              <w:right w:w="100" w:type="dxa"/>
            </w:tcMar>
          </w:tcPr>
          <w:p w14:paraId="3A3D1F96" w14:textId="77777777" w:rsidR="002C145C" w:rsidRDefault="00000000">
            <w:pPr>
              <w:widowControl w:val="0"/>
              <w:pBdr>
                <w:top w:val="nil"/>
                <w:left w:val="nil"/>
                <w:bottom w:val="nil"/>
                <w:right w:val="nil"/>
                <w:between w:val="nil"/>
              </w:pBdr>
              <w:spacing w:line="240" w:lineRule="auto"/>
              <w:rPr>
                <w:color w:val="273540"/>
              </w:rPr>
            </w:pPr>
            <w:r>
              <w:rPr>
                <w:color w:val="273540"/>
              </w:rPr>
              <w:t xml:space="preserve">Model 10 </w:t>
            </w:r>
          </w:p>
        </w:tc>
        <w:tc>
          <w:tcPr>
            <w:tcW w:w="2340" w:type="dxa"/>
            <w:tcMar>
              <w:top w:w="100" w:type="dxa"/>
              <w:left w:w="100" w:type="dxa"/>
              <w:bottom w:w="100" w:type="dxa"/>
              <w:right w:w="100" w:type="dxa"/>
            </w:tcMar>
          </w:tcPr>
          <w:p w14:paraId="55F19B74" w14:textId="77777777" w:rsidR="002C145C" w:rsidRDefault="00000000">
            <w:pPr>
              <w:widowControl w:val="0"/>
              <w:pBdr>
                <w:top w:val="nil"/>
                <w:left w:val="nil"/>
                <w:bottom w:val="nil"/>
                <w:right w:val="nil"/>
                <w:between w:val="nil"/>
              </w:pBdr>
              <w:spacing w:line="240" w:lineRule="auto"/>
              <w:rPr>
                <w:color w:val="273540"/>
              </w:rPr>
            </w:pPr>
            <w:r>
              <w:rPr>
                <w:color w:val="273540"/>
              </w:rPr>
              <w:t>6</w:t>
            </w:r>
          </w:p>
        </w:tc>
        <w:tc>
          <w:tcPr>
            <w:tcW w:w="2355" w:type="dxa"/>
            <w:tcMar>
              <w:top w:w="100" w:type="dxa"/>
              <w:left w:w="100" w:type="dxa"/>
              <w:bottom w:w="100" w:type="dxa"/>
              <w:right w:w="100" w:type="dxa"/>
            </w:tcMar>
          </w:tcPr>
          <w:p w14:paraId="30E58270" w14:textId="77777777" w:rsidR="002C145C" w:rsidRDefault="00000000">
            <w:pPr>
              <w:widowControl w:val="0"/>
              <w:pBdr>
                <w:top w:val="nil"/>
                <w:left w:val="nil"/>
                <w:bottom w:val="nil"/>
                <w:right w:val="nil"/>
                <w:between w:val="nil"/>
              </w:pBdr>
              <w:spacing w:line="240" w:lineRule="auto"/>
              <w:rPr>
                <w:color w:val="273540"/>
              </w:rPr>
            </w:pPr>
            <w:r>
              <w:rPr>
                <w:color w:val="273540"/>
              </w:rPr>
              <w:t>60/100</w:t>
            </w:r>
          </w:p>
        </w:tc>
        <w:tc>
          <w:tcPr>
            <w:tcW w:w="2325" w:type="dxa"/>
            <w:tcMar>
              <w:top w:w="100" w:type="dxa"/>
              <w:left w:w="100" w:type="dxa"/>
              <w:bottom w:w="100" w:type="dxa"/>
              <w:right w:w="100" w:type="dxa"/>
            </w:tcMar>
          </w:tcPr>
          <w:p w14:paraId="6FC9DF99" w14:textId="77777777" w:rsidR="002C145C" w:rsidRDefault="00000000">
            <w:pPr>
              <w:widowControl w:val="0"/>
              <w:pBdr>
                <w:top w:val="nil"/>
                <w:left w:val="nil"/>
                <w:bottom w:val="nil"/>
                <w:right w:val="nil"/>
                <w:between w:val="nil"/>
              </w:pBdr>
              <w:spacing w:line="240" w:lineRule="auto"/>
              <w:rPr>
                <w:color w:val="273540"/>
              </w:rPr>
            </w:pPr>
            <w:r>
              <w:rPr>
                <w:color w:val="273540"/>
              </w:rPr>
              <w:t xml:space="preserve">Used all available </w:t>
            </w:r>
            <w:r>
              <w:rPr>
                <w:color w:val="273540"/>
              </w:rPr>
              <w:lastRenderedPageBreak/>
              <w:t>data, including genre and other metadata, for full-feature modeling. Because we used all data, K=6 was essentially K=5 because the first recommendation was always the original song</w:t>
            </w:r>
          </w:p>
        </w:tc>
      </w:tr>
    </w:tbl>
    <w:p w14:paraId="78225375" w14:textId="77777777" w:rsidR="002C145C" w:rsidRDefault="002C145C">
      <w:pPr>
        <w:spacing w:after="100" w:line="360" w:lineRule="auto"/>
        <w:rPr>
          <w:b/>
          <w:color w:val="273540"/>
          <w:u w:val="single"/>
        </w:rPr>
      </w:pPr>
    </w:p>
    <w:p w14:paraId="57E8BA6B" w14:textId="77777777" w:rsidR="002C145C" w:rsidRDefault="002C145C">
      <w:pPr>
        <w:spacing w:line="360" w:lineRule="auto"/>
        <w:rPr>
          <w:color w:val="273540"/>
        </w:rPr>
      </w:pPr>
    </w:p>
    <w:p w14:paraId="16449216" w14:textId="77777777" w:rsidR="002C145C" w:rsidRDefault="002C145C"/>
    <w:sectPr w:rsidR="002C145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ngley Burke" w:date="2025-07-13T21:10:00Z" w:initials="">
    <w:p w14:paraId="078E82A5" w14:textId="77777777" w:rsidR="002C145C" w:rsidRDefault="00000000">
      <w:pPr>
        <w:widowControl w:val="0"/>
        <w:pBdr>
          <w:top w:val="nil"/>
          <w:left w:val="nil"/>
          <w:bottom w:val="nil"/>
          <w:right w:val="nil"/>
          <w:between w:val="nil"/>
        </w:pBdr>
        <w:spacing w:line="240" w:lineRule="auto"/>
        <w:rPr>
          <w:color w:val="000000"/>
        </w:rPr>
      </w:pPr>
      <w:r>
        <w:rPr>
          <w:color w:val="000000"/>
        </w:rPr>
        <w:t>should make sure these line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8E82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8E82A5" w16cid:durableId="557F08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C0AA3"/>
    <w:multiLevelType w:val="multilevel"/>
    <w:tmpl w:val="17A0AF7C"/>
    <w:lvl w:ilvl="0">
      <w:start w:val="1"/>
      <w:numFmt w:val="bullet"/>
      <w:lvlText w:val="●"/>
      <w:lvlJc w:val="left"/>
      <w:pPr>
        <w:ind w:left="720" w:hanging="360"/>
      </w:pPr>
      <w:rPr>
        <w:rFonts w:ascii="Arial" w:eastAsia="Arial" w:hAnsi="Arial" w:cs="Arial"/>
        <w:color w:val="273540"/>
        <w:sz w:val="24"/>
        <w:szCs w:val="24"/>
        <w:u w:val="none"/>
      </w:rPr>
    </w:lvl>
    <w:lvl w:ilvl="1">
      <w:start w:val="1"/>
      <w:numFmt w:val="bullet"/>
      <w:lvlText w:val="○"/>
      <w:lvlJc w:val="left"/>
      <w:pPr>
        <w:ind w:left="1440" w:hanging="360"/>
      </w:pPr>
      <w:rPr>
        <w:rFonts w:ascii="Arial" w:eastAsia="Arial" w:hAnsi="Arial" w:cs="Arial"/>
        <w:color w:val="2735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3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45C"/>
    <w:rsid w:val="002C145C"/>
    <w:rsid w:val="00901943"/>
    <w:rsid w:val="00BA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BFB2"/>
  <w15:docId w15:val="{2B5FD8E7-DDFA-434F-8394-BCAE7247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2025-09-09T20:06:00Z</dcterms:created>
  <dcterms:modified xsi:type="dcterms:W3CDTF">2025-09-09T20:06:00Z</dcterms:modified>
</cp:coreProperties>
</file>