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3D50" w14:textId="475F73B1" w:rsidR="00B31548" w:rsidRPr="00B31548" w:rsidRDefault="00B31548" w:rsidP="00B31548">
      <w:pPr>
        <w:spacing w:line="480" w:lineRule="auto"/>
        <w:rPr>
          <w:rFonts w:ascii="Times New Roman" w:hAnsi="Times New Roman" w:cs="Times New Roman"/>
        </w:rPr>
      </w:pPr>
      <w:r w:rsidRPr="00B31548">
        <w:rPr>
          <w:rFonts w:ascii="Times New Roman" w:hAnsi="Times New Roman" w:cs="Times New Roman"/>
        </w:rPr>
        <w:t>Ryan Orton</w:t>
      </w:r>
    </w:p>
    <w:p w14:paraId="217DCA79" w14:textId="1DDA7BC4" w:rsidR="00B31548" w:rsidRPr="00B31548" w:rsidRDefault="00B31548" w:rsidP="00B31548">
      <w:pPr>
        <w:spacing w:line="480" w:lineRule="auto"/>
        <w:rPr>
          <w:rFonts w:ascii="Times New Roman" w:hAnsi="Times New Roman" w:cs="Times New Roman"/>
        </w:rPr>
      </w:pPr>
      <w:r w:rsidRPr="00B31548">
        <w:rPr>
          <w:rFonts w:ascii="Times New Roman" w:hAnsi="Times New Roman" w:cs="Times New Roman"/>
        </w:rPr>
        <w:t>CS499</w:t>
      </w:r>
    </w:p>
    <w:p w14:paraId="3EA531A5" w14:textId="4FDE96D7" w:rsidR="00B31548" w:rsidRPr="00B31548" w:rsidRDefault="00B31548" w:rsidP="00B31548">
      <w:pPr>
        <w:spacing w:line="480" w:lineRule="auto"/>
        <w:rPr>
          <w:rFonts w:ascii="Times New Roman" w:hAnsi="Times New Roman" w:cs="Times New Roman"/>
        </w:rPr>
      </w:pPr>
      <w:r w:rsidRPr="00B31548">
        <w:rPr>
          <w:rFonts w:ascii="Times New Roman" w:hAnsi="Times New Roman" w:cs="Times New Roman"/>
        </w:rPr>
        <w:t>04/05/2026</w:t>
      </w:r>
    </w:p>
    <w:p w14:paraId="2027C21F" w14:textId="48827328" w:rsidR="00B31548" w:rsidRPr="00B31548" w:rsidRDefault="00B31548" w:rsidP="00B31548">
      <w:pPr>
        <w:spacing w:line="480" w:lineRule="auto"/>
        <w:jc w:val="center"/>
        <w:rPr>
          <w:rFonts w:ascii="Times New Roman" w:hAnsi="Times New Roman" w:cs="Times New Roman"/>
        </w:rPr>
      </w:pPr>
      <w:r w:rsidRPr="00B31548">
        <w:rPr>
          <w:rFonts w:ascii="Times New Roman" w:hAnsi="Times New Roman" w:cs="Times New Roman"/>
        </w:rPr>
        <w:t>Module 5 Narrative</w:t>
      </w:r>
    </w:p>
    <w:p w14:paraId="38043C28" w14:textId="77777777" w:rsidR="00B31548" w:rsidRPr="00B31548" w:rsidRDefault="00B31548" w:rsidP="00B31548">
      <w:pPr>
        <w:spacing w:line="480" w:lineRule="auto"/>
        <w:ind w:firstLine="720"/>
        <w:rPr>
          <w:rFonts w:ascii="Times New Roman" w:hAnsi="Times New Roman" w:cs="Times New Roman"/>
        </w:rPr>
      </w:pPr>
      <w:r w:rsidRPr="00B31548">
        <w:rPr>
          <w:rFonts w:ascii="Times New Roman" w:hAnsi="Times New Roman" w:cs="Times New Roman"/>
        </w:rPr>
        <w:t xml:space="preserve">This artifact is a mobile Weight Tracker application originally created in CS 360, Mobile Architecture and Programming. I selected this artifact for my </w:t>
      </w:r>
      <w:proofErr w:type="spellStart"/>
      <w:r w:rsidRPr="00B31548">
        <w:rPr>
          <w:rFonts w:ascii="Times New Roman" w:hAnsi="Times New Roman" w:cs="Times New Roman"/>
        </w:rPr>
        <w:t>ePortfolio</w:t>
      </w:r>
      <w:proofErr w:type="spellEnd"/>
      <w:r w:rsidRPr="00B31548">
        <w:rPr>
          <w:rFonts w:ascii="Times New Roman" w:hAnsi="Times New Roman" w:cs="Times New Roman"/>
        </w:rPr>
        <w:t xml:space="preserve"> because it provides a strong foundation for demonstrating multiple areas of computer science, including software design and engineering, algorithms and data structures, and databases. For the databases category, this artifact was especially appropriate because it already relied on SQLite for storing user accounts, goal weights, and weight history, which gave me a practical starting point for improving database structure, data integrity, and security. </w:t>
      </w:r>
    </w:p>
    <w:p w14:paraId="158495FD" w14:textId="77777777" w:rsidR="00B31548" w:rsidRPr="00B31548" w:rsidRDefault="00B31548" w:rsidP="00B31548">
      <w:pPr>
        <w:spacing w:line="480" w:lineRule="auto"/>
        <w:ind w:firstLine="720"/>
        <w:rPr>
          <w:rFonts w:ascii="Times New Roman" w:hAnsi="Times New Roman" w:cs="Times New Roman"/>
        </w:rPr>
      </w:pPr>
      <w:r w:rsidRPr="00B31548">
        <w:rPr>
          <w:rFonts w:ascii="Times New Roman" w:hAnsi="Times New Roman" w:cs="Times New Roman"/>
        </w:rPr>
        <w:t xml:space="preserve">I included this artifact in my </w:t>
      </w:r>
      <w:proofErr w:type="spellStart"/>
      <w:r w:rsidRPr="00B31548">
        <w:rPr>
          <w:rFonts w:ascii="Times New Roman" w:hAnsi="Times New Roman" w:cs="Times New Roman"/>
        </w:rPr>
        <w:t>ePortfolio</w:t>
      </w:r>
      <w:proofErr w:type="spellEnd"/>
      <w:r w:rsidRPr="00B31548">
        <w:rPr>
          <w:rFonts w:ascii="Times New Roman" w:hAnsi="Times New Roman" w:cs="Times New Roman"/>
        </w:rPr>
        <w:t xml:space="preserve"> because it allowed me to show that I can move beyond basic data storage and improve a database design in a more professional way. In the original version of the application, user credentials were stored in plain text, weight entries were not tied to a specific user, and goal weights were stored globally instead of per account. To enhance the artifact, I redesigned the database schema so that each user has a unique identifier, each weight entry is associated with a specific user through a foreign key, and each goal weight is tied to one user record. I also improved security by hashing passwords before storing them in the database instead of saving raw passwords directly. These changes better demonstrate my ability to design database-backed applications that support data integrity, security, and maintainable relationships between entities. </w:t>
      </w:r>
    </w:p>
    <w:p w14:paraId="1A7ABB04" w14:textId="77777777" w:rsidR="00B31548" w:rsidRPr="00B31548" w:rsidRDefault="00B31548" w:rsidP="00B31548">
      <w:pPr>
        <w:spacing w:line="480" w:lineRule="auto"/>
        <w:ind w:firstLine="720"/>
        <w:rPr>
          <w:rFonts w:ascii="Times New Roman" w:hAnsi="Times New Roman" w:cs="Times New Roman"/>
        </w:rPr>
      </w:pPr>
      <w:r w:rsidRPr="00B31548">
        <w:rPr>
          <w:rFonts w:ascii="Times New Roman" w:hAnsi="Times New Roman" w:cs="Times New Roman"/>
        </w:rPr>
        <w:lastRenderedPageBreak/>
        <w:t xml:space="preserve">This enhancement helped me meet the course outcomes I identified in Module One. It demonstrates progress toward using well-founded tools and techniques to implement a computing solution that delivers value, because I improved the schema design and data access methods in a way that better supports the application’s real purpose. It also demonstrates progress toward developing a security mindset, because I identified weaknesses in the original design and addressed them through password hashing and stricter user-based data access. At this point, I would not make major changes to my outcome-coverage plan, because this enhancement still aligns well with the goals I established earlier in the course. </w:t>
      </w:r>
    </w:p>
    <w:p w14:paraId="485F4549" w14:textId="254F814B" w:rsidR="00B31548" w:rsidRPr="00B31548" w:rsidRDefault="00B31548" w:rsidP="00B31548">
      <w:pPr>
        <w:spacing w:line="480" w:lineRule="auto"/>
        <w:ind w:firstLine="720"/>
        <w:rPr>
          <w:rFonts w:ascii="Times New Roman" w:hAnsi="Times New Roman" w:cs="Times New Roman"/>
        </w:rPr>
      </w:pPr>
      <w:r w:rsidRPr="00B31548">
        <w:rPr>
          <w:rFonts w:ascii="Times New Roman" w:hAnsi="Times New Roman" w:cs="Times New Roman"/>
        </w:rPr>
        <w:t>Through this enhancement process, I learned that database design is not only about storing data, but about organizing relationships in a way that protects accuracy, privacy, and long-term maintainability. One challenge I faced was that changing the schema also required me to update the rest of the application logic. After redesigning the tables, I had to update account creation, login validation, goal storage, and weight-entry retrieval so that all data operations were tied to the current user. This showed me how closely connected the database layer is to the rest of the application. Overall, this milestone strengthened my understanding of relational database design, secure data handling, and the importance of aligning implementation details with real application requirements.</w:t>
      </w:r>
    </w:p>
    <w:sectPr w:rsidR="00B31548" w:rsidRPr="00B31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48"/>
    <w:rsid w:val="005F58D3"/>
    <w:rsid w:val="00B31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944CE"/>
  <w15:chartTrackingRefBased/>
  <w15:docId w15:val="{1CE8BCAE-4A12-4743-ADAC-252791AA1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548"/>
    <w:rPr>
      <w:rFonts w:eastAsiaTheme="majorEastAsia" w:cstheme="majorBidi"/>
      <w:color w:val="272727" w:themeColor="text1" w:themeTint="D8"/>
    </w:rPr>
  </w:style>
  <w:style w:type="paragraph" w:styleId="Title">
    <w:name w:val="Title"/>
    <w:basedOn w:val="Normal"/>
    <w:next w:val="Normal"/>
    <w:link w:val="TitleChar"/>
    <w:uiPriority w:val="10"/>
    <w:qFormat/>
    <w:rsid w:val="00B31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548"/>
    <w:pPr>
      <w:spacing w:before="160"/>
      <w:jc w:val="center"/>
    </w:pPr>
    <w:rPr>
      <w:i/>
      <w:iCs/>
      <w:color w:val="404040" w:themeColor="text1" w:themeTint="BF"/>
    </w:rPr>
  </w:style>
  <w:style w:type="character" w:customStyle="1" w:styleId="QuoteChar">
    <w:name w:val="Quote Char"/>
    <w:basedOn w:val="DefaultParagraphFont"/>
    <w:link w:val="Quote"/>
    <w:uiPriority w:val="29"/>
    <w:rsid w:val="00B31548"/>
    <w:rPr>
      <w:i/>
      <w:iCs/>
      <w:color w:val="404040" w:themeColor="text1" w:themeTint="BF"/>
    </w:rPr>
  </w:style>
  <w:style w:type="paragraph" w:styleId="ListParagraph">
    <w:name w:val="List Paragraph"/>
    <w:basedOn w:val="Normal"/>
    <w:uiPriority w:val="34"/>
    <w:qFormat/>
    <w:rsid w:val="00B31548"/>
    <w:pPr>
      <w:ind w:left="720"/>
      <w:contextualSpacing/>
    </w:pPr>
  </w:style>
  <w:style w:type="character" w:styleId="IntenseEmphasis">
    <w:name w:val="Intense Emphasis"/>
    <w:basedOn w:val="DefaultParagraphFont"/>
    <w:uiPriority w:val="21"/>
    <w:qFormat/>
    <w:rsid w:val="00B31548"/>
    <w:rPr>
      <w:i/>
      <w:iCs/>
      <w:color w:val="0F4761" w:themeColor="accent1" w:themeShade="BF"/>
    </w:rPr>
  </w:style>
  <w:style w:type="paragraph" w:styleId="IntenseQuote">
    <w:name w:val="Intense Quote"/>
    <w:basedOn w:val="Normal"/>
    <w:next w:val="Normal"/>
    <w:link w:val="IntenseQuoteChar"/>
    <w:uiPriority w:val="30"/>
    <w:qFormat/>
    <w:rsid w:val="00B31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548"/>
    <w:rPr>
      <w:i/>
      <w:iCs/>
      <w:color w:val="0F4761" w:themeColor="accent1" w:themeShade="BF"/>
    </w:rPr>
  </w:style>
  <w:style w:type="character" w:styleId="IntenseReference">
    <w:name w:val="Intense Reference"/>
    <w:basedOn w:val="DefaultParagraphFont"/>
    <w:uiPriority w:val="32"/>
    <w:qFormat/>
    <w:rsid w:val="00B31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Orton, Ryan</dc:creator>
  <cp:keywords/>
  <dc:description/>
  <cp:lastModifiedBy>Orton, Ryan</cp:lastModifiedBy>
  <cp:revision>1</cp:revision>
  <dcterms:created xsi:type="dcterms:W3CDTF">2026-04-05T22:38:00Z</dcterms:created>
  <dcterms:modified xsi:type="dcterms:W3CDTF">2026-04-05T22:41:00Z</dcterms:modified>
</cp:coreProperties>
</file>