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1812" w:rsidRPr="0064779E" w:rsidRDefault="00D57214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4779E">
        <w:rPr>
          <w:rFonts w:ascii="Times New Roman" w:hAnsi="Times New Roman" w:cs="Times New Roman"/>
          <w:b/>
          <w:bCs/>
          <w:color w:val="000000" w:themeColor="text1"/>
          <w:lang w:val="vi-VN"/>
        </w:rPr>
        <w:t>BLACK BOX</w:t>
      </w:r>
      <w:r w:rsidRPr="0064779E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TESTING</w:t>
      </w:r>
    </w:p>
    <w:p w:rsidR="00216D21" w:rsidRPr="0064779E" w:rsidRDefault="00216D21">
      <w:pPr>
        <w:rPr>
          <w:rFonts w:ascii="Times New Roman" w:hAnsi="Times New Roman" w:cs="Times New Roman"/>
          <w:color w:val="000000" w:themeColor="text1"/>
          <w:lang w:val="en-US"/>
        </w:rPr>
      </w:pPr>
      <w:r w:rsidRPr="0064779E">
        <w:rPr>
          <w:rFonts w:ascii="Times New Roman" w:hAnsi="Times New Roman" w:cs="Times New Roman"/>
          <w:color w:val="000000" w:themeColor="text1"/>
          <w:lang w:val="en-US"/>
        </w:rPr>
        <w:t>Black box testing is a type of testing where an application is tested without the source code being examined. Equivalence Partitioning and Boundary Value Analysis are two black-box testing techniques I'll employ for the Availability feature.</w:t>
      </w:r>
    </w:p>
    <w:p w:rsidR="00216D21" w:rsidRPr="0064779E" w:rsidRDefault="00D57214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4779E">
        <w:rPr>
          <w:rFonts w:ascii="Times New Roman" w:hAnsi="Times New Roman" w:cs="Times New Roman"/>
          <w:b/>
          <w:bCs/>
          <w:color w:val="000000" w:themeColor="text1"/>
          <w:lang w:val="en-US"/>
        </w:rPr>
        <w:t>EQUIVALENCE PARTITIONING</w:t>
      </w:r>
    </w:p>
    <w:p w:rsidR="00216D21" w:rsidRPr="0064779E" w:rsidRDefault="00216D21" w:rsidP="00216D21">
      <w:pPr>
        <w:spacing w:before="60" w:after="60"/>
        <w:rPr>
          <w:rFonts w:ascii="Times New Roman" w:eastAsia="Arial" w:hAnsi="Times New Roman" w:cs="Times New Roman"/>
          <w:color w:val="000000" w:themeColor="text1"/>
        </w:rPr>
      </w:pPr>
      <w:r w:rsidRPr="0064779E">
        <w:rPr>
          <w:rFonts w:ascii="Times New Roman" w:eastAsia="Arial" w:hAnsi="Times New Roman" w:cs="Times New Roman"/>
          <w:color w:val="000000" w:themeColor="text1"/>
        </w:rPr>
        <w:t>Equivalence partitioning groups similar inputs together into classes so that only one representative from each class needs to be tested.</w:t>
      </w:r>
    </w:p>
    <w:p w:rsidR="00216D21" w:rsidRPr="0064779E" w:rsidRDefault="00216D21" w:rsidP="00216D21">
      <w:pPr>
        <w:spacing w:before="60" w:after="60"/>
        <w:rPr>
          <w:rFonts w:ascii="Times New Roman" w:hAnsi="Times New Roman" w:cs="Times New Roman"/>
          <w:color w:val="000000" w:themeColor="text1"/>
        </w:rPr>
      </w:pPr>
      <w:r w:rsidRPr="0064779E">
        <w:rPr>
          <w:rFonts w:ascii="Times New Roman" w:eastAsia="Arial" w:hAnsi="Times New Roman" w:cs="Times New Roman"/>
          <w:color w:val="000000" w:themeColor="text1"/>
        </w:rPr>
        <w:t xml:space="preserve">Test Item: Availability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8"/>
        <w:gridCol w:w="3729"/>
        <w:gridCol w:w="2860"/>
      </w:tblGrid>
      <w:tr w:rsidR="00216D21" w:rsidRPr="0064779E" w:rsidTr="00216D21">
        <w:tc>
          <w:tcPr>
            <w:tcW w:w="2872" w:type="dxa"/>
          </w:tcPr>
          <w:p w:rsidR="00216D21" w:rsidRPr="00D57214" w:rsidRDefault="00216D21" w:rsidP="00D57214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5721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Partition</w:t>
            </w:r>
          </w:p>
        </w:tc>
        <w:tc>
          <w:tcPr>
            <w:tcW w:w="3862" w:type="dxa"/>
          </w:tcPr>
          <w:p w:rsidR="00216D21" w:rsidRPr="00D57214" w:rsidRDefault="00216D21" w:rsidP="00D57214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5721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Test Input</w:t>
            </w:r>
          </w:p>
        </w:tc>
        <w:tc>
          <w:tcPr>
            <w:tcW w:w="2863" w:type="dxa"/>
          </w:tcPr>
          <w:p w:rsidR="00216D21" w:rsidRPr="00D57214" w:rsidRDefault="00216D21" w:rsidP="00D57214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5721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Expected Result</w:t>
            </w:r>
          </w:p>
        </w:tc>
      </w:tr>
      <w:tr w:rsidR="00216D21" w:rsidRPr="0064779E" w:rsidTr="00216D21">
        <w:tc>
          <w:tcPr>
            <w:tcW w:w="2872" w:type="dxa"/>
          </w:tcPr>
          <w:p w:rsidR="00216D21" w:rsidRPr="00D57214" w:rsidRDefault="00216D21" w:rsidP="00216D21">
            <w:pPr>
              <w:spacing w:before="60" w:after="60"/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</w:pPr>
            <w:r w:rsidRPr="00D5721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Valid doctor</w:t>
            </w:r>
          </w:p>
        </w:tc>
        <w:tc>
          <w:tcPr>
            <w:tcW w:w="3862" w:type="dxa"/>
          </w:tcPr>
          <w:p w:rsidR="00216D21" w:rsidRPr="0064779E" w:rsidRDefault="00216D21" w:rsidP="00216D21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>Select a doctor from the list-box</w:t>
            </w:r>
          </w:p>
        </w:tc>
        <w:tc>
          <w:tcPr>
            <w:tcW w:w="2863" w:type="dxa"/>
          </w:tcPr>
          <w:p w:rsidR="00216D21" w:rsidRPr="0064779E" w:rsidRDefault="00216D21" w:rsidP="00216D21">
            <w:pPr>
              <w:spacing w:before="60" w:after="60"/>
              <w:rPr>
                <w:rFonts w:ascii="Times New Roman" w:hAnsi="Times New Roman" w:cs="Times New Roman"/>
                <w:color w:val="000000" w:themeColor="text1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>System displays the selected doctor and enables date selection</w:t>
            </w:r>
          </w:p>
        </w:tc>
      </w:tr>
      <w:tr w:rsidR="00216D21" w:rsidRPr="0064779E" w:rsidTr="00F5060E">
        <w:tc>
          <w:tcPr>
            <w:tcW w:w="9597" w:type="dxa"/>
            <w:gridSpan w:val="3"/>
          </w:tcPr>
          <w:p w:rsidR="00216D21" w:rsidRPr="0064779E" w:rsidRDefault="00216D21" w:rsidP="00216D21">
            <w:pPr>
              <w:spacing w:before="60" w:after="60"/>
              <w:rPr>
                <w:rFonts w:ascii="Times New Roman" w:hAnsi="Times New Roman" w:cs="Times New Roman"/>
                <w:color w:val="000000" w:themeColor="text1"/>
              </w:rPr>
            </w:pPr>
            <w:r w:rsidRPr="0064779E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A9B5C8C" wp14:editId="04BF4707">
                  <wp:extent cx="6100445" cy="426720"/>
                  <wp:effectExtent l="0" t="0" r="0" b="5080"/>
                  <wp:docPr id="328320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3202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0445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D21" w:rsidRPr="0064779E" w:rsidTr="00216D21">
        <w:tc>
          <w:tcPr>
            <w:tcW w:w="2872" w:type="dxa"/>
          </w:tcPr>
          <w:p w:rsidR="00216D21" w:rsidRPr="00D57214" w:rsidRDefault="00216D21" w:rsidP="00216D21">
            <w:pPr>
              <w:spacing w:before="60" w:after="60"/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</w:pPr>
            <w:r w:rsidRPr="00D57214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Valid date</w:t>
            </w:r>
          </w:p>
        </w:tc>
        <w:tc>
          <w:tcPr>
            <w:tcW w:w="3862" w:type="dxa"/>
          </w:tcPr>
          <w:p w:rsidR="00216D21" w:rsidRPr="0064779E" w:rsidRDefault="00216D21" w:rsidP="00216D21">
            <w:pPr>
              <w:spacing w:before="60" w:after="60"/>
              <w:rPr>
                <w:rFonts w:ascii="Times New Roman" w:hAnsi="Times New Roman" w:cs="Times New Roman"/>
                <w:color w:val="000000" w:themeColor="text1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 xml:space="preserve">Select an available date (e.g., </w:t>
            </w:r>
            <w:r w:rsidRPr="0064779E">
              <w:rPr>
                <w:rFonts w:ascii="Times New Roman" w:hAnsi="Times New Roman" w:cs="Times New Roman"/>
                <w:color w:val="000000" w:themeColor="text1"/>
                <w:lang w:val="vi-VN"/>
              </w:rPr>
              <w:t>19</w:t>
            </w:r>
            <w:r w:rsidRPr="0064779E">
              <w:rPr>
                <w:rFonts w:ascii="Times New Roman" w:hAnsi="Times New Roman" w:cs="Times New Roman"/>
                <w:color w:val="000000" w:themeColor="text1"/>
              </w:rPr>
              <w:t>/04/2026)</w:t>
            </w:r>
          </w:p>
        </w:tc>
        <w:tc>
          <w:tcPr>
            <w:tcW w:w="2863" w:type="dxa"/>
          </w:tcPr>
          <w:p w:rsidR="00216D21" w:rsidRPr="0064779E" w:rsidRDefault="00216D21" w:rsidP="00216D21">
            <w:pPr>
              <w:pStyle w:val="NormalWeb"/>
              <w:rPr>
                <w:color w:val="000000" w:themeColor="text1"/>
              </w:rPr>
            </w:pPr>
            <w:r w:rsidRPr="0064779E">
              <w:rPr>
                <w:rStyle w:val="citation-871"/>
                <w:color w:val="000000" w:themeColor="text1"/>
              </w:rPr>
              <w:t>System displays available time slots for that doctor</w:t>
            </w:r>
          </w:p>
          <w:p w:rsidR="00216D21" w:rsidRPr="0064779E" w:rsidRDefault="00216D21" w:rsidP="00216D21">
            <w:pPr>
              <w:spacing w:before="60" w:after="6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16D21" w:rsidRPr="0064779E" w:rsidTr="00F4126E">
        <w:tc>
          <w:tcPr>
            <w:tcW w:w="9597" w:type="dxa"/>
            <w:gridSpan w:val="3"/>
          </w:tcPr>
          <w:p w:rsidR="00216D21" w:rsidRPr="0064779E" w:rsidRDefault="00216D21" w:rsidP="00216D21">
            <w:pPr>
              <w:pStyle w:val="NormalWeb"/>
              <w:rPr>
                <w:rStyle w:val="citation-871"/>
                <w:color w:val="000000" w:themeColor="text1"/>
              </w:rPr>
            </w:pPr>
            <w:r w:rsidRPr="0064779E">
              <w:rPr>
                <w:rStyle w:val="citation-871"/>
                <w:noProof/>
                <w:color w:val="000000" w:themeColor="text1"/>
              </w:rPr>
              <w:drawing>
                <wp:inline distT="0" distB="0" distL="0" distR="0" wp14:anchorId="371F46A6" wp14:editId="0ED9AF97">
                  <wp:extent cx="4864100" cy="1892300"/>
                  <wp:effectExtent l="0" t="0" r="0" b="0"/>
                  <wp:docPr id="1139437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4370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18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D21" w:rsidRPr="0064779E" w:rsidTr="00216D21">
        <w:tc>
          <w:tcPr>
            <w:tcW w:w="2872" w:type="dxa"/>
          </w:tcPr>
          <w:p w:rsidR="00216D21" w:rsidRPr="00D57214" w:rsidRDefault="00216D21" w:rsidP="00216D21">
            <w:pPr>
              <w:spacing w:before="60" w:after="60"/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</w:pPr>
            <w:r w:rsidRPr="00D57214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No availability</w:t>
            </w:r>
          </w:p>
        </w:tc>
        <w:tc>
          <w:tcPr>
            <w:tcW w:w="3862" w:type="dxa"/>
          </w:tcPr>
          <w:p w:rsidR="00216D21" w:rsidRPr="0064779E" w:rsidRDefault="00216D21" w:rsidP="00216D21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 xml:space="preserve">Select a date where the doctor is fully booked </w:t>
            </w:r>
            <w:r w:rsidRPr="0064779E">
              <w:rPr>
                <w:rFonts w:ascii="Times New Roman" w:hAnsi="Times New Roman" w:cs="Times New Roman"/>
                <w:color w:val="000000" w:themeColor="text1"/>
                <w:lang w:val="vi-VN"/>
              </w:rPr>
              <w:t>(e.g., 19/04/2026)</w:t>
            </w:r>
          </w:p>
        </w:tc>
        <w:tc>
          <w:tcPr>
            <w:tcW w:w="2863" w:type="dxa"/>
          </w:tcPr>
          <w:p w:rsidR="00216D21" w:rsidRPr="0064779E" w:rsidRDefault="00216D21" w:rsidP="00216D21">
            <w:pPr>
              <w:spacing w:before="60" w:after="60"/>
              <w:rPr>
                <w:rStyle w:val="citation-870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Style w:val="citation-870"/>
                <w:rFonts w:ascii="Times New Roman" w:hAnsi="Times New Roman" w:cs="Times New Roman"/>
                <w:color w:val="000000" w:themeColor="text1"/>
              </w:rPr>
              <w:t>System displays "Doctor</w:t>
            </w:r>
            <w:r w:rsidRPr="0064779E">
              <w:rPr>
                <w:rStyle w:val="citation-870"/>
                <w:rFonts w:ascii="Times New Roman" w:hAnsi="Times New Roman" w:cs="Times New Roman"/>
                <w:color w:val="000000" w:themeColor="text1"/>
                <w:lang w:val="vi-VN"/>
              </w:rPr>
              <w:t>’s schedule full!</w:t>
            </w:r>
            <w:r w:rsidRPr="0064779E">
              <w:rPr>
                <w:rStyle w:val="citation-870"/>
                <w:rFonts w:ascii="Times New Roman" w:hAnsi="Times New Roman" w:cs="Times New Roman"/>
                <w:color w:val="000000" w:themeColor="text1"/>
              </w:rPr>
              <w:t>" message</w:t>
            </w:r>
          </w:p>
          <w:p w:rsidR="00216D21" w:rsidRPr="0064779E" w:rsidRDefault="00216D21" w:rsidP="00216D21">
            <w:pPr>
              <w:spacing w:before="60" w:after="60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</w:p>
        </w:tc>
      </w:tr>
      <w:tr w:rsidR="00216D21" w:rsidRPr="0064779E" w:rsidTr="00774BD4">
        <w:tc>
          <w:tcPr>
            <w:tcW w:w="9597" w:type="dxa"/>
            <w:gridSpan w:val="3"/>
          </w:tcPr>
          <w:p w:rsidR="00216D21" w:rsidRPr="0064779E" w:rsidRDefault="00216D21" w:rsidP="00216D21">
            <w:pPr>
              <w:spacing w:before="60" w:after="60"/>
              <w:rPr>
                <w:rStyle w:val="citation-870"/>
                <w:rFonts w:ascii="Times New Roman" w:hAnsi="Times New Roman" w:cs="Times New Roman"/>
                <w:color w:val="000000" w:themeColor="text1"/>
              </w:rPr>
            </w:pPr>
            <w:r w:rsidRPr="0064779E">
              <w:rPr>
                <w:rStyle w:val="citation-870"/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19D3768" wp14:editId="7F91E454">
                  <wp:extent cx="6100445" cy="408305"/>
                  <wp:effectExtent l="0" t="0" r="0" b="0"/>
                  <wp:docPr id="850570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5708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0445" cy="40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D21" w:rsidRPr="0064779E" w:rsidTr="00216D21">
        <w:tc>
          <w:tcPr>
            <w:tcW w:w="2872" w:type="dxa"/>
          </w:tcPr>
          <w:p w:rsidR="00216D21" w:rsidRPr="00D57214" w:rsidRDefault="00216D21" w:rsidP="00216D21">
            <w:pPr>
              <w:spacing w:before="60" w:after="60"/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</w:pPr>
            <w:r w:rsidRPr="00D57214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Valid time slot</w:t>
            </w:r>
          </w:p>
        </w:tc>
        <w:tc>
          <w:tcPr>
            <w:tcW w:w="3862" w:type="dxa"/>
          </w:tcPr>
          <w:p w:rsidR="00216D21" w:rsidRPr="0064779E" w:rsidRDefault="00216D21" w:rsidP="00216D21">
            <w:pPr>
              <w:spacing w:before="60" w:after="60"/>
              <w:rPr>
                <w:rFonts w:ascii="Times New Roman" w:hAnsi="Times New Roman" w:cs="Times New Roman"/>
                <w:color w:val="000000" w:themeColor="text1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>Select a time from the dropdown list</w:t>
            </w:r>
          </w:p>
        </w:tc>
        <w:tc>
          <w:tcPr>
            <w:tcW w:w="2863" w:type="dxa"/>
          </w:tcPr>
          <w:p w:rsidR="00216D21" w:rsidRPr="0064779E" w:rsidRDefault="00216D21" w:rsidP="00216D21">
            <w:pPr>
              <w:spacing w:before="60" w:after="60"/>
              <w:rPr>
                <w:rFonts w:ascii="Times New Roman" w:hAnsi="Times New Roman" w:cs="Times New Roman"/>
                <w:color w:val="000000" w:themeColor="text1"/>
              </w:rPr>
            </w:pPr>
            <w:r w:rsidRPr="0064779E">
              <w:rPr>
                <w:rStyle w:val="citation-869"/>
                <w:rFonts w:ascii="Times New Roman" w:hAnsi="Times New Roman" w:cs="Times New Roman"/>
                <w:color w:val="000000" w:themeColor="text1"/>
              </w:rPr>
              <w:t xml:space="preserve">Allow the </w:t>
            </w:r>
            <w:r w:rsidRPr="0064779E">
              <w:rPr>
                <w:rStyle w:val="citation-869"/>
                <w:rFonts w:ascii="Times New Roman" w:hAnsi="Times New Roman" w:cs="Times New Roman"/>
                <w:color w:val="000000" w:themeColor="text1"/>
                <w:lang w:val="vi-VN"/>
              </w:rPr>
              <w:t>b</w:t>
            </w:r>
            <w:proofErr w:type="spellStart"/>
            <w:r w:rsidRPr="0064779E">
              <w:rPr>
                <w:rStyle w:val="citation-869"/>
                <w:rFonts w:ascii="Times New Roman" w:hAnsi="Times New Roman" w:cs="Times New Roman"/>
                <w:color w:val="000000" w:themeColor="text1"/>
              </w:rPr>
              <w:t>ook</w:t>
            </w:r>
            <w:proofErr w:type="spellEnd"/>
            <w:r w:rsidRPr="0064779E">
              <w:rPr>
                <w:rStyle w:val="citation-869"/>
                <w:rFonts w:ascii="Times New Roman" w:hAnsi="Times New Roman" w:cs="Times New Roman"/>
                <w:color w:val="000000" w:themeColor="text1"/>
              </w:rPr>
              <w:t xml:space="preserve"> button to be pressed.</w:t>
            </w:r>
          </w:p>
        </w:tc>
      </w:tr>
    </w:tbl>
    <w:p w:rsidR="00216D21" w:rsidRDefault="00216D21" w:rsidP="00216D21">
      <w:pPr>
        <w:spacing w:before="60" w:after="60"/>
        <w:rPr>
          <w:rFonts w:ascii="Times New Roman" w:hAnsi="Times New Roman" w:cs="Times New Roman"/>
          <w:color w:val="000000" w:themeColor="text1"/>
          <w:lang w:val="vi-VN"/>
        </w:rPr>
      </w:pPr>
    </w:p>
    <w:p w:rsidR="00D57214" w:rsidRDefault="00D57214" w:rsidP="00216D21">
      <w:pPr>
        <w:spacing w:before="60" w:after="60"/>
        <w:rPr>
          <w:rFonts w:ascii="Times New Roman" w:hAnsi="Times New Roman" w:cs="Times New Roman"/>
          <w:color w:val="000000" w:themeColor="text1"/>
          <w:lang w:val="vi-VN"/>
        </w:rPr>
      </w:pPr>
    </w:p>
    <w:p w:rsidR="00D57214" w:rsidRDefault="00D57214" w:rsidP="00216D21">
      <w:pPr>
        <w:spacing w:before="60" w:after="60"/>
        <w:rPr>
          <w:rFonts w:ascii="Times New Roman" w:hAnsi="Times New Roman" w:cs="Times New Roman"/>
          <w:color w:val="000000" w:themeColor="text1"/>
          <w:lang w:val="vi-VN"/>
        </w:rPr>
      </w:pPr>
    </w:p>
    <w:p w:rsidR="00D57214" w:rsidRDefault="00D57214" w:rsidP="00216D21">
      <w:pPr>
        <w:spacing w:before="60" w:after="60"/>
        <w:rPr>
          <w:rFonts w:ascii="Times New Roman" w:hAnsi="Times New Roman" w:cs="Times New Roman"/>
          <w:color w:val="000000" w:themeColor="text1"/>
          <w:lang w:val="vi-VN"/>
        </w:rPr>
      </w:pPr>
    </w:p>
    <w:p w:rsidR="00D57214" w:rsidRDefault="00D57214" w:rsidP="00216D21">
      <w:pPr>
        <w:spacing w:before="60" w:after="60"/>
        <w:rPr>
          <w:rFonts w:ascii="Times New Roman" w:hAnsi="Times New Roman" w:cs="Times New Roman"/>
          <w:color w:val="000000" w:themeColor="text1"/>
          <w:lang w:val="vi-VN"/>
        </w:rPr>
      </w:pPr>
    </w:p>
    <w:p w:rsidR="00D57214" w:rsidRDefault="00D57214" w:rsidP="00216D21">
      <w:pPr>
        <w:spacing w:before="60" w:after="60"/>
        <w:rPr>
          <w:rFonts w:ascii="Times New Roman" w:hAnsi="Times New Roman" w:cs="Times New Roman"/>
          <w:color w:val="000000" w:themeColor="text1"/>
          <w:lang w:val="vi-VN"/>
        </w:rPr>
      </w:pPr>
    </w:p>
    <w:p w:rsidR="00D57214" w:rsidRDefault="00D57214" w:rsidP="00216D21">
      <w:pPr>
        <w:spacing w:before="60" w:after="60"/>
        <w:rPr>
          <w:rFonts w:ascii="Times New Roman" w:hAnsi="Times New Roman" w:cs="Times New Roman"/>
          <w:color w:val="000000" w:themeColor="text1"/>
          <w:lang w:val="vi-VN"/>
        </w:rPr>
      </w:pPr>
    </w:p>
    <w:p w:rsidR="00D57214" w:rsidRPr="00D57214" w:rsidRDefault="00D57214" w:rsidP="00216D21">
      <w:pPr>
        <w:spacing w:before="60" w:after="60"/>
        <w:rPr>
          <w:rFonts w:ascii="Times New Roman" w:hAnsi="Times New Roman" w:cs="Times New Roman"/>
          <w:color w:val="000000" w:themeColor="text1"/>
          <w:lang w:val="vi-VN"/>
        </w:rPr>
      </w:pPr>
    </w:p>
    <w:p w:rsidR="00FF760E" w:rsidRPr="0064779E" w:rsidRDefault="00D57214" w:rsidP="00FF760E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64779E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BOUNDARY VALUE ANALYSIS </w:t>
      </w:r>
    </w:p>
    <w:p w:rsidR="00FF760E" w:rsidRPr="0064779E" w:rsidRDefault="00FF760E" w:rsidP="00FF760E">
      <w:pPr>
        <w:rPr>
          <w:rFonts w:ascii="Times New Roman" w:hAnsi="Times New Roman" w:cs="Times New Roman"/>
          <w:color w:val="000000" w:themeColor="text1"/>
          <w:lang w:val="vi-VN"/>
        </w:rPr>
      </w:pPr>
      <w:r w:rsidRPr="0064779E">
        <w:rPr>
          <w:rFonts w:ascii="Times New Roman" w:hAnsi="Times New Roman" w:cs="Times New Roman"/>
          <w:color w:val="000000" w:themeColor="text1"/>
        </w:rPr>
        <w:t>This focuses on the limits of date and time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6"/>
        <w:gridCol w:w="3774"/>
        <w:gridCol w:w="3077"/>
      </w:tblGrid>
      <w:tr w:rsidR="00FF760E" w:rsidRPr="0064779E" w:rsidTr="00FF760E">
        <w:tc>
          <w:tcPr>
            <w:tcW w:w="2653" w:type="dxa"/>
          </w:tcPr>
          <w:p w:rsidR="00FF760E" w:rsidRPr="00D57214" w:rsidRDefault="00FF760E" w:rsidP="00D5721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5721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Boundary</w:t>
            </w:r>
          </w:p>
        </w:tc>
        <w:tc>
          <w:tcPr>
            <w:tcW w:w="3967" w:type="dxa"/>
          </w:tcPr>
          <w:p w:rsidR="00FF760E" w:rsidRPr="00D57214" w:rsidRDefault="00FF760E" w:rsidP="00D5721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5721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Test Input</w:t>
            </w:r>
          </w:p>
        </w:tc>
        <w:tc>
          <w:tcPr>
            <w:tcW w:w="2977" w:type="dxa"/>
          </w:tcPr>
          <w:p w:rsidR="00FF760E" w:rsidRPr="00D57214" w:rsidRDefault="00FF760E" w:rsidP="00D5721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5721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Expected Result</w:t>
            </w:r>
          </w:p>
        </w:tc>
      </w:tr>
      <w:tr w:rsidR="00FF760E" w:rsidRPr="0064779E" w:rsidTr="00FF760E">
        <w:tc>
          <w:tcPr>
            <w:tcW w:w="2653" w:type="dxa"/>
          </w:tcPr>
          <w:p w:rsidR="00FF760E" w:rsidRPr="00D57214" w:rsidRDefault="00FF760E" w:rsidP="00FF760E">
            <w:pPr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</w:pPr>
            <w:r w:rsidRPr="00D57214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Current date</w:t>
            </w:r>
          </w:p>
        </w:tc>
        <w:tc>
          <w:tcPr>
            <w:tcW w:w="3967" w:type="dxa"/>
          </w:tcPr>
          <w:p w:rsidR="00FF760E" w:rsidRPr="0064779E" w:rsidRDefault="00FF760E" w:rsidP="00FF760E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>Select today's date (</w:t>
            </w:r>
            <w:r w:rsidRPr="0064779E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e.g., </w:t>
            </w:r>
            <w:r w:rsidRPr="0064779E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Pr="0064779E">
              <w:rPr>
                <w:rFonts w:ascii="Times New Roman" w:hAnsi="Times New Roman" w:cs="Times New Roman"/>
                <w:color w:val="000000" w:themeColor="text1"/>
                <w:lang w:val="vi-VN"/>
              </w:rPr>
              <w:t>7</w:t>
            </w:r>
            <w:r w:rsidRPr="0064779E">
              <w:rPr>
                <w:rFonts w:ascii="Times New Roman" w:hAnsi="Times New Roman" w:cs="Times New Roman"/>
                <w:color w:val="000000" w:themeColor="text1"/>
              </w:rPr>
              <w:t>/04/2026)</w:t>
            </w:r>
          </w:p>
        </w:tc>
        <w:tc>
          <w:tcPr>
            <w:tcW w:w="2977" w:type="dxa"/>
          </w:tcPr>
          <w:p w:rsidR="00FF760E" w:rsidRPr="0064779E" w:rsidRDefault="00FF760E" w:rsidP="00FF760E">
            <w:pPr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</w:pPr>
            <w:r w:rsidRPr="0064779E">
              <w:rPr>
                <w:rStyle w:val="citation-867"/>
                <w:rFonts w:ascii="Times New Roman" w:hAnsi="Times New Roman" w:cs="Times New Roman"/>
                <w:color w:val="000000" w:themeColor="text1"/>
              </w:rPr>
              <w:t>System shows remaining slots for today</w:t>
            </w:r>
            <w:r w:rsidRPr="0064779E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F760E" w:rsidRPr="0064779E" w:rsidTr="00357136">
        <w:tc>
          <w:tcPr>
            <w:tcW w:w="9597" w:type="dxa"/>
            <w:gridSpan w:val="3"/>
          </w:tcPr>
          <w:p w:rsidR="00FF760E" w:rsidRPr="0064779E" w:rsidRDefault="00FF760E" w:rsidP="00FF760E">
            <w:pPr>
              <w:rPr>
                <w:rStyle w:val="citation-867"/>
                <w:rFonts w:ascii="Times New Roman" w:hAnsi="Times New Roman" w:cs="Times New Roman"/>
                <w:color w:val="000000" w:themeColor="text1"/>
              </w:rPr>
            </w:pPr>
            <w:r w:rsidRPr="0064779E">
              <w:rPr>
                <w:rStyle w:val="citation-867"/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7005440" wp14:editId="6776A45E">
                  <wp:extent cx="6099512" cy="2100943"/>
                  <wp:effectExtent l="0" t="0" r="0" b="0"/>
                  <wp:docPr id="679622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62245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824" cy="2107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760E" w:rsidRPr="0064779E" w:rsidTr="00FF760E">
        <w:tc>
          <w:tcPr>
            <w:tcW w:w="2653" w:type="dxa"/>
          </w:tcPr>
          <w:p w:rsidR="00FF760E" w:rsidRPr="00D57214" w:rsidRDefault="00FF760E" w:rsidP="00FF760E">
            <w:pPr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</w:pPr>
            <w:r w:rsidRPr="00D57214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Past date</w:t>
            </w:r>
          </w:p>
        </w:tc>
        <w:tc>
          <w:tcPr>
            <w:tcW w:w="3967" w:type="dxa"/>
          </w:tcPr>
          <w:p w:rsidR="00FF760E" w:rsidRPr="0064779E" w:rsidRDefault="00FF760E" w:rsidP="00FF760E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  <w:lang w:val="vi-VN"/>
              </w:rPr>
              <w:t>S</w:t>
            </w:r>
            <w:r w:rsidRPr="0064779E">
              <w:rPr>
                <w:rFonts w:ascii="Times New Roman" w:hAnsi="Times New Roman" w:cs="Times New Roman"/>
                <w:color w:val="000000" w:themeColor="text1"/>
              </w:rPr>
              <w:t>elect a date before today</w:t>
            </w:r>
            <w:r w:rsidRPr="0064779E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(e.g., 06</w:t>
            </w:r>
            <w:r w:rsidRPr="0064779E">
              <w:rPr>
                <w:rFonts w:ascii="Times New Roman" w:hAnsi="Times New Roman" w:cs="Times New Roman"/>
                <w:color w:val="000000" w:themeColor="text1"/>
              </w:rPr>
              <w:t>/0</w:t>
            </w:r>
            <w:r w:rsidRPr="0064779E">
              <w:rPr>
                <w:rFonts w:ascii="Times New Roman" w:hAnsi="Times New Roman" w:cs="Times New Roman"/>
                <w:color w:val="000000" w:themeColor="text1"/>
                <w:lang w:val="vi-VN"/>
              </w:rPr>
              <w:t>4</w:t>
            </w:r>
            <w:r w:rsidRPr="0064779E">
              <w:rPr>
                <w:rFonts w:ascii="Times New Roman" w:hAnsi="Times New Roman" w:cs="Times New Roman"/>
                <w:color w:val="000000" w:themeColor="text1"/>
              </w:rPr>
              <w:t>/2026</w:t>
            </w:r>
            <w:r w:rsidRPr="0064779E">
              <w:rPr>
                <w:rFonts w:ascii="Times New Roman" w:hAnsi="Times New Roman" w:cs="Times New Roman"/>
                <w:color w:val="000000" w:themeColor="text1"/>
                <w:lang w:val="vi-VN"/>
              </w:rPr>
              <w:t>)</w:t>
            </w:r>
          </w:p>
        </w:tc>
        <w:tc>
          <w:tcPr>
            <w:tcW w:w="2977" w:type="dxa"/>
          </w:tcPr>
          <w:p w:rsidR="00FF760E" w:rsidRPr="0064779E" w:rsidRDefault="00FF760E" w:rsidP="00FF760E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  <w:lang w:val="vi-VN"/>
              </w:rPr>
              <w:t>The time slot will not displayed</w:t>
            </w:r>
          </w:p>
        </w:tc>
      </w:tr>
      <w:tr w:rsidR="00FF760E" w:rsidRPr="0064779E" w:rsidTr="0042218B">
        <w:tc>
          <w:tcPr>
            <w:tcW w:w="9597" w:type="dxa"/>
            <w:gridSpan w:val="3"/>
          </w:tcPr>
          <w:p w:rsidR="00FF760E" w:rsidRPr="0064779E" w:rsidRDefault="00FF760E" w:rsidP="00FF760E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Fonts w:ascii="Times New Roman" w:hAnsi="Times New Roman" w:cs="Times New Roman"/>
                <w:noProof/>
                <w:color w:val="000000" w:themeColor="text1"/>
                <w:lang w:val="vi-VN"/>
              </w:rPr>
              <w:drawing>
                <wp:inline distT="0" distB="0" distL="0" distR="0" wp14:anchorId="4416F966" wp14:editId="41A143A6">
                  <wp:extent cx="6100445" cy="539115"/>
                  <wp:effectExtent l="0" t="0" r="0" b="0"/>
                  <wp:docPr id="1669452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4523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0445" cy="53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760E" w:rsidRPr="0064779E" w:rsidTr="00FF760E">
        <w:tc>
          <w:tcPr>
            <w:tcW w:w="2653" w:type="dxa"/>
          </w:tcPr>
          <w:p w:rsidR="00FF760E" w:rsidRPr="00D57214" w:rsidRDefault="00FF760E" w:rsidP="00FF760E">
            <w:pPr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</w:pPr>
            <w:r w:rsidRPr="00D57214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First slot</w:t>
            </w:r>
          </w:p>
        </w:tc>
        <w:tc>
          <w:tcPr>
            <w:tcW w:w="3967" w:type="dxa"/>
          </w:tcPr>
          <w:p w:rsidR="00FF760E" w:rsidRPr="0064779E" w:rsidRDefault="00FF760E" w:rsidP="00FF760E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Select the first </w:t>
            </w:r>
            <w:r w:rsidRPr="0064779E">
              <w:rPr>
                <w:rFonts w:ascii="Times New Roman" w:hAnsi="Times New Roman" w:cs="Times New Roman"/>
                <w:color w:val="000000" w:themeColor="text1"/>
              </w:rPr>
              <w:t>available slot of the day</w:t>
            </w:r>
          </w:p>
        </w:tc>
        <w:tc>
          <w:tcPr>
            <w:tcW w:w="2977" w:type="dxa"/>
          </w:tcPr>
          <w:p w:rsidR="00FF760E" w:rsidRPr="0064779E" w:rsidRDefault="00FF760E" w:rsidP="00FF760E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Style w:val="citation-865"/>
                <w:rFonts w:ascii="Times New Roman" w:hAnsi="Times New Roman" w:cs="Times New Roman"/>
                <w:color w:val="000000" w:themeColor="text1"/>
              </w:rPr>
              <w:t>System successfully accepts the boundary slot selection</w:t>
            </w:r>
          </w:p>
        </w:tc>
      </w:tr>
      <w:tr w:rsidR="00FF760E" w:rsidRPr="0064779E" w:rsidTr="003144FC">
        <w:tc>
          <w:tcPr>
            <w:tcW w:w="9597" w:type="dxa"/>
            <w:gridSpan w:val="3"/>
          </w:tcPr>
          <w:p w:rsidR="00FF760E" w:rsidRPr="0064779E" w:rsidRDefault="00FF760E" w:rsidP="00FF760E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Fonts w:ascii="Times New Roman" w:hAnsi="Times New Roman" w:cs="Times New Roman"/>
                <w:noProof/>
                <w:color w:val="000000" w:themeColor="text1"/>
                <w:lang w:val="vi-VN"/>
              </w:rPr>
              <w:drawing>
                <wp:inline distT="0" distB="0" distL="0" distR="0" wp14:anchorId="114455EA" wp14:editId="209DD57B">
                  <wp:extent cx="6100445" cy="2133600"/>
                  <wp:effectExtent l="0" t="0" r="0" b="0"/>
                  <wp:docPr id="791426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4262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0445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760E" w:rsidRPr="0064779E" w:rsidTr="00FF760E">
        <w:tc>
          <w:tcPr>
            <w:tcW w:w="2653" w:type="dxa"/>
          </w:tcPr>
          <w:p w:rsidR="00FF760E" w:rsidRPr="00D57214" w:rsidRDefault="00FF760E" w:rsidP="00FF760E">
            <w:pPr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</w:pPr>
            <w:r w:rsidRPr="00D57214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Last Slot</w:t>
            </w:r>
          </w:p>
        </w:tc>
        <w:tc>
          <w:tcPr>
            <w:tcW w:w="3967" w:type="dxa"/>
          </w:tcPr>
          <w:p w:rsidR="00FF760E" w:rsidRPr="0064779E" w:rsidRDefault="00FF760E" w:rsidP="00FF760E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Select the last </w:t>
            </w:r>
            <w:r w:rsidRPr="0064779E">
              <w:rPr>
                <w:rFonts w:ascii="Times New Roman" w:hAnsi="Times New Roman" w:cs="Times New Roman"/>
                <w:color w:val="000000" w:themeColor="text1"/>
              </w:rPr>
              <w:t>available slot of the day</w:t>
            </w:r>
          </w:p>
        </w:tc>
        <w:tc>
          <w:tcPr>
            <w:tcW w:w="2977" w:type="dxa"/>
          </w:tcPr>
          <w:p w:rsidR="00FF760E" w:rsidRPr="0064779E" w:rsidRDefault="00FF760E" w:rsidP="00FF760E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Style w:val="citation-865"/>
                <w:rFonts w:ascii="Times New Roman" w:hAnsi="Times New Roman" w:cs="Times New Roman"/>
                <w:color w:val="000000" w:themeColor="text1"/>
              </w:rPr>
              <w:t>System successfully accepts the boundary slot selection</w:t>
            </w:r>
          </w:p>
        </w:tc>
      </w:tr>
      <w:tr w:rsidR="00FF760E" w:rsidRPr="0064779E" w:rsidTr="00CF1D2A">
        <w:tc>
          <w:tcPr>
            <w:tcW w:w="9597" w:type="dxa"/>
            <w:gridSpan w:val="3"/>
          </w:tcPr>
          <w:p w:rsidR="00FF760E" w:rsidRPr="0064779E" w:rsidRDefault="00FF760E" w:rsidP="00FF760E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Fonts w:ascii="Times New Roman" w:hAnsi="Times New Roman" w:cs="Times New Roman"/>
                <w:noProof/>
                <w:color w:val="000000" w:themeColor="text1"/>
                <w:lang w:val="vi-VN"/>
              </w:rPr>
              <w:drawing>
                <wp:inline distT="0" distB="0" distL="0" distR="0" wp14:anchorId="395B2E39" wp14:editId="6B63CA78">
                  <wp:extent cx="6100445" cy="2120900"/>
                  <wp:effectExtent l="0" t="0" r="0" b="0"/>
                  <wp:docPr id="1638772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7727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0445" cy="212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4779E" w:rsidRPr="0064779E" w:rsidRDefault="0064779E" w:rsidP="00FF760E">
      <w:pPr>
        <w:rPr>
          <w:rFonts w:ascii="Times New Roman" w:hAnsi="Times New Roman" w:cs="Times New Roman"/>
          <w:color w:val="000000" w:themeColor="text1"/>
          <w:lang w:val="vi-VN"/>
        </w:rPr>
      </w:pPr>
    </w:p>
    <w:p w:rsidR="00216D21" w:rsidRPr="0064779E" w:rsidRDefault="005568D6" w:rsidP="00FF760E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64779E">
        <w:rPr>
          <w:rFonts w:ascii="Times New Roman" w:hAnsi="Times New Roman" w:cs="Times New Roman"/>
          <w:b/>
          <w:bCs/>
          <w:color w:val="000000" w:themeColor="text1"/>
          <w:lang w:val="vi-VN"/>
        </w:rPr>
        <w:lastRenderedPageBreak/>
        <w:t>WHITE BOX TESTING</w:t>
      </w:r>
    </w:p>
    <w:p w:rsidR="00147538" w:rsidRPr="0064779E" w:rsidRDefault="00147538" w:rsidP="00FF760E">
      <w:pPr>
        <w:rPr>
          <w:rStyle w:val="citation-864"/>
          <w:rFonts w:ascii="Times New Roman" w:hAnsi="Times New Roman" w:cs="Times New Roman"/>
          <w:color w:val="000000" w:themeColor="text1"/>
          <w:lang w:val="vi-VN"/>
        </w:rPr>
      </w:pPr>
      <w:r w:rsidRPr="0064779E">
        <w:rPr>
          <w:rStyle w:val="citation-864"/>
          <w:rFonts w:ascii="Times New Roman" w:hAnsi="Times New Roman" w:cs="Times New Roman"/>
          <w:color w:val="000000" w:themeColor="text1"/>
        </w:rPr>
        <w:t>I will use</w:t>
      </w:r>
      <w:r w:rsidRPr="0064779E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64779E">
        <w:rPr>
          <w:rStyle w:val="citation-864"/>
          <w:rFonts w:ascii="Times New Roman" w:hAnsi="Times New Roman" w:cs="Times New Roman"/>
          <w:b/>
          <w:bCs/>
          <w:color w:val="000000" w:themeColor="text1"/>
        </w:rPr>
        <w:t>Branch Coverage</w:t>
      </w:r>
      <w:r w:rsidRPr="0064779E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64779E">
        <w:rPr>
          <w:rStyle w:val="citation-864"/>
          <w:rFonts w:ascii="Times New Roman" w:hAnsi="Times New Roman" w:cs="Times New Roman"/>
          <w:color w:val="000000" w:themeColor="text1"/>
        </w:rPr>
        <w:t>to ensure every decision path in the code is executed</w:t>
      </w:r>
    </w:p>
    <w:p w:rsidR="00147538" w:rsidRPr="005568D6" w:rsidRDefault="005568D6" w:rsidP="00FF760E">
      <w:pPr>
        <w:rPr>
          <w:rStyle w:val="citation-864"/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5568D6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AVAILABILITY </w:t>
      </w:r>
      <w:r w:rsidRPr="005568D6">
        <w:rPr>
          <w:rFonts w:ascii="Times New Roman" w:hAnsi="Times New Roman" w:cs="Times New Roman"/>
          <w:b/>
          <w:bCs/>
          <w:color w:val="000000" w:themeColor="text1"/>
        </w:rPr>
        <w:t>METHOD FLOWCHART</w:t>
      </w:r>
    </w:p>
    <w:p w:rsidR="00147538" w:rsidRPr="0064779E" w:rsidRDefault="00882336" w:rsidP="0064779E">
      <w:pPr>
        <w:rPr>
          <w:rFonts w:ascii="Times New Roman" w:hAnsi="Times New Roman" w:cs="Times New Roman"/>
          <w:color w:val="000000" w:themeColor="text1"/>
          <w:lang w:val="vi-VN"/>
        </w:rPr>
      </w:pPr>
      <w:r w:rsidRPr="00882336">
        <w:rPr>
          <w:rFonts w:ascii="Times New Roman" w:hAnsi="Times New Roman" w:cs="Times New Roman"/>
          <w:noProof/>
          <w:color w:val="000000" w:themeColor="text1"/>
          <w:lang w:val="vi-VN"/>
        </w:rPr>
        <w:drawing>
          <wp:anchor distT="0" distB="0" distL="114300" distR="114300" simplePos="0" relativeHeight="251658240" behindDoc="0" locked="0" layoutInCell="1" allowOverlap="1" wp14:anchorId="470AD17B">
            <wp:simplePos x="0" y="0"/>
            <wp:positionH relativeFrom="column">
              <wp:posOffset>-361492</wp:posOffset>
            </wp:positionH>
            <wp:positionV relativeFrom="paragraph">
              <wp:posOffset>305435</wp:posOffset>
            </wp:positionV>
            <wp:extent cx="7263926" cy="7998106"/>
            <wp:effectExtent l="0" t="0" r="635" b="3175"/>
            <wp:wrapSquare wrapText="bothSides"/>
            <wp:docPr id="156944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4381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3926" cy="7998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480F" w:rsidRPr="0064779E" w:rsidRDefault="007D480F" w:rsidP="007D480F">
      <w:pPr>
        <w:tabs>
          <w:tab w:val="left" w:pos="3700"/>
        </w:tabs>
        <w:rPr>
          <w:rFonts w:ascii="Times New Roman" w:hAnsi="Times New Roman" w:cs="Times New Roman"/>
          <w:color w:val="000000" w:themeColor="text1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433"/>
        <w:gridCol w:w="2850"/>
        <w:gridCol w:w="2043"/>
      </w:tblGrid>
      <w:tr w:rsidR="007D480F" w:rsidRPr="0064779E" w:rsidTr="005568D6">
        <w:tc>
          <w:tcPr>
            <w:tcW w:w="0" w:type="auto"/>
            <w:vAlign w:val="center"/>
          </w:tcPr>
          <w:p w:rsidR="007D480F" w:rsidRPr="005568D6" w:rsidRDefault="007D480F" w:rsidP="005568D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568D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</w:tcPr>
          <w:p w:rsidR="007D480F" w:rsidRPr="005568D6" w:rsidRDefault="007D480F" w:rsidP="005568D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568D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Input</w:t>
            </w:r>
          </w:p>
        </w:tc>
        <w:tc>
          <w:tcPr>
            <w:tcW w:w="0" w:type="auto"/>
            <w:vAlign w:val="center"/>
          </w:tcPr>
          <w:p w:rsidR="007D480F" w:rsidRPr="005568D6" w:rsidRDefault="007D480F" w:rsidP="005568D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568D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0" w:type="auto"/>
            <w:vAlign w:val="center"/>
          </w:tcPr>
          <w:p w:rsidR="007D480F" w:rsidRPr="005568D6" w:rsidRDefault="007D480F" w:rsidP="005568D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568D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Branch Covered</w:t>
            </w:r>
          </w:p>
        </w:tc>
      </w:tr>
      <w:tr w:rsidR="007D480F" w:rsidRPr="0064779E" w:rsidTr="00BA14A7">
        <w:tc>
          <w:tcPr>
            <w:tcW w:w="0" w:type="auto"/>
          </w:tcPr>
          <w:p w:rsidR="007D480F" w:rsidRPr="0064779E" w:rsidRDefault="007D480F" w:rsidP="00BA14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:rsidR="007D480F" w:rsidRPr="0064779E" w:rsidRDefault="007D480F" w:rsidP="00BA14A7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 xml:space="preserve">Valid </w:t>
            </w:r>
            <w:proofErr w:type="spellStart"/>
            <w:r w:rsidRPr="0064779E">
              <w:rPr>
                <w:rFonts w:ascii="Times New Roman" w:hAnsi="Times New Roman" w:cs="Times New Roman"/>
                <w:color w:val="000000" w:themeColor="text1"/>
              </w:rPr>
              <w:t>docID</w:t>
            </w:r>
            <w:proofErr w:type="spellEnd"/>
            <w:r w:rsidRPr="0064779E">
              <w:rPr>
                <w:rFonts w:ascii="Times New Roman" w:hAnsi="Times New Roman" w:cs="Times New Roman"/>
                <w:color w:val="000000" w:themeColor="text1"/>
                <w:lang w:val="vi-VN"/>
              </w:rPr>
              <w:t>, valid date range</w:t>
            </w:r>
          </w:p>
        </w:tc>
        <w:tc>
          <w:tcPr>
            <w:tcW w:w="0" w:type="auto"/>
          </w:tcPr>
          <w:p w:rsidR="007D480F" w:rsidRPr="0064779E" w:rsidRDefault="007D480F" w:rsidP="00BA14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>Returns array of booked dates</w:t>
            </w:r>
          </w:p>
        </w:tc>
        <w:tc>
          <w:tcPr>
            <w:tcW w:w="0" w:type="auto"/>
          </w:tcPr>
          <w:p w:rsidR="007D480F" w:rsidRPr="0064779E" w:rsidRDefault="007D480F" w:rsidP="00BA14A7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>B1= Yes &amp; B2 = No</w:t>
            </w:r>
          </w:p>
        </w:tc>
      </w:tr>
      <w:tr w:rsidR="007D480F" w:rsidRPr="0064779E" w:rsidTr="00BA14A7">
        <w:tc>
          <w:tcPr>
            <w:tcW w:w="0" w:type="auto"/>
          </w:tcPr>
          <w:p w:rsidR="007D480F" w:rsidRPr="0064779E" w:rsidRDefault="007D480F" w:rsidP="00BA14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</w:tcPr>
          <w:p w:rsidR="007D480F" w:rsidRPr="0064779E" w:rsidRDefault="007D480F" w:rsidP="00BA14A7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proofErr w:type="spellStart"/>
            <w:r w:rsidRPr="0064779E">
              <w:rPr>
                <w:rFonts w:ascii="Times New Roman" w:hAnsi="Times New Roman" w:cs="Times New Roman"/>
                <w:color w:val="000000" w:themeColor="text1"/>
              </w:rPr>
              <w:t>docID</w:t>
            </w:r>
            <w:proofErr w:type="spellEnd"/>
            <w:r w:rsidRPr="0064779E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is missing from query</w:t>
            </w:r>
          </w:p>
        </w:tc>
        <w:tc>
          <w:tcPr>
            <w:tcW w:w="0" w:type="auto"/>
          </w:tcPr>
          <w:p w:rsidR="007D480F" w:rsidRPr="0064779E" w:rsidRDefault="007D480F" w:rsidP="00BA14A7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  <w:lang w:val="vi-VN"/>
              </w:rPr>
              <w:t>400 error</w:t>
            </w:r>
          </w:p>
        </w:tc>
        <w:tc>
          <w:tcPr>
            <w:tcW w:w="0" w:type="auto"/>
          </w:tcPr>
          <w:p w:rsidR="007D480F" w:rsidRPr="0064779E" w:rsidRDefault="007D480F" w:rsidP="00BA14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>B1 = NO</w:t>
            </w:r>
          </w:p>
        </w:tc>
      </w:tr>
      <w:tr w:rsidR="007D480F" w:rsidRPr="0064779E" w:rsidTr="00BA14A7">
        <w:tc>
          <w:tcPr>
            <w:tcW w:w="0" w:type="auto"/>
          </w:tcPr>
          <w:p w:rsidR="007D480F" w:rsidRPr="0064779E" w:rsidRDefault="007D480F" w:rsidP="00BA14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</w:tcPr>
          <w:p w:rsidR="007D480F" w:rsidRPr="0064779E" w:rsidRDefault="007D480F" w:rsidP="00BA14A7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 xml:space="preserve">Valid </w:t>
            </w:r>
            <w:proofErr w:type="spellStart"/>
            <w:r w:rsidRPr="0064779E">
              <w:rPr>
                <w:rFonts w:ascii="Times New Roman" w:hAnsi="Times New Roman" w:cs="Times New Roman"/>
                <w:color w:val="000000" w:themeColor="text1"/>
              </w:rPr>
              <w:t>docID</w:t>
            </w:r>
            <w:proofErr w:type="spellEnd"/>
            <w:r w:rsidRPr="0064779E">
              <w:rPr>
                <w:rFonts w:ascii="Times New Roman" w:hAnsi="Times New Roman" w:cs="Times New Roman"/>
                <w:color w:val="000000" w:themeColor="text1"/>
                <w:lang w:val="vi-VN"/>
              </w:rPr>
              <w:t>,, but no booking exist</w:t>
            </w:r>
          </w:p>
        </w:tc>
        <w:tc>
          <w:tcPr>
            <w:tcW w:w="0" w:type="auto"/>
          </w:tcPr>
          <w:p w:rsidR="007D480F" w:rsidRPr="0064779E" w:rsidRDefault="007D480F" w:rsidP="00BA14A7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>Returns</w:t>
            </w:r>
            <w:r w:rsidRPr="0064779E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empty array</w:t>
            </w:r>
          </w:p>
        </w:tc>
        <w:tc>
          <w:tcPr>
            <w:tcW w:w="0" w:type="auto"/>
          </w:tcPr>
          <w:p w:rsidR="007D480F" w:rsidRPr="0064779E" w:rsidRDefault="007D480F" w:rsidP="00BA14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 xml:space="preserve">B1 = Yes, B2 = No </w:t>
            </w:r>
          </w:p>
        </w:tc>
      </w:tr>
      <w:tr w:rsidR="007D480F" w:rsidRPr="0064779E" w:rsidTr="00BA14A7">
        <w:tc>
          <w:tcPr>
            <w:tcW w:w="1271" w:type="dxa"/>
          </w:tcPr>
          <w:p w:rsidR="007D480F" w:rsidRPr="0064779E" w:rsidRDefault="007D480F" w:rsidP="00BA14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 xml:space="preserve">4 </w:t>
            </w:r>
          </w:p>
        </w:tc>
        <w:tc>
          <w:tcPr>
            <w:tcW w:w="3433" w:type="dxa"/>
          </w:tcPr>
          <w:p w:rsidR="007D480F" w:rsidRPr="0064779E" w:rsidRDefault="007D480F" w:rsidP="00BA14A7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>Valid</w:t>
            </w:r>
            <w:r w:rsidRPr="0064779E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docID, but database connect fails</w:t>
            </w:r>
          </w:p>
        </w:tc>
        <w:tc>
          <w:tcPr>
            <w:tcW w:w="0" w:type="auto"/>
          </w:tcPr>
          <w:p w:rsidR="007D480F" w:rsidRPr="0064779E" w:rsidRDefault="007D480F" w:rsidP="00BA14A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 xml:space="preserve">500 server error </w:t>
            </w:r>
          </w:p>
        </w:tc>
        <w:tc>
          <w:tcPr>
            <w:tcW w:w="0" w:type="auto"/>
          </w:tcPr>
          <w:p w:rsidR="007D480F" w:rsidRPr="0064779E" w:rsidRDefault="007D480F" w:rsidP="00BA14A7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</w:rPr>
              <w:t xml:space="preserve">Exception </w:t>
            </w:r>
          </w:p>
          <w:p w:rsidR="007D480F" w:rsidRPr="0064779E" w:rsidRDefault="007D480F" w:rsidP="00BA14A7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64779E">
              <w:rPr>
                <w:rFonts w:ascii="Times New Roman" w:hAnsi="Times New Roman" w:cs="Times New Roman"/>
                <w:color w:val="000000" w:themeColor="text1"/>
                <w:lang w:val="vi-VN"/>
              </w:rPr>
              <w:t>B1 = yes, B2 = yes</w:t>
            </w:r>
          </w:p>
        </w:tc>
      </w:tr>
    </w:tbl>
    <w:p w:rsidR="0064779E" w:rsidRDefault="0064779E" w:rsidP="007D480F">
      <w:pPr>
        <w:rPr>
          <w:rFonts w:ascii="Times New Roman" w:hAnsi="Times New Roman" w:cs="Times New Roman"/>
          <w:color w:val="000000" w:themeColor="text1"/>
          <w:lang w:val="vi-VN"/>
        </w:rPr>
      </w:pPr>
    </w:p>
    <w:p w:rsidR="00C66505" w:rsidRPr="0064779E" w:rsidRDefault="00C66505" w:rsidP="00C66505">
      <w:pPr>
        <w:rPr>
          <w:rFonts w:ascii="Times New Roman" w:hAnsi="Times New Roman" w:cs="Times New Roman"/>
          <w:color w:val="000000" w:themeColor="text1"/>
        </w:rPr>
      </w:pPr>
      <w:r w:rsidRPr="000E0ED9">
        <w:rPr>
          <w:rFonts w:ascii="Times New Roman" w:hAnsi="Times New Roman" w:cs="Times New Roman"/>
          <w:b/>
          <w:bCs/>
          <w:color w:val="000000" w:themeColor="text1"/>
        </w:rPr>
        <w:t>Branch coverage</w:t>
      </w:r>
      <w:r w:rsidRPr="0064779E">
        <w:rPr>
          <w:rFonts w:ascii="Times New Roman" w:hAnsi="Times New Roman" w:cs="Times New Roman"/>
          <w:color w:val="000000" w:themeColor="text1"/>
        </w:rPr>
        <w:t xml:space="preserve"> = (number of branches tested /total number of branches) *100</w:t>
      </w:r>
    </w:p>
    <w:p w:rsidR="00C66505" w:rsidRDefault="00C66505" w:rsidP="00C66505">
      <w:pPr>
        <w:rPr>
          <w:rFonts w:ascii="Times New Roman" w:hAnsi="Times New Roman" w:cs="Times New Roman"/>
          <w:color w:val="000000" w:themeColor="text1"/>
          <w:lang w:val="vi-VN"/>
        </w:rPr>
      </w:pPr>
      <w:r w:rsidRPr="000E0ED9">
        <w:rPr>
          <w:rFonts w:ascii="Times New Roman" w:hAnsi="Times New Roman" w:cs="Times New Roman"/>
          <w:b/>
          <w:bCs/>
          <w:color w:val="000000" w:themeColor="text1"/>
        </w:rPr>
        <w:t>Branches identified</w:t>
      </w:r>
      <w:r w:rsidRPr="000E0ED9">
        <w:rPr>
          <w:rFonts w:ascii="Times New Roman" w:hAnsi="Times New Roman" w:cs="Times New Roman"/>
          <w:b/>
          <w:bCs/>
          <w:color w:val="000000" w:themeColor="text1"/>
          <w:lang w:val="vi-VN"/>
        </w:rPr>
        <w:t>:</w:t>
      </w:r>
      <w:r w:rsidRPr="0064779E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vi-VN"/>
        </w:rPr>
        <w:t>B1 (yes/no), B2 (yes/no) =&gt; 4 branches total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8"/>
        <w:gridCol w:w="4799"/>
      </w:tblGrid>
      <w:tr w:rsidR="00C66505" w:rsidTr="00BA14A7">
        <w:tc>
          <w:tcPr>
            <w:tcW w:w="4798" w:type="dxa"/>
          </w:tcPr>
          <w:p w:rsidR="00C66505" w:rsidRPr="001F63B0" w:rsidRDefault="00C66505" w:rsidP="00BA14A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</w:pPr>
            <w:r w:rsidRPr="001F63B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Branch</w:t>
            </w:r>
          </w:p>
        </w:tc>
        <w:tc>
          <w:tcPr>
            <w:tcW w:w="4799" w:type="dxa"/>
          </w:tcPr>
          <w:p w:rsidR="00C66505" w:rsidRPr="001F63B0" w:rsidRDefault="00C66505" w:rsidP="00BA14A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</w:pPr>
            <w:r w:rsidRPr="001F63B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Covered</w:t>
            </w:r>
            <w:r w:rsidRPr="001F63B0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 xml:space="preserve"> by test case</w:t>
            </w:r>
          </w:p>
        </w:tc>
      </w:tr>
      <w:tr w:rsidR="00C66505" w:rsidTr="00BA14A7">
        <w:tc>
          <w:tcPr>
            <w:tcW w:w="4798" w:type="dxa"/>
          </w:tcPr>
          <w:p w:rsidR="00C66505" w:rsidRPr="001F63B0" w:rsidRDefault="00C66505" w:rsidP="00BA14A7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1 = No</w:t>
            </w:r>
          </w:p>
        </w:tc>
        <w:tc>
          <w:tcPr>
            <w:tcW w:w="4799" w:type="dxa"/>
          </w:tcPr>
          <w:p w:rsidR="00C66505" w:rsidRPr="001F63B0" w:rsidRDefault="00C66505" w:rsidP="00BA14A7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Test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case 2</w:t>
            </w:r>
          </w:p>
        </w:tc>
      </w:tr>
      <w:tr w:rsidR="00C66505" w:rsidTr="00BA14A7">
        <w:tc>
          <w:tcPr>
            <w:tcW w:w="4798" w:type="dxa"/>
          </w:tcPr>
          <w:p w:rsidR="00C66505" w:rsidRPr="001F63B0" w:rsidRDefault="00C66505" w:rsidP="00BA14A7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1 = Yes</w:t>
            </w:r>
          </w:p>
        </w:tc>
        <w:tc>
          <w:tcPr>
            <w:tcW w:w="4799" w:type="dxa"/>
          </w:tcPr>
          <w:p w:rsidR="00C66505" w:rsidRPr="001F63B0" w:rsidRDefault="00C66505" w:rsidP="00BA14A7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Test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case 1,3,4</w:t>
            </w:r>
          </w:p>
        </w:tc>
      </w:tr>
      <w:tr w:rsidR="00C66505" w:rsidTr="00BA14A7">
        <w:tc>
          <w:tcPr>
            <w:tcW w:w="4798" w:type="dxa"/>
          </w:tcPr>
          <w:p w:rsidR="00C66505" w:rsidRPr="001F63B0" w:rsidRDefault="00C66505" w:rsidP="00BA14A7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2 = No</w:t>
            </w:r>
          </w:p>
        </w:tc>
        <w:tc>
          <w:tcPr>
            <w:tcW w:w="4799" w:type="dxa"/>
          </w:tcPr>
          <w:p w:rsidR="00C66505" w:rsidRPr="001F63B0" w:rsidRDefault="00C66505" w:rsidP="00BA14A7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Test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case 1,3</w:t>
            </w:r>
          </w:p>
        </w:tc>
      </w:tr>
      <w:tr w:rsidR="00C66505" w:rsidTr="00BA14A7">
        <w:tc>
          <w:tcPr>
            <w:tcW w:w="4798" w:type="dxa"/>
          </w:tcPr>
          <w:p w:rsidR="00C66505" w:rsidRPr="001F63B0" w:rsidRDefault="00C66505" w:rsidP="00BA14A7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2 = Yes</w:t>
            </w:r>
          </w:p>
        </w:tc>
        <w:tc>
          <w:tcPr>
            <w:tcW w:w="4799" w:type="dxa"/>
          </w:tcPr>
          <w:p w:rsidR="00C66505" w:rsidRPr="001F63B0" w:rsidRDefault="00C66505" w:rsidP="00BA14A7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Test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case 4</w:t>
            </w:r>
          </w:p>
        </w:tc>
      </w:tr>
    </w:tbl>
    <w:p w:rsidR="00C66505" w:rsidRPr="0064779E" w:rsidRDefault="00C66505" w:rsidP="00C66505">
      <w:pPr>
        <w:rPr>
          <w:rFonts w:ascii="Times New Roman" w:hAnsi="Times New Roman" w:cs="Times New Roman"/>
          <w:color w:val="000000" w:themeColor="text1"/>
        </w:rPr>
      </w:pPr>
    </w:p>
    <w:p w:rsidR="00C66505" w:rsidRPr="001F63B0" w:rsidRDefault="00C66505" w:rsidP="00C66505">
      <w:pPr>
        <w:rPr>
          <w:rFonts w:ascii="Times New Roman" w:hAnsi="Times New Roman" w:cs="Times New Roman"/>
          <w:color w:val="000000" w:themeColor="text1"/>
          <w:lang w:val="vi-VN"/>
        </w:rPr>
      </w:pPr>
      <w:r w:rsidRPr="0064779E">
        <w:rPr>
          <w:rFonts w:ascii="Times New Roman" w:hAnsi="Times New Roman" w:cs="Times New Roman"/>
          <w:color w:val="000000" w:themeColor="text1"/>
        </w:rPr>
        <w:t xml:space="preserve">4/4 *100% </w:t>
      </w:r>
      <w:r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r w:rsidRPr="0064779E">
        <w:rPr>
          <w:rFonts w:ascii="Times New Roman" w:hAnsi="Times New Roman" w:cs="Times New Roman"/>
          <w:color w:val="000000" w:themeColor="text1"/>
        </w:rPr>
        <w:t>=</w:t>
      </w:r>
      <w:r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r w:rsidRPr="0064779E">
        <w:rPr>
          <w:rFonts w:ascii="Times New Roman" w:hAnsi="Times New Roman" w:cs="Times New Roman"/>
          <w:color w:val="000000" w:themeColor="text1"/>
        </w:rPr>
        <w:t xml:space="preserve">100% </w:t>
      </w:r>
      <w:r>
        <w:rPr>
          <w:rFonts w:ascii="Times New Roman" w:hAnsi="Times New Roman" w:cs="Times New Roman"/>
          <w:color w:val="000000" w:themeColor="text1"/>
        </w:rPr>
        <w:t>Branch</w:t>
      </w:r>
      <w:r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r w:rsidRPr="0064779E">
        <w:rPr>
          <w:rFonts w:ascii="Times New Roman" w:hAnsi="Times New Roman" w:cs="Times New Roman"/>
          <w:color w:val="000000" w:themeColor="text1"/>
        </w:rPr>
        <w:t xml:space="preserve">coverage </w:t>
      </w:r>
      <w:r>
        <w:rPr>
          <w:rFonts w:ascii="Times New Roman" w:hAnsi="Times New Roman" w:cs="Times New Roman"/>
          <w:color w:val="000000" w:themeColor="text1"/>
          <w:lang w:val="vi-VN"/>
        </w:rPr>
        <w:t>(</w:t>
      </w:r>
      <w:r w:rsidRPr="000E0ED9">
        <w:rPr>
          <w:rFonts w:ascii="Times New Roman" w:hAnsi="Times New Roman" w:cs="Times New Roman"/>
          <w:b/>
          <w:bCs/>
          <w:color w:val="000000" w:themeColor="text1"/>
          <w:lang w:val="vi-VN"/>
        </w:rPr>
        <w:t>4</w:t>
      </w:r>
      <w:r w:rsidRPr="000E0ED9">
        <w:rPr>
          <w:rFonts w:ascii="Times New Roman" w:hAnsi="Times New Roman" w:cs="Times New Roman"/>
          <w:b/>
          <w:bCs/>
          <w:color w:val="000000" w:themeColor="text1"/>
        </w:rPr>
        <w:t xml:space="preserve"> total test cases</w:t>
      </w:r>
      <w:r>
        <w:rPr>
          <w:rFonts w:ascii="Times New Roman" w:hAnsi="Times New Roman" w:cs="Times New Roman"/>
          <w:b/>
          <w:bCs/>
          <w:color w:val="000000" w:themeColor="text1"/>
          <w:lang w:val="vi-VN"/>
        </w:rPr>
        <w:t>)</w:t>
      </w:r>
    </w:p>
    <w:p w:rsidR="00C66505" w:rsidRDefault="00C66505" w:rsidP="00C66505">
      <w:pPr>
        <w:tabs>
          <w:tab w:val="left" w:pos="3700"/>
        </w:tabs>
        <w:rPr>
          <w:rFonts w:ascii="Times New Roman" w:hAnsi="Times New Roman" w:cs="Times New Roman"/>
          <w:color w:val="000000" w:themeColor="text1"/>
          <w:lang w:val="vi-VN"/>
        </w:rPr>
      </w:pPr>
      <w:r w:rsidRPr="005568D6">
        <w:rPr>
          <w:rFonts w:ascii="Times New Roman" w:hAnsi="Times New Roman" w:cs="Times New Roman"/>
          <w:color w:val="000000" w:themeColor="text1"/>
          <w:lang w:val="vi-VN"/>
        </w:rPr>
        <w:t>Since the four indicated test cases have visited every executable line of code in the getdoctor_freetime function, I have achieved 100% Branch Coverage and 100% Statement Coverage.</w:t>
      </w:r>
    </w:p>
    <w:p w:rsidR="00D57214" w:rsidRPr="0064779E" w:rsidRDefault="00D57214" w:rsidP="007D480F">
      <w:pPr>
        <w:tabs>
          <w:tab w:val="left" w:pos="3700"/>
        </w:tabs>
        <w:rPr>
          <w:rFonts w:ascii="Times New Roman" w:hAnsi="Times New Roman" w:cs="Times New Roman"/>
          <w:color w:val="000000" w:themeColor="text1"/>
          <w:lang w:val="vi-VN"/>
        </w:rPr>
      </w:pPr>
    </w:p>
    <w:p w:rsidR="007023BA" w:rsidRPr="000E0ED9" w:rsidRDefault="005568D6" w:rsidP="007023B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E0ED9">
        <w:rPr>
          <w:rFonts w:ascii="Times New Roman" w:hAnsi="Times New Roman" w:cs="Times New Roman"/>
          <w:b/>
          <w:bCs/>
          <w:color w:val="000000" w:themeColor="text1"/>
        </w:rPr>
        <w:t xml:space="preserve">UNIT TESTING </w:t>
      </w:r>
    </w:p>
    <w:p w:rsidR="00C66505" w:rsidRPr="000E392A" w:rsidRDefault="00C66505" w:rsidP="00C66505">
      <w:pPr>
        <w:tabs>
          <w:tab w:val="left" w:pos="3700"/>
        </w:tabs>
        <w:rPr>
          <w:rFonts w:ascii="Times New Roman" w:hAnsi="Times New Roman" w:cs="Times New Roman"/>
          <w:color w:val="000000" w:themeColor="text1"/>
          <w:lang w:val="vi-VN"/>
        </w:rPr>
      </w:pPr>
      <w:r w:rsidRPr="000E392A">
        <w:rPr>
          <w:rFonts w:ascii="Times New Roman" w:hAnsi="Times New Roman" w:cs="Times New Roman"/>
          <w:color w:val="000000" w:themeColor="text1"/>
          <w:lang w:val="vi-VN"/>
        </w:rPr>
        <w:t>The main challenge with testing a controller is that it normally depends on a database, and I really don't want my tests messing with real data. What I did was tell Jest to replace the entire booking model with a fake version of itself. Whenever my controller tried to call the model, it would hit the fake one instead, which I could control completely.</w:t>
      </w:r>
    </w:p>
    <w:p w:rsidR="00C66505" w:rsidRDefault="00C66505" w:rsidP="00C66505">
      <w:pPr>
        <w:tabs>
          <w:tab w:val="left" w:pos="3700"/>
        </w:tabs>
        <w:rPr>
          <w:rFonts w:ascii="Times New Roman" w:hAnsi="Times New Roman" w:cs="Times New Roman"/>
          <w:color w:val="000000" w:themeColor="text1"/>
          <w:lang w:val="vi-VN"/>
        </w:rPr>
      </w:pPr>
      <w:r w:rsidRPr="000E392A">
        <w:rPr>
          <w:rFonts w:ascii="Times New Roman" w:hAnsi="Times New Roman" w:cs="Times New Roman"/>
          <w:color w:val="000000" w:themeColor="text1"/>
          <w:lang w:val="vi-VN"/>
        </w:rPr>
        <w:t xml:space="preserve">For the test structure, I leaned on three things Jest. Grouping related tests under </w:t>
      </w:r>
      <w:r w:rsidRPr="000E392A">
        <w:rPr>
          <w:rFonts w:ascii="Times New Roman" w:hAnsi="Times New Roman" w:cs="Times New Roman"/>
          <w:b/>
          <w:bCs/>
          <w:color w:val="000000" w:themeColor="text1"/>
          <w:lang w:val="vi-VN"/>
        </w:rPr>
        <w:t>describe()</w:t>
      </w:r>
      <w:r w:rsidRPr="000E392A">
        <w:rPr>
          <w:rFonts w:ascii="Times New Roman" w:hAnsi="Times New Roman" w:cs="Times New Roman"/>
          <w:color w:val="000000" w:themeColor="text1"/>
          <w:lang w:val="vi-VN"/>
        </w:rPr>
        <w:t xml:space="preserve"> kept things organized, so all my availability tests sat together in one place. Each actual test case lived inside an </w:t>
      </w:r>
      <w:r w:rsidRPr="000E392A">
        <w:rPr>
          <w:rFonts w:ascii="Times New Roman" w:hAnsi="Times New Roman" w:cs="Times New Roman"/>
          <w:b/>
          <w:bCs/>
          <w:color w:val="000000" w:themeColor="text1"/>
          <w:lang w:val="vi-VN"/>
        </w:rPr>
        <w:t>it()</w:t>
      </w:r>
      <w:r w:rsidRPr="000E392A">
        <w:rPr>
          <w:rFonts w:ascii="Times New Roman" w:hAnsi="Times New Roman" w:cs="Times New Roman"/>
          <w:color w:val="000000" w:themeColor="text1"/>
          <w:lang w:val="vi-VN"/>
        </w:rPr>
        <w:t xml:space="preserve"> block, where I could spell out exactly what should happen in a given situation. And </w:t>
      </w:r>
      <w:r w:rsidRPr="000E392A">
        <w:rPr>
          <w:rFonts w:ascii="Times New Roman" w:hAnsi="Times New Roman" w:cs="Times New Roman"/>
          <w:b/>
          <w:bCs/>
          <w:color w:val="000000" w:themeColor="text1"/>
          <w:lang w:val="vi-VN"/>
        </w:rPr>
        <w:t>beforeEach()</w:t>
      </w:r>
      <w:r w:rsidRPr="000E392A">
        <w:rPr>
          <w:rFonts w:ascii="Times New Roman" w:hAnsi="Times New Roman" w:cs="Times New Roman"/>
          <w:color w:val="000000" w:themeColor="text1"/>
          <w:lang w:val="vi-VN"/>
        </w:rPr>
        <w:t xml:space="preserve"> made sure I was starting fresh every time, wiping out anything the previous test might have left behind.</w:t>
      </w:r>
    </w:p>
    <w:p w:rsidR="00C66505" w:rsidRPr="000E392A" w:rsidRDefault="00C66505" w:rsidP="00C66505">
      <w:pPr>
        <w:tabs>
          <w:tab w:val="left" w:pos="3700"/>
        </w:tabs>
        <w:rPr>
          <w:rFonts w:ascii="Times New Roman" w:hAnsi="Times New Roman" w:cs="Times New Roman"/>
          <w:color w:val="000000" w:themeColor="text1"/>
          <w:lang w:val="vi-VN"/>
        </w:rPr>
      </w:pPr>
      <w:r w:rsidRPr="000E392A">
        <w:rPr>
          <w:rFonts w:ascii="Times New Roman" w:hAnsi="Times New Roman" w:cs="Times New Roman"/>
          <w:color w:val="000000" w:themeColor="text1"/>
          <w:lang w:val="vi-VN"/>
        </w:rPr>
        <w:t>Since there was no real server running during testing, I had to create fake request and response objects so the controller had something to work with.</w:t>
      </w:r>
    </w:p>
    <w:p w:rsidR="00C66505" w:rsidRDefault="00C66505" w:rsidP="00C66505">
      <w:pPr>
        <w:tabs>
          <w:tab w:val="left" w:pos="3700"/>
        </w:tabs>
        <w:rPr>
          <w:rFonts w:ascii="Times New Roman" w:hAnsi="Times New Roman" w:cs="Times New Roman"/>
          <w:color w:val="000000" w:themeColor="text1"/>
          <w:lang w:val="vi-VN"/>
        </w:rPr>
      </w:pPr>
      <w:r w:rsidRPr="000E392A">
        <w:rPr>
          <w:rFonts w:ascii="Times New Roman" w:hAnsi="Times New Roman" w:cs="Times New Roman"/>
          <w:color w:val="000000" w:themeColor="text1"/>
          <w:lang w:val="vi-VN"/>
        </w:rPr>
        <w:t>Overall, my tests checked that the controller called the right method, handled success correctly, and returned an error message when something went wrong.</w:t>
      </w:r>
    </w:p>
    <w:p w:rsidR="007023BA" w:rsidRDefault="007023BA" w:rsidP="007D480F">
      <w:pPr>
        <w:tabs>
          <w:tab w:val="left" w:pos="3700"/>
        </w:tabs>
        <w:rPr>
          <w:rFonts w:ascii="Times New Roman" w:hAnsi="Times New Roman" w:cs="Times New Roman"/>
          <w:color w:val="000000" w:themeColor="text1"/>
          <w:lang w:val="vi-VN"/>
        </w:rPr>
      </w:pPr>
    </w:p>
    <w:p w:rsidR="00C66505" w:rsidRDefault="00C66505" w:rsidP="007D480F">
      <w:pPr>
        <w:tabs>
          <w:tab w:val="left" w:pos="3700"/>
        </w:tabs>
        <w:rPr>
          <w:rFonts w:ascii="Times New Roman" w:hAnsi="Times New Roman" w:cs="Times New Roman"/>
          <w:color w:val="000000" w:themeColor="text1"/>
          <w:lang w:val="vi-VN"/>
        </w:rPr>
      </w:pPr>
    </w:p>
    <w:p w:rsidR="00C66505" w:rsidRDefault="00C66505" w:rsidP="007D480F">
      <w:pPr>
        <w:tabs>
          <w:tab w:val="left" w:pos="3700"/>
        </w:tabs>
        <w:rPr>
          <w:rFonts w:ascii="Times New Roman" w:hAnsi="Times New Roman" w:cs="Times New Roman"/>
          <w:color w:val="000000" w:themeColor="text1"/>
          <w:lang w:val="vi-VN"/>
        </w:rPr>
      </w:pPr>
    </w:p>
    <w:p w:rsidR="00C66505" w:rsidRDefault="00C66505" w:rsidP="007D480F">
      <w:pPr>
        <w:tabs>
          <w:tab w:val="left" w:pos="3700"/>
        </w:tabs>
        <w:rPr>
          <w:rFonts w:ascii="Times New Roman" w:hAnsi="Times New Roman" w:cs="Times New Roman"/>
          <w:color w:val="000000" w:themeColor="text1"/>
          <w:lang w:val="vi-VN"/>
        </w:rPr>
      </w:pPr>
      <w:r w:rsidRPr="000E392A">
        <w:rPr>
          <w:rFonts w:ascii="Times New Roman" w:hAnsi="Times New Roman" w:cs="Times New Roman"/>
          <w:noProof/>
          <w:color w:val="000000" w:themeColor="text1"/>
          <w:lang w:val="vi-VN"/>
        </w:rPr>
        <w:lastRenderedPageBreak/>
        <w:drawing>
          <wp:inline distT="0" distB="0" distL="0" distR="0" wp14:anchorId="721D4827" wp14:editId="6865FB6C">
            <wp:extent cx="6100445" cy="3194050"/>
            <wp:effectExtent l="0" t="0" r="0" b="6350"/>
            <wp:docPr id="203751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10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505" w:rsidRDefault="00C66505" w:rsidP="00C66505">
      <w:r>
        <w:t xml:space="preserve">Snapshot of my code for unit testing </w:t>
      </w:r>
    </w:p>
    <w:p w:rsidR="00C66505" w:rsidRDefault="00C66505" w:rsidP="007D480F">
      <w:pPr>
        <w:tabs>
          <w:tab w:val="left" w:pos="3700"/>
        </w:tabs>
        <w:rPr>
          <w:rFonts w:ascii="Times New Roman" w:hAnsi="Times New Roman" w:cs="Times New Roman"/>
          <w:color w:val="000000" w:themeColor="text1"/>
          <w:lang w:val="vi-VN"/>
        </w:rPr>
      </w:pPr>
      <w:r w:rsidRPr="000E392A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1B2E32D" wp14:editId="56C2193A">
            <wp:extent cx="6100445" cy="4467225"/>
            <wp:effectExtent l="0" t="0" r="0" b="3175"/>
            <wp:docPr id="56357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79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505" w:rsidRDefault="00C66505" w:rsidP="007D480F">
      <w:pPr>
        <w:tabs>
          <w:tab w:val="left" w:pos="3700"/>
        </w:tabs>
        <w:rPr>
          <w:rFonts w:ascii="Times New Roman" w:hAnsi="Times New Roman" w:cs="Times New Roman"/>
          <w:color w:val="000000" w:themeColor="text1"/>
          <w:lang w:val="vi-VN"/>
        </w:rPr>
      </w:pPr>
      <w:r w:rsidRPr="000E392A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6A183865" wp14:editId="3E386D7B">
            <wp:extent cx="6100445" cy="3658870"/>
            <wp:effectExtent l="0" t="0" r="0" b="0"/>
            <wp:docPr id="75075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54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505" w:rsidRDefault="00C66505" w:rsidP="007D480F">
      <w:pPr>
        <w:tabs>
          <w:tab w:val="left" w:pos="3700"/>
        </w:tabs>
        <w:rPr>
          <w:rFonts w:ascii="Times New Roman" w:hAnsi="Times New Roman" w:cs="Times New Roman"/>
          <w:color w:val="000000" w:themeColor="text1"/>
          <w:lang w:val="vi-VN"/>
        </w:rPr>
      </w:pPr>
      <w:r w:rsidRPr="000E392A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955543D" wp14:editId="298D4FE0">
            <wp:extent cx="6100445" cy="1992630"/>
            <wp:effectExtent l="0" t="0" r="0" b="1270"/>
            <wp:docPr id="211328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89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505" w:rsidRDefault="00C66505" w:rsidP="007D480F">
      <w:pPr>
        <w:tabs>
          <w:tab w:val="left" w:pos="3700"/>
        </w:tabs>
        <w:rPr>
          <w:rFonts w:ascii="Times New Roman" w:hAnsi="Times New Roman" w:cs="Times New Roman"/>
          <w:color w:val="000000" w:themeColor="text1"/>
          <w:lang w:val="vi-VN"/>
        </w:rPr>
      </w:pPr>
      <w:r w:rsidRPr="000E392A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45B2F1DA" wp14:editId="7CF4FFAC">
            <wp:extent cx="6100445" cy="4453255"/>
            <wp:effectExtent l="0" t="0" r="0" b="4445"/>
            <wp:docPr id="106304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416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505" w:rsidRPr="0064779E" w:rsidRDefault="00C66505" w:rsidP="007D480F">
      <w:pPr>
        <w:tabs>
          <w:tab w:val="left" w:pos="3700"/>
        </w:tabs>
        <w:rPr>
          <w:rFonts w:ascii="Times New Roman" w:hAnsi="Times New Roman" w:cs="Times New Roman"/>
          <w:color w:val="000000" w:themeColor="text1"/>
          <w:lang w:val="vi-VN"/>
        </w:rPr>
      </w:pPr>
      <w:r w:rsidRPr="000E392A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28133E4" wp14:editId="51B087C5">
            <wp:extent cx="6100445" cy="2271395"/>
            <wp:effectExtent l="0" t="0" r="0" b="1905"/>
            <wp:docPr id="64339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942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505" w:rsidRPr="0064779E" w:rsidSect="00014DA2">
      <w:type w:val="continuous"/>
      <w:pgSz w:w="11904" w:h="16843"/>
      <w:pgMar w:top="851" w:right="1446" w:bottom="851" w:left="851" w:header="720" w:footer="72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2748" w:rsidRDefault="00B32748" w:rsidP="00147538">
      <w:pPr>
        <w:spacing w:after="0" w:line="240" w:lineRule="auto"/>
      </w:pPr>
      <w:r>
        <w:separator/>
      </w:r>
    </w:p>
  </w:endnote>
  <w:endnote w:type="continuationSeparator" w:id="0">
    <w:p w:rsidR="00B32748" w:rsidRDefault="00B32748" w:rsidP="00147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2748" w:rsidRDefault="00B32748" w:rsidP="00147538">
      <w:pPr>
        <w:spacing w:after="0" w:line="240" w:lineRule="auto"/>
      </w:pPr>
      <w:r>
        <w:separator/>
      </w:r>
    </w:p>
  </w:footnote>
  <w:footnote w:type="continuationSeparator" w:id="0">
    <w:p w:rsidR="00B32748" w:rsidRDefault="00B32748" w:rsidP="001475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7A"/>
    <w:rsid w:val="00003671"/>
    <w:rsid w:val="00014DA2"/>
    <w:rsid w:val="00084E1C"/>
    <w:rsid w:val="000E0ED9"/>
    <w:rsid w:val="0010224E"/>
    <w:rsid w:val="00147538"/>
    <w:rsid w:val="00216D21"/>
    <w:rsid w:val="002A1812"/>
    <w:rsid w:val="00370794"/>
    <w:rsid w:val="003A668B"/>
    <w:rsid w:val="003E671B"/>
    <w:rsid w:val="004D1C7A"/>
    <w:rsid w:val="005568D6"/>
    <w:rsid w:val="0055771B"/>
    <w:rsid w:val="0064779E"/>
    <w:rsid w:val="00681745"/>
    <w:rsid w:val="007023BA"/>
    <w:rsid w:val="007D480F"/>
    <w:rsid w:val="00803B61"/>
    <w:rsid w:val="00835ACA"/>
    <w:rsid w:val="00882336"/>
    <w:rsid w:val="009E1DBF"/>
    <w:rsid w:val="00B2044C"/>
    <w:rsid w:val="00B32748"/>
    <w:rsid w:val="00C36385"/>
    <w:rsid w:val="00C66505"/>
    <w:rsid w:val="00CC20FB"/>
    <w:rsid w:val="00CC6743"/>
    <w:rsid w:val="00D57214"/>
    <w:rsid w:val="00F104CF"/>
    <w:rsid w:val="00F669E7"/>
    <w:rsid w:val="00F84CED"/>
    <w:rsid w:val="00FB1EBB"/>
    <w:rsid w:val="00FF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984B6"/>
  <w15:chartTrackingRefBased/>
  <w15:docId w15:val="{9393C8FB-24E6-7E4A-8071-FE68DDA81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1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1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C7A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C7A"/>
    <w:rPr>
      <w:rFonts w:eastAsiaTheme="minorEastAsi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C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6D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16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871">
    <w:name w:val="citation-871"/>
    <w:basedOn w:val="DefaultParagraphFont"/>
    <w:rsid w:val="00216D21"/>
  </w:style>
  <w:style w:type="character" w:customStyle="1" w:styleId="citation-870">
    <w:name w:val="citation-870"/>
    <w:basedOn w:val="DefaultParagraphFont"/>
    <w:rsid w:val="00216D21"/>
  </w:style>
  <w:style w:type="character" w:customStyle="1" w:styleId="citation-869">
    <w:name w:val="citation-869"/>
    <w:basedOn w:val="DefaultParagraphFont"/>
    <w:rsid w:val="00216D21"/>
  </w:style>
  <w:style w:type="character" w:customStyle="1" w:styleId="citation-867">
    <w:name w:val="citation-867"/>
    <w:basedOn w:val="DefaultParagraphFont"/>
    <w:rsid w:val="00FF760E"/>
  </w:style>
  <w:style w:type="character" w:customStyle="1" w:styleId="citation-865">
    <w:name w:val="citation-865"/>
    <w:basedOn w:val="DefaultParagraphFont"/>
    <w:rsid w:val="00FF760E"/>
  </w:style>
  <w:style w:type="character" w:customStyle="1" w:styleId="citation-864">
    <w:name w:val="citation-864"/>
    <w:basedOn w:val="DefaultParagraphFont"/>
    <w:rsid w:val="00147538"/>
  </w:style>
  <w:style w:type="character" w:customStyle="1" w:styleId="apple-converted-space">
    <w:name w:val="apple-converted-space"/>
    <w:basedOn w:val="DefaultParagraphFont"/>
    <w:rsid w:val="00147538"/>
  </w:style>
  <w:style w:type="character" w:styleId="HTMLCode">
    <w:name w:val="HTML Code"/>
    <w:basedOn w:val="DefaultParagraphFont"/>
    <w:uiPriority w:val="99"/>
    <w:semiHidden/>
    <w:unhideWhenUsed/>
    <w:rsid w:val="0014753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475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53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475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53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Hoang Huynh</dc:creator>
  <cp:keywords/>
  <dc:description/>
  <cp:lastModifiedBy>Le Hoang Huynh</cp:lastModifiedBy>
  <cp:revision>4</cp:revision>
  <dcterms:created xsi:type="dcterms:W3CDTF">2026-04-17T21:15:00Z</dcterms:created>
  <dcterms:modified xsi:type="dcterms:W3CDTF">2026-04-18T00:27:00Z</dcterms:modified>
</cp:coreProperties>
</file>