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Karst</w:t>
      </w:r>
      <w:r>
        <w:t xml:space="preserve"> </w:t>
      </w:r>
      <w:r>
        <w:t xml:space="preserve">feature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locations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E.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Abraham</w:t>
      </w:r>
      <w:r>
        <w:t xml:space="preserve"> </w:t>
      </w:r>
      <w:r>
        <w:t xml:space="preserve">E.</w:t>
      </w:r>
      <w:r>
        <w:t xml:space="preserve"> </w:t>
      </w:r>
      <w:r>
        <w:t xml:space="preserve">Springer</w:t>
      </w:r>
    </w:p>
    <w:p>
      <w:pPr>
        <w:pStyle w:val="Author"/>
      </w:pPr>
      <w:r>
        <w:t xml:space="preserve">Temuulen</w:t>
      </w:r>
      <w:r>
        <w:t xml:space="preserve"> </w:t>
      </w:r>
      <w:r>
        <w:t xml:space="preserve">Tsagaan</w:t>
      </w:r>
      <w:r>
        <w:t xml:space="preserve"> </w:t>
      </w:r>
      <w:r>
        <w:t xml:space="preserve">Sankey</w:t>
      </w:r>
    </w:p>
    <w:p>
      <w:pPr>
        <w:pStyle w:val="Date"/>
      </w:pPr>
      <w:r>
        <w:t xml:space="preserve">2024-08-28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research</w:t>
      </w:r>
      <w:r>
        <w:t xml:space="preserve"> </w:t>
      </w:r>
      <w:r>
        <w:t xml:space="preserve">utlizes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and</w:t>
      </w:r>
      <w:r>
        <w:t xml:space="preserve"> </w:t>
      </w:r>
      <w:r>
        <w:t xml:space="preserve">GIS</w:t>
      </w:r>
      <w:r>
        <w:t xml:space="preserve"> </w:t>
      </w:r>
      <w:r>
        <w:t xml:space="preserve">to</w:t>
      </w:r>
      <w:r>
        <w:t xml:space="preserve"> </w:t>
      </w:r>
      <w:r>
        <w:t xml:space="preserve">characterize</w:t>
      </w:r>
      <w:r>
        <w:t xml:space="preserve"> </w:t>
      </w:r>
      <w:r>
        <w:t xml:space="preserve">karst</w:t>
      </w:r>
      <w:r>
        <w:t xml:space="preserve"> </w:t>
      </w:r>
      <w:r>
        <w:t xml:space="preserve">surface</w:t>
      </w:r>
      <w:r>
        <w:t xml:space="preserve"> </w:t>
      </w:r>
      <w:r>
        <w:t xml:space="preserve">features</w:t>
      </w:r>
      <w:r>
        <w:t xml:space="preserve"> </w:t>
      </w:r>
      <w:r>
        <w:t xml:space="preserve">and</w:t>
      </w:r>
      <w:r>
        <w:t xml:space="preserve"> </w:t>
      </w:r>
      <w:r>
        <w:t xml:space="preserve">map</w:t>
      </w:r>
      <w:r>
        <w:t xml:space="preserve"> </w:t>
      </w:r>
      <w:r>
        <w:t xml:space="preserve">areas</w:t>
      </w:r>
      <w:r>
        <w:t xml:space="preserve"> </w:t>
      </w:r>
      <w:r>
        <w:t xml:space="preserve">suitable</w:t>
      </w:r>
      <w:r>
        <w:t xml:space="preserve"> </w:t>
      </w:r>
      <w:r>
        <w:t xml:space="preserve">for</w:t>
      </w:r>
      <w:r>
        <w:t xml:space="preserve"> </w:t>
      </w:r>
      <w:r>
        <w:t xml:space="preserve">opportunistic</w:t>
      </w:r>
      <w:r>
        <w:t xml:space="preserve"> </w:t>
      </w:r>
      <w:r>
        <w:t xml:space="preserve">groundwater</w:t>
      </w:r>
      <w:r>
        <w:t xml:space="preserve"> </w:t>
      </w:r>
      <w:r>
        <w:t xml:space="preserve">recharge</w:t>
      </w:r>
      <w:r>
        <w:t xml:space="preserve"> </w:t>
      </w:r>
      <w:r>
        <w:t xml:space="preserve">enhancement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State</w:t>
      </w:r>
      <w:r>
        <w:t xml:space="preserve"> </w:t>
      </w:r>
      <w:r>
        <w:t xml:space="preserve">of</w:t>
      </w:r>
      <w:r>
        <w:t xml:space="preserve"> </w:t>
      </w:r>
      <w:r>
        <w:t xml:space="preserve">Arizona</w:t>
      </w:r>
    </w:p>
    <w:bookmarkStart w:id="21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Start w:id="22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2"/>
    <w:bookmarkStart w:id="23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3"/>
    <w:bookmarkStart w:id="24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yan3Lima.github.io/ATUR-KARST/index.ipyn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ATUR-KARST/index.ipy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Karst feature characterization to identify locations for opportunistic recharge enhancement in Arizona</dc:title>
  <dc:creator>Ryan E. Lima; Abraham E. Springer; Temuulen Tsagaan Sankey</dc:creator>
  <cp:keywords>Karst, Recharge, Arizona, Opportunistic Recharge Enhancement</cp:keywords>
  <dcterms:created xsi:type="dcterms:W3CDTF">2024-08-28T01:02:24Z</dcterms:created>
  <dcterms:modified xsi:type="dcterms:W3CDTF">2024-08-28T01:02:24Z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This research utlizes remote sensing and GIS to characterize karst surface features and map areas suitable for opportunistic groundwater recharge enhancement in the State of Arizona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