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7329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Project Name</w:t>
      </w:r>
      <w:r>
        <w:rPr>
          <w:rFonts w:ascii="Trebuchet MS" w:hAnsi="Trebuchet MS"/>
          <w:color w:val="1D1C1D"/>
          <w:sz w:val="22"/>
          <w:szCs w:val="22"/>
        </w:rPr>
        <w:t> </w:t>
      </w:r>
    </w:p>
    <w:p w14:paraId="4C17D0BF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>Good Books Analysis</w:t>
      </w:r>
    </w:p>
    <w:p w14:paraId="48B01C1C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Group Members</w:t>
      </w:r>
      <w:r>
        <w:rPr>
          <w:rFonts w:ascii="Trebuchet MS" w:hAnsi="Trebuchet MS"/>
          <w:color w:val="1D1C1D"/>
          <w:sz w:val="22"/>
          <w:szCs w:val="22"/>
        </w:rPr>
        <w:t> </w:t>
      </w:r>
    </w:p>
    <w:p w14:paraId="27332727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 xml:space="preserve">Ryan Gonzalez, Benjamin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Kramskoi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, Saroja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Shreenivasan</w:t>
      </w:r>
      <w:proofErr w:type="spellEnd"/>
      <w:r>
        <w:rPr>
          <w:rFonts w:ascii="Trebuchet MS" w:hAnsi="Trebuchet MS"/>
          <w:color w:val="1D1C1D"/>
          <w:sz w:val="22"/>
          <w:szCs w:val="22"/>
        </w:rPr>
        <w:t>, Celeste Muniz-Lithgow</w:t>
      </w:r>
    </w:p>
    <w:p w14:paraId="7071D9DB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Project Description</w:t>
      </w:r>
    </w:p>
    <w:p w14:paraId="5ABFACD4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>By analyzing the books data, we will be creating readily available data of the good books based on review, price, etc.</w:t>
      </w:r>
    </w:p>
    <w:p w14:paraId="06562E0A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Why your final database will be useful to a hypothetical organization:</w:t>
      </w:r>
    </w:p>
    <w:p w14:paraId="3330F420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 xml:space="preserve">An interactive database that a client can use to sort through a collection of books by rating, author, </w:t>
      </w:r>
      <w:proofErr w:type="gramStart"/>
      <w:r>
        <w:rPr>
          <w:rFonts w:ascii="Trebuchet MS" w:hAnsi="Trebuchet MS"/>
          <w:color w:val="1D1C1D"/>
          <w:sz w:val="22"/>
          <w:szCs w:val="22"/>
        </w:rPr>
        <w:t>popularity(</w:t>
      </w:r>
      <w:proofErr w:type="spellStart"/>
      <w:proofErr w:type="gramEnd"/>
      <w:r>
        <w:rPr>
          <w:rFonts w:ascii="Trebuchet MS" w:hAnsi="Trebuchet MS"/>
          <w:color w:val="1D1C1D"/>
          <w:sz w:val="22"/>
          <w:szCs w:val="22"/>
        </w:rPr>
        <w:t>to_read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list), genre, price, number of pages, language and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best selling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books by genre. </w:t>
      </w:r>
    </w:p>
    <w:p w14:paraId="781235D4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Data Sources:</w:t>
      </w:r>
    </w:p>
    <w:p w14:paraId="6DA80DC9" w14:textId="77777777" w:rsidR="003A6CA2" w:rsidRDefault="003A6CA2" w:rsidP="003A6CA2">
      <w:pPr>
        <w:pStyle w:val="NormalWeb"/>
        <w:numPr>
          <w:ilvl w:val="0"/>
          <w:numId w:val="7"/>
        </w:numPr>
        <w:spacing w:before="6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5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https://www.kaggle.com/jealousleopard/goodreadsbooks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6325B6F4" w14:textId="77777777" w:rsidR="003A6CA2" w:rsidRDefault="003A6CA2" w:rsidP="003A6CA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6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https://en.m.wikipedia.org/wiki/Lists_of_The_New_York_Times_Fiction_Best_Sellers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38E88DE0" w14:textId="77777777" w:rsidR="003A6CA2" w:rsidRDefault="003A6CA2" w:rsidP="003A6CA2">
      <w:pPr>
        <w:pStyle w:val="NormalWeb"/>
        <w:numPr>
          <w:ilvl w:val="0"/>
          <w:numId w:val="7"/>
        </w:numPr>
        <w:spacing w:before="0" w:beforeAutospacing="0" w:after="6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7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https://en.m.wikipedia.org/wiki/Oprah%27s_Book_Club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4C979F0B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A brief summary of the three ETL steps you will take to create this database:</w:t>
      </w:r>
    </w:p>
    <w:p w14:paraId="6FBD4C93" w14:textId="77777777" w:rsidR="003A6CA2" w:rsidRDefault="003A6CA2" w:rsidP="003A6CA2">
      <w:pPr>
        <w:pStyle w:val="NormalWeb"/>
        <w:numPr>
          <w:ilvl w:val="0"/>
          <w:numId w:val="8"/>
        </w:numPr>
        <w:spacing w:before="6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 xml:space="preserve">Extract - using python from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kaggle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and web scraping </w:t>
      </w:r>
      <w:proofErr w:type="gramStart"/>
      <w:r>
        <w:rPr>
          <w:rFonts w:ascii="Trebuchet MS" w:hAnsi="Trebuchet MS"/>
          <w:color w:val="1D1C1D"/>
          <w:sz w:val="22"/>
          <w:szCs w:val="22"/>
        </w:rPr>
        <w:t xml:space="preserve">from 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barnes</w:t>
      </w:r>
      <w:proofErr w:type="spellEnd"/>
      <w:proofErr w:type="gramEnd"/>
      <w:r>
        <w:rPr>
          <w:rFonts w:ascii="Trebuchet MS" w:hAnsi="Trebuchet MS"/>
          <w:color w:val="1D1C1D"/>
          <w:sz w:val="22"/>
          <w:szCs w:val="22"/>
        </w:rPr>
        <w:t xml:space="preserve"> and noble</w:t>
      </w:r>
    </w:p>
    <w:p w14:paraId="4C2F8C9A" w14:textId="77777777" w:rsidR="003A6CA2" w:rsidRDefault="003A6CA2" w:rsidP="003A6CA2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 xml:space="preserve">Transform - using pandas, python,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sql</w:t>
      </w:r>
      <w:proofErr w:type="spellEnd"/>
      <w:r>
        <w:rPr>
          <w:rFonts w:ascii="Trebuchet MS" w:hAnsi="Trebuchet MS"/>
          <w:color w:val="1D1C1D"/>
          <w:sz w:val="22"/>
          <w:szCs w:val="22"/>
        </w:rPr>
        <w:t xml:space="preserve"> and transform the data that is extracted</w:t>
      </w:r>
    </w:p>
    <w:p w14:paraId="5731CAAF" w14:textId="77777777" w:rsidR="003A6CA2" w:rsidRDefault="003A6CA2" w:rsidP="003A6CA2">
      <w:pPr>
        <w:pStyle w:val="NormalWeb"/>
        <w:numPr>
          <w:ilvl w:val="0"/>
          <w:numId w:val="8"/>
        </w:numPr>
        <w:spacing w:before="0" w:beforeAutospacing="0" w:after="6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 xml:space="preserve">Load - make a connection between pandas and </w:t>
      </w:r>
      <w:proofErr w:type="spellStart"/>
      <w:r>
        <w:rPr>
          <w:rFonts w:ascii="Trebuchet MS" w:hAnsi="Trebuchet MS"/>
          <w:color w:val="1D1C1D"/>
          <w:sz w:val="22"/>
          <w:szCs w:val="22"/>
        </w:rPr>
        <w:t>postgres</w:t>
      </w:r>
      <w:proofErr w:type="spellEnd"/>
      <w:r>
        <w:rPr>
          <w:rFonts w:ascii="Trebuchet MS" w:hAnsi="Trebuchet MS"/>
          <w:color w:val="1D1C1D"/>
          <w:sz w:val="22"/>
          <w:szCs w:val="22"/>
        </w:rPr>
        <w:t>; load the data into the respective tables</w:t>
      </w:r>
    </w:p>
    <w:p w14:paraId="2C397424" w14:textId="77777777" w:rsidR="003A6CA2" w:rsidRDefault="003A6CA2" w:rsidP="003A6CA2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A description of what each team member will be responsible for:</w:t>
      </w:r>
    </w:p>
    <w:p w14:paraId="33295761" w14:textId="77777777" w:rsidR="003A6CA2" w:rsidRDefault="003A6CA2" w:rsidP="003A6CA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Pre-work: (assess the sources and find the best data which will suit the DB) - Ryan, Benjamin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Kramskoi</w:t>
      </w:r>
      <w:proofErr w:type="spellEnd"/>
      <w:r>
        <w:rPr>
          <w:rFonts w:ascii="Trebuchet MS" w:hAnsi="Trebuchet MS"/>
          <w:color w:val="000000"/>
          <w:sz w:val="22"/>
          <w:szCs w:val="22"/>
        </w:rPr>
        <w:t>, Celeste, Saroja</w:t>
      </w:r>
    </w:p>
    <w:p w14:paraId="5409F6F5" w14:textId="77777777" w:rsidR="003A6CA2" w:rsidRDefault="003A6CA2" w:rsidP="003A6CA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Extraction - Ryan</w:t>
      </w:r>
    </w:p>
    <w:p w14:paraId="1D54033A" w14:textId="77777777" w:rsidR="003A6CA2" w:rsidRDefault="003A6CA2" w:rsidP="003A6CA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Transforming - Celeste, Saroja</w:t>
      </w:r>
    </w:p>
    <w:p w14:paraId="3B0C82F7" w14:textId="77777777" w:rsidR="003A6CA2" w:rsidRDefault="003A6CA2" w:rsidP="003A6CA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 xml:space="preserve">ERD Diagram - Benjamin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Kramskoi</w:t>
      </w:r>
      <w:proofErr w:type="spellEnd"/>
    </w:p>
    <w:p w14:paraId="6A090EBA" w14:textId="77777777" w:rsidR="003A6CA2" w:rsidRDefault="003A6CA2" w:rsidP="003A6CA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Load - Saroja</w:t>
      </w:r>
    </w:p>
    <w:p w14:paraId="7886DCF8" w14:textId="77777777" w:rsidR="003A6CA2" w:rsidRDefault="003A6CA2" w:rsidP="003A6CA2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color w:val="000000"/>
          <w:sz w:val="22"/>
          <w:szCs w:val="22"/>
        </w:rPr>
        <w:t>Github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Repository - Benjamin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Kramskoi</w:t>
      </w:r>
      <w:proofErr w:type="spellEnd"/>
    </w:p>
    <w:p w14:paraId="68D80968" w14:textId="77777777" w:rsidR="003A6CA2" w:rsidRDefault="003A6CA2" w:rsidP="003A6CA2">
      <w:pPr>
        <w:rPr>
          <w:rFonts w:ascii="Times New Roman" w:hAnsi="Times New Roman"/>
          <w:sz w:val="24"/>
          <w:szCs w:val="24"/>
        </w:rPr>
      </w:pPr>
    </w:p>
    <w:p w14:paraId="42EDC99A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Information to Extract:</w:t>
      </w:r>
    </w:p>
    <w:p w14:paraId="375BE539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 xml:space="preserve">Kaggle -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GoodReads</w:t>
      </w:r>
      <w:proofErr w:type="spellEnd"/>
    </w:p>
    <w:p w14:paraId="5B759219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ISBN</w:t>
      </w:r>
    </w:p>
    <w:p w14:paraId="4872B37B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Title</w:t>
      </w:r>
    </w:p>
    <w:p w14:paraId="735C4CD3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Author</w:t>
      </w:r>
    </w:p>
    <w:p w14:paraId="36FC1E02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Average Rating</w:t>
      </w:r>
    </w:p>
    <w:p w14:paraId="0118072D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ISBN</w:t>
      </w:r>
    </w:p>
    <w:p w14:paraId="11D7F1AA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Language</w:t>
      </w:r>
    </w:p>
    <w:p w14:paraId="245EAF99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Num Pages</w:t>
      </w:r>
    </w:p>
    <w:p w14:paraId="5F833F55" w14:textId="77777777" w:rsidR="003A6CA2" w:rsidRDefault="003A6CA2" w:rsidP="003A6CA2"/>
    <w:p w14:paraId="492191A8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Table (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wikipedia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all 3? - Bestsellers)</w:t>
      </w:r>
    </w:p>
    <w:p w14:paraId="27DDC03C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Title</w:t>
      </w:r>
    </w:p>
    <w:p w14:paraId="01248E59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Was best seller?</w:t>
      </w:r>
    </w:p>
    <w:p w14:paraId="7275A9EC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Year was best seller</w:t>
      </w:r>
    </w:p>
    <w:p w14:paraId="2704A86A" w14:textId="77777777" w:rsidR="003A6CA2" w:rsidRDefault="003A6CA2" w:rsidP="003A6CA2"/>
    <w:p w14:paraId="78BDBC40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Tables:</w:t>
      </w:r>
    </w:p>
    <w:p w14:paraId="21EBE9F9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Trebuchet MS" w:hAnsi="Trebuchet MS"/>
          <w:color w:val="000000"/>
          <w:sz w:val="22"/>
          <w:szCs w:val="22"/>
        </w:rPr>
        <w:lastRenderedPageBreak/>
        <w:t>Book_desc</w:t>
      </w:r>
      <w:proofErr w:type="spellEnd"/>
    </w:p>
    <w:p w14:paraId="727BBFB5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ISBN - VARCHAR PK</w:t>
      </w:r>
    </w:p>
    <w:p w14:paraId="1076832F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Title (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VARchar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50)</w:t>
      </w:r>
    </w:p>
    <w:p w14:paraId="2D936270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Author (Varchar 50)</w:t>
      </w:r>
    </w:p>
    <w:p w14:paraId="0A343DA7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proofErr w:type="spellStart"/>
      <w:r>
        <w:rPr>
          <w:rFonts w:ascii="Trebuchet MS" w:hAnsi="Trebuchet MS"/>
          <w:color w:val="000000"/>
          <w:sz w:val="22"/>
          <w:szCs w:val="22"/>
        </w:rPr>
        <w:t>No_of_pages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(INT)</w:t>
      </w:r>
    </w:p>
    <w:p w14:paraId="112DF6C7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proofErr w:type="spellStart"/>
      <w:r>
        <w:rPr>
          <w:rFonts w:ascii="Trebuchet MS" w:hAnsi="Trebuchet MS"/>
          <w:color w:val="000000"/>
          <w:sz w:val="22"/>
          <w:szCs w:val="22"/>
        </w:rPr>
        <w:t>Publication_date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(DATE)</w:t>
      </w:r>
    </w:p>
    <w:p w14:paraId="2B60F23B" w14:textId="77777777" w:rsidR="003A6CA2" w:rsidRDefault="003A6CA2" w:rsidP="003A6CA2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Trebuchet MS" w:hAnsi="Trebuchet MS"/>
          <w:color w:val="000000"/>
          <w:sz w:val="22"/>
          <w:szCs w:val="22"/>
        </w:rPr>
        <w:t>Language (VARCHAR 50)</w:t>
      </w:r>
    </w:p>
    <w:p w14:paraId="41399547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proofErr w:type="spellStart"/>
      <w:r>
        <w:rPr>
          <w:rFonts w:ascii="Trebuchet MS" w:hAnsi="Trebuchet MS"/>
          <w:color w:val="000000"/>
          <w:sz w:val="22"/>
          <w:szCs w:val="22"/>
        </w:rPr>
        <w:t>Avg_rating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(float)</w:t>
      </w:r>
    </w:p>
    <w:p w14:paraId="5920A872" w14:textId="77777777" w:rsidR="003A6CA2" w:rsidRDefault="003A6CA2" w:rsidP="003A6CA2"/>
    <w:p w14:paraId="54EB0D95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New York Times</w:t>
      </w:r>
    </w:p>
    <w:p w14:paraId="5874E3BF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ISBN - (INT) FK</w:t>
      </w:r>
    </w:p>
    <w:p w14:paraId="1751EF54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proofErr w:type="spellStart"/>
      <w:r>
        <w:rPr>
          <w:rFonts w:ascii="Trebuchet MS" w:hAnsi="Trebuchet MS"/>
          <w:color w:val="000000"/>
          <w:sz w:val="22"/>
          <w:szCs w:val="22"/>
        </w:rPr>
        <w:t>YEar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(INT)</w:t>
      </w:r>
    </w:p>
    <w:p w14:paraId="3D57344B" w14:textId="77777777" w:rsidR="003A6CA2" w:rsidRDefault="003A6CA2" w:rsidP="003A6CA2"/>
    <w:p w14:paraId="557E05B9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Oprah’s</w:t>
      </w:r>
    </w:p>
    <w:p w14:paraId="5EAE7A4C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ISBN - (INT) FK</w:t>
      </w:r>
    </w:p>
    <w:p w14:paraId="6696AB9F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proofErr w:type="spellStart"/>
      <w:r>
        <w:rPr>
          <w:rFonts w:ascii="Trebuchet MS" w:hAnsi="Trebuchet MS"/>
          <w:color w:val="000000"/>
          <w:sz w:val="22"/>
          <w:szCs w:val="22"/>
        </w:rPr>
        <w:t>Bookclub_Month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(VARCHAR)</w:t>
      </w:r>
    </w:p>
    <w:p w14:paraId="3D42CFD3" w14:textId="77777777" w:rsidR="003A6CA2" w:rsidRDefault="003A6CA2" w:rsidP="003A6CA2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Trebuchet MS" w:hAnsi="Trebuchet MS"/>
          <w:color w:val="000000"/>
          <w:sz w:val="22"/>
          <w:szCs w:val="22"/>
        </w:rPr>
        <w:tab/>
      </w:r>
      <w:proofErr w:type="spellStart"/>
      <w:r>
        <w:rPr>
          <w:rFonts w:ascii="Trebuchet MS" w:hAnsi="Trebuchet MS"/>
          <w:color w:val="000000"/>
          <w:sz w:val="22"/>
          <w:szCs w:val="22"/>
        </w:rPr>
        <w:t>Boolclub_year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(INT)</w:t>
      </w:r>
    </w:p>
    <w:p w14:paraId="1D13A8A0" w14:textId="74A3207C" w:rsidR="00A65018" w:rsidRDefault="00A65018" w:rsidP="003A6CA2"/>
    <w:p w14:paraId="312239BF" w14:textId="77777777" w:rsidR="00E1753A" w:rsidRPr="003A6CA2" w:rsidRDefault="00E1753A" w:rsidP="003A6CA2"/>
    <w:sectPr w:rsidR="00E1753A" w:rsidRPr="003A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7BD"/>
    <w:multiLevelType w:val="multilevel"/>
    <w:tmpl w:val="804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3A4A"/>
    <w:multiLevelType w:val="multilevel"/>
    <w:tmpl w:val="C53A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42B01"/>
    <w:multiLevelType w:val="multilevel"/>
    <w:tmpl w:val="F77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5402A"/>
    <w:multiLevelType w:val="multilevel"/>
    <w:tmpl w:val="871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934F2"/>
    <w:multiLevelType w:val="multilevel"/>
    <w:tmpl w:val="D56C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478C7"/>
    <w:multiLevelType w:val="multilevel"/>
    <w:tmpl w:val="785A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D6381"/>
    <w:multiLevelType w:val="multilevel"/>
    <w:tmpl w:val="534C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12BBE"/>
    <w:multiLevelType w:val="multilevel"/>
    <w:tmpl w:val="9B40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32732"/>
    <w:multiLevelType w:val="multilevel"/>
    <w:tmpl w:val="C6F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18"/>
    <w:rsid w:val="00216519"/>
    <w:rsid w:val="003A6CA2"/>
    <w:rsid w:val="00A65018"/>
    <w:rsid w:val="00E1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732"/>
  <w15:chartTrackingRefBased/>
  <w15:docId w15:val="{059CD3B5-45E2-4C97-83F3-7D824D08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0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519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3A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Oprah%27s_Book_Cl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Lists_of_The_New_York_Times_Fiction_Best_Sellers" TargetMode="External"/><Relationship Id="rId5" Type="http://schemas.openxmlformats.org/officeDocument/2006/relationships/hyperlink" Target="https://www.kaggle.com/jealousleopard/goodreads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13479</dc:creator>
  <cp:keywords/>
  <dc:description/>
  <cp:lastModifiedBy>13479</cp:lastModifiedBy>
  <cp:revision>4</cp:revision>
  <dcterms:created xsi:type="dcterms:W3CDTF">2020-11-25T02:51:00Z</dcterms:created>
  <dcterms:modified xsi:type="dcterms:W3CDTF">2020-12-05T15:39:00Z</dcterms:modified>
</cp:coreProperties>
</file>