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para instalações e conexões para gerenciamento dos dados da estação meteorológica microcontrolada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http://localhost:3000/d/c056bba4-e67e-434b-810c-b22e135bb517/temperatura-e-umidade?orgId=1&amp;refresh=10s&amp;from=1699903261025&amp;to=1699906861025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Conexão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MQTT (Message Queuing Telemetry Transport) é um protocolo de comunicação.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Publish ←—----&gt; Broker ←—-----&gt; Subscriber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5b0f00"/>
          <w:sz w:val="26"/>
          <w:szCs w:val="26"/>
          <w:u w:val="single"/>
        </w:rPr>
      </w:pPr>
      <w:r w:rsidDel="00000000" w:rsidR="00000000" w:rsidRPr="00000000">
        <w:rPr>
          <w:color w:val="5b0f00"/>
          <w:sz w:val="26"/>
          <w:szCs w:val="26"/>
          <w:u w:val="single"/>
          <w:rtl w:val="0"/>
        </w:rPr>
        <w:t xml:space="preserve">Brokers: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Eclipse Mosquitto (protocolo MQTT)</w:t>
      </w:r>
    </w:p>
    <w:p w:rsidR="00000000" w:rsidDel="00000000" w:rsidP="00000000" w:rsidRDefault="00000000" w:rsidRPr="00000000" w14:paraId="0000000D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38761d"/>
          <w:sz w:val="26"/>
          <w:szCs w:val="26"/>
          <w:u w:val="single"/>
        </w:rPr>
      </w:pPr>
      <w:r w:rsidDel="00000000" w:rsidR="00000000" w:rsidRPr="00000000">
        <w:rPr>
          <w:color w:val="38761d"/>
          <w:sz w:val="26"/>
          <w:szCs w:val="26"/>
          <w:u w:val="single"/>
          <w:rtl w:val="0"/>
        </w:rPr>
        <w:t xml:space="preserve">Eclipse Mosquitto (protocolo MQTT):</w:t>
      </w:r>
    </w:p>
    <w:p w:rsidR="00000000" w:rsidDel="00000000" w:rsidP="00000000" w:rsidRDefault="00000000" w:rsidRPr="00000000" w14:paraId="00000010">
      <w:pPr>
        <w:rPr>
          <w:color w:val="38761d"/>
          <w:sz w:val="26"/>
          <w:szCs w:val="26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(Linux)</w:t>
      </w:r>
      <w:r w:rsidDel="00000000" w:rsidR="00000000" w:rsidRPr="00000000">
        <w:rPr>
          <w:color w:val="38761d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Instalaçao: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https://mosquitto.org/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  <w:tab/>
        <w:t xml:space="preserve">Salvar as duas ou quatro URLs que o instalador dará e colocar esses arquivos .dll dentro da pasta do Mosquitto no seu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131313"/>
          <w:u w:val="single"/>
        </w:rPr>
      </w:pPr>
      <w:r w:rsidDel="00000000" w:rsidR="00000000" w:rsidRPr="00000000">
        <w:rPr>
          <w:color w:val="131313"/>
          <w:u w:val="single"/>
          <w:rtl w:val="0"/>
        </w:rPr>
        <w:t xml:space="preserve">Terminal:</w:t>
      </w:r>
    </w:p>
    <w:p w:rsidR="00000000" w:rsidDel="00000000" w:rsidP="00000000" w:rsidRDefault="00000000" w:rsidRPr="00000000" w14:paraId="00000014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 </w:t>
        <w:tab/>
        <w:t xml:space="preserve">ifconfig</w:t>
      </w:r>
    </w:p>
    <w:p w:rsidR="00000000" w:rsidDel="00000000" w:rsidP="00000000" w:rsidRDefault="00000000" w:rsidRPr="00000000" w14:paraId="00000015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Isso retornará o endereço IP </w:t>
      </w:r>
    </w:p>
    <w:p w:rsidR="00000000" w:rsidDel="00000000" w:rsidP="00000000" w:rsidRDefault="00000000" w:rsidRPr="00000000" w14:paraId="00000016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u w:val="single"/>
          <w:rtl w:val="0"/>
        </w:rPr>
        <w:t xml:space="preserve">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1"/>
          <w:szCs w:val="21"/>
          <w:shd w:fill="f5f5f5" w:val="clear"/>
        </w:rPr>
      </w:pPr>
      <w:r w:rsidDel="00000000" w:rsidR="00000000" w:rsidRPr="00000000">
        <w:rPr>
          <w:color w:val="131313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5f5f5" w:val="clear"/>
          <w:rtl w:val="0"/>
        </w:rPr>
        <w:t xml:space="preserve">sudo apt-add-repository ppa:mosquitto-dev/mosquitto-ppa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5f5f5" w:val="clear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apt install mosquitto mosquitto-clients</w:t>
      </w:r>
    </w:p>
    <w:p w:rsidR="00000000" w:rsidDel="00000000" w:rsidP="00000000" w:rsidRDefault="00000000" w:rsidRPr="00000000" w14:paraId="0000001C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echo “mqtt_username:mqtt_paswd” &gt; pwfile</w:t>
      </w:r>
    </w:p>
    <w:p w:rsidR="00000000" w:rsidDel="00000000" w:rsidP="00000000" w:rsidRDefault="00000000" w:rsidRPr="00000000" w14:paraId="0000001D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cat pwfile</w:t>
      </w:r>
    </w:p>
    <w:p w:rsidR="00000000" w:rsidDel="00000000" w:rsidP="00000000" w:rsidRDefault="00000000" w:rsidRPr="00000000" w14:paraId="0000001E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mosquitto_passwd -U pwfile</w:t>
      </w:r>
    </w:p>
    <w:p w:rsidR="00000000" w:rsidDel="00000000" w:rsidP="00000000" w:rsidRDefault="00000000" w:rsidRPr="00000000" w14:paraId="0000001F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cat pwfile</w:t>
      </w:r>
    </w:p>
    <w:p w:rsidR="00000000" w:rsidDel="00000000" w:rsidP="00000000" w:rsidRDefault="00000000" w:rsidRPr="00000000" w14:paraId="00000020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mv pwfile etc/mosquitto/</w:t>
      </w:r>
    </w:p>
    <w:p w:rsidR="00000000" w:rsidDel="00000000" w:rsidP="00000000" w:rsidRDefault="00000000" w:rsidRPr="00000000" w14:paraId="00000021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vim /etc/mosquitto/mosquitto.conf</w:t>
      </w:r>
    </w:p>
    <w:p w:rsidR="00000000" w:rsidDel="00000000" w:rsidP="00000000" w:rsidRDefault="00000000" w:rsidRPr="00000000" w14:paraId="00000022">
      <w:pPr>
        <w:ind w:left="144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allow_anonymous false</w:t>
      </w:r>
    </w:p>
    <w:p w:rsidR="00000000" w:rsidDel="00000000" w:rsidP="00000000" w:rsidRDefault="00000000" w:rsidRPr="00000000" w14:paraId="00000023">
      <w:pPr>
        <w:ind w:left="144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password_file /etc/mosquitto/pwfile</w:t>
      </w:r>
    </w:p>
    <w:p w:rsidR="00000000" w:rsidDel="00000000" w:rsidP="00000000" w:rsidRDefault="00000000" w:rsidRPr="00000000" w14:paraId="00000024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/etc/init.d/mosquitto restart</w:t>
      </w:r>
    </w:p>
    <w:p w:rsidR="00000000" w:rsidDel="00000000" w:rsidP="00000000" w:rsidRDefault="00000000" w:rsidRPr="00000000" w14:paraId="00000025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mosquitto_sub -v -t “#”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color w:val="131313"/>
          <w:rtl w:val="0"/>
        </w:rPr>
        <w:t xml:space="preserve">mosquitto_sub -v -u mqtt_username -P mqtt_password -t “#”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cc0000"/>
          <w:u w:val="single"/>
        </w:rPr>
      </w:pPr>
      <w:r w:rsidDel="00000000" w:rsidR="00000000" w:rsidRPr="00000000">
        <w:rPr>
          <w:color w:val="cc0000"/>
          <w:sz w:val="26"/>
          <w:szCs w:val="26"/>
          <w:u w:val="single"/>
          <w:rtl w:val="0"/>
        </w:rPr>
        <w:t xml:space="preserve">Node Red </w:t>
      </w:r>
      <w:r w:rsidDel="00000000" w:rsidR="00000000" w:rsidRPr="00000000">
        <w:rPr>
          <w:color w:val="cc0000"/>
          <w:u w:val="single"/>
          <w:rtl w:val="0"/>
        </w:rPr>
        <w:t xml:space="preserve">(Windows/Linux):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Programação baseada em fluxos(fluxograma)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Baseado em Node.js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Baixar: Node.js e npm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Linux: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sudo apt update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sudo apt-get install nodejs-legacy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node --version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sudo apt-get install npm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color w:val="cc0000"/>
          <w:u w:val="single"/>
          <w:rtl w:val="0"/>
        </w:rPr>
        <w:t xml:space="preserve">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31313"/>
          <w:rtl w:val="0"/>
        </w:rPr>
        <w:t xml:space="preserve">Terminal: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npm install -g -unsafe perm node-red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 xml:space="preserve">node-red   ←—--- para iniciar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>
          <w:color w:val="cc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u w:val="single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31313"/>
        </w:rPr>
      </w:pPr>
      <w:r w:rsidDel="00000000" w:rsidR="00000000" w:rsidRPr="00000000">
        <w:rPr>
          <w:color w:val="cc0000"/>
          <w:rtl w:val="0"/>
        </w:rPr>
        <w:tab/>
        <w:tab/>
      </w:r>
      <w:r w:rsidDel="00000000" w:rsidR="00000000" w:rsidRPr="00000000">
        <w:rPr>
          <w:color w:val="131313"/>
          <w:rtl w:val="0"/>
        </w:rPr>
        <w:t xml:space="preserve">Terminal:</w:t>
      </w:r>
    </w:p>
    <w:p w:rsidR="00000000" w:rsidDel="00000000" w:rsidP="00000000" w:rsidRDefault="00000000" w:rsidRPr="00000000" w14:paraId="00000041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131313"/>
          <w:rtl w:val="0"/>
        </w:rPr>
        <w:t xml:space="preserve">sudo npm install -g –unsafe-perm node-red node-red-admin</w:t>
      </w:r>
    </w:p>
    <w:p w:rsidR="00000000" w:rsidDel="00000000" w:rsidP="00000000" w:rsidRDefault="00000000" w:rsidRPr="00000000" w14:paraId="00000042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ab/>
        <w:tab/>
        <w:t xml:space="preserve">sudo ufw allow 1880</w:t>
      </w:r>
    </w:p>
    <w:p w:rsidR="00000000" w:rsidDel="00000000" w:rsidP="00000000" w:rsidRDefault="00000000" w:rsidRPr="00000000" w14:paraId="00000043">
      <w:pPr>
        <w:ind w:left="216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systemctl enable nodered.service</w:t>
      </w:r>
    </w:p>
    <w:p w:rsidR="00000000" w:rsidDel="00000000" w:rsidP="00000000" w:rsidRDefault="00000000" w:rsidRPr="00000000" w14:paraId="00000044">
      <w:pPr>
        <w:ind w:left="216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systemctl start nodered.service</w:t>
      </w:r>
    </w:p>
    <w:p w:rsidR="00000000" w:rsidDel="00000000" w:rsidP="00000000" w:rsidRDefault="00000000" w:rsidRPr="00000000" w14:paraId="00000045">
      <w:pPr>
        <w:ind w:left="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ab/>
        <w:tab/>
      </w:r>
    </w:p>
    <w:p w:rsidR="00000000" w:rsidDel="00000000" w:rsidP="00000000" w:rsidRDefault="00000000" w:rsidRPr="00000000" w14:paraId="00000046">
      <w:pPr>
        <w:ind w:left="72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Para começar:</w:t>
      </w:r>
    </w:p>
    <w:p w:rsidR="00000000" w:rsidDel="00000000" w:rsidP="00000000" w:rsidRDefault="00000000" w:rsidRPr="00000000" w14:paraId="00000047">
      <w:pPr>
        <w:ind w:left="144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node-red</w:t>
      </w:r>
    </w:p>
    <w:p w:rsidR="00000000" w:rsidDel="00000000" w:rsidP="00000000" w:rsidRDefault="00000000" w:rsidRPr="00000000" w14:paraId="00000048">
      <w:pPr>
        <w:ind w:left="144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Instalar Broker Mosquitto e influxDB no Node-Red: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Canto superior direito (Menu)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Menage paletes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Install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Procure por:    node-red-contrib-aedes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influxdb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dashboard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313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131313"/>
          <w:rtl w:val="0"/>
        </w:rPr>
        <w:t xml:space="preserve">On Browser:</w:t>
        <w:tab/>
        <w:t xml:space="preserve">      </w:t>
        <w:tab/>
        <w:tab/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color w:val="131313"/>
          <w:rtl w:val="0"/>
        </w:rPr>
        <w:t xml:space="preserve">htpps://localhost:1880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Biblioteca para o ESP (arduino IDE):</w:t>
      </w:r>
      <w:r w:rsidDel="00000000" w:rsidR="00000000" w:rsidRPr="00000000">
        <w:rPr>
          <w:rtl w:val="0"/>
        </w:rPr>
        <w:br w:type="textWrapping"/>
        <w:tab/>
        <w:t xml:space="preserve">PubSubClient</w:t>
      </w:r>
    </w:p>
    <w:p w:rsidR="00000000" w:rsidDel="00000000" w:rsidP="00000000" w:rsidRDefault="00000000" w:rsidRPr="00000000" w14:paraId="00000059">
      <w:pPr>
        <w:rPr>
          <w:color w:val="00f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InfluxDB:</w:t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Linux</w:t>
      </w: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wget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wget –no-check-certificate -q0 -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https://repos.influxdata.com/influxdb.key</w:t>
        </w:r>
      </w:hyperlink>
      <w:r w:rsidDel="00000000" w:rsidR="00000000" w:rsidRPr="00000000">
        <w:rPr>
          <w:rtl w:val="0"/>
        </w:rPr>
        <w:t xml:space="preserve"> | sudo apt-key add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echo “deb htpps://repos.influxdata.com/debian stretch stable” | sudo tee /etc/apt/sources.list.d/influxdb.list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influxdb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unmask influxdb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enable influxdb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start influxdb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influxdb-client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influx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CREAT USER observatorio WITH PASSWORD ‘observatoriofurg’ WITH ALL PRIVILEGES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sudo systemctl restart influxdb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influx -username observatorio -password observatoriofurg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CREATE DATABASE sensors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SHOW DATABASES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exit</w:t>
        <w:tab/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*segunda opção</w:t>
      </w:r>
    </w:p>
    <w:p w:rsidR="00000000" w:rsidDel="00000000" w:rsidP="00000000" w:rsidRDefault="00000000" w:rsidRPr="00000000" w14:paraId="00000077">
      <w:pPr>
        <w:ind w:left="720" w:firstLine="0"/>
        <w:rPr>
          <w:color w:val="ff0000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wget </w:t>
      </w:r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https://dl.influxdata.com/influxdb/releases/influxdb2-2.0.7-linux-amd64.tar.gz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tar xvzf influxdb2-2.0.7-linux-amd64.tar.gz</w:t>
      </w:r>
    </w:p>
    <w:p w:rsidR="00000000" w:rsidDel="00000000" w:rsidP="00000000" w:rsidRDefault="00000000" w:rsidRPr="00000000" w14:paraId="00000079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cp ./{influx,influxd} /usr/local/bin/</w:t>
      </w:r>
    </w:p>
    <w:p w:rsidR="00000000" w:rsidDel="00000000" w:rsidP="00000000" w:rsidRDefault="00000000" w:rsidRPr="00000000" w14:paraId="0000007A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/usr/local/bin/</w:t>
      </w:r>
    </w:p>
    <w:p w:rsidR="00000000" w:rsidDel="00000000" w:rsidP="00000000" w:rsidRDefault="00000000" w:rsidRPr="00000000" w14:paraId="0000007B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./influxd</w:t>
      </w:r>
    </w:p>
    <w:p w:rsidR="00000000" w:rsidDel="00000000" w:rsidP="00000000" w:rsidRDefault="00000000" w:rsidRPr="00000000" w14:paraId="0000007C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To run:</w:t>
      </w:r>
    </w:p>
    <w:p w:rsidR="00000000" w:rsidDel="00000000" w:rsidP="00000000" w:rsidRDefault="00000000" w:rsidRPr="00000000" w14:paraId="0000007D">
      <w:pPr>
        <w:ind w:left="144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      sudo influxd</w:t>
      </w:r>
    </w:p>
    <w:p w:rsidR="00000000" w:rsidDel="00000000" w:rsidP="00000000" w:rsidRDefault="00000000" w:rsidRPr="00000000" w14:paraId="0000007E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Windows</w:t>
      </w: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https://docs.influxdata.com/influxdb/v1/introduction/download/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Baixar e extrair o arquivo</w:t>
      </w:r>
    </w:p>
    <w:p w:rsidR="00000000" w:rsidDel="00000000" w:rsidP="00000000" w:rsidRDefault="00000000" w:rsidRPr="00000000" w14:paraId="0000008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Terminal: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# Ir até a última pasta do arquivo extraído </w:t>
      </w:r>
    </w:p>
    <w:p w:rsidR="00000000" w:rsidDel="00000000" w:rsidP="00000000" w:rsidRDefault="00000000" w:rsidRPr="00000000" w14:paraId="0000008C">
      <w:pPr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run in terminal: influxdb.exe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b w:val="1"/>
          <w:color w:val="131313"/>
        </w:rPr>
      </w:pPr>
      <w:r w:rsidDel="00000000" w:rsidR="00000000" w:rsidRPr="00000000">
        <w:rPr>
          <w:b w:val="1"/>
          <w:color w:val="131313"/>
          <w:rtl w:val="0"/>
        </w:rPr>
        <w:t xml:space="preserve">On Browser:</w:t>
      </w:r>
    </w:p>
    <w:p w:rsidR="00000000" w:rsidDel="00000000" w:rsidP="00000000" w:rsidRDefault="00000000" w:rsidRPr="00000000" w14:paraId="0000008F">
      <w:pPr>
        <w:ind w:left="72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htpps://localhost:8086/</w:t>
        <w:tab/>
      </w:r>
    </w:p>
    <w:p w:rsidR="00000000" w:rsidDel="00000000" w:rsidP="00000000" w:rsidRDefault="00000000" w:rsidRPr="00000000" w14:paraId="00000090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color w:val="9900ff"/>
          <w:sz w:val="26"/>
          <w:szCs w:val="26"/>
          <w:u w:val="single"/>
        </w:rPr>
      </w:pP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Telegraf:</w:t>
      </w:r>
    </w:p>
    <w:p w:rsidR="00000000" w:rsidDel="00000000" w:rsidP="00000000" w:rsidRDefault="00000000" w:rsidRPr="00000000" w14:paraId="00000097">
      <w:pPr>
        <w:jc w:val="center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8">
      <w:pPr>
        <w:rPr>
          <w:b w:val="1"/>
          <w:color w:val="9900ff"/>
        </w:rPr>
      </w:pPr>
      <w:r w:rsidDel="00000000" w:rsidR="00000000" w:rsidRPr="00000000">
        <w:rPr>
          <w:color w:val="9900ff"/>
          <w:u w:val="single"/>
          <w:rtl w:val="0"/>
        </w:rPr>
        <w:t xml:space="preserve">Windows</w:t>
      </w: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https://docs.influxdata.com/influxdb/v1/introduction/download/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wget -q https://repos.influxdata.com/influxdata-archive_compat.k</w:t>
      </w:r>
    </w:p>
    <w:p w:rsidR="00000000" w:rsidDel="00000000" w:rsidP="00000000" w:rsidRDefault="00000000" w:rsidRPr="00000000" w14:paraId="0000009D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apt-get update &amp;&amp; sudo apt-get install telegraf</w:t>
      </w:r>
    </w:p>
    <w:p w:rsidR="00000000" w:rsidDel="00000000" w:rsidP="00000000" w:rsidRDefault="00000000" w:rsidRPr="00000000" w14:paraId="0000009E">
      <w:pPr>
        <w:ind w:left="72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Token telegraf</w:t>
      </w:r>
    </w:p>
    <w:p w:rsidR="00000000" w:rsidDel="00000000" w:rsidP="00000000" w:rsidRDefault="00000000" w:rsidRPr="00000000" w14:paraId="000000A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INFLUX_TOKEN=Vc7mnrKIEpyqjIsEHCEy0CjVSNzbiZLjYwuZ5v4qOyG98wfytO3vYHe0T7GxhqOAfn19yBlZOX9FsNdIKpsIvg==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estacao’Token</w:t>
      </w:r>
    </w:p>
    <w:p w:rsidR="00000000" w:rsidDel="00000000" w:rsidP="00000000" w:rsidRDefault="00000000" w:rsidRPr="00000000" w14:paraId="000000A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sueGdKxaxSxiCqXC5m9mv5jUH9DCt0jG96au422asJTC-gm08CUTCXFXi5fGBGwm9yor2gJxDkxEYPhnYx9a0w==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telegraf --config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http://localhost:8086/api/v2/telegrafs/0be9e7f81be62000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Grafana: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color w:val="9900ff"/>
          <w:u w:val="single"/>
          <w:rtl w:val="0"/>
        </w:rPr>
        <w:t xml:space="preserve">Linux</w:t>
      </w:r>
      <w:r w:rsidDel="00000000" w:rsidR="00000000" w:rsidRPr="00000000">
        <w:rPr>
          <w:color w:val="9900ff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wget -q0-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https://packages.grafana.com/gpg.key</w:t>
        </w:r>
      </w:hyperlink>
      <w:r w:rsidDel="00000000" w:rsidR="00000000" w:rsidRPr="00000000">
        <w:rPr>
          <w:color w:val="131313"/>
          <w:rtl w:val="0"/>
        </w:rPr>
        <w:t xml:space="preserve"> | sudo apt-key add -</w:t>
      </w:r>
    </w:p>
    <w:p w:rsidR="00000000" w:rsidDel="00000000" w:rsidP="00000000" w:rsidRDefault="00000000" w:rsidRPr="00000000" w14:paraId="000000B5">
      <w:pPr>
        <w:ind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echo “deb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https://packages.grafana.com/</w:t>
        </w:r>
      </w:hyperlink>
      <w:r w:rsidDel="00000000" w:rsidR="00000000" w:rsidRPr="00000000">
        <w:rPr>
          <w:color w:val="131313"/>
          <w:rtl w:val="0"/>
        </w:rPr>
        <w:t xml:space="preserve">oss/deb stable main” | sudo tee -a /etc/apt/sources.list.d/grafana.list</w:t>
      </w:r>
    </w:p>
    <w:p w:rsidR="00000000" w:rsidDel="00000000" w:rsidP="00000000" w:rsidRDefault="00000000" w:rsidRPr="00000000" w14:paraId="000000B6">
      <w:pPr>
        <w:rPr>
          <w:color w:val="131313"/>
        </w:rPr>
      </w:pPr>
      <w:r w:rsidDel="00000000" w:rsidR="00000000" w:rsidRPr="00000000">
        <w:rPr>
          <w:color w:val="131313"/>
          <w:rtl w:val="0"/>
        </w:rPr>
        <w:tab/>
        <w:t xml:space="preserve">sudo apt update</w:t>
      </w:r>
    </w:p>
    <w:p w:rsidR="00000000" w:rsidDel="00000000" w:rsidP="00000000" w:rsidRDefault="00000000" w:rsidRPr="00000000" w14:paraId="000000B7">
      <w:pPr>
        <w:ind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apt install grafana</w:t>
      </w:r>
    </w:p>
    <w:p w:rsidR="00000000" w:rsidDel="00000000" w:rsidP="00000000" w:rsidRDefault="00000000" w:rsidRPr="00000000" w14:paraId="000000B8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systemctl enable grafana-server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131313"/>
          <w:rtl w:val="0"/>
        </w:rPr>
        <w:t xml:space="preserve">sudo systemctl start grafana-server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131313"/>
          <w:rtl w:val="0"/>
        </w:rPr>
        <w:t xml:space="preserve">On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htpps://localhost:3000/</w:t>
      </w:r>
    </w:p>
    <w:p w:rsidR="00000000" w:rsidDel="00000000" w:rsidP="00000000" w:rsidRDefault="00000000" w:rsidRPr="00000000" w14:paraId="000000BE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Node-Red</w:t>
      </w:r>
      <w:r w:rsidDel="00000000" w:rsidR="00000000" w:rsidRPr="00000000">
        <w:rPr>
          <w:b w:val="1"/>
          <w:sz w:val="30"/>
          <w:szCs w:val="30"/>
          <w:rtl w:val="0"/>
        </w:rPr>
        <w:t xml:space="preserve"> &lt; —----- &gt;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InfluxDB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color w:val="131313"/>
        </w:rPr>
      </w:pPr>
      <w:r w:rsidDel="00000000" w:rsidR="00000000" w:rsidRPr="00000000">
        <w:rPr>
          <w:color w:val="131313"/>
          <w:rtl w:val="0"/>
        </w:rPr>
        <w:br w:type="textWrapping"/>
      </w:r>
      <w:r w:rsidDel="00000000" w:rsidR="00000000" w:rsidRPr="00000000">
        <w:rPr>
          <w:color w:val="131313"/>
        </w:rPr>
        <w:drawing>
          <wp:inline distB="114300" distT="114300" distL="114300" distR="114300">
            <wp:extent cx="4391025" cy="1162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31313"/>
          <w:sz w:val="26"/>
          <w:szCs w:val="26"/>
        </w:rPr>
      </w:pPr>
      <w:r w:rsidDel="00000000" w:rsidR="00000000" w:rsidRPr="00000000">
        <w:rPr>
          <w:color w:val="131313"/>
          <w:sz w:val="26"/>
          <w:szCs w:val="26"/>
          <w:rtl w:val="0"/>
        </w:rPr>
        <w:t xml:space="preserve">Configurando influx out nó:</w:t>
      </w:r>
    </w:p>
    <w:p w:rsidR="00000000" w:rsidDel="00000000" w:rsidP="00000000" w:rsidRDefault="00000000" w:rsidRPr="00000000" w14:paraId="000000E3">
      <w:pPr>
        <w:jc w:val="center"/>
        <w:rPr>
          <w:color w:val="131313"/>
        </w:rPr>
      </w:pPr>
      <w:r w:rsidDel="00000000" w:rsidR="00000000" w:rsidRPr="00000000">
        <w:rPr>
          <w:color w:val="131313"/>
        </w:rPr>
        <w:drawing>
          <wp:inline distB="114300" distT="114300" distL="114300" distR="114300">
            <wp:extent cx="4139487" cy="33702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487" cy="337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313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color w:val="131313"/>
          <w:sz w:val="26"/>
          <w:szCs w:val="26"/>
        </w:rPr>
      </w:pPr>
      <w:r w:rsidDel="00000000" w:rsidR="00000000" w:rsidRPr="00000000">
        <w:rPr>
          <w:color w:val="131313"/>
          <w:sz w:val="26"/>
          <w:szCs w:val="26"/>
          <w:rtl w:val="0"/>
        </w:rPr>
        <w:t xml:space="preserve">Server:</w:t>
      </w:r>
    </w:p>
    <w:p w:rsidR="00000000" w:rsidDel="00000000" w:rsidP="00000000" w:rsidRDefault="00000000" w:rsidRPr="00000000" w14:paraId="000000E6">
      <w:pPr>
        <w:ind w:left="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rado no influx 1.8/2.0</w:t>
      </w:r>
    </w:p>
    <w:p w:rsidR="00000000" w:rsidDel="00000000" w:rsidP="00000000" w:rsidRDefault="00000000" w:rsidRPr="00000000" w14:paraId="000000E7">
      <w:pPr>
        <w:ind w:left="0"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Token geinfluxDB</w:t>
      </w:r>
    </w:p>
    <w:p w:rsidR="00000000" w:rsidDel="00000000" w:rsidP="00000000" w:rsidRDefault="00000000" w:rsidRPr="00000000" w14:paraId="000000E8">
      <w:pPr>
        <w:ind w:left="0" w:firstLine="0"/>
        <w:jc w:val="center"/>
        <w:rPr>
          <w:color w:val="131313"/>
        </w:rPr>
      </w:pPr>
      <w:r w:rsidDel="00000000" w:rsidR="00000000" w:rsidRPr="00000000">
        <w:rPr>
          <w:color w:val="131313"/>
          <w:rtl w:val="0"/>
        </w:rPr>
        <w:tab/>
      </w:r>
      <w:r w:rsidDel="00000000" w:rsidR="00000000" w:rsidRPr="00000000">
        <w:rPr>
          <w:color w:val="131313"/>
        </w:rPr>
        <w:drawing>
          <wp:inline distB="114300" distT="114300" distL="114300" distR="114300">
            <wp:extent cx="3417353" cy="23288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35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31313"/>
          <w:sz w:val="26"/>
          <w:szCs w:val="26"/>
        </w:rPr>
      </w:pPr>
      <w:r w:rsidDel="00000000" w:rsidR="00000000" w:rsidRPr="00000000">
        <w:rPr>
          <w:color w:val="131313"/>
          <w:sz w:val="26"/>
          <w:szCs w:val="26"/>
          <w:rtl w:val="0"/>
        </w:rPr>
        <w:t xml:space="preserve">Organization</w:t>
      </w:r>
    </w:p>
    <w:p w:rsidR="00000000" w:rsidDel="00000000" w:rsidP="00000000" w:rsidRDefault="00000000" w:rsidRPr="00000000" w14:paraId="000000EA">
      <w:pPr>
        <w:ind w:left="72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-Encontre o nome de sua organização no influx ou crie uma</w:t>
      </w:r>
    </w:p>
    <w:p w:rsidR="00000000" w:rsidDel="00000000" w:rsidP="00000000" w:rsidRDefault="00000000" w:rsidRPr="00000000" w14:paraId="000000EB">
      <w:pPr>
        <w:rPr>
          <w:color w:val="131313"/>
          <w:sz w:val="26"/>
          <w:szCs w:val="26"/>
        </w:rPr>
      </w:pPr>
      <w:r w:rsidDel="00000000" w:rsidR="00000000" w:rsidRPr="00000000">
        <w:rPr>
          <w:color w:val="131313"/>
          <w:sz w:val="26"/>
          <w:szCs w:val="26"/>
          <w:rtl w:val="0"/>
        </w:rPr>
        <w:t xml:space="preserve">Bucket</w:t>
      </w:r>
    </w:p>
    <w:p w:rsidR="00000000" w:rsidDel="00000000" w:rsidP="00000000" w:rsidRDefault="00000000" w:rsidRPr="00000000" w14:paraId="000000EC">
      <w:pPr>
        <w:ind w:firstLine="72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-Para onde os dados serão enviados</w:t>
        <w:tab/>
      </w:r>
    </w:p>
    <w:p w:rsidR="00000000" w:rsidDel="00000000" w:rsidP="00000000" w:rsidRDefault="00000000" w:rsidRPr="00000000" w14:paraId="000000ED">
      <w:pPr>
        <w:rPr>
          <w:color w:val="131313"/>
          <w:sz w:val="26"/>
          <w:szCs w:val="26"/>
        </w:rPr>
      </w:pPr>
      <w:r w:rsidDel="00000000" w:rsidR="00000000" w:rsidRPr="00000000">
        <w:rPr>
          <w:color w:val="131313"/>
          <w:sz w:val="26"/>
          <w:szCs w:val="26"/>
          <w:rtl w:val="0"/>
        </w:rPr>
        <w:t xml:space="preserve">Measurement </w:t>
      </w:r>
    </w:p>
    <w:p w:rsidR="00000000" w:rsidDel="00000000" w:rsidP="00000000" w:rsidRDefault="00000000" w:rsidRPr="00000000" w14:paraId="000000EE">
      <w:pPr>
        <w:rPr>
          <w:color w:val="131313"/>
        </w:rPr>
      </w:pPr>
      <w:r w:rsidDel="00000000" w:rsidR="00000000" w:rsidRPr="00000000">
        <w:rPr>
          <w:color w:val="131313"/>
          <w:rtl w:val="0"/>
        </w:rPr>
        <w:tab/>
        <w:t xml:space="preserve">-Como será chamado esse dado dentro do bucket</w:t>
      </w:r>
    </w:p>
    <w:p w:rsidR="00000000" w:rsidDel="00000000" w:rsidP="00000000" w:rsidRDefault="00000000" w:rsidRPr="00000000" w14:paraId="000000EF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b w:val="1"/>
          <w:color w:val="131313"/>
        </w:rPr>
      </w:pPr>
      <w:r w:rsidDel="00000000" w:rsidR="00000000" w:rsidRPr="00000000">
        <w:rPr>
          <w:b w:val="1"/>
          <w:color w:val="131313"/>
          <w:rtl w:val="0"/>
        </w:rPr>
        <w:tab/>
        <w:tab/>
      </w:r>
    </w:p>
    <w:p w:rsidR="00000000" w:rsidDel="00000000" w:rsidP="00000000" w:rsidRDefault="00000000" w:rsidRPr="00000000" w14:paraId="000000F6">
      <w:pPr>
        <w:ind w:left="0" w:firstLine="720"/>
        <w:rPr>
          <w:b w:val="1"/>
          <w:color w:val="131313"/>
        </w:rPr>
      </w:pPr>
      <w:r w:rsidDel="00000000" w:rsidR="00000000" w:rsidRPr="00000000">
        <w:rPr>
          <w:color w:val="13131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color w:val="ff990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InfluxDB</w:t>
      </w:r>
      <w:r w:rsidDel="00000000" w:rsidR="00000000" w:rsidRPr="00000000">
        <w:rPr>
          <w:b w:val="1"/>
          <w:sz w:val="30"/>
          <w:szCs w:val="30"/>
          <w:rtl w:val="0"/>
        </w:rPr>
        <w:t xml:space="preserve"> &lt; —----- &gt; </w:t>
      </w: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Token influx</w:t>
      </w:r>
    </w:p>
    <w:p w:rsidR="00000000" w:rsidDel="00000000" w:rsidP="00000000" w:rsidRDefault="00000000" w:rsidRPr="00000000" w14:paraId="000000F9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-Dashboard</w:t>
      </w:r>
    </w:p>
    <w:p w:rsidR="00000000" w:rsidDel="00000000" w:rsidP="00000000" w:rsidRDefault="00000000" w:rsidRPr="00000000" w14:paraId="000000FB">
      <w:pPr>
        <w:ind w:left="0" w:firstLine="0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-N</w:t>
      </w:r>
    </w:p>
    <w:p w:rsidR="00000000" w:rsidDel="00000000" w:rsidP="00000000" w:rsidRDefault="00000000" w:rsidRPr="00000000" w14:paraId="000000FC">
      <w:pPr>
        <w:ind w:left="0" w:firstLine="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720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131313"/>
        </w:rPr>
      </w:pPr>
      <w:r w:rsidDel="00000000" w:rsidR="00000000" w:rsidRPr="00000000">
        <w:rPr>
          <w:b w:val="1"/>
          <w:color w:val="131313"/>
          <w:rtl w:val="0"/>
        </w:rPr>
        <w:tab/>
      </w:r>
    </w:p>
    <w:p w:rsidR="00000000" w:rsidDel="00000000" w:rsidP="00000000" w:rsidRDefault="00000000" w:rsidRPr="00000000" w14:paraId="00000100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Imagens de alguns resultados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3152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  <w:t xml:space="preserve">Serial Monitor arduino IDE</w:t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3438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  <w:t xml:space="preserve">Interface do NodeRed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  <w:t xml:space="preserve">Dashboard NodeRed</w:t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color w:val="131313"/>
        </w:rPr>
      </w:pPr>
      <w:r w:rsidDel="00000000" w:rsidR="00000000" w:rsidRPr="00000000">
        <w:rPr>
          <w:color w:val="131313"/>
        </w:rPr>
        <w:drawing>
          <wp:inline distB="114300" distT="114300" distL="114300" distR="114300">
            <wp:extent cx="5731200" cy="33909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Primeira dashboard Grafana</w:t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color w:val="131313"/>
        </w:rPr>
      </w:pPr>
      <w:r w:rsidDel="00000000" w:rsidR="00000000" w:rsidRPr="00000000">
        <w:rPr>
          <w:b w:val="1"/>
          <w:color w:val="131313"/>
          <w:rtl w:val="0"/>
        </w:rPr>
        <w:t xml:space="preserve">Problemas extras</w:t>
      </w:r>
    </w:p>
    <w:p w:rsidR="00000000" w:rsidDel="00000000" w:rsidP="00000000" w:rsidRDefault="00000000" w:rsidRPr="00000000" w14:paraId="0000012A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- Conexão usb</w:t>
      </w:r>
    </w:p>
    <w:p w:rsidR="00000000" w:rsidDel="00000000" w:rsidP="00000000" w:rsidRDefault="00000000" w:rsidRPr="00000000" w14:paraId="0000012C">
      <w:pPr>
        <w:rPr>
          <w:color w:val="131313"/>
        </w:rPr>
      </w:pPr>
      <w:r w:rsidDel="00000000" w:rsidR="00000000" w:rsidRPr="00000000">
        <w:rPr>
          <w:color w:val="131313"/>
          <w:rtl w:val="0"/>
        </w:rPr>
        <w:t xml:space="preserve">sudo chmod 666 /dev/ttyUSB0</w:t>
      </w:r>
    </w:p>
    <w:p w:rsidR="00000000" w:rsidDel="00000000" w:rsidP="00000000" w:rsidRDefault="00000000" w:rsidRPr="00000000" w14:paraId="0000012D">
      <w:pPr>
        <w:rPr>
          <w:color w:val="1313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color w:val="131313"/>
          <w:rtl w:val="0"/>
        </w:rPr>
        <w:t xml:space="preserve">-Conexões Internet Ativas (somente servidores)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>
          <w:b w:val="1"/>
          <w:color w:val="131313"/>
        </w:rPr>
      </w:pPr>
      <w:r w:rsidDel="00000000" w:rsidR="00000000" w:rsidRPr="00000000">
        <w:rPr>
          <w:b w:val="1"/>
          <w:color w:val="131313"/>
          <w:rtl w:val="0"/>
        </w:rPr>
        <w:t xml:space="preserve">Linux:</w:t>
      </w:r>
    </w:p>
    <w:p w:rsidR="00000000" w:rsidDel="00000000" w:rsidP="00000000" w:rsidRDefault="00000000" w:rsidRPr="00000000" w14:paraId="00000130">
      <w:pPr>
        <w:ind w:left="720" w:firstLine="720"/>
        <w:rPr/>
      </w:pPr>
      <w:r w:rsidDel="00000000" w:rsidR="00000000" w:rsidRPr="00000000">
        <w:rPr>
          <w:b w:val="1"/>
          <w:color w:val="131313"/>
          <w:rtl w:val="0"/>
        </w:rPr>
        <w:t xml:space="preserve">sudo netstat -plnt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grafana: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ab/>
        <w:t xml:space="preserve">URL: https://observatoriodafurg.grafana.net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ab/>
        <w:t xml:space="preserve">User: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obervatoriodafurg@gmail.com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ab/>
        <w:t xml:space="preserve">Password: 0bs3rv@t0r10</w:t>
      </w:r>
    </w:p>
    <w:p w:rsidR="00000000" w:rsidDel="00000000" w:rsidP="00000000" w:rsidRDefault="00000000" w:rsidRPr="00000000" w14:paraId="00000138">
      <w:pPr>
        <w:ind w:right="-1032.9921259842508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1032.992125984250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Acessar Influx:</w:t>
      </w:r>
    </w:p>
    <w:p w:rsidR="00000000" w:rsidDel="00000000" w:rsidP="00000000" w:rsidRDefault="00000000" w:rsidRPr="00000000" w14:paraId="0000013A">
      <w:pPr>
        <w:ind w:right="-1032.9921259842508"/>
        <w:rPr/>
      </w:pPr>
      <w:r w:rsidDel="00000000" w:rsidR="00000000" w:rsidRPr="00000000">
        <w:rPr>
          <w:sz w:val="26"/>
          <w:szCs w:val="26"/>
          <w:rtl w:val="0"/>
        </w:rPr>
        <w:tab/>
        <w:t xml:space="preserve">URL: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https://us-east-1-1.aws.cloud2.influxdata.com/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 Token influx: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  <w:t xml:space="preserve">RYAEd2Bki0BDcR5apk-g5YNWpjL4JZGaPgMhSe7MEmaqTAD1zhvVlvXaVc5OrooZIdVVkKMPELHgO5xzpvOM3Q==</w:t>
      </w:r>
    </w:p>
    <w:p w:rsidR="00000000" w:rsidDel="00000000" w:rsidP="00000000" w:rsidRDefault="00000000" w:rsidRPr="00000000" w14:paraId="0000013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Organization: EstacaoMeteorologica</w:t>
      </w:r>
    </w:p>
    <w:p w:rsidR="00000000" w:rsidDel="00000000" w:rsidP="00000000" w:rsidRDefault="00000000" w:rsidRPr="00000000" w14:paraId="000001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Comfortaa Medium" w:cs="Comfortaa Medium" w:eastAsia="Comfortaa Medium" w:hAnsi="Comfortaa Medium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Comfortaa Medium" w:cs="Comfortaa Medium" w:eastAsia="Comfortaa Medium" w:hAnsi="Comfortaa Medium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Comfortaa Medium" w:cs="Comfortaa Medium" w:eastAsia="Comfortaa Medium" w:hAnsi="Comfortaa Medium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hyperlink" Target="mailto:obervatoriodafurg@gmail.com" TargetMode="External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influxdata.com/influxdb/releases/influxdb2-2.0.7-linux-amd64.tar.gz" TargetMode="External"/><Relationship Id="rId25" Type="http://schemas.openxmlformats.org/officeDocument/2006/relationships/hyperlink" Target="https://us-east-1-1.aws.cloud2.influxdata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d/c056bba4-e67e-434b-810c-b22e135bb517/temperatura-e-umidade?orgId=1&amp;refresh=10s&amp;from=1699903261025&amp;to=1699906861025" TargetMode="External"/><Relationship Id="rId7" Type="http://schemas.openxmlformats.org/officeDocument/2006/relationships/hyperlink" Target="https://mosquitto.org/" TargetMode="External"/><Relationship Id="rId8" Type="http://schemas.openxmlformats.org/officeDocument/2006/relationships/hyperlink" Target="https://repos.influxdata.com/influxdb.key" TargetMode="External"/><Relationship Id="rId11" Type="http://schemas.openxmlformats.org/officeDocument/2006/relationships/hyperlink" Target="https://docs.influxdata.com/influxdb/v1/introduction/download/" TargetMode="External"/><Relationship Id="rId10" Type="http://schemas.openxmlformats.org/officeDocument/2006/relationships/hyperlink" Target="https://docs.influxdata.com/influxdb/v1/introduction/download/" TargetMode="External"/><Relationship Id="rId13" Type="http://schemas.openxmlformats.org/officeDocument/2006/relationships/hyperlink" Target="https://repos.influxdata.com/influxdb.key" TargetMode="External"/><Relationship Id="rId12" Type="http://schemas.openxmlformats.org/officeDocument/2006/relationships/hyperlink" Target="http://localhost:8086/api/v2/telegrafs/0be9e7f81be62000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repos.influxdata.com/influxdb.key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