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7171E" w14:textId="2C80F8C6" w:rsidR="000D65CE" w:rsidRDefault="000D65CE">
      <w:pPr>
        <w:rPr>
          <w:rFonts w:ascii="Poppins" w:hAnsi="Poppins" w:cs="Poppins"/>
          <w:b/>
          <w:bCs/>
          <w:sz w:val="52"/>
          <w:szCs w:val="52"/>
          <w:u w:val="single"/>
        </w:rPr>
      </w:pPr>
      <w:r w:rsidRPr="000D65CE">
        <w:rPr>
          <w:rFonts w:ascii="Poppins" w:hAnsi="Poppins" w:cs="Poppins"/>
          <w:b/>
          <w:bCs/>
          <w:sz w:val="52"/>
          <w:szCs w:val="52"/>
          <w:u w:val="single"/>
        </w:rPr>
        <w:t xml:space="preserve">Rafa Yadain </w:t>
      </w:r>
      <w:r>
        <w:rPr>
          <w:rFonts w:ascii="Poppins" w:hAnsi="Poppins" w:cs="Poppins"/>
          <w:b/>
          <w:bCs/>
          <w:sz w:val="52"/>
          <w:szCs w:val="52"/>
          <w:u w:val="single"/>
        </w:rPr>
        <w:t>Proofs</w:t>
      </w:r>
      <w:r w:rsidRPr="000D65CE">
        <w:rPr>
          <w:rFonts w:ascii="Poppins" w:hAnsi="Poppins" w:cs="Poppins"/>
          <w:b/>
          <w:bCs/>
          <w:sz w:val="52"/>
          <w:szCs w:val="52"/>
          <w:u w:val="single"/>
        </w:rPr>
        <w:t>:</w:t>
      </w:r>
    </w:p>
    <w:p w14:paraId="695BA3A6" w14:textId="6F345150" w:rsidR="000D65CE" w:rsidRPr="000D65CE" w:rsidRDefault="000D65CE">
      <w:pPr>
        <w:rPr>
          <w:rFonts w:ascii="Poppins" w:hAnsi="Poppins" w:cs="Poppins"/>
          <w:b/>
          <w:bCs/>
          <w:sz w:val="44"/>
          <w:szCs w:val="44"/>
          <w:u w:val="single"/>
        </w:rPr>
      </w:pPr>
      <w:r w:rsidRPr="000D65CE">
        <w:rPr>
          <w:rFonts w:ascii="Poppins" w:hAnsi="Poppins" w:cs="Poppins"/>
          <w:b/>
          <w:bCs/>
          <w:sz w:val="44"/>
          <w:szCs w:val="44"/>
          <w:u w:val="single"/>
        </w:rPr>
        <w:t>Proof #1:</w:t>
      </w:r>
    </w:p>
    <w:p w14:paraId="59395210" w14:textId="3E118EE3" w:rsidR="000D65CE" w:rsidRDefault="00FB4942">
      <w:pPr>
        <w:rPr>
          <w:rFonts w:ascii="Poppins" w:hAnsi="Poppins" w:cs="Poppins"/>
          <w:sz w:val="24"/>
          <w:szCs w:val="24"/>
        </w:rPr>
      </w:pPr>
      <w:r>
        <w:rPr>
          <w:rFonts w:ascii="Poppins" w:hAnsi="Poppins" w:cs="Poppins"/>
          <w:sz w:val="24"/>
          <w:szCs w:val="24"/>
        </w:rPr>
        <w:t>“</w:t>
      </w:r>
      <w:r w:rsidR="000D65CE" w:rsidRPr="000D65CE">
        <w:rPr>
          <w:rFonts w:ascii="Poppins" w:hAnsi="Poppins" w:cs="Poppins"/>
          <w:sz w:val="24"/>
          <w:szCs w:val="24"/>
        </w:rPr>
        <w:t>Maalik bin Huwairith and Wail bin Hujr (Radi Allaahu Anhuma) embraced Islam in 9 Hijri</w:t>
      </w:r>
      <w:r>
        <w:rPr>
          <w:rFonts w:ascii="Poppins" w:hAnsi="Poppins" w:cs="Poppins"/>
          <w:sz w:val="24"/>
          <w:szCs w:val="24"/>
        </w:rPr>
        <w:t>”</w:t>
      </w:r>
    </w:p>
    <w:p w14:paraId="74C1B945" w14:textId="3FC90686" w:rsidR="000D65CE" w:rsidRDefault="000D65CE">
      <w:pPr>
        <w:rPr>
          <w:rFonts w:ascii="Poppins" w:hAnsi="Poppins" w:cs="Poppins"/>
          <w:sz w:val="24"/>
          <w:szCs w:val="24"/>
        </w:rPr>
      </w:pPr>
      <w:r w:rsidRPr="000D65CE">
        <w:rPr>
          <w:rFonts w:ascii="Poppins" w:hAnsi="Poppins" w:cs="Poppins" w:hint="cs"/>
          <w:sz w:val="24"/>
          <w:szCs w:val="24"/>
        </w:rPr>
        <w:t xml:space="preserve"> </w:t>
      </w:r>
      <w:r w:rsidRPr="000D65CE">
        <w:rPr>
          <w:rFonts w:ascii="Times New Roman" w:hAnsi="Times New Roman" w:cs="Times New Roman"/>
          <w:sz w:val="24"/>
          <w:szCs w:val="24"/>
        </w:rPr>
        <w:t>آنحضرت</w:t>
      </w:r>
      <w:r w:rsidRPr="000D65CE">
        <w:rPr>
          <w:rFonts w:ascii="Poppins" w:hAnsi="Poppins" w:cs="Poppins" w:hint="cs"/>
          <w:sz w:val="24"/>
          <w:szCs w:val="24"/>
        </w:rPr>
        <w:t xml:space="preserve"> </w:t>
      </w:r>
      <w:r w:rsidRPr="000D65CE">
        <w:rPr>
          <w:rFonts w:ascii="Times New Roman" w:hAnsi="Times New Roman" w:cs="Times New Roman"/>
          <w:sz w:val="24"/>
          <w:szCs w:val="24"/>
        </w:rPr>
        <w:t>صلی</w:t>
      </w:r>
      <w:r w:rsidRPr="000D65CE">
        <w:rPr>
          <w:rFonts w:ascii="Poppins" w:hAnsi="Poppins" w:cs="Poppins" w:hint="cs"/>
          <w:sz w:val="24"/>
          <w:szCs w:val="24"/>
        </w:rPr>
        <w:t xml:space="preserve"> </w:t>
      </w:r>
      <w:r w:rsidRPr="000D65CE">
        <w:rPr>
          <w:rFonts w:ascii="Times New Roman" w:hAnsi="Times New Roman" w:cs="Times New Roman"/>
          <w:sz w:val="24"/>
          <w:szCs w:val="24"/>
        </w:rPr>
        <w:t>اللہ</w:t>
      </w:r>
      <w:r w:rsidRPr="000D65CE">
        <w:rPr>
          <w:rFonts w:ascii="Poppins" w:hAnsi="Poppins" w:cs="Poppins" w:hint="cs"/>
          <w:sz w:val="24"/>
          <w:szCs w:val="24"/>
        </w:rPr>
        <w:t xml:space="preserve"> </w:t>
      </w:r>
      <w:r w:rsidRPr="000D65CE">
        <w:rPr>
          <w:rFonts w:ascii="Times New Roman" w:hAnsi="Times New Roman" w:cs="Times New Roman"/>
          <w:sz w:val="24"/>
          <w:szCs w:val="24"/>
        </w:rPr>
        <w:t>علیہ</w:t>
      </w:r>
      <w:r w:rsidRPr="000D65CE">
        <w:rPr>
          <w:rFonts w:ascii="Poppins" w:hAnsi="Poppins" w:cs="Poppins" w:hint="cs"/>
          <w:sz w:val="24"/>
          <w:szCs w:val="24"/>
        </w:rPr>
        <w:t xml:space="preserve"> </w:t>
      </w:r>
      <w:r w:rsidRPr="000D65CE">
        <w:rPr>
          <w:rFonts w:ascii="Times New Roman" w:hAnsi="Times New Roman" w:cs="Times New Roman"/>
          <w:sz w:val="24"/>
          <w:szCs w:val="24"/>
        </w:rPr>
        <w:t>وسلم</w:t>
      </w:r>
      <w:r w:rsidRPr="000D65CE">
        <w:rPr>
          <w:rFonts w:ascii="Poppins" w:hAnsi="Poppins" w:cs="Poppins" w:hint="cs"/>
          <w:sz w:val="24"/>
          <w:szCs w:val="24"/>
        </w:rPr>
        <w:t xml:space="preserve"> </w:t>
      </w:r>
      <w:r w:rsidRPr="000D65CE">
        <w:rPr>
          <w:rFonts w:ascii="Times New Roman" w:hAnsi="Times New Roman" w:cs="Times New Roman"/>
          <w:sz w:val="24"/>
          <w:szCs w:val="24"/>
        </w:rPr>
        <w:t>نے</w:t>
      </w:r>
      <w:r w:rsidRPr="000D65CE">
        <w:rPr>
          <w:rFonts w:ascii="Poppins" w:hAnsi="Poppins" w:cs="Poppins" w:hint="cs"/>
          <w:sz w:val="24"/>
          <w:szCs w:val="24"/>
        </w:rPr>
        <w:t xml:space="preserve"> </w:t>
      </w:r>
      <w:r w:rsidRPr="000D65CE">
        <w:rPr>
          <w:rFonts w:ascii="Times New Roman" w:hAnsi="Times New Roman" w:cs="Times New Roman"/>
          <w:sz w:val="24"/>
          <w:szCs w:val="24"/>
        </w:rPr>
        <w:t>فرمایا</w:t>
      </w:r>
      <w:r w:rsidRPr="000D65CE">
        <w:rPr>
          <w:rFonts w:ascii="Poppins" w:hAnsi="Poppins" w:cs="Poppins" w:hint="cs"/>
          <w:sz w:val="24"/>
          <w:szCs w:val="24"/>
        </w:rPr>
        <w:t xml:space="preserve"> </w:t>
      </w:r>
      <w:r w:rsidRPr="000D65CE">
        <w:rPr>
          <w:rFonts w:ascii="Times New Roman" w:hAnsi="Times New Roman" w:cs="Times New Roman"/>
          <w:sz w:val="24"/>
          <w:szCs w:val="24"/>
        </w:rPr>
        <w:t>کہ</w:t>
      </w:r>
      <w:r w:rsidRPr="000D65CE">
        <w:rPr>
          <w:rFonts w:ascii="Poppins" w:hAnsi="Poppins" w:cs="Poppins" w:hint="cs"/>
          <w:sz w:val="24"/>
          <w:szCs w:val="24"/>
        </w:rPr>
        <w:t xml:space="preserve"> </w:t>
      </w:r>
      <w:r w:rsidRPr="000D65CE">
        <w:rPr>
          <w:rFonts w:ascii="Times New Roman" w:hAnsi="Times New Roman" w:cs="Times New Roman"/>
          <w:sz w:val="24"/>
          <w:szCs w:val="24"/>
        </w:rPr>
        <w:t>اسی</w:t>
      </w:r>
      <w:r w:rsidRPr="000D65CE">
        <w:rPr>
          <w:rFonts w:ascii="Poppins" w:hAnsi="Poppins" w:cs="Poppins" w:hint="cs"/>
          <w:sz w:val="24"/>
          <w:szCs w:val="24"/>
        </w:rPr>
        <w:t xml:space="preserve"> </w:t>
      </w:r>
      <w:r w:rsidRPr="000D65CE">
        <w:rPr>
          <w:rFonts w:ascii="Times New Roman" w:hAnsi="Times New Roman" w:cs="Times New Roman"/>
          <w:sz w:val="24"/>
          <w:szCs w:val="24"/>
        </w:rPr>
        <w:t>طرح</w:t>
      </w:r>
      <w:r w:rsidRPr="000D65CE">
        <w:rPr>
          <w:rFonts w:ascii="Poppins" w:hAnsi="Poppins" w:cs="Poppins" w:hint="cs"/>
          <w:sz w:val="24"/>
          <w:szCs w:val="24"/>
        </w:rPr>
        <w:t xml:space="preserve"> </w:t>
      </w:r>
      <w:r w:rsidRPr="000D65CE">
        <w:rPr>
          <w:rFonts w:ascii="Times New Roman" w:hAnsi="Times New Roman" w:cs="Times New Roman"/>
          <w:sz w:val="24"/>
          <w:szCs w:val="24"/>
        </w:rPr>
        <w:t>نماز</w:t>
      </w:r>
      <w:r w:rsidRPr="000D65CE">
        <w:rPr>
          <w:rFonts w:ascii="Poppins" w:hAnsi="Poppins" w:cs="Poppins" w:hint="cs"/>
          <w:sz w:val="24"/>
          <w:szCs w:val="24"/>
        </w:rPr>
        <w:t xml:space="preserve"> </w:t>
      </w:r>
      <w:r w:rsidRPr="000D65CE">
        <w:rPr>
          <w:rFonts w:ascii="Times New Roman" w:hAnsi="Times New Roman" w:cs="Times New Roman"/>
          <w:sz w:val="24"/>
          <w:szCs w:val="24"/>
        </w:rPr>
        <w:t>پڑھنا</w:t>
      </w:r>
      <w:r w:rsidRPr="000D65CE">
        <w:rPr>
          <w:rFonts w:ascii="Poppins" w:hAnsi="Poppins" w:cs="Poppins" w:hint="cs"/>
          <w:sz w:val="24"/>
          <w:szCs w:val="24"/>
        </w:rPr>
        <w:t xml:space="preserve"> </w:t>
      </w:r>
      <w:r w:rsidRPr="000D65CE">
        <w:rPr>
          <w:rFonts w:ascii="Times New Roman" w:hAnsi="Times New Roman" w:cs="Times New Roman"/>
          <w:sz w:val="24"/>
          <w:szCs w:val="24"/>
        </w:rPr>
        <w:t>جیسے</w:t>
      </w:r>
      <w:r w:rsidRPr="000D65CE">
        <w:rPr>
          <w:rFonts w:ascii="Poppins" w:hAnsi="Poppins" w:cs="Poppins" w:hint="cs"/>
          <w:sz w:val="24"/>
          <w:szCs w:val="24"/>
        </w:rPr>
        <w:t xml:space="preserve"> </w:t>
      </w:r>
      <w:r w:rsidRPr="000D65CE">
        <w:rPr>
          <w:rFonts w:ascii="Times New Roman" w:hAnsi="Times New Roman" w:cs="Times New Roman"/>
          <w:sz w:val="24"/>
          <w:szCs w:val="24"/>
        </w:rPr>
        <w:t>تم</w:t>
      </w:r>
      <w:r w:rsidRPr="000D65CE">
        <w:rPr>
          <w:rFonts w:ascii="Poppins" w:hAnsi="Poppins" w:cs="Poppins" w:hint="cs"/>
          <w:sz w:val="24"/>
          <w:szCs w:val="24"/>
        </w:rPr>
        <w:t xml:space="preserve"> </w:t>
      </w:r>
      <w:r w:rsidRPr="000D65CE">
        <w:rPr>
          <w:rFonts w:ascii="Times New Roman" w:hAnsi="Times New Roman" w:cs="Times New Roman"/>
          <w:sz w:val="24"/>
          <w:szCs w:val="24"/>
        </w:rPr>
        <w:t>نے</w:t>
      </w:r>
      <w:r w:rsidRPr="000D65CE">
        <w:rPr>
          <w:rFonts w:ascii="Poppins" w:hAnsi="Poppins" w:cs="Poppins" w:hint="cs"/>
          <w:sz w:val="24"/>
          <w:szCs w:val="24"/>
        </w:rPr>
        <w:t xml:space="preserve"> </w:t>
      </w:r>
      <w:r w:rsidRPr="000D65CE">
        <w:rPr>
          <w:rFonts w:ascii="Times New Roman" w:hAnsi="Times New Roman" w:cs="Times New Roman"/>
          <w:sz w:val="24"/>
          <w:szCs w:val="24"/>
        </w:rPr>
        <w:t>مجھے</w:t>
      </w:r>
      <w:r w:rsidRPr="000D65CE">
        <w:rPr>
          <w:rFonts w:ascii="Poppins" w:hAnsi="Poppins" w:cs="Poppins" w:hint="cs"/>
          <w:sz w:val="24"/>
          <w:szCs w:val="24"/>
        </w:rPr>
        <w:t xml:space="preserve"> </w:t>
      </w:r>
      <w:r w:rsidRPr="000D65CE">
        <w:rPr>
          <w:rFonts w:ascii="Times New Roman" w:hAnsi="Times New Roman" w:cs="Times New Roman"/>
          <w:sz w:val="24"/>
          <w:szCs w:val="24"/>
        </w:rPr>
        <w:t>نماز</w:t>
      </w:r>
      <w:r w:rsidRPr="000D65CE">
        <w:rPr>
          <w:rFonts w:ascii="Poppins" w:hAnsi="Poppins" w:cs="Poppins" w:hint="cs"/>
          <w:sz w:val="24"/>
          <w:szCs w:val="24"/>
        </w:rPr>
        <w:t xml:space="preserve"> </w:t>
      </w:r>
      <w:r w:rsidRPr="000D65CE">
        <w:rPr>
          <w:rFonts w:ascii="Times New Roman" w:hAnsi="Times New Roman" w:cs="Times New Roman"/>
          <w:sz w:val="24"/>
          <w:szCs w:val="24"/>
        </w:rPr>
        <w:t>پڑھتے</w:t>
      </w:r>
      <w:r w:rsidRPr="000D65CE">
        <w:rPr>
          <w:rFonts w:ascii="Poppins" w:hAnsi="Poppins" w:cs="Poppins" w:hint="cs"/>
          <w:sz w:val="24"/>
          <w:szCs w:val="24"/>
        </w:rPr>
        <w:t xml:space="preserve"> </w:t>
      </w:r>
      <w:r w:rsidRPr="000D65CE">
        <w:rPr>
          <w:rFonts w:ascii="Times New Roman" w:hAnsi="Times New Roman" w:cs="Times New Roman"/>
          <w:sz w:val="24"/>
          <w:szCs w:val="24"/>
        </w:rPr>
        <w:t>ہوئے</w:t>
      </w:r>
      <w:r w:rsidRPr="000D65CE">
        <w:rPr>
          <w:rFonts w:ascii="Poppins" w:hAnsi="Poppins" w:cs="Poppins" w:hint="cs"/>
          <w:sz w:val="24"/>
          <w:szCs w:val="24"/>
        </w:rPr>
        <w:t xml:space="preserve"> </w:t>
      </w:r>
      <w:r w:rsidRPr="000D65CE">
        <w:rPr>
          <w:rFonts w:ascii="Times New Roman" w:hAnsi="Times New Roman" w:cs="Times New Roman"/>
          <w:sz w:val="24"/>
          <w:szCs w:val="24"/>
        </w:rPr>
        <w:t>دیکھا</w:t>
      </w:r>
      <w:r w:rsidRPr="000D65CE">
        <w:rPr>
          <w:rFonts w:ascii="Poppins" w:hAnsi="Poppins" w:cs="Poppins" w:hint="cs"/>
          <w:sz w:val="24"/>
          <w:szCs w:val="24"/>
        </w:rPr>
        <w:t xml:space="preserve"> </w:t>
      </w:r>
      <w:r w:rsidRPr="000D65CE">
        <w:rPr>
          <w:rFonts w:ascii="Times New Roman" w:hAnsi="Times New Roman" w:cs="Times New Roman"/>
          <w:sz w:val="24"/>
          <w:szCs w:val="24"/>
        </w:rPr>
        <w:t>ہے</w:t>
      </w:r>
      <w:r w:rsidRPr="000D65CE">
        <w:rPr>
          <w:rFonts w:ascii="Poppins" w:hAnsi="Poppins" w:cs="Poppins" w:hint="cs"/>
          <w:sz w:val="24"/>
          <w:szCs w:val="24"/>
        </w:rPr>
        <w:t> </w:t>
      </w:r>
    </w:p>
    <w:p w14:paraId="198D646B" w14:textId="2715A818" w:rsidR="000D65CE" w:rsidRDefault="000D65CE">
      <w:pPr>
        <w:rPr>
          <w:rFonts w:ascii="Poppins" w:hAnsi="Poppins" w:cs="Poppins"/>
          <w:sz w:val="24"/>
          <w:szCs w:val="24"/>
        </w:rPr>
      </w:pPr>
      <w:r>
        <w:rPr>
          <w:rFonts w:ascii="Poppins" w:hAnsi="Poppins" w:cs="Poppins"/>
          <w:sz w:val="24"/>
          <w:szCs w:val="24"/>
        </w:rPr>
        <w:t>- Bukhari 631</w:t>
      </w:r>
    </w:p>
    <w:p w14:paraId="0470EC74" w14:textId="3D7C1A5A" w:rsidR="000D65CE" w:rsidRDefault="000D65CE">
      <w:pPr>
        <w:rPr>
          <w:rFonts w:ascii="Poppins" w:hAnsi="Poppins" w:cs="Poppins"/>
          <w:sz w:val="24"/>
          <w:szCs w:val="24"/>
        </w:rPr>
      </w:pPr>
      <w:r w:rsidRPr="000D65CE">
        <w:rPr>
          <w:rFonts w:ascii="Poppins" w:hAnsi="Poppins" w:cs="Poppins" w:hint="cs"/>
          <w:sz w:val="24"/>
          <w:szCs w:val="24"/>
        </w:rPr>
        <w:t> </w:t>
      </w:r>
      <w:r w:rsidRPr="000D65CE">
        <w:rPr>
          <w:rFonts w:ascii="Times New Roman" w:hAnsi="Times New Roman" w:cs="Times New Roman"/>
          <w:sz w:val="24"/>
          <w:szCs w:val="24"/>
        </w:rPr>
        <w:t>انہوں</w:t>
      </w:r>
      <w:r w:rsidRPr="000D65CE">
        <w:rPr>
          <w:rFonts w:ascii="Poppins" w:hAnsi="Poppins" w:cs="Poppins" w:hint="cs"/>
          <w:sz w:val="24"/>
          <w:szCs w:val="24"/>
        </w:rPr>
        <w:t xml:space="preserve"> </w:t>
      </w:r>
      <w:r w:rsidRPr="000D65CE">
        <w:rPr>
          <w:rFonts w:ascii="Times New Roman" w:hAnsi="Times New Roman" w:cs="Times New Roman"/>
          <w:sz w:val="24"/>
          <w:szCs w:val="24"/>
        </w:rPr>
        <w:t>نے</w:t>
      </w:r>
      <w:r w:rsidRPr="000D65CE">
        <w:rPr>
          <w:rFonts w:ascii="Poppins" w:hAnsi="Poppins" w:cs="Poppins" w:hint="cs"/>
          <w:sz w:val="24"/>
          <w:szCs w:val="24"/>
        </w:rPr>
        <w:t xml:space="preserve"> </w:t>
      </w:r>
      <w:r w:rsidRPr="000D65CE">
        <w:rPr>
          <w:rFonts w:ascii="Times New Roman" w:hAnsi="Times New Roman" w:cs="Times New Roman"/>
          <w:b/>
          <w:bCs/>
          <w:color w:val="0070C0"/>
          <w:sz w:val="24"/>
          <w:szCs w:val="24"/>
        </w:rPr>
        <w:t>ابوقلابہ</w:t>
      </w:r>
      <w:r w:rsidRPr="000D65CE">
        <w:rPr>
          <w:rFonts w:ascii="Poppins" w:hAnsi="Poppins" w:cs="Poppins" w:hint="cs"/>
          <w:color w:val="0070C0"/>
          <w:sz w:val="24"/>
          <w:szCs w:val="24"/>
        </w:rPr>
        <w:t xml:space="preserve"> </w:t>
      </w:r>
      <w:r w:rsidRPr="000D65CE">
        <w:rPr>
          <w:rFonts w:ascii="Times New Roman" w:hAnsi="Times New Roman" w:cs="Times New Roman"/>
          <w:sz w:val="24"/>
          <w:szCs w:val="24"/>
        </w:rPr>
        <w:t>سے</w:t>
      </w:r>
      <w:r w:rsidRPr="000D65CE">
        <w:rPr>
          <w:rFonts w:ascii="Poppins" w:hAnsi="Poppins" w:cs="Poppins" w:hint="cs"/>
          <w:sz w:val="24"/>
          <w:szCs w:val="24"/>
        </w:rPr>
        <w:t xml:space="preserve"> </w:t>
      </w:r>
      <w:r w:rsidRPr="000D65CE">
        <w:rPr>
          <w:rFonts w:ascii="Times New Roman" w:hAnsi="Times New Roman" w:cs="Times New Roman"/>
          <w:sz w:val="24"/>
          <w:szCs w:val="24"/>
        </w:rPr>
        <w:t>کہ</w:t>
      </w:r>
      <w:r w:rsidRPr="000D65CE">
        <w:rPr>
          <w:rFonts w:ascii="Poppins" w:hAnsi="Poppins" w:cs="Poppins" w:hint="cs"/>
          <w:sz w:val="24"/>
          <w:szCs w:val="24"/>
        </w:rPr>
        <w:t xml:space="preserve"> </w:t>
      </w:r>
      <w:r w:rsidRPr="000D65CE">
        <w:rPr>
          <w:rFonts w:ascii="Times New Roman" w:hAnsi="Times New Roman" w:cs="Times New Roman"/>
          <w:sz w:val="24"/>
          <w:szCs w:val="24"/>
        </w:rPr>
        <w:t>انہوں</w:t>
      </w:r>
      <w:r w:rsidRPr="000D65CE">
        <w:rPr>
          <w:rFonts w:ascii="Poppins" w:hAnsi="Poppins" w:cs="Poppins" w:hint="cs"/>
          <w:sz w:val="24"/>
          <w:szCs w:val="24"/>
        </w:rPr>
        <w:t xml:space="preserve"> </w:t>
      </w:r>
      <w:r w:rsidRPr="000D65CE">
        <w:rPr>
          <w:rFonts w:ascii="Times New Roman" w:hAnsi="Times New Roman" w:cs="Times New Roman"/>
          <w:sz w:val="24"/>
          <w:szCs w:val="24"/>
        </w:rPr>
        <w:t>نے</w:t>
      </w:r>
      <w:r w:rsidRPr="000D65CE">
        <w:rPr>
          <w:rFonts w:ascii="Poppins" w:hAnsi="Poppins" w:cs="Poppins" w:hint="cs"/>
          <w:sz w:val="24"/>
          <w:szCs w:val="24"/>
        </w:rPr>
        <w:t xml:space="preserve"> </w:t>
      </w:r>
      <w:bookmarkStart w:id="0" w:name="_Hlk185344848"/>
      <w:r w:rsidRPr="000D65CE">
        <w:rPr>
          <w:rFonts w:ascii="Times New Roman" w:hAnsi="Times New Roman" w:cs="Times New Roman"/>
          <w:sz w:val="24"/>
          <w:szCs w:val="24"/>
        </w:rPr>
        <w:t>مالک</w:t>
      </w:r>
      <w:r w:rsidRPr="000D65CE">
        <w:rPr>
          <w:rFonts w:ascii="Poppins" w:hAnsi="Poppins" w:cs="Poppins" w:hint="cs"/>
          <w:sz w:val="24"/>
          <w:szCs w:val="24"/>
        </w:rPr>
        <w:t xml:space="preserve"> </w:t>
      </w:r>
      <w:r w:rsidRPr="000D65CE">
        <w:rPr>
          <w:rFonts w:ascii="Times New Roman" w:hAnsi="Times New Roman" w:cs="Times New Roman"/>
          <w:sz w:val="24"/>
          <w:szCs w:val="24"/>
        </w:rPr>
        <w:t>بن</w:t>
      </w:r>
      <w:r w:rsidRPr="000D65CE">
        <w:rPr>
          <w:rFonts w:ascii="Poppins" w:hAnsi="Poppins" w:cs="Poppins" w:hint="cs"/>
          <w:sz w:val="24"/>
          <w:szCs w:val="24"/>
        </w:rPr>
        <w:t xml:space="preserve"> </w:t>
      </w:r>
      <w:r w:rsidRPr="000D65CE">
        <w:rPr>
          <w:rFonts w:ascii="Times New Roman" w:hAnsi="Times New Roman" w:cs="Times New Roman"/>
          <w:sz w:val="24"/>
          <w:szCs w:val="24"/>
        </w:rPr>
        <w:t>حویرث</w:t>
      </w:r>
      <w:r w:rsidRPr="000D65CE">
        <w:rPr>
          <w:rFonts w:ascii="Poppins" w:hAnsi="Poppins" w:cs="Poppins" w:hint="cs"/>
          <w:sz w:val="24"/>
          <w:szCs w:val="24"/>
        </w:rPr>
        <w:t xml:space="preserve"> </w:t>
      </w:r>
      <w:bookmarkEnd w:id="0"/>
      <w:r w:rsidRPr="000D65CE">
        <w:rPr>
          <w:rFonts w:ascii="Times New Roman" w:hAnsi="Times New Roman" w:cs="Times New Roman"/>
          <w:sz w:val="24"/>
          <w:szCs w:val="24"/>
        </w:rPr>
        <w:t>صحابی</w:t>
      </w:r>
      <w:r w:rsidRPr="000D65CE">
        <w:rPr>
          <w:rFonts w:ascii="Poppins" w:hAnsi="Poppins" w:cs="Poppins" w:hint="cs"/>
          <w:sz w:val="24"/>
          <w:szCs w:val="24"/>
        </w:rPr>
        <w:t xml:space="preserve"> </w:t>
      </w:r>
      <w:r w:rsidRPr="000D65CE">
        <w:rPr>
          <w:rFonts w:ascii="Times New Roman" w:hAnsi="Times New Roman" w:cs="Times New Roman"/>
          <w:sz w:val="24"/>
          <w:szCs w:val="24"/>
        </w:rPr>
        <w:t>کو</w:t>
      </w:r>
      <w:r w:rsidRPr="000D65CE">
        <w:rPr>
          <w:rFonts w:ascii="Poppins" w:hAnsi="Poppins" w:cs="Poppins" w:hint="cs"/>
          <w:sz w:val="24"/>
          <w:szCs w:val="24"/>
        </w:rPr>
        <w:t xml:space="preserve"> </w:t>
      </w:r>
      <w:r w:rsidRPr="000D65CE">
        <w:rPr>
          <w:rFonts w:ascii="Times New Roman" w:hAnsi="Times New Roman" w:cs="Times New Roman"/>
          <w:sz w:val="24"/>
          <w:szCs w:val="24"/>
        </w:rPr>
        <w:t>دیکھا</w:t>
      </w:r>
      <w:r w:rsidRPr="000D65CE">
        <w:rPr>
          <w:rFonts w:ascii="Poppins" w:hAnsi="Poppins" w:cs="Poppins" w:hint="cs"/>
          <w:sz w:val="24"/>
          <w:szCs w:val="24"/>
        </w:rPr>
        <w:t xml:space="preserve"> </w:t>
      </w:r>
      <w:r w:rsidRPr="000D65CE">
        <w:rPr>
          <w:rFonts w:ascii="Times New Roman" w:hAnsi="Times New Roman" w:cs="Times New Roman"/>
          <w:sz w:val="24"/>
          <w:szCs w:val="24"/>
        </w:rPr>
        <w:t>کہ</w:t>
      </w:r>
      <w:r w:rsidRPr="000D65CE">
        <w:rPr>
          <w:rFonts w:ascii="Poppins" w:hAnsi="Poppins" w:cs="Poppins" w:hint="cs"/>
          <w:sz w:val="24"/>
          <w:szCs w:val="24"/>
        </w:rPr>
        <w:t> </w:t>
      </w:r>
      <w:r w:rsidRPr="000D65CE">
        <w:rPr>
          <w:rFonts w:ascii="Times New Roman" w:hAnsi="Times New Roman" w:cs="Times New Roman"/>
          <w:sz w:val="24"/>
          <w:szCs w:val="24"/>
        </w:rPr>
        <w:t>جب</w:t>
      </w:r>
      <w:r w:rsidRPr="000D65CE">
        <w:rPr>
          <w:rFonts w:ascii="Poppins" w:hAnsi="Poppins" w:cs="Poppins" w:hint="cs"/>
          <w:sz w:val="24"/>
          <w:szCs w:val="24"/>
        </w:rPr>
        <w:t xml:space="preserve"> </w:t>
      </w:r>
      <w:r w:rsidRPr="000D65CE">
        <w:rPr>
          <w:rFonts w:ascii="Times New Roman" w:hAnsi="Times New Roman" w:cs="Times New Roman"/>
          <w:sz w:val="24"/>
          <w:szCs w:val="24"/>
        </w:rPr>
        <w:t>وہ</w:t>
      </w:r>
      <w:r w:rsidRPr="000D65CE">
        <w:rPr>
          <w:rFonts w:ascii="Poppins" w:hAnsi="Poppins" w:cs="Poppins" w:hint="cs"/>
          <w:sz w:val="24"/>
          <w:szCs w:val="24"/>
        </w:rPr>
        <w:t xml:space="preserve"> </w:t>
      </w:r>
      <w:r w:rsidRPr="000D65CE">
        <w:rPr>
          <w:rFonts w:ascii="Times New Roman" w:hAnsi="Times New Roman" w:cs="Times New Roman"/>
          <w:sz w:val="24"/>
          <w:szCs w:val="24"/>
        </w:rPr>
        <w:t>نماز</w:t>
      </w:r>
      <w:r w:rsidRPr="000D65CE">
        <w:rPr>
          <w:rFonts w:ascii="Poppins" w:hAnsi="Poppins" w:cs="Poppins" w:hint="cs"/>
          <w:sz w:val="24"/>
          <w:szCs w:val="24"/>
        </w:rPr>
        <w:t xml:space="preserve"> </w:t>
      </w:r>
      <w:r w:rsidRPr="000D65CE">
        <w:rPr>
          <w:rFonts w:ascii="Times New Roman" w:hAnsi="Times New Roman" w:cs="Times New Roman"/>
          <w:sz w:val="24"/>
          <w:szCs w:val="24"/>
        </w:rPr>
        <w:t>شروع</w:t>
      </w:r>
      <w:r w:rsidRPr="000D65CE">
        <w:rPr>
          <w:rFonts w:ascii="Poppins" w:hAnsi="Poppins" w:cs="Poppins" w:hint="cs"/>
          <w:sz w:val="24"/>
          <w:szCs w:val="24"/>
        </w:rPr>
        <w:t xml:space="preserve"> </w:t>
      </w:r>
      <w:r w:rsidRPr="000D65CE">
        <w:rPr>
          <w:rFonts w:ascii="Times New Roman" w:hAnsi="Times New Roman" w:cs="Times New Roman"/>
          <w:sz w:val="24"/>
          <w:szCs w:val="24"/>
        </w:rPr>
        <w:t>کرتے</w:t>
      </w:r>
      <w:r w:rsidRPr="000D65CE">
        <w:rPr>
          <w:rFonts w:ascii="Poppins" w:hAnsi="Poppins" w:cs="Poppins" w:hint="cs"/>
          <w:sz w:val="24"/>
          <w:szCs w:val="24"/>
        </w:rPr>
        <w:t xml:space="preserve"> </w:t>
      </w:r>
      <w:r w:rsidRPr="000D65CE">
        <w:rPr>
          <w:rFonts w:ascii="Times New Roman" w:hAnsi="Times New Roman" w:cs="Times New Roman"/>
          <w:sz w:val="24"/>
          <w:szCs w:val="24"/>
        </w:rPr>
        <w:t>تو</w:t>
      </w:r>
      <w:r w:rsidRPr="000D65CE">
        <w:rPr>
          <w:rFonts w:ascii="Poppins" w:hAnsi="Poppins" w:cs="Poppins" w:hint="cs"/>
          <w:sz w:val="24"/>
          <w:szCs w:val="24"/>
        </w:rPr>
        <w:t xml:space="preserve"> </w:t>
      </w:r>
      <w:r w:rsidRPr="000D65CE">
        <w:rPr>
          <w:rFonts w:ascii="Times New Roman" w:hAnsi="Times New Roman" w:cs="Times New Roman"/>
          <w:sz w:val="24"/>
          <w:szCs w:val="24"/>
        </w:rPr>
        <w:t>تکبیر</w:t>
      </w:r>
      <w:r w:rsidRPr="000D65CE">
        <w:rPr>
          <w:rFonts w:ascii="Poppins" w:hAnsi="Poppins" w:cs="Poppins" w:hint="cs"/>
          <w:sz w:val="24"/>
          <w:szCs w:val="24"/>
        </w:rPr>
        <w:t xml:space="preserve"> </w:t>
      </w:r>
      <w:r w:rsidRPr="000D65CE">
        <w:rPr>
          <w:rFonts w:ascii="Times New Roman" w:hAnsi="Times New Roman" w:cs="Times New Roman"/>
          <w:sz w:val="24"/>
          <w:szCs w:val="24"/>
        </w:rPr>
        <w:t>تحریمہ</w:t>
      </w:r>
      <w:r w:rsidRPr="000D65CE">
        <w:rPr>
          <w:rFonts w:ascii="Poppins" w:hAnsi="Poppins" w:cs="Poppins" w:hint="cs"/>
          <w:sz w:val="24"/>
          <w:szCs w:val="24"/>
        </w:rPr>
        <w:t xml:space="preserve"> </w:t>
      </w:r>
      <w:r w:rsidRPr="000D65CE">
        <w:rPr>
          <w:rFonts w:ascii="Times New Roman" w:hAnsi="Times New Roman" w:cs="Times New Roman"/>
          <w:sz w:val="24"/>
          <w:szCs w:val="24"/>
        </w:rPr>
        <w:t>کے</w:t>
      </w:r>
      <w:r w:rsidRPr="000D65CE">
        <w:rPr>
          <w:rFonts w:ascii="Poppins" w:hAnsi="Poppins" w:cs="Poppins" w:hint="cs"/>
          <w:sz w:val="24"/>
          <w:szCs w:val="24"/>
        </w:rPr>
        <w:t xml:space="preserve"> </w:t>
      </w:r>
      <w:r w:rsidRPr="000D65CE">
        <w:rPr>
          <w:rFonts w:ascii="Times New Roman" w:hAnsi="Times New Roman" w:cs="Times New Roman"/>
          <w:sz w:val="24"/>
          <w:szCs w:val="24"/>
        </w:rPr>
        <w:t>ساتھ</w:t>
      </w:r>
      <w:r w:rsidRPr="000D65CE">
        <w:rPr>
          <w:rFonts w:ascii="Poppins" w:hAnsi="Poppins" w:cs="Poppins" w:hint="cs"/>
          <w:sz w:val="24"/>
          <w:szCs w:val="24"/>
        </w:rPr>
        <w:t xml:space="preserve"> </w:t>
      </w:r>
      <w:r w:rsidRPr="000D65CE">
        <w:rPr>
          <w:rFonts w:ascii="Times New Roman" w:hAnsi="Times New Roman" w:cs="Times New Roman"/>
          <w:sz w:val="24"/>
          <w:szCs w:val="24"/>
        </w:rPr>
        <w:t>رفع</w:t>
      </w:r>
      <w:r w:rsidRPr="000D65CE">
        <w:rPr>
          <w:rFonts w:ascii="Poppins" w:hAnsi="Poppins" w:cs="Poppins" w:hint="cs"/>
          <w:sz w:val="24"/>
          <w:szCs w:val="24"/>
        </w:rPr>
        <w:t xml:space="preserve"> </w:t>
      </w:r>
      <w:r w:rsidRPr="000D65CE">
        <w:rPr>
          <w:rFonts w:ascii="Times New Roman" w:hAnsi="Times New Roman" w:cs="Times New Roman"/>
          <w:sz w:val="24"/>
          <w:szCs w:val="24"/>
        </w:rPr>
        <w:t>یدین</w:t>
      </w:r>
      <w:r w:rsidRPr="000D65CE">
        <w:rPr>
          <w:rFonts w:ascii="Poppins" w:hAnsi="Poppins" w:cs="Poppins" w:hint="cs"/>
          <w:sz w:val="24"/>
          <w:szCs w:val="24"/>
        </w:rPr>
        <w:t xml:space="preserve"> </w:t>
      </w:r>
      <w:r w:rsidRPr="000D65CE">
        <w:rPr>
          <w:rFonts w:ascii="Times New Roman" w:hAnsi="Times New Roman" w:cs="Times New Roman"/>
          <w:sz w:val="24"/>
          <w:szCs w:val="24"/>
        </w:rPr>
        <w:t>کرتے</w:t>
      </w:r>
      <w:r w:rsidRPr="000D65CE">
        <w:rPr>
          <w:rFonts w:ascii="Poppins" w:hAnsi="Poppins" w:cs="Poppins" w:hint="cs"/>
          <w:sz w:val="24"/>
          <w:szCs w:val="24"/>
        </w:rPr>
        <w:t xml:space="preserve"> </w:t>
      </w:r>
      <w:r w:rsidRPr="000D65CE">
        <w:rPr>
          <w:rFonts w:ascii="Times New Roman" w:hAnsi="Times New Roman" w:cs="Times New Roman"/>
          <w:sz w:val="24"/>
          <w:szCs w:val="24"/>
        </w:rPr>
        <w:t>،</w:t>
      </w:r>
      <w:r w:rsidRPr="000D65CE">
        <w:rPr>
          <w:rFonts w:ascii="Poppins" w:hAnsi="Poppins" w:cs="Poppins" w:hint="cs"/>
          <w:sz w:val="24"/>
          <w:szCs w:val="24"/>
        </w:rPr>
        <w:t xml:space="preserve"> </w:t>
      </w:r>
      <w:r w:rsidRPr="000D65CE">
        <w:rPr>
          <w:rFonts w:ascii="Times New Roman" w:hAnsi="Times New Roman" w:cs="Times New Roman"/>
          <w:sz w:val="24"/>
          <w:szCs w:val="24"/>
        </w:rPr>
        <w:t>پھر</w:t>
      </w:r>
      <w:r w:rsidRPr="000D65CE">
        <w:rPr>
          <w:rFonts w:ascii="Poppins" w:hAnsi="Poppins" w:cs="Poppins" w:hint="cs"/>
          <w:sz w:val="24"/>
          <w:szCs w:val="24"/>
        </w:rPr>
        <w:t xml:space="preserve"> </w:t>
      </w:r>
      <w:r w:rsidRPr="000D65CE">
        <w:rPr>
          <w:rFonts w:ascii="Times New Roman" w:hAnsi="Times New Roman" w:cs="Times New Roman"/>
          <w:sz w:val="24"/>
          <w:szCs w:val="24"/>
        </w:rPr>
        <w:t>جب</w:t>
      </w:r>
      <w:r w:rsidRPr="000D65CE">
        <w:rPr>
          <w:rFonts w:ascii="Poppins" w:hAnsi="Poppins" w:cs="Poppins" w:hint="cs"/>
          <w:sz w:val="24"/>
          <w:szCs w:val="24"/>
        </w:rPr>
        <w:t xml:space="preserve"> </w:t>
      </w:r>
      <w:r w:rsidRPr="000D65CE">
        <w:rPr>
          <w:rFonts w:ascii="Times New Roman" w:hAnsi="Times New Roman" w:cs="Times New Roman"/>
          <w:sz w:val="24"/>
          <w:szCs w:val="24"/>
        </w:rPr>
        <w:t>رکوع</w:t>
      </w:r>
      <w:r w:rsidRPr="000D65CE">
        <w:rPr>
          <w:rFonts w:ascii="Poppins" w:hAnsi="Poppins" w:cs="Poppins" w:hint="cs"/>
          <w:sz w:val="24"/>
          <w:szCs w:val="24"/>
        </w:rPr>
        <w:t xml:space="preserve"> </w:t>
      </w:r>
      <w:r w:rsidRPr="000D65CE">
        <w:rPr>
          <w:rFonts w:ascii="Times New Roman" w:hAnsi="Times New Roman" w:cs="Times New Roman"/>
          <w:sz w:val="24"/>
          <w:szCs w:val="24"/>
        </w:rPr>
        <w:t>میں</w:t>
      </w:r>
      <w:r w:rsidRPr="000D65CE">
        <w:rPr>
          <w:rFonts w:ascii="Poppins" w:hAnsi="Poppins" w:cs="Poppins" w:hint="cs"/>
          <w:sz w:val="24"/>
          <w:szCs w:val="24"/>
        </w:rPr>
        <w:t xml:space="preserve"> </w:t>
      </w:r>
      <w:r w:rsidRPr="000D65CE">
        <w:rPr>
          <w:rFonts w:ascii="Times New Roman" w:hAnsi="Times New Roman" w:cs="Times New Roman"/>
          <w:sz w:val="24"/>
          <w:szCs w:val="24"/>
        </w:rPr>
        <w:t>جاتے</w:t>
      </w:r>
      <w:r w:rsidRPr="000D65CE">
        <w:rPr>
          <w:rFonts w:ascii="Poppins" w:hAnsi="Poppins" w:cs="Poppins" w:hint="cs"/>
          <w:sz w:val="24"/>
          <w:szCs w:val="24"/>
        </w:rPr>
        <w:t xml:space="preserve"> </w:t>
      </w:r>
      <w:r w:rsidRPr="000D65CE">
        <w:rPr>
          <w:rFonts w:ascii="Times New Roman" w:hAnsi="Times New Roman" w:cs="Times New Roman"/>
          <w:sz w:val="24"/>
          <w:szCs w:val="24"/>
        </w:rPr>
        <w:t>اس</w:t>
      </w:r>
      <w:r w:rsidRPr="000D65CE">
        <w:rPr>
          <w:rFonts w:ascii="Poppins" w:hAnsi="Poppins" w:cs="Poppins" w:hint="cs"/>
          <w:sz w:val="24"/>
          <w:szCs w:val="24"/>
        </w:rPr>
        <w:t xml:space="preserve"> </w:t>
      </w:r>
      <w:r w:rsidRPr="000D65CE">
        <w:rPr>
          <w:rFonts w:ascii="Times New Roman" w:hAnsi="Times New Roman" w:cs="Times New Roman"/>
          <w:sz w:val="24"/>
          <w:szCs w:val="24"/>
        </w:rPr>
        <w:t>وقت</w:t>
      </w:r>
      <w:r w:rsidRPr="000D65CE">
        <w:rPr>
          <w:rFonts w:ascii="Poppins" w:hAnsi="Poppins" w:cs="Poppins" w:hint="cs"/>
          <w:sz w:val="24"/>
          <w:szCs w:val="24"/>
        </w:rPr>
        <w:t xml:space="preserve"> </w:t>
      </w:r>
      <w:r w:rsidRPr="000D65CE">
        <w:rPr>
          <w:rFonts w:ascii="Times New Roman" w:hAnsi="Times New Roman" w:cs="Times New Roman"/>
          <w:sz w:val="24"/>
          <w:szCs w:val="24"/>
        </w:rPr>
        <w:t>بھی</w:t>
      </w:r>
      <w:r w:rsidRPr="000D65CE">
        <w:rPr>
          <w:rFonts w:ascii="Poppins" w:hAnsi="Poppins" w:cs="Poppins" w:hint="cs"/>
          <w:sz w:val="24"/>
          <w:szCs w:val="24"/>
        </w:rPr>
        <w:t xml:space="preserve"> </w:t>
      </w:r>
      <w:r w:rsidRPr="000D65CE">
        <w:rPr>
          <w:rFonts w:ascii="Times New Roman" w:hAnsi="Times New Roman" w:cs="Times New Roman"/>
          <w:sz w:val="24"/>
          <w:szCs w:val="24"/>
        </w:rPr>
        <w:t>رفع</w:t>
      </w:r>
      <w:r w:rsidRPr="000D65CE">
        <w:rPr>
          <w:rFonts w:ascii="Poppins" w:hAnsi="Poppins" w:cs="Poppins" w:hint="cs"/>
          <w:sz w:val="24"/>
          <w:szCs w:val="24"/>
        </w:rPr>
        <w:t xml:space="preserve"> </w:t>
      </w:r>
      <w:r w:rsidRPr="000D65CE">
        <w:rPr>
          <w:rFonts w:ascii="Times New Roman" w:hAnsi="Times New Roman" w:cs="Times New Roman"/>
          <w:sz w:val="24"/>
          <w:szCs w:val="24"/>
        </w:rPr>
        <w:t>یدین</w:t>
      </w:r>
      <w:r w:rsidRPr="000D65CE">
        <w:rPr>
          <w:rFonts w:ascii="Poppins" w:hAnsi="Poppins" w:cs="Poppins" w:hint="cs"/>
          <w:sz w:val="24"/>
          <w:szCs w:val="24"/>
        </w:rPr>
        <w:t xml:space="preserve"> </w:t>
      </w:r>
      <w:r w:rsidRPr="000D65CE">
        <w:rPr>
          <w:rFonts w:ascii="Times New Roman" w:hAnsi="Times New Roman" w:cs="Times New Roman"/>
          <w:sz w:val="24"/>
          <w:szCs w:val="24"/>
        </w:rPr>
        <w:t>کرتے</w:t>
      </w:r>
      <w:r w:rsidRPr="000D65CE">
        <w:rPr>
          <w:rFonts w:ascii="Poppins" w:hAnsi="Poppins" w:cs="Poppins" w:hint="cs"/>
          <w:sz w:val="24"/>
          <w:szCs w:val="24"/>
        </w:rPr>
        <w:t xml:space="preserve"> </w:t>
      </w:r>
      <w:r w:rsidRPr="000D65CE">
        <w:rPr>
          <w:rFonts w:ascii="Times New Roman" w:hAnsi="Times New Roman" w:cs="Times New Roman"/>
          <w:sz w:val="24"/>
          <w:szCs w:val="24"/>
        </w:rPr>
        <w:t>اور</w:t>
      </w:r>
      <w:r w:rsidRPr="000D65CE">
        <w:rPr>
          <w:rFonts w:ascii="Poppins" w:hAnsi="Poppins" w:cs="Poppins" w:hint="cs"/>
          <w:sz w:val="24"/>
          <w:szCs w:val="24"/>
        </w:rPr>
        <w:t xml:space="preserve"> </w:t>
      </w:r>
      <w:r w:rsidRPr="000D65CE">
        <w:rPr>
          <w:rFonts w:ascii="Times New Roman" w:hAnsi="Times New Roman" w:cs="Times New Roman"/>
          <w:sz w:val="24"/>
          <w:szCs w:val="24"/>
        </w:rPr>
        <w:t>جب</w:t>
      </w:r>
      <w:r w:rsidRPr="000D65CE">
        <w:rPr>
          <w:rFonts w:ascii="Poppins" w:hAnsi="Poppins" w:cs="Poppins" w:hint="cs"/>
          <w:sz w:val="24"/>
          <w:szCs w:val="24"/>
        </w:rPr>
        <w:t xml:space="preserve"> </w:t>
      </w:r>
      <w:r w:rsidRPr="000D65CE">
        <w:rPr>
          <w:rFonts w:ascii="Times New Roman" w:hAnsi="Times New Roman" w:cs="Times New Roman"/>
          <w:sz w:val="24"/>
          <w:szCs w:val="24"/>
        </w:rPr>
        <w:t>رکوع</w:t>
      </w:r>
      <w:r w:rsidRPr="000D65CE">
        <w:rPr>
          <w:rFonts w:ascii="Poppins" w:hAnsi="Poppins" w:cs="Poppins" w:hint="cs"/>
          <w:sz w:val="24"/>
          <w:szCs w:val="24"/>
        </w:rPr>
        <w:t xml:space="preserve"> </w:t>
      </w:r>
      <w:r w:rsidRPr="000D65CE">
        <w:rPr>
          <w:rFonts w:ascii="Times New Roman" w:hAnsi="Times New Roman" w:cs="Times New Roman"/>
          <w:sz w:val="24"/>
          <w:szCs w:val="24"/>
        </w:rPr>
        <w:t>سے</w:t>
      </w:r>
      <w:r w:rsidRPr="000D65CE">
        <w:rPr>
          <w:rFonts w:ascii="Poppins" w:hAnsi="Poppins" w:cs="Poppins" w:hint="cs"/>
          <w:sz w:val="24"/>
          <w:szCs w:val="24"/>
        </w:rPr>
        <w:t xml:space="preserve"> </w:t>
      </w:r>
      <w:r w:rsidRPr="000D65CE">
        <w:rPr>
          <w:rFonts w:ascii="Times New Roman" w:hAnsi="Times New Roman" w:cs="Times New Roman"/>
          <w:sz w:val="24"/>
          <w:szCs w:val="24"/>
        </w:rPr>
        <w:t>سر</w:t>
      </w:r>
      <w:r w:rsidRPr="000D65CE">
        <w:rPr>
          <w:rFonts w:ascii="Poppins" w:hAnsi="Poppins" w:cs="Poppins" w:hint="cs"/>
          <w:sz w:val="24"/>
          <w:szCs w:val="24"/>
        </w:rPr>
        <w:t xml:space="preserve"> </w:t>
      </w:r>
      <w:r w:rsidRPr="000D65CE">
        <w:rPr>
          <w:rFonts w:ascii="Times New Roman" w:hAnsi="Times New Roman" w:cs="Times New Roman"/>
          <w:sz w:val="24"/>
          <w:szCs w:val="24"/>
        </w:rPr>
        <w:t>اٹھاتے</w:t>
      </w:r>
      <w:r w:rsidRPr="000D65CE">
        <w:rPr>
          <w:rFonts w:ascii="Poppins" w:hAnsi="Poppins" w:cs="Poppins" w:hint="cs"/>
          <w:sz w:val="24"/>
          <w:szCs w:val="24"/>
        </w:rPr>
        <w:t xml:space="preserve"> </w:t>
      </w:r>
      <w:r w:rsidRPr="000D65CE">
        <w:rPr>
          <w:rFonts w:ascii="Times New Roman" w:hAnsi="Times New Roman" w:cs="Times New Roman"/>
          <w:sz w:val="24"/>
          <w:szCs w:val="24"/>
        </w:rPr>
        <w:t>تب</w:t>
      </w:r>
      <w:r w:rsidRPr="000D65CE">
        <w:rPr>
          <w:rFonts w:ascii="Poppins" w:hAnsi="Poppins" w:cs="Poppins" w:hint="cs"/>
          <w:sz w:val="24"/>
          <w:szCs w:val="24"/>
        </w:rPr>
        <w:t xml:space="preserve"> </w:t>
      </w:r>
      <w:r w:rsidRPr="000D65CE">
        <w:rPr>
          <w:rFonts w:ascii="Times New Roman" w:hAnsi="Times New Roman" w:cs="Times New Roman"/>
          <w:sz w:val="24"/>
          <w:szCs w:val="24"/>
        </w:rPr>
        <w:t>بھی</w:t>
      </w:r>
      <w:r w:rsidRPr="000D65CE">
        <w:rPr>
          <w:rFonts w:ascii="Poppins" w:hAnsi="Poppins" w:cs="Poppins" w:hint="cs"/>
          <w:sz w:val="24"/>
          <w:szCs w:val="24"/>
        </w:rPr>
        <w:t xml:space="preserve"> </w:t>
      </w:r>
      <w:r w:rsidRPr="000D65CE">
        <w:rPr>
          <w:rFonts w:ascii="Times New Roman" w:hAnsi="Times New Roman" w:cs="Times New Roman"/>
          <w:sz w:val="24"/>
          <w:szCs w:val="24"/>
        </w:rPr>
        <w:t>کرتے</w:t>
      </w:r>
      <w:r w:rsidRPr="000D65CE">
        <w:rPr>
          <w:rFonts w:ascii="Poppins" w:hAnsi="Poppins" w:cs="Poppins" w:hint="cs"/>
          <w:sz w:val="24"/>
          <w:szCs w:val="24"/>
        </w:rPr>
        <w:t xml:space="preserve"> </w:t>
      </w:r>
      <w:r w:rsidRPr="000D65CE">
        <w:rPr>
          <w:rFonts w:ascii="Times New Roman" w:hAnsi="Times New Roman" w:cs="Times New Roman"/>
          <w:sz w:val="24"/>
          <w:szCs w:val="24"/>
        </w:rPr>
        <w:t>اور</w:t>
      </w:r>
      <w:r w:rsidRPr="000D65CE">
        <w:rPr>
          <w:rFonts w:ascii="Poppins" w:hAnsi="Poppins" w:cs="Poppins" w:hint="cs"/>
          <w:sz w:val="24"/>
          <w:szCs w:val="24"/>
        </w:rPr>
        <w:t xml:space="preserve"> </w:t>
      </w:r>
      <w:r w:rsidRPr="000D65CE">
        <w:rPr>
          <w:rFonts w:ascii="Times New Roman" w:hAnsi="Times New Roman" w:cs="Times New Roman"/>
          <w:sz w:val="24"/>
          <w:szCs w:val="24"/>
        </w:rPr>
        <w:t>انھوں</w:t>
      </w:r>
      <w:r w:rsidRPr="000D65CE">
        <w:rPr>
          <w:rFonts w:ascii="Poppins" w:hAnsi="Poppins" w:cs="Poppins" w:hint="cs"/>
          <w:sz w:val="24"/>
          <w:szCs w:val="24"/>
        </w:rPr>
        <w:t xml:space="preserve"> </w:t>
      </w:r>
      <w:r w:rsidRPr="000D65CE">
        <w:rPr>
          <w:rFonts w:ascii="Times New Roman" w:hAnsi="Times New Roman" w:cs="Times New Roman"/>
          <w:sz w:val="24"/>
          <w:szCs w:val="24"/>
        </w:rPr>
        <w:t>نے</w:t>
      </w:r>
      <w:r w:rsidRPr="000D65CE">
        <w:rPr>
          <w:rFonts w:ascii="Poppins" w:hAnsi="Poppins" w:cs="Poppins" w:hint="cs"/>
          <w:sz w:val="24"/>
          <w:szCs w:val="24"/>
        </w:rPr>
        <w:t xml:space="preserve"> </w:t>
      </w:r>
      <w:r w:rsidRPr="000D65CE">
        <w:rPr>
          <w:rFonts w:ascii="Times New Roman" w:hAnsi="Times New Roman" w:cs="Times New Roman"/>
          <w:sz w:val="24"/>
          <w:szCs w:val="24"/>
        </w:rPr>
        <w:t>بیان</w:t>
      </w:r>
      <w:r w:rsidRPr="000D65CE">
        <w:rPr>
          <w:rFonts w:ascii="Poppins" w:hAnsi="Poppins" w:cs="Poppins" w:hint="cs"/>
          <w:sz w:val="24"/>
          <w:szCs w:val="24"/>
        </w:rPr>
        <w:t xml:space="preserve"> </w:t>
      </w:r>
      <w:r w:rsidRPr="000D65CE">
        <w:rPr>
          <w:rFonts w:ascii="Times New Roman" w:hAnsi="Times New Roman" w:cs="Times New Roman"/>
          <w:sz w:val="24"/>
          <w:szCs w:val="24"/>
        </w:rPr>
        <w:t>کیا</w:t>
      </w:r>
      <w:r w:rsidRPr="000D65CE">
        <w:rPr>
          <w:rFonts w:ascii="Poppins" w:hAnsi="Poppins" w:cs="Poppins" w:hint="cs"/>
          <w:sz w:val="24"/>
          <w:szCs w:val="24"/>
        </w:rPr>
        <w:t xml:space="preserve"> </w:t>
      </w:r>
      <w:r w:rsidRPr="000D65CE">
        <w:rPr>
          <w:rFonts w:ascii="Times New Roman" w:hAnsi="Times New Roman" w:cs="Times New Roman"/>
          <w:sz w:val="24"/>
          <w:szCs w:val="24"/>
        </w:rPr>
        <w:t>کہ</w:t>
      </w:r>
      <w:r w:rsidRPr="000D65CE">
        <w:rPr>
          <w:rFonts w:ascii="Poppins" w:hAnsi="Poppins" w:cs="Poppins" w:hint="cs"/>
          <w:sz w:val="24"/>
          <w:szCs w:val="24"/>
        </w:rPr>
        <w:t xml:space="preserve"> </w:t>
      </w:r>
      <w:r w:rsidRPr="000D65CE">
        <w:rPr>
          <w:rFonts w:ascii="Times New Roman" w:hAnsi="Times New Roman" w:cs="Times New Roman"/>
          <w:sz w:val="24"/>
          <w:szCs w:val="24"/>
        </w:rPr>
        <w:t>رسول</w:t>
      </w:r>
      <w:r w:rsidRPr="000D65CE">
        <w:rPr>
          <w:rFonts w:ascii="Poppins" w:hAnsi="Poppins" w:cs="Poppins" w:hint="cs"/>
          <w:sz w:val="24"/>
          <w:szCs w:val="24"/>
        </w:rPr>
        <w:t xml:space="preserve"> </w:t>
      </w:r>
      <w:r w:rsidRPr="000D65CE">
        <w:rPr>
          <w:rFonts w:ascii="Times New Roman" w:hAnsi="Times New Roman" w:cs="Times New Roman"/>
          <w:sz w:val="24"/>
          <w:szCs w:val="24"/>
        </w:rPr>
        <w:t>اللہ</w:t>
      </w:r>
      <w:r w:rsidRPr="000D65CE">
        <w:rPr>
          <w:rFonts w:ascii="Poppins" w:hAnsi="Poppins" w:cs="Poppins" w:hint="cs"/>
          <w:sz w:val="24"/>
          <w:szCs w:val="24"/>
        </w:rPr>
        <w:t xml:space="preserve"> </w:t>
      </w:r>
      <w:r w:rsidRPr="000D65CE">
        <w:rPr>
          <w:rFonts w:ascii="Times New Roman" w:hAnsi="Times New Roman" w:cs="Times New Roman"/>
          <w:sz w:val="24"/>
          <w:szCs w:val="24"/>
        </w:rPr>
        <w:t>صلی</w:t>
      </w:r>
      <w:r w:rsidRPr="000D65CE">
        <w:rPr>
          <w:rFonts w:ascii="Poppins" w:hAnsi="Poppins" w:cs="Poppins" w:hint="cs"/>
          <w:sz w:val="24"/>
          <w:szCs w:val="24"/>
        </w:rPr>
        <w:t xml:space="preserve"> </w:t>
      </w:r>
      <w:r w:rsidRPr="000D65CE">
        <w:rPr>
          <w:rFonts w:ascii="Times New Roman" w:hAnsi="Times New Roman" w:cs="Times New Roman"/>
          <w:sz w:val="24"/>
          <w:szCs w:val="24"/>
        </w:rPr>
        <w:t>اللہ</w:t>
      </w:r>
      <w:r w:rsidRPr="000D65CE">
        <w:rPr>
          <w:rFonts w:ascii="Poppins" w:hAnsi="Poppins" w:cs="Poppins" w:hint="cs"/>
          <w:sz w:val="24"/>
          <w:szCs w:val="24"/>
        </w:rPr>
        <w:t xml:space="preserve"> </w:t>
      </w:r>
      <w:r w:rsidRPr="000D65CE">
        <w:rPr>
          <w:rFonts w:ascii="Times New Roman" w:hAnsi="Times New Roman" w:cs="Times New Roman"/>
          <w:sz w:val="24"/>
          <w:szCs w:val="24"/>
        </w:rPr>
        <w:t>علیہ</w:t>
      </w:r>
      <w:r w:rsidRPr="000D65CE">
        <w:rPr>
          <w:rFonts w:ascii="Poppins" w:hAnsi="Poppins" w:cs="Poppins" w:hint="cs"/>
          <w:sz w:val="24"/>
          <w:szCs w:val="24"/>
        </w:rPr>
        <w:t xml:space="preserve"> </w:t>
      </w:r>
      <w:r w:rsidRPr="000D65CE">
        <w:rPr>
          <w:rFonts w:ascii="Times New Roman" w:hAnsi="Times New Roman" w:cs="Times New Roman"/>
          <w:sz w:val="24"/>
          <w:szCs w:val="24"/>
        </w:rPr>
        <w:t>وسلم</w:t>
      </w:r>
      <w:r w:rsidRPr="000D65CE">
        <w:rPr>
          <w:rFonts w:ascii="Poppins" w:hAnsi="Poppins" w:cs="Poppins" w:hint="cs"/>
          <w:sz w:val="24"/>
          <w:szCs w:val="24"/>
        </w:rPr>
        <w:t xml:space="preserve"> </w:t>
      </w:r>
      <w:r w:rsidRPr="000D65CE">
        <w:rPr>
          <w:rFonts w:ascii="Times New Roman" w:hAnsi="Times New Roman" w:cs="Times New Roman"/>
          <w:sz w:val="24"/>
          <w:szCs w:val="24"/>
        </w:rPr>
        <w:t>بھی</w:t>
      </w:r>
      <w:r w:rsidRPr="000D65CE">
        <w:rPr>
          <w:rFonts w:ascii="Poppins" w:hAnsi="Poppins" w:cs="Poppins" w:hint="cs"/>
          <w:sz w:val="24"/>
          <w:szCs w:val="24"/>
        </w:rPr>
        <w:t xml:space="preserve"> </w:t>
      </w:r>
      <w:r w:rsidRPr="000D65CE">
        <w:rPr>
          <w:rFonts w:ascii="Times New Roman" w:hAnsi="Times New Roman" w:cs="Times New Roman"/>
          <w:sz w:val="24"/>
          <w:szCs w:val="24"/>
        </w:rPr>
        <w:t>اسی</w:t>
      </w:r>
      <w:r w:rsidRPr="000D65CE">
        <w:rPr>
          <w:rFonts w:ascii="Poppins" w:hAnsi="Poppins" w:cs="Poppins" w:hint="cs"/>
          <w:sz w:val="24"/>
          <w:szCs w:val="24"/>
        </w:rPr>
        <w:t xml:space="preserve"> </w:t>
      </w:r>
      <w:r w:rsidRPr="000D65CE">
        <w:rPr>
          <w:rFonts w:ascii="Times New Roman" w:hAnsi="Times New Roman" w:cs="Times New Roman"/>
          <w:sz w:val="24"/>
          <w:szCs w:val="24"/>
        </w:rPr>
        <w:t>طرح</w:t>
      </w:r>
      <w:r w:rsidRPr="000D65CE">
        <w:rPr>
          <w:rFonts w:ascii="Poppins" w:hAnsi="Poppins" w:cs="Poppins" w:hint="cs"/>
          <w:sz w:val="24"/>
          <w:szCs w:val="24"/>
        </w:rPr>
        <w:t xml:space="preserve"> </w:t>
      </w:r>
      <w:r w:rsidRPr="000D65CE">
        <w:rPr>
          <w:rFonts w:ascii="Times New Roman" w:hAnsi="Times New Roman" w:cs="Times New Roman"/>
          <w:sz w:val="24"/>
          <w:szCs w:val="24"/>
        </w:rPr>
        <w:t>کیا</w:t>
      </w:r>
      <w:r w:rsidRPr="000D65CE">
        <w:rPr>
          <w:rFonts w:ascii="Poppins" w:hAnsi="Poppins" w:cs="Poppins" w:hint="cs"/>
          <w:sz w:val="24"/>
          <w:szCs w:val="24"/>
        </w:rPr>
        <w:t xml:space="preserve"> </w:t>
      </w:r>
      <w:r w:rsidRPr="000D65CE">
        <w:rPr>
          <w:rFonts w:ascii="Times New Roman" w:hAnsi="Times New Roman" w:cs="Times New Roman"/>
          <w:sz w:val="24"/>
          <w:szCs w:val="24"/>
        </w:rPr>
        <w:t>کرتے</w:t>
      </w:r>
      <w:r w:rsidRPr="000D65CE">
        <w:rPr>
          <w:rFonts w:ascii="Poppins" w:hAnsi="Poppins" w:cs="Poppins" w:hint="cs"/>
          <w:sz w:val="24"/>
          <w:szCs w:val="24"/>
        </w:rPr>
        <w:t xml:space="preserve"> </w:t>
      </w:r>
      <w:r w:rsidRPr="000D65CE">
        <w:rPr>
          <w:rFonts w:ascii="Times New Roman" w:hAnsi="Times New Roman" w:cs="Times New Roman"/>
          <w:sz w:val="24"/>
          <w:szCs w:val="24"/>
        </w:rPr>
        <w:t>تھے</w:t>
      </w:r>
      <w:r w:rsidRPr="000D65CE">
        <w:rPr>
          <w:rFonts w:ascii="Poppins" w:hAnsi="Poppins" w:cs="Poppins" w:hint="cs"/>
          <w:sz w:val="24"/>
          <w:szCs w:val="24"/>
        </w:rPr>
        <w:t xml:space="preserve"> </w:t>
      </w:r>
      <w:r w:rsidRPr="000D65CE">
        <w:rPr>
          <w:rFonts w:ascii="Times New Roman" w:hAnsi="Times New Roman" w:cs="Times New Roman"/>
          <w:sz w:val="24"/>
          <w:szCs w:val="24"/>
        </w:rPr>
        <w:t>۔</w:t>
      </w:r>
    </w:p>
    <w:p w14:paraId="24BAA83E" w14:textId="14237205" w:rsidR="000D65CE" w:rsidRDefault="000D65CE" w:rsidP="000D65CE">
      <w:pPr>
        <w:rPr>
          <w:rFonts w:ascii="Poppins" w:hAnsi="Poppins" w:cs="Poppins"/>
          <w:sz w:val="24"/>
          <w:szCs w:val="24"/>
        </w:rPr>
      </w:pPr>
      <w:r w:rsidRPr="000D65CE">
        <w:rPr>
          <w:rFonts w:ascii="Poppins" w:hAnsi="Poppins" w:cs="Poppins"/>
          <w:sz w:val="24"/>
          <w:szCs w:val="24"/>
        </w:rPr>
        <w:t>-</w:t>
      </w:r>
      <w:r>
        <w:rPr>
          <w:rFonts w:ascii="Poppins" w:hAnsi="Poppins" w:cs="Poppins"/>
          <w:sz w:val="24"/>
          <w:szCs w:val="24"/>
        </w:rPr>
        <w:t xml:space="preserve"> </w:t>
      </w:r>
      <w:r w:rsidRPr="000D65CE">
        <w:rPr>
          <w:rFonts w:ascii="Poppins" w:hAnsi="Poppins" w:cs="Poppins"/>
          <w:sz w:val="24"/>
          <w:szCs w:val="24"/>
        </w:rPr>
        <w:t>Bukhari 737</w:t>
      </w:r>
    </w:p>
    <w:p w14:paraId="36785282" w14:textId="46AA3F0F" w:rsidR="000D65CE" w:rsidRDefault="000D65CE" w:rsidP="000D65CE">
      <w:pPr>
        <w:rPr>
          <w:rFonts w:ascii="Poppins" w:hAnsi="Poppins" w:cs="Poppins"/>
          <w:b/>
          <w:bCs/>
          <w:sz w:val="24"/>
          <w:szCs w:val="24"/>
          <w:u w:val="single"/>
        </w:rPr>
      </w:pPr>
      <w:r w:rsidRPr="000D65CE">
        <w:rPr>
          <w:rFonts w:ascii="Poppins" w:hAnsi="Poppins" w:cs="Poppins"/>
          <w:b/>
          <w:bCs/>
          <w:sz w:val="24"/>
          <w:szCs w:val="24"/>
          <w:u w:val="single"/>
        </w:rPr>
        <w:t>Result:</w:t>
      </w:r>
    </w:p>
    <w:p w14:paraId="41E49696" w14:textId="491A7CCA" w:rsidR="00EC67DB" w:rsidRDefault="00EC67DB" w:rsidP="00FB4942">
      <w:pPr>
        <w:rPr>
          <w:rFonts w:ascii="Poppins" w:hAnsi="Poppins" w:cs="Poppins"/>
          <w:sz w:val="24"/>
          <w:szCs w:val="24"/>
        </w:rPr>
      </w:pPr>
      <w:r w:rsidRPr="00EC67DB">
        <w:rPr>
          <w:rFonts w:ascii="Poppins" w:hAnsi="Poppins" w:cs="Poppins"/>
          <w:sz w:val="24"/>
          <w:szCs w:val="24"/>
        </w:rPr>
        <w:t xml:space="preserve">In Bukhari 737, a tabi' narrates that he saw Malik ibn Huwayrith pray with </w:t>
      </w:r>
      <w:r>
        <w:rPr>
          <w:rFonts w:ascii="Poppins" w:hAnsi="Poppins" w:cs="Poppins"/>
          <w:sz w:val="24"/>
          <w:szCs w:val="24"/>
        </w:rPr>
        <w:t>R</w:t>
      </w:r>
      <w:r w:rsidRPr="00EC67DB">
        <w:rPr>
          <w:rFonts w:ascii="Poppins" w:hAnsi="Poppins" w:cs="Poppins"/>
          <w:sz w:val="24"/>
          <w:szCs w:val="24"/>
        </w:rPr>
        <w:t xml:space="preserve">afa al-yadain, which occurred after the death of Prophet Muhammad (SAW). This indicates that </w:t>
      </w:r>
      <w:r>
        <w:rPr>
          <w:rFonts w:ascii="Poppins" w:hAnsi="Poppins" w:cs="Poppins"/>
          <w:sz w:val="24"/>
          <w:szCs w:val="24"/>
        </w:rPr>
        <w:t>R</w:t>
      </w:r>
      <w:r w:rsidRPr="00EC67DB">
        <w:rPr>
          <w:rFonts w:ascii="Poppins" w:hAnsi="Poppins" w:cs="Poppins"/>
          <w:sz w:val="24"/>
          <w:szCs w:val="24"/>
        </w:rPr>
        <w:t>afa al-yadain was not abrogated.</w:t>
      </w:r>
    </w:p>
    <w:p w14:paraId="64384DDC" w14:textId="5A491CD9" w:rsidR="00FB4942" w:rsidRDefault="00FB4942" w:rsidP="00FB4942">
      <w:pPr>
        <w:rPr>
          <w:rFonts w:ascii="Poppins" w:hAnsi="Poppins" w:cs="Poppins"/>
          <w:b/>
          <w:bCs/>
          <w:sz w:val="44"/>
          <w:szCs w:val="44"/>
          <w:u w:val="single"/>
        </w:rPr>
      </w:pPr>
      <w:r w:rsidRPr="000D65CE">
        <w:rPr>
          <w:rFonts w:ascii="Poppins" w:hAnsi="Poppins" w:cs="Poppins"/>
          <w:b/>
          <w:bCs/>
          <w:sz w:val="44"/>
          <w:szCs w:val="44"/>
          <w:u w:val="single"/>
        </w:rPr>
        <w:t>Proof #</w:t>
      </w:r>
      <w:r>
        <w:rPr>
          <w:rFonts w:ascii="Poppins" w:hAnsi="Poppins" w:cs="Poppins"/>
          <w:b/>
          <w:bCs/>
          <w:sz w:val="44"/>
          <w:szCs w:val="44"/>
          <w:u w:val="single"/>
        </w:rPr>
        <w:t>2</w:t>
      </w:r>
      <w:r w:rsidRPr="000D65CE">
        <w:rPr>
          <w:rFonts w:ascii="Poppins" w:hAnsi="Poppins" w:cs="Poppins"/>
          <w:b/>
          <w:bCs/>
          <w:sz w:val="44"/>
          <w:szCs w:val="44"/>
          <w:u w:val="single"/>
        </w:rPr>
        <w:t>:</w:t>
      </w:r>
    </w:p>
    <w:p w14:paraId="43B3F241" w14:textId="39AA983B" w:rsidR="00FB4942" w:rsidRPr="00FB4942" w:rsidRDefault="00FB4942" w:rsidP="00FB4942">
      <w:pPr>
        <w:rPr>
          <w:rFonts w:ascii="Poppins" w:hAnsi="Poppins" w:cs="Poppins"/>
          <w:sz w:val="24"/>
          <w:szCs w:val="24"/>
        </w:rPr>
      </w:pPr>
      <w:r>
        <w:rPr>
          <w:rFonts w:ascii="Poppins" w:hAnsi="Poppins" w:cs="Poppins"/>
          <w:sz w:val="24"/>
          <w:szCs w:val="24"/>
        </w:rPr>
        <w:t>“</w:t>
      </w:r>
      <w:r w:rsidRPr="00FB4942">
        <w:rPr>
          <w:rFonts w:ascii="Poppins" w:hAnsi="Poppins" w:cs="Poppins"/>
          <w:sz w:val="24"/>
          <w:szCs w:val="24"/>
        </w:rPr>
        <w:t>Nafi was originally a resident of Daylam (now including the Gilan region in Iran) who was captured during Muslim conquest of Persia and became a slave before being manumitted by Abdullah ibn Umar.</w:t>
      </w:r>
      <w:r>
        <w:rPr>
          <w:rFonts w:ascii="Poppins" w:hAnsi="Poppins" w:cs="Poppins"/>
          <w:sz w:val="24"/>
          <w:szCs w:val="24"/>
        </w:rPr>
        <w:t>”</w:t>
      </w:r>
    </w:p>
    <w:p w14:paraId="6327BF6B" w14:textId="77777777" w:rsidR="00FB4942" w:rsidRPr="00FB4942" w:rsidRDefault="00FB4942" w:rsidP="00FB4942">
      <w:pPr>
        <w:rPr>
          <w:rFonts w:ascii="Poppins" w:hAnsi="Poppins" w:cs="Poppins"/>
          <w:sz w:val="24"/>
          <w:szCs w:val="24"/>
        </w:rPr>
      </w:pPr>
      <w:r w:rsidRPr="00FB4942">
        <w:rPr>
          <w:rFonts w:ascii="Times New Roman" w:hAnsi="Times New Roman" w:cs="Times New Roman" w:hint="cs"/>
          <w:sz w:val="24"/>
          <w:szCs w:val="24"/>
          <w:rtl/>
        </w:rPr>
        <w:t>ہم</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سے</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عیاش</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بن</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ولید</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نے</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بیان</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کیا</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کہا</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کہ</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ہم</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سے</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عبدالاعلیٰ</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بن</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عبدالاعلی</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نے</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بیان</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کیا</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کہا</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کہ</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ہم</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سے</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عبیداللہ</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عمری</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نے</w:t>
      </w:r>
      <w:r w:rsidRPr="00FB4942">
        <w:rPr>
          <w:rFonts w:ascii="Poppins" w:hAnsi="Poppins" w:cs="Poppins" w:hint="cs"/>
          <w:b/>
          <w:bCs/>
          <w:color w:val="0070C0"/>
          <w:sz w:val="24"/>
          <w:szCs w:val="24"/>
          <w:rtl/>
        </w:rPr>
        <w:t xml:space="preserve"> </w:t>
      </w:r>
      <w:r w:rsidRPr="00FB4942">
        <w:rPr>
          <w:rFonts w:ascii="Times New Roman" w:hAnsi="Times New Roman" w:cs="Times New Roman" w:hint="cs"/>
          <w:b/>
          <w:bCs/>
          <w:color w:val="0070C0"/>
          <w:sz w:val="24"/>
          <w:szCs w:val="24"/>
          <w:rtl/>
        </w:rPr>
        <w:t>نافع</w:t>
      </w:r>
      <w:r w:rsidRPr="00FB4942">
        <w:rPr>
          <w:rFonts w:ascii="Poppins" w:hAnsi="Poppins" w:cs="Poppins" w:hint="cs"/>
          <w:color w:val="0070C0"/>
          <w:sz w:val="24"/>
          <w:szCs w:val="24"/>
          <w:rtl/>
        </w:rPr>
        <w:t xml:space="preserve"> </w:t>
      </w:r>
      <w:r w:rsidRPr="00FB4942">
        <w:rPr>
          <w:rFonts w:ascii="Times New Roman" w:hAnsi="Times New Roman" w:cs="Times New Roman" w:hint="cs"/>
          <w:sz w:val="24"/>
          <w:szCs w:val="24"/>
          <w:rtl/>
        </w:rPr>
        <w:t>سے</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بیان</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کیا</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کہ</w:t>
      </w:r>
      <w:r w:rsidRPr="00FB4942">
        <w:rPr>
          <w:rFonts w:ascii="Poppins" w:hAnsi="Poppins" w:cs="Poppins" w:hint="cs"/>
          <w:sz w:val="24"/>
          <w:szCs w:val="24"/>
          <w:rtl/>
        </w:rPr>
        <w:t> </w:t>
      </w:r>
      <w:r w:rsidRPr="00FB4942">
        <w:rPr>
          <w:rFonts w:ascii="Times New Roman" w:hAnsi="Times New Roman" w:cs="Times New Roman" w:hint="cs"/>
          <w:sz w:val="24"/>
          <w:szCs w:val="24"/>
          <w:rtl/>
        </w:rPr>
        <w:t>عبداللہ</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بن</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عمر</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رضی</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اللہ</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عنہما</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جب</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نماز</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میں</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داخل</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ہوتے</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تو</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پہلے</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تکبیر</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تحریمہ</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کہتے</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اور</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ساتھ</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ہی</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رفع</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یدین</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کرتے</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اسی</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طرح</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جب</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وہ</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رکوع</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کرتے</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تب</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اور</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جب</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سمع</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الله</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لمن</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حمده</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کہتے</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تب</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بھی</w:t>
      </w:r>
      <w:r w:rsidRPr="00FB4942">
        <w:rPr>
          <w:rFonts w:ascii="Poppins" w:hAnsi="Poppins" w:cs="Poppins" w:hint="cs"/>
          <w:sz w:val="24"/>
          <w:szCs w:val="24"/>
          <w:rtl/>
        </w:rPr>
        <w:t xml:space="preserve"> ( </w:t>
      </w:r>
      <w:r w:rsidRPr="00FB4942">
        <w:rPr>
          <w:rFonts w:ascii="Times New Roman" w:hAnsi="Times New Roman" w:cs="Times New Roman" w:hint="cs"/>
          <w:sz w:val="24"/>
          <w:szCs w:val="24"/>
          <w:rtl/>
        </w:rPr>
        <w:t>رفع</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یدین</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کرتے</w:t>
      </w:r>
      <w:r w:rsidRPr="00FB4942">
        <w:rPr>
          <w:rFonts w:ascii="Poppins" w:hAnsi="Poppins" w:cs="Poppins" w:hint="cs"/>
          <w:sz w:val="24"/>
          <w:szCs w:val="24"/>
          <w:rtl/>
        </w:rPr>
        <w:t xml:space="preserve"> ) </w:t>
      </w:r>
      <w:r w:rsidRPr="00FB4942">
        <w:rPr>
          <w:rFonts w:ascii="Times New Roman" w:hAnsi="Times New Roman" w:cs="Times New Roman" w:hint="cs"/>
          <w:sz w:val="24"/>
          <w:szCs w:val="24"/>
          <w:rtl/>
        </w:rPr>
        <w:t>دونوں</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ہاتھوں</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کو</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اٹھاتے</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اور</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جب</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قعدہ</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اولیٰ</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سے</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اٹھتے</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تب</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بھی</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رفع</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یدین</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کرتے</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آپ</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نے</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اس</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فعل</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کو</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نبی</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کریم</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صلی</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اللہ</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علیہ</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وسلم</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تک</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پہنچایا</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w:t>
      </w:r>
      <w:r w:rsidRPr="00FB4942">
        <w:rPr>
          <w:rFonts w:ascii="Poppins" w:hAnsi="Poppins" w:cs="Poppins" w:hint="cs"/>
          <w:sz w:val="24"/>
          <w:szCs w:val="24"/>
          <w:rtl/>
        </w:rPr>
        <w:t xml:space="preserve"> ( </w:t>
      </w:r>
      <w:r w:rsidRPr="00FB4942">
        <w:rPr>
          <w:rFonts w:ascii="Times New Roman" w:hAnsi="Times New Roman" w:cs="Times New Roman" w:hint="cs"/>
          <w:sz w:val="24"/>
          <w:szCs w:val="24"/>
          <w:rtl/>
        </w:rPr>
        <w:t>کہ</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آنحضرت</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صلی</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اللہ</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علیہ</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وسلم</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اسی</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طرح</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نماز</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پڑھا</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کرتے</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تھے</w:t>
      </w:r>
      <w:r w:rsidRPr="00FB4942">
        <w:rPr>
          <w:rFonts w:ascii="Poppins" w:hAnsi="Poppins" w:cs="Poppins" w:hint="cs"/>
          <w:sz w:val="24"/>
          <w:szCs w:val="24"/>
          <w:rtl/>
        </w:rPr>
        <w:t xml:space="preserve"> </w:t>
      </w:r>
      <w:r w:rsidRPr="00FB4942">
        <w:rPr>
          <w:rFonts w:ascii="Times New Roman" w:hAnsi="Times New Roman" w:cs="Times New Roman" w:hint="cs"/>
          <w:sz w:val="24"/>
          <w:szCs w:val="24"/>
          <w:rtl/>
        </w:rPr>
        <w:t>۔</w:t>
      </w:r>
      <w:r w:rsidRPr="00FB4942">
        <w:rPr>
          <w:rFonts w:ascii="Poppins" w:hAnsi="Poppins" w:cs="Poppins" w:hint="cs"/>
          <w:sz w:val="24"/>
          <w:szCs w:val="24"/>
          <w:rtl/>
        </w:rPr>
        <w:t xml:space="preserve"> )</w:t>
      </w:r>
    </w:p>
    <w:p w14:paraId="30CEEBF3" w14:textId="7F0F587B" w:rsidR="00FB4942" w:rsidRDefault="00FB4942" w:rsidP="00FB4942">
      <w:pPr>
        <w:rPr>
          <w:rFonts w:ascii="Poppins" w:hAnsi="Poppins" w:cs="Poppins"/>
          <w:sz w:val="24"/>
          <w:szCs w:val="24"/>
        </w:rPr>
      </w:pPr>
      <w:r>
        <w:rPr>
          <w:rFonts w:ascii="Poppins" w:hAnsi="Poppins" w:cs="Poppins"/>
          <w:sz w:val="24"/>
          <w:szCs w:val="24"/>
        </w:rPr>
        <w:t>- Bukhari 739</w:t>
      </w:r>
    </w:p>
    <w:p w14:paraId="27669CC2" w14:textId="77777777" w:rsidR="00FB4942" w:rsidRPr="00FB4942" w:rsidRDefault="00FB4942" w:rsidP="00FB4942">
      <w:pPr>
        <w:rPr>
          <w:rFonts w:ascii="Poppins" w:hAnsi="Poppins" w:cs="Poppins"/>
          <w:sz w:val="24"/>
          <w:szCs w:val="24"/>
        </w:rPr>
      </w:pPr>
    </w:p>
    <w:p w14:paraId="5EF63F33" w14:textId="77777777" w:rsidR="00FB4942" w:rsidRDefault="00FB4942" w:rsidP="000D65CE">
      <w:pPr>
        <w:rPr>
          <w:rFonts w:ascii="Poppins" w:hAnsi="Poppins" w:cs="Poppins"/>
          <w:b/>
          <w:bCs/>
          <w:sz w:val="24"/>
          <w:szCs w:val="24"/>
          <w:u w:val="single"/>
        </w:rPr>
      </w:pPr>
      <w:r w:rsidRPr="00FB4942">
        <w:rPr>
          <w:rFonts w:ascii="Poppins" w:hAnsi="Poppins" w:cs="Poppins"/>
          <w:b/>
          <w:bCs/>
          <w:sz w:val="24"/>
          <w:szCs w:val="24"/>
          <w:u w:val="single"/>
        </w:rPr>
        <w:lastRenderedPageBreak/>
        <w:t>Result:</w:t>
      </w:r>
    </w:p>
    <w:p w14:paraId="10D895A5" w14:textId="2D7106A5" w:rsidR="00EC67DB" w:rsidRPr="00EC67DB" w:rsidRDefault="00EC67DB" w:rsidP="00EC67DB">
      <w:pPr>
        <w:rPr>
          <w:rFonts w:ascii="Poppins" w:hAnsi="Poppins" w:cs="Poppins"/>
          <w:sz w:val="24"/>
          <w:szCs w:val="24"/>
        </w:rPr>
      </w:pPr>
      <w:r>
        <w:rPr>
          <w:rFonts w:ascii="Poppins" w:hAnsi="Poppins" w:cs="Poppins"/>
          <w:sz w:val="24"/>
          <w:szCs w:val="24"/>
        </w:rPr>
        <w:t xml:space="preserve">This hadith was narrated by </w:t>
      </w:r>
      <w:r w:rsidR="00FB4942" w:rsidRPr="00FB4942">
        <w:rPr>
          <w:rFonts w:ascii="Poppins" w:hAnsi="Poppins" w:cs="Poppins"/>
          <w:sz w:val="24"/>
          <w:szCs w:val="24"/>
        </w:rPr>
        <w:t>Nafi Mawla Ibn Umar</w:t>
      </w:r>
      <w:r>
        <w:rPr>
          <w:rFonts w:ascii="Poppins" w:hAnsi="Poppins" w:cs="Poppins"/>
          <w:sz w:val="24"/>
          <w:szCs w:val="24"/>
        </w:rPr>
        <w:t xml:space="preserve"> who</w:t>
      </w:r>
      <w:r w:rsidR="00FB4942">
        <w:rPr>
          <w:rFonts w:ascii="Poppins" w:hAnsi="Poppins" w:cs="Poppins"/>
          <w:sz w:val="24"/>
          <w:szCs w:val="24"/>
        </w:rPr>
        <w:t xml:space="preserve"> </w:t>
      </w:r>
      <w:r w:rsidRPr="00EC67DB">
        <w:rPr>
          <w:rFonts w:ascii="Poppins" w:hAnsi="Poppins" w:cs="Poppins"/>
          <w:sz w:val="24"/>
          <w:szCs w:val="24"/>
        </w:rPr>
        <w:t xml:space="preserve">accepted Islam after the death of Prophet Muhammad (SAW), and this proves that Abdullah ibn Umar (RA) performed </w:t>
      </w:r>
      <w:r>
        <w:rPr>
          <w:rFonts w:ascii="Poppins" w:hAnsi="Poppins" w:cs="Poppins"/>
          <w:sz w:val="24"/>
          <w:szCs w:val="24"/>
        </w:rPr>
        <w:t>R</w:t>
      </w:r>
      <w:r w:rsidRPr="00EC67DB">
        <w:rPr>
          <w:rFonts w:ascii="Poppins" w:hAnsi="Poppins" w:cs="Poppins"/>
          <w:sz w:val="24"/>
          <w:szCs w:val="24"/>
        </w:rPr>
        <w:t>afa al-yadain even after the death of Prophet Muhammad (SAW).</w:t>
      </w:r>
    </w:p>
    <w:p w14:paraId="065890C1" w14:textId="0BC62BDF" w:rsidR="00990E1F" w:rsidRDefault="00EC67DB" w:rsidP="00EC67DB">
      <w:pPr>
        <w:rPr>
          <w:rFonts w:ascii="Poppins" w:hAnsi="Poppins" w:cs="Poppins"/>
          <w:sz w:val="24"/>
          <w:szCs w:val="24"/>
        </w:rPr>
      </w:pPr>
      <w:r w:rsidRPr="00EC67DB">
        <w:rPr>
          <w:rFonts w:ascii="Poppins" w:hAnsi="Poppins" w:cs="Poppins"/>
          <w:sz w:val="24"/>
          <w:szCs w:val="24"/>
        </w:rPr>
        <w:t>There are several other ahadith regarding the performance of rafa al-yadain, but these are proofs that rafa al-yadain was not abrogated, and the Companions continued to practice it even after the death of Prophet Muhammad (SAW).</w:t>
      </w:r>
    </w:p>
    <w:p w14:paraId="40F2CD79" w14:textId="6418B4AB" w:rsidR="00990E1F" w:rsidRPr="00EC67DB" w:rsidRDefault="00990E1F" w:rsidP="000D65CE">
      <w:pPr>
        <w:rPr>
          <w:rFonts w:ascii="Poppins" w:hAnsi="Poppins" w:cs="Poppins"/>
          <w:b/>
          <w:bCs/>
          <w:sz w:val="44"/>
          <w:szCs w:val="44"/>
          <w:u w:val="single"/>
        </w:rPr>
      </w:pPr>
      <w:r w:rsidRPr="000D65CE">
        <w:rPr>
          <w:rFonts w:ascii="Poppins" w:hAnsi="Poppins" w:cs="Poppins"/>
          <w:b/>
          <w:bCs/>
          <w:sz w:val="44"/>
          <w:szCs w:val="44"/>
          <w:u w:val="single"/>
        </w:rPr>
        <w:t>Proof #</w:t>
      </w:r>
      <w:r>
        <w:rPr>
          <w:rFonts w:ascii="Poppins" w:hAnsi="Poppins" w:cs="Poppins"/>
          <w:b/>
          <w:bCs/>
          <w:sz w:val="44"/>
          <w:szCs w:val="44"/>
          <w:u w:val="single"/>
        </w:rPr>
        <w:t>3</w:t>
      </w:r>
      <w:r w:rsidRPr="000D65CE">
        <w:rPr>
          <w:rFonts w:ascii="Poppins" w:hAnsi="Poppins" w:cs="Poppins"/>
          <w:b/>
          <w:bCs/>
          <w:sz w:val="44"/>
          <w:szCs w:val="44"/>
          <w:u w:val="single"/>
        </w:rPr>
        <w:t>:</w:t>
      </w:r>
    </w:p>
    <w:p w14:paraId="408DF496" w14:textId="5086E4A0" w:rsidR="00990E1F" w:rsidRDefault="00990E1F" w:rsidP="000D65CE">
      <w:pPr>
        <w:rPr>
          <w:rFonts w:ascii="Poppins" w:hAnsi="Poppins" w:cs="Poppins"/>
          <w:sz w:val="24"/>
          <w:szCs w:val="24"/>
        </w:rPr>
      </w:pPr>
      <w:r w:rsidRPr="00990E1F">
        <w:rPr>
          <w:rFonts w:ascii="Poppins" w:hAnsi="Poppins" w:cs="Poppins"/>
          <w:sz w:val="24"/>
          <w:szCs w:val="24"/>
        </w:rPr>
        <w:t>Wa'il b. Hujr reported: He saw the Messenger of Allah (</w:t>
      </w:r>
      <w:r w:rsidRPr="00990E1F">
        <w:rPr>
          <w:rFonts w:ascii="Times New Roman" w:hAnsi="Times New Roman" w:cs="Times New Roman"/>
          <w:sz w:val="24"/>
          <w:szCs w:val="24"/>
        </w:rPr>
        <w:t>ﷺ</w:t>
      </w:r>
      <w:r w:rsidRPr="00990E1F">
        <w:rPr>
          <w:rFonts w:ascii="Poppins" w:hAnsi="Poppins" w:cs="Poppins"/>
          <w:sz w:val="24"/>
          <w:szCs w:val="24"/>
        </w:rPr>
        <w:t>) raising his hands at the time of beginning the prayer and reciting takbir, and according to Hammam (the narrator), the hands were lifted opposite to ears. He (the Holy Prophet) then wrapped his hands in his cloth and placed his right hand over his left hand. And when he was about to bow down, he brought out his hands from the cloth, and then lifted them, and then recited takbir and bowed down, and when (he came back to the erect position) he recited:" Allah listened to him who praised Him." And when he prostrated, he prostrated between his two palms.</w:t>
      </w:r>
    </w:p>
    <w:p w14:paraId="4A759462" w14:textId="5AAE318C" w:rsidR="00990E1F" w:rsidRDefault="00990E1F" w:rsidP="000D65CE">
      <w:pPr>
        <w:rPr>
          <w:rFonts w:ascii="Poppins" w:hAnsi="Poppins" w:cs="Poppins"/>
          <w:sz w:val="24"/>
          <w:szCs w:val="24"/>
        </w:rPr>
      </w:pPr>
      <w:r>
        <w:rPr>
          <w:rFonts w:ascii="Poppins" w:hAnsi="Poppins" w:cs="Poppins"/>
          <w:sz w:val="24"/>
          <w:szCs w:val="24"/>
        </w:rPr>
        <w:t>- Sahih Muslim 401</w:t>
      </w:r>
    </w:p>
    <w:p w14:paraId="5ECF9240" w14:textId="060AB82D" w:rsidR="00990E1F" w:rsidRDefault="00990E1F" w:rsidP="000D65CE">
      <w:pPr>
        <w:rPr>
          <w:rFonts w:ascii="Poppins" w:hAnsi="Poppins" w:cs="Poppins"/>
          <w:b/>
          <w:bCs/>
          <w:sz w:val="24"/>
          <w:szCs w:val="24"/>
          <w:u w:val="single"/>
        </w:rPr>
      </w:pPr>
      <w:r w:rsidRPr="00990E1F">
        <w:rPr>
          <w:rFonts w:ascii="Poppins" w:hAnsi="Poppins" w:cs="Poppins"/>
          <w:b/>
          <w:bCs/>
          <w:sz w:val="24"/>
          <w:szCs w:val="24"/>
          <w:u w:val="single"/>
        </w:rPr>
        <w:t>Result:</w:t>
      </w:r>
    </w:p>
    <w:p w14:paraId="56BECE01" w14:textId="3C841B0F" w:rsidR="008C474E" w:rsidRDefault="00EC67DB" w:rsidP="000D65CE">
      <w:pPr>
        <w:rPr>
          <w:rFonts w:ascii="Poppins" w:hAnsi="Poppins" w:cs="Poppins"/>
          <w:sz w:val="24"/>
          <w:szCs w:val="24"/>
        </w:rPr>
      </w:pPr>
      <w:r w:rsidRPr="00EC67DB">
        <w:rPr>
          <w:rFonts w:ascii="Poppins" w:hAnsi="Poppins" w:cs="Poppins"/>
          <w:sz w:val="24"/>
          <w:szCs w:val="24"/>
        </w:rPr>
        <w:t>Wa'il ibn Hujr accepted Islam in 9 AH, while Prophet Muhammad (SAW) died in 11 AH. Therefore, it was close to the time of his death.</w:t>
      </w:r>
    </w:p>
    <w:p w14:paraId="485CEC1B" w14:textId="3D29EC86" w:rsidR="00990E1F" w:rsidRPr="008C474E" w:rsidRDefault="00990E1F" w:rsidP="000D65CE">
      <w:pPr>
        <w:rPr>
          <w:rFonts w:ascii="Poppins" w:hAnsi="Poppins" w:cs="Poppins"/>
          <w:b/>
          <w:bCs/>
          <w:sz w:val="44"/>
          <w:szCs w:val="44"/>
          <w:u w:val="single"/>
        </w:rPr>
      </w:pPr>
      <w:r w:rsidRPr="000D65CE">
        <w:rPr>
          <w:rFonts w:ascii="Poppins" w:hAnsi="Poppins" w:cs="Poppins"/>
          <w:b/>
          <w:bCs/>
          <w:sz w:val="44"/>
          <w:szCs w:val="44"/>
          <w:u w:val="single"/>
        </w:rPr>
        <w:t>Proof #</w:t>
      </w:r>
      <w:r>
        <w:rPr>
          <w:rFonts w:ascii="Poppins" w:hAnsi="Poppins" w:cs="Poppins"/>
          <w:b/>
          <w:bCs/>
          <w:sz w:val="44"/>
          <w:szCs w:val="44"/>
          <w:u w:val="single"/>
        </w:rPr>
        <w:t>4</w:t>
      </w:r>
      <w:r w:rsidRPr="000D65CE">
        <w:rPr>
          <w:rFonts w:ascii="Poppins" w:hAnsi="Poppins" w:cs="Poppins"/>
          <w:b/>
          <w:bCs/>
          <w:sz w:val="44"/>
          <w:szCs w:val="44"/>
          <w:u w:val="single"/>
        </w:rPr>
        <w:t>:</w:t>
      </w:r>
    </w:p>
    <w:p w14:paraId="67CBD638" w14:textId="77777777" w:rsidR="008C474E" w:rsidRPr="008C474E" w:rsidRDefault="008C474E" w:rsidP="008C474E">
      <w:pPr>
        <w:rPr>
          <w:rFonts w:ascii="Poppins" w:hAnsi="Poppins" w:cs="Poppins"/>
          <w:b/>
          <w:bCs/>
          <w:sz w:val="24"/>
          <w:szCs w:val="24"/>
        </w:rPr>
      </w:pPr>
      <w:r w:rsidRPr="008C474E">
        <w:rPr>
          <w:rFonts w:ascii="Poppins" w:hAnsi="Poppins" w:cs="Poppins"/>
          <w:b/>
          <w:bCs/>
          <w:sz w:val="24"/>
          <w:szCs w:val="24"/>
        </w:rPr>
        <w:t>Ali bin Abi Talib narrated that :</w:t>
      </w:r>
    </w:p>
    <w:p w14:paraId="11E620E7" w14:textId="328D0985" w:rsidR="008C474E" w:rsidRPr="008C474E" w:rsidRDefault="008C474E" w:rsidP="008C474E">
      <w:pPr>
        <w:rPr>
          <w:rFonts w:ascii="Poppins" w:hAnsi="Poppins" w:cs="Poppins"/>
          <w:sz w:val="24"/>
          <w:szCs w:val="24"/>
        </w:rPr>
      </w:pPr>
      <w:r w:rsidRPr="008C474E">
        <w:rPr>
          <w:rFonts w:ascii="Poppins" w:hAnsi="Poppins" w:cs="Poppins"/>
          <w:sz w:val="24"/>
          <w:szCs w:val="24"/>
        </w:rPr>
        <w:t xml:space="preserve">when the Messenger of Allah would stand for the obligatory prayer, he would raise his hands to the level of his shoulder, and he would do this [also] when </w:t>
      </w:r>
      <w:r w:rsidRPr="008C474E">
        <w:rPr>
          <w:rFonts w:ascii="Poppins" w:hAnsi="Poppins" w:cs="Poppins"/>
          <w:sz w:val="24"/>
          <w:szCs w:val="24"/>
        </w:rPr>
        <w:lastRenderedPageBreak/>
        <w:t>he finished his recitation and intended to bow, and he would do it when he raised his head from Ruku`, and he would not raise his hands in any of his prayers while he was seated</w:t>
      </w:r>
      <w:r>
        <w:rPr>
          <w:rFonts w:ascii="Poppins" w:hAnsi="Poppins" w:cs="Poppins"/>
          <w:sz w:val="24"/>
          <w:szCs w:val="24"/>
        </w:rPr>
        <w:t>…. (Long Hadith)</w:t>
      </w:r>
    </w:p>
    <w:p w14:paraId="351EBF0C" w14:textId="26C0032C" w:rsidR="00FB4942" w:rsidRDefault="008C474E" w:rsidP="000D65CE">
      <w:pPr>
        <w:rPr>
          <w:rFonts w:ascii="Poppins" w:hAnsi="Poppins" w:cs="Poppins"/>
          <w:sz w:val="24"/>
          <w:szCs w:val="24"/>
        </w:rPr>
      </w:pPr>
      <w:r>
        <w:rPr>
          <w:rFonts w:ascii="Poppins" w:hAnsi="Poppins" w:cs="Poppins"/>
          <w:sz w:val="24"/>
          <w:szCs w:val="24"/>
        </w:rPr>
        <w:t>- Tirmidhi 3423</w:t>
      </w:r>
    </w:p>
    <w:p w14:paraId="60E4C2FE" w14:textId="233DAED5" w:rsidR="008C474E" w:rsidRDefault="008C474E" w:rsidP="000D65CE">
      <w:pPr>
        <w:rPr>
          <w:rFonts w:ascii="Poppins" w:hAnsi="Poppins" w:cs="Poppins"/>
          <w:sz w:val="24"/>
          <w:szCs w:val="24"/>
        </w:rPr>
      </w:pPr>
      <w:r>
        <w:rPr>
          <w:rFonts w:ascii="Poppins" w:hAnsi="Poppins" w:cs="Poppins"/>
          <w:sz w:val="24"/>
          <w:szCs w:val="24"/>
        </w:rPr>
        <w:t>- Abu Dawud 744</w:t>
      </w:r>
    </w:p>
    <w:p w14:paraId="3AEE5285" w14:textId="6F989611" w:rsidR="008C474E" w:rsidRDefault="008C474E" w:rsidP="000D65CE">
      <w:pPr>
        <w:rPr>
          <w:rFonts w:ascii="Poppins" w:hAnsi="Poppins" w:cs="Poppins"/>
          <w:sz w:val="24"/>
          <w:szCs w:val="24"/>
        </w:rPr>
      </w:pPr>
      <w:r w:rsidRPr="008C474E">
        <w:rPr>
          <w:rFonts w:ascii="Poppins" w:hAnsi="Poppins" w:cs="Poppins"/>
          <w:sz w:val="24"/>
          <w:szCs w:val="24"/>
        </w:rPr>
        <w:t>Grade: Hasan (Darussalam)</w:t>
      </w:r>
    </w:p>
    <w:p w14:paraId="0837062F" w14:textId="7BC023A2" w:rsidR="00FB4942" w:rsidRDefault="00FB4942" w:rsidP="00FB4942">
      <w:pPr>
        <w:rPr>
          <w:rFonts w:ascii="Poppins" w:hAnsi="Poppins" w:cs="Poppins"/>
          <w:b/>
          <w:bCs/>
          <w:sz w:val="44"/>
          <w:szCs w:val="44"/>
          <w:u w:val="single"/>
        </w:rPr>
      </w:pPr>
      <w:r>
        <w:rPr>
          <w:rFonts w:ascii="Poppins" w:hAnsi="Poppins" w:cs="Poppins"/>
          <w:b/>
          <w:bCs/>
          <w:sz w:val="44"/>
          <w:szCs w:val="44"/>
          <w:u w:val="single"/>
        </w:rPr>
        <w:t>Al Tirmidhi 257</w:t>
      </w:r>
      <w:r w:rsidRPr="000D65CE">
        <w:rPr>
          <w:rFonts w:ascii="Poppins" w:hAnsi="Poppins" w:cs="Poppins"/>
          <w:b/>
          <w:bCs/>
          <w:sz w:val="44"/>
          <w:szCs w:val="44"/>
          <w:u w:val="single"/>
        </w:rPr>
        <w:t>:</w:t>
      </w:r>
    </w:p>
    <w:p w14:paraId="1F75C6C3" w14:textId="4EF947F7" w:rsidR="00990E1F" w:rsidRDefault="00990E1F" w:rsidP="00FB4942">
      <w:pPr>
        <w:rPr>
          <w:rFonts w:ascii="Poppins" w:hAnsi="Poppins" w:cs="Poppins"/>
          <w:sz w:val="24"/>
          <w:szCs w:val="24"/>
        </w:rPr>
      </w:pPr>
      <w:r w:rsidRPr="00990E1F">
        <w:rPr>
          <w:rFonts w:ascii="Poppins" w:hAnsi="Poppins" w:cs="Poppins"/>
          <w:sz w:val="24"/>
          <w:szCs w:val="24"/>
        </w:rPr>
        <w:t xml:space="preserve">Abdullah bin Mas'ud said: "Shall I not demonstrate the Salat of Allah's Messenger to you?" Then he offered Salat and </w:t>
      </w:r>
      <w:r w:rsidRPr="00990E1F">
        <w:rPr>
          <w:rFonts w:ascii="Poppins" w:hAnsi="Poppins" w:cs="Poppins"/>
          <w:color w:val="0070C0"/>
          <w:sz w:val="24"/>
          <w:szCs w:val="24"/>
        </w:rPr>
        <w:t>he did not raise his hands except while saying the first Takbir</w:t>
      </w:r>
      <w:r w:rsidRPr="00990E1F">
        <w:rPr>
          <w:rFonts w:ascii="Poppins" w:hAnsi="Poppins" w:cs="Poppins"/>
          <w:sz w:val="24"/>
          <w:szCs w:val="24"/>
        </w:rPr>
        <w:t>."</w:t>
      </w:r>
    </w:p>
    <w:p w14:paraId="0EB6A275" w14:textId="734F7A19" w:rsidR="00990E1F" w:rsidRPr="00990E1F" w:rsidRDefault="00990E1F" w:rsidP="00990E1F">
      <w:pPr>
        <w:pStyle w:val="ListParagraph"/>
        <w:numPr>
          <w:ilvl w:val="0"/>
          <w:numId w:val="3"/>
        </w:numPr>
        <w:rPr>
          <w:rFonts w:ascii="Poppins" w:hAnsi="Poppins" w:cs="Poppins"/>
          <w:sz w:val="24"/>
          <w:szCs w:val="24"/>
        </w:rPr>
      </w:pPr>
      <w:r w:rsidRPr="00990E1F">
        <w:rPr>
          <w:rFonts w:ascii="Poppins" w:hAnsi="Poppins" w:cs="Poppins"/>
          <w:sz w:val="24"/>
          <w:szCs w:val="24"/>
        </w:rPr>
        <w:t>Grade: Da'if (Darussalam)</w:t>
      </w:r>
    </w:p>
    <w:p w14:paraId="59061440" w14:textId="36078336" w:rsidR="00990E1F" w:rsidRPr="00990E1F" w:rsidRDefault="00990E1F" w:rsidP="00990E1F">
      <w:pPr>
        <w:pStyle w:val="ListParagraph"/>
        <w:numPr>
          <w:ilvl w:val="0"/>
          <w:numId w:val="3"/>
        </w:numPr>
        <w:rPr>
          <w:rFonts w:ascii="Poppins" w:hAnsi="Poppins" w:cs="Poppins"/>
          <w:sz w:val="24"/>
          <w:szCs w:val="24"/>
        </w:rPr>
      </w:pPr>
      <w:r w:rsidRPr="00990E1F">
        <w:rPr>
          <w:rFonts w:ascii="Poppins" w:hAnsi="Poppins" w:cs="Poppins"/>
          <w:sz w:val="24"/>
          <w:szCs w:val="24"/>
        </w:rPr>
        <w:t>Imam Ahmed bin Hanbal has criticized this Hadith. [See: Juz Rafa Yadain: 32]</w:t>
      </w:r>
    </w:p>
    <w:p w14:paraId="09C71961" w14:textId="59385A01" w:rsidR="00990E1F" w:rsidRPr="00990E1F" w:rsidRDefault="00990E1F" w:rsidP="00990E1F">
      <w:pPr>
        <w:pStyle w:val="ListParagraph"/>
        <w:numPr>
          <w:ilvl w:val="0"/>
          <w:numId w:val="3"/>
        </w:numPr>
        <w:rPr>
          <w:rFonts w:ascii="Poppins" w:hAnsi="Poppins" w:cs="Poppins"/>
          <w:sz w:val="24"/>
          <w:szCs w:val="24"/>
        </w:rPr>
      </w:pPr>
      <w:r w:rsidRPr="00990E1F">
        <w:rPr>
          <w:rFonts w:ascii="Poppins" w:hAnsi="Poppins" w:cs="Poppins"/>
          <w:sz w:val="24"/>
          <w:szCs w:val="24"/>
        </w:rPr>
        <w:t>Al-Imam al-Shafa’ee has refuted all the ahadeeth of not doing rafa yadain by saying that they are not established. [See: Kitab al-Umm Vol 7, Pg 201]</w:t>
      </w:r>
    </w:p>
    <w:p w14:paraId="21E599C8" w14:textId="7D3FECFF" w:rsidR="008C474E" w:rsidRDefault="00EC67DB" w:rsidP="000D65CE">
      <w:pPr>
        <w:rPr>
          <w:rFonts w:ascii="Poppins" w:hAnsi="Poppins" w:cs="Poppins"/>
          <w:sz w:val="24"/>
          <w:szCs w:val="24"/>
        </w:rPr>
      </w:pPr>
      <w:r w:rsidRPr="00EC67DB">
        <w:rPr>
          <w:rFonts w:ascii="Poppins" w:hAnsi="Poppins" w:cs="Poppins"/>
          <w:sz w:val="24"/>
          <w:szCs w:val="24"/>
        </w:rPr>
        <w:t xml:space="preserve">This hadith is widely cited by Hanafis and others who do not perform </w:t>
      </w:r>
      <w:r>
        <w:rPr>
          <w:rFonts w:ascii="Poppins" w:hAnsi="Poppins" w:cs="Poppins"/>
          <w:sz w:val="24"/>
          <w:szCs w:val="24"/>
        </w:rPr>
        <w:t>R</w:t>
      </w:r>
      <w:r w:rsidRPr="00EC67DB">
        <w:rPr>
          <w:rFonts w:ascii="Poppins" w:hAnsi="Poppins" w:cs="Poppins"/>
          <w:sz w:val="24"/>
          <w:szCs w:val="24"/>
        </w:rPr>
        <w:t xml:space="preserve">afa al-yadain, but many scholars have classified this hadith as da'if (weak). For the grading of this hadith by other scholars, please refer to this link: </w:t>
      </w:r>
      <w:hyperlink r:id="rId7" w:history="1">
        <w:r w:rsidRPr="00EC67DB">
          <w:rPr>
            <w:rStyle w:val="Hyperlink"/>
            <w:rFonts w:ascii="Poppins" w:hAnsi="Poppins" w:cs="Poppins"/>
            <w:sz w:val="24"/>
            <w:szCs w:val="24"/>
          </w:rPr>
          <w:t>https://systemoflife.com/hadeeth-of-abdullah-bin-masood-on-rafa-yadain-is-weak/</w:t>
        </w:r>
      </w:hyperlink>
    </w:p>
    <w:p w14:paraId="0F5E00FF" w14:textId="79871896" w:rsidR="008C474E" w:rsidRDefault="008C474E" w:rsidP="008C474E">
      <w:pPr>
        <w:rPr>
          <w:rFonts w:ascii="Poppins" w:hAnsi="Poppins" w:cs="Poppins"/>
          <w:b/>
          <w:bCs/>
          <w:sz w:val="44"/>
          <w:szCs w:val="44"/>
          <w:u w:val="single"/>
        </w:rPr>
      </w:pPr>
      <w:r>
        <w:rPr>
          <w:rFonts w:ascii="Poppins" w:hAnsi="Poppins" w:cs="Poppins"/>
          <w:b/>
          <w:bCs/>
          <w:sz w:val="44"/>
          <w:szCs w:val="44"/>
          <w:u w:val="single"/>
        </w:rPr>
        <w:t>Sitting after odd prayer</w:t>
      </w:r>
      <w:r w:rsidRPr="000D65CE">
        <w:rPr>
          <w:rFonts w:ascii="Poppins" w:hAnsi="Poppins" w:cs="Poppins"/>
          <w:b/>
          <w:bCs/>
          <w:sz w:val="44"/>
          <w:szCs w:val="44"/>
          <w:u w:val="single"/>
        </w:rPr>
        <w:t>:</w:t>
      </w:r>
    </w:p>
    <w:p w14:paraId="1A0610F8" w14:textId="6D66A325" w:rsidR="008C474E" w:rsidRDefault="008C474E" w:rsidP="000D65CE">
      <w:pPr>
        <w:rPr>
          <w:rFonts w:ascii="Poppins" w:hAnsi="Poppins" w:cs="Poppins"/>
          <w:sz w:val="24"/>
          <w:szCs w:val="24"/>
        </w:rPr>
      </w:pPr>
      <w:r w:rsidRPr="008C474E">
        <w:rPr>
          <w:rFonts w:ascii="Poppins" w:hAnsi="Poppins" w:cs="Poppins"/>
          <w:sz w:val="24"/>
          <w:szCs w:val="24"/>
        </w:rPr>
        <w:t>He (the Holy Prophet) said: When you get up to pray, recite takbir, and then recite whatever you conveniently can from the Qur'an, then bow down and remain quietly in that position, then raise your- self and stand erect; then prostrate yourself and remain quietly in that attitude; then raise yourself and sit quietly; and do that throughout all your prayers.</w:t>
      </w:r>
    </w:p>
    <w:p w14:paraId="56FB28BF" w14:textId="2759C8D2" w:rsidR="008C474E" w:rsidRDefault="008C474E" w:rsidP="000D65CE">
      <w:pPr>
        <w:rPr>
          <w:rFonts w:ascii="Poppins" w:hAnsi="Poppins" w:cs="Poppins"/>
          <w:sz w:val="24"/>
          <w:szCs w:val="24"/>
        </w:rPr>
      </w:pPr>
      <w:r>
        <w:rPr>
          <w:rFonts w:ascii="Poppins" w:hAnsi="Poppins" w:cs="Poppins"/>
          <w:sz w:val="24"/>
          <w:szCs w:val="24"/>
        </w:rPr>
        <w:lastRenderedPageBreak/>
        <w:t xml:space="preserve">- </w:t>
      </w:r>
      <w:r w:rsidRPr="008C474E">
        <w:rPr>
          <w:rFonts w:ascii="Poppins" w:hAnsi="Poppins" w:cs="Poppins"/>
          <w:sz w:val="24"/>
          <w:szCs w:val="24"/>
        </w:rPr>
        <w:t>Sahih Muslim 397a</w:t>
      </w:r>
    </w:p>
    <w:p w14:paraId="14DDAD55" w14:textId="4A1161C3" w:rsidR="008C474E" w:rsidRDefault="003E51DF" w:rsidP="008C474E">
      <w:pPr>
        <w:rPr>
          <w:rFonts w:ascii="Poppins" w:hAnsi="Poppins" w:cs="Poppins"/>
          <w:sz w:val="24"/>
          <w:szCs w:val="24"/>
        </w:rPr>
      </w:pPr>
      <w:r w:rsidRPr="003E51DF">
        <w:rPr>
          <w:rFonts w:ascii="Poppins" w:hAnsi="Poppins" w:cs="Poppins"/>
          <w:sz w:val="24"/>
          <w:szCs w:val="24"/>
        </w:rPr>
        <w:t>I heard Allah's Messenger (</w:t>
      </w:r>
      <w:r w:rsidRPr="003E51DF">
        <w:rPr>
          <w:rFonts w:ascii="Times New Roman" w:hAnsi="Times New Roman" w:cs="Times New Roman"/>
          <w:sz w:val="24"/>
          <w:szCs w:val="24"/>
        </w:rPr>
        <w:t>ﷺ</w:t>
      </w:r>
      <w:r w:rsidRPr="003E51DF">
        <w:rPr>
          <w:rFonts w:ascii="Poppins" w:hAnsi="Poppins" w:cs="Poppins"/>
          <w:sz w:val="24"/>
          <w:szCs w:val="24"/>
        </w:rPr>
        <w:t>) as saying this one month before his death: You asked me about the Last Hour whereas its knowledge is with Allah. I, however, take an oath and say that none upon the earth, the created beings (from amongst my Companions), would survive at the end of one hundred years.</w:t>
      </w:r>
    </w:p>
    <w:p w14:paraId="122CE598" w14:textId="082F9317" w:rsidR="003E51DF" w:rsidRDefault="003E51DF" w:rsidP="003E51DF">
      <w:pPr>
        <w:rPr>
          <w:rFonts w:ascii="Poppins" w:hAnsi="Poppins" w:cs="Poppins"/>
          <w:sz w:val="24"/>
          <w:szCs w:val="24"/>
        </w:rPr>
      </w:pPr>
      <w:r>
        <w:rPr>
          <w:rFonts w:ascii="Poppins" w:hAnsi="Poppins" w:cs="Poppins"/>
          <w:sz w:val="24"/>
          <w:szCs w:val="24"/>
        </w:rPr>
        <w:t xml:space="preserve">- </w:t>
      </w:r>
      <w:r w:rsidRPr="003E51DF">
        <w:rPr>
          <w:rFonts w:ascii="Poppins" w:hAnsi="Poppins" w:cs="Poppins"/>
          <w:sz w:val="24"/>
          <w:szCs w:val="24"/>
        </w:rPr>
        <w:t>Sahih Muslim 2538a</w:t>
      </w:r>
    </w:p>
    <w:p w14:paraId="458D3316" w14:textId="77777777" w:rsidR="00551DF6" w:rsidRDefault="00551DF6" w:rsidP="003E51DF">
      <w:pPr>
        <w:rPr>
          <w:rFonts w:ascii="Poppins" w:hAnsi="Poppins" w:cs="Poppins"/>
          <w:sz w:val="24"/>
          <w:szCs w:val="24"/>
        </w:rPr>
      </w:pPr>
    </w:p>
    <w:p w14:paraId="3E5C89EC" w14:textId="1873F0E5" w:rsidR="00551DF6" w:rsidRPr="003E51DF" w:rsidRDefault="00551DF6" w:rsidP="003E51DF">
      <w:pPr>
        <w:rPr>
          <w:rFonts w:ascii="Poppins" w:hAnsi="Poppins" w:cs="Poppins"/>
          <w:sz w:val="24"/>
          <w:szCs w:val="24"/>
        </w:rPr>
      </w:pPr>
      <w:r>
        <w:rPr>
          <w:rFonts w:ascii="Poppins" w:hAnsi="Poppins" w:cs="Poppins"/>
          <w:sz w:val="24"/>
          <w:szCs w:val="24"/>
        </w:rPr>
        <w:t>Started Rafa</w:t>
      </w:r>
      <w:r w:rsidR="00EC67DB">
        <w:rPr>
          <w:rFonts w:ascii="Poppins" w:hAnsi="Poppins" w:cs="Poppins"/>
          <w:sz w:val="24"/>
          <w:szCs w:val="24"/>
        </w:rPr>
        <w:t>l</w:t>
      </w:r>
      <w:r>
        <w:rPr>
          <w:rFonts w:ascii="Poppins" w:hAnsi="Poppins" w:cs="Poppins"/>
          <w:sz w:val="24"/>
          <w:szCs w:val="24"/>
        </w:rPr>
        <w:t xml:space="preserve"> Yadain </w:t>
      </w:r>
      <w:r w:rsidRPr="00551DF6">
        <w:rPr>
          <w:rFonts w:ascii="Times New Roman" w:hAnsi="Times New Roman" w:cs="Times New Roman"/>
          <w:sz w:val="24"/>
          <w:szCs w:val="24"/>
        </w:rPr>
        <w:t>ظہر</w:t>
      </w:r>
      <w:r w:rsidRPr="00551DF6">
        <w:rPr>
          <w:rFonts w:ascii="Poppins" w:hAnsi="Poppins" w:cs="Poppins"/>
          <w:sz w:val="24"/>
          <w:szCs w:val="24"/>
        </w:rPr>
        <w:t xml:space="preserve"> 16 </w:t>
      </w:r>
      <w:r w:rsidRPr="00551DF6">
        <w:rPr>
          <w:rFonts w:ascii="Times New Roman" w:hAnsi="Times New Roman" w:cs="Times New Roman"/>
          <w:sz w:val="24"/>
          <w:szCs w:val="24"/>
        </w:rPr>
        <w:t>جمادی</w:t>
      </w:r>
      <w:r w:rsidRPr="00551DF6">
        <w:rPr>
          <w:rFonts w:ascii="Poppins" w:hAnsi="Poppins" w:cs="Poppins"/>
          <w:sz w:val="24"/>
          <w:szCs w:val="24"/>
        </w:rPr>
        <w:t xml:space="preserve"> </w:t>
      </w:r>
      <w:r w:rsidRPr="00551DF6">
        <w:rPr>
          <w:rFonts w:ascii="Times New Roman" w:hAnsi="Times New Roman" w:cs="Times New Roman"/>
          <w:sz w:val="24"/>
          <w:szCs w:val="24"/>
        </w:rPr>
        <w:t>الآخرہ</w:t>
      </w:r>
      <w:r w:rsidRPr="00551DF6">
        <w:rPr>
          <w:rFonts w:ascii="Poppins" w:hAnsi="Poppins" w:cs="Poppins"/>
          <w:sz w:val="24"/>
          <w:szCs w:val="24"/>
        </w:rPr>
        <w:t xml:space="preserve"> 1446 / 17 </w:t>
      </w:r>
      <w:r w:rsidRPr="00551DF6">
        <w:rPr>
          <w:rFonts w:ascii="Times New Roman" w:hAnsi="Times New Roman" w:cs="Times New Roman"/>
          <w:sz w:val="24"/>
          <w:szCs w:val="24"/>
        </w:rPr>
        <w:t>دسمبر</w:t>
      </w:r>
      <w:r w:rsidRPr="00551DF6">
        <w:rPr>
          <w:rFonts w:ascii="Poppins" w:hAnsi="Poppins" w:cs="Poppins"/>
          <w:sz w:val="24"/>
          <w:szCs w:val="24"/>
        </w:rPr>
        <w:t xml:space="preserve"> 2024</w:t>
      </w:r>
    </w:p>
    <w:p w14:paraId="79247B73" w14:textId="77777777" w:rsidR="008C474E" w:rsidRDefault="008C474E" w:rsidP="000D65CE">
      <w:pPr>
        <w:rPr>
          <w:rFonts w:ascii="Poppins" w:hAnsi="Poppins" w:cs="Poppins"/>
          <w:sz w:val="24"/>
          <w:szCs w:val="24"/>
        </w:rPr>
      </w:pPr>
    </w:p>
    <w:p w14:paraId="07FB8F0B" w14:textId="25453627" w:rsidR="00714C2F" w:rsidRDefault="00714C2F" w:rsidP="000D65CE">
      <w:hyperlink r:id="rId8" w:history="1">
        <w:r w:rsidRPr="00714C2F">
          <w:rPr>
            <w:rStyle w:val="Hyperlink"/>
            <w:rFonts w:ascii="Poppins" w:hAnsi="Poppins" w:cs="Poppins"/>
            <w:sz w:val="24"/>
            <w:szCs w:val="24"/>
          </w:rPr>
          <w:t>https://umm-ul-qura.org/2015/12/08/tahrif-an-nusus-alteration-of-religious-texts-by-some-deobandis-and-muhammad-awamah/</w:t>
        </w:r>
      </w:hyperlink>
    </w:p>
    <w:p w14:paraId="143D3502" w14:textId="77777777" w:rsidR="00A31DEC" w:rsidRDefault="00A31DEC" w:rsidP="000D65CE"/>
    <w:p w14:paraId="7B2FB2CE" w14:textId="216F7E8E" w:rsidR="00A31DEC" w:rsidRPr="000D65CE" w:rsidRDefault="00A31DEC" w:rsidP="000D65CE">
      <w:pPr>
        <w:rPr>
          <w:rFonts w:ascii="Poppins" w:hAnsi="Poppins" w:cs="Poppins"/>
          <w:sz w:val="24"/>
          <w:szCs w:val="24"/>
        </w:rPr>
      </w:pPr>
      <w:hyperlink r:id="rId9" w:history="1">
        <w:r w:rsidRPr="00A31DEC">
          <w:rPr>
            <w:rStyle w:val="Hyperlink"/>
            <w:rFonts w:ascii="Poppins" w:hAnsi="Poppins" w:cs="Poppins"/>
            <w:sz w:val="24"/>
            <w:szCs w:val="24"/>
          </w:rPr>
          <w:t>https://forum.mohaddis.com/threads/%D8%AA%D8%B1%DA%A9-%D8%B1%D9%81%D8%B9-%D8%A7%D9%84%DB%8C%D8%AF%DB%8C%D9%86-%DA%A9%DB%92-%D8%AF%D9%84%D8%A7%D8%A6%D9%84-%DA%A9%D8%A7-%D8%AC%D8%A7%D8%A6%D8%B2%DB%81.38939/#post-307143</w:t>
        </w:r>
      </w:hyperlink>
    </w:p>
    <w:sectPr w:rsidR="00A31DEC" w:rsidRPr="000D65C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99640" w14:textId="77777777" w:rsidR="0017557B" w:rsidRDefault="0017557B" w:rsidP="003E51DF">
      <w:pPr>
        <w:spacing w:after="0" w:line="240" w:lineRule="auto"/>
      </w:pPr>
      <w:r>
        <w:separator/>
      </w:r>
    </w:p>
  </w:endnote>
  <w:endnote w:type="continuationSeparator" w:id="0">
    <w:p w14:paraId="045263A6" w14:textId="77777777" w:rsidR="0017557B" w:rsidRDefault="0017557B"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12C5" w14:textId="77777777" w:rsidR="003E51DF" w:rsidRDefault="003E51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0E86" w14:textId="77777777" w:rsidR="003E51DF" w:rsidRDefault="003E51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E3BDD" w14:textId="77777777" w:rsidR="003E51DF" w:rsidRDefault="003E51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003D9" w14:textId="77777777" w:rsidR="0017557B" w:rsidRDefault="0017557B" w:rsidP="003E51DF">
      <w:pPr>
        <w:spacing w:after="0" w:line="240" w:lineRule="auto"/>
      </w:pPr>
      <w:r>
        <w:separator/>
      </w:r>
    </w:p>
  </w:footnote>
  <w:footnote w:type="continuationSeparator" w:id="0">
    <w:p w14:paraId="742F0EC0" w14:textId="77777777" w:rsidR="0017557B" w:rsidRDefault="0017557B" w:rsidP="003E51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B381" w14:textId="77777777" w:rsidR="003E51DF" w:rsidRDefault="003E51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41983" w14:textId="77777777" w:rsidR="003E51DF" w:rsidRDefault="003E51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0762" w14:textId="77777777" w:rsidR="003E51DF" w:rsidRDefault="003E51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618A1"/>
    <w:multiLevelType w:val="hybridMultilevel"/>
    <w:tmpl w:val="E42E3F7A"/>
    <w:lvl w:ilvl="0" w:tplc="3544E0A6">
      <w:numFmt w:val="bullet"/>
      <w:lvlText w:val="-"/>
      <w:lvlJc w:val="left"/>
      <w:pPr>
        <w:ind w:left="720" w:hanging="360"/>
      </w:pPr>
      <w:rPr>
        <w:rFonts w:ascii="Poppins" w:eastAsiaTheme="minorHAnsi" w:hAnsi="Poppins" w:cs="Poppi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7A1E91"/>
    <w:multiLevelType w:val="hybridMultilevel"/>
    <w:tmpl w:val="2538432A"/>
    <w:lvl w:ilvl="0" w:tplc="4FE0C2C8">
      <w:numFmt w:val="bullet"/>
      <w:lvlText w:val="-"/>
      <w:lvlJc w:val="left"/>
      <w:pPr>
        <w:ind w:left="720" w:hanging="360"/>
      </w:pPr>
      <w:rPr>
        <w:rFonts w:ascii="Poppins" w:eastAsiaTheme="minorHAnsi" w:hAnsi="Poppins" w:cs="Poppi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6C2438"/>
    <w:multiLevelType w:val="hybridMultilevel"/>
    <w:tmpl w:val="4AD65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8A1BAD"/>
    <w:multiLevelType w:val="hybridMultilevel"/>
    <w:tmpl w:val="FC444C3E"/>
    <w:lvl w:ilvl="0" w:tplc="8F60DE5C">
      <w:numFmt w:val="bullet"/>
      <w:lvlText w:val="-"/>
      <w:lvlJc w:val="left"/>
      <w:pPr>
        <w:ind w:left="720" w:hanging="360"/>
      </w:pPr>
      <w:rPr>
        <w:rFonts w:ascii="Poppins" w:eastAsiaTheme="minorHAnsi" w:hAnsi="Poppins" w:cs="Poppi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CF67DA"/>
    <w:multiLevelType w:val="hybridMultilevel"/>
    <w:tmpl w:val="271A6898"/>
    <w:lvl w:ilvl="0" w:tplc="F384CDE4">
      <w:numFmt w:val="bullet"/>
      <w:lvlText w:val="-"/>
      <w:lvlJc w:val="left"/>
      <w:pPr>
        <w:ind w:left="720" w:hanging="360"/>
      </w:pPr>
      <w:rPr>
        <w:rFonts w:ascii="Poppins" w:eastAsiaTheme="minorHAnsi" w:hAnsi="Poppins" w:cs="Poppi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1912485">
    <w:abstractNumId w:val="3"/>
  </w:num>
  <w:num w:numId="2" w16cid:durableId="1756710709">
    <w:abstractNumId w:val="4"/>
  </w:num>
  <w:num w:numId="3" w16cid:durableId="1199053726">
    <w:abstractNumId w:val="2"/>
  </w:num>
  <w:num w:numId="4" w16cid:durableId="121578972">
    <w:abstractNumId w:val="1"/>
  </w:num>
  <w:num w:numId="5" w16cid:durableId="1743870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512"/>
    <w:rsid w:val="000D65CE"/>
    <w:rsid w:val="0017557B"/>
    <w:rsid w:val="002044A7"/>
    <w:rsid w:val="002A3AB0"/>
    <w:rsid w:val="00391748"/>
    <w:rsid w:val="003E51DF"/>
    <w:rsid w:val="00477A0F"/>
    <w:rsid w:val="00540CE7"/>
    <w:rsid w:val="00551DF6"/>
    <w:rsid w:val="00665750"/>
    <w:rsid w:val="00714C2F"/>
    <w:rsid w:val="00840DDA"/>
    <w:rsid w:val="008816F4"/>
    <w:rsid w:val="008C474E"/>
    <w:rsid w:val="00933734"/>
    <w:rsid w:val="00990E1F"/>
    <w:rsid w:val="009B7620"/>
    <w:rsid w:val="00A01EB3"/>
    <w:rsid w:val="00A31DEC"/>
    <w:rsid w:val="00A86512"/>
    <w:rsid w:val="00B21AD4"/>
    <w:rsid w:val="00C6339F"/>
    <w:rsid w:val="00EC67DB"/>
    <w:rsid w:val="00FA4142"/>
    <w:rsid w:val="00FB4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CD4B0"/>
  <w15:chartTrackingRefBased/>
  <w15:docId w15:val="{0ED5195A-C32A-4201-A1A5-163E39712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512"/>
    <w:rPr>
      <w:rFonts w:eastAsiaTheme="majorEastAsia" w:cstheme="majorBidi"/>
      <w:color w:val="272727" w:themeColor="text1" w:themeTint="D8"/>
    </w:rPr>
  </w:style>
  <w:style w:type="paragraph" w:styleId="Title">
    <w:name w:val="Title"/>
    <w:basedOn w:val="Normal"/>
    <w:next w:val="Normal"/>
    <w:link w:val="TitleChar"/>
    <w:uiPriority w:val="10"/>
    <w:qFormat/>
    <w:rsid w:val="00A86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512"/>
    <w:pPr>
      <w:spacing w:before="160"/>
      <w:jc w:val="center"/>
    </w:pPr>
    <w:rPr>
      <w:i/>
      <w:iCs/>
      <w:color w:val="404040" w:themeColor="text1" w:themeTint="BF"/>
    </w:rPr>
  </w:style>
  <w:style w:type="character" w:customStyle="1" w:styleId="QuoteChar">
    <w:name w:val="Quote Char"/>
    <w:basedOn w:val="DefaultParagraphFont"/>
    <w:link w:val="Quote"/>
    <w:uiPriority w:val="29"/>
    <w:rsid w:val="00A86512"/>
    <w:rPr>
      <w:i/>
      <w:iCs/>
      <w:color w:val="404040" w:themeColor="text1" w:themeTint="BF"/>
    </w:rPr>
  </w:style>
  <w:style w:type="paragraph" w:styleId="ListParagraph">
    <w:name w:val="List Paragraph"/>
    <w:basedOn w:val="Normal"/>
    <w:uiPriority w:val="34"/>
    <w:qFormat/>
    <w:rsid w:val="00A86512"/>
    <w:pPr>
      <w:ind w:left="720"/>
      <w:contextualSpacing/>
    </w:pPr>
  </w:style>
  <w:style w:type="character" w:styleId="IntenseEmphasis">
    <w:name w:val="Intense Emphasis"/>
    <w:basedOn w:val="DefaultParagraphFont"/>
    <w:uiPriority w:val="21"/>
    <w:qFormat/>
    <w:rsid w:val="00A86512"/>
    <w:rPr>
      <w:i/>
      <w:iCs/>
      <w:color w:val="0F4761" w:themeColor="accent1" w:themeShade="BF"/>
    </w:rPr>
  </w:style>
  <w:style w:type="paragraph" w:styleId="IntenseQuote">
    <w:name w:val="Intense Quote"/>
    <w:basedOn w:val="Normal"/>
    <w:next w:val="Normal"/>
    <w:link w:val="IntenseQuoteChar"/>
    <w:uiPriority w:val="30"/>
    <w:qFormat/>
    <w:rsid w:val="00A86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512"/>
    <w:rPr>
      <w:i/>
      <w:iCs/>
      <w:color w:val="0F4761" w:themeColor="accent1" w:themeShade="BF"/>
    </w:rPr>
  </w:style>
  <w:style w:type="character" w:styleId="IntenseReference">
    <w:name w:val="Intense Reference"/>
    <w:basedOn w:val="DefaultParagraphFont"/>
    <w:uiPriority w:val="32"/>
    <w:qFormat/>
    <w:rsid w:val="00A86512"/>
    <w:rPr>
      <w:b/>
      <w:bCs/>
      <w:smallCaps/>
      <w:color w:val="0F4761" w:themeColor="accent1" w:themeShade="BF"/>
      <w:spacing w:val="5"/>
    </w:rPr>
  </w:style>
  <w:style w:type="character" w:styleId="Hyperlink">
    <w:name w:val="Hyperlink"/>
    <w:basedOn w:val="DefaultParagraphFont"/>
    <w:uiPriority w:val="99"/>
    <w:unhideWhenUsed/>
    <w:rsid w:val="00990E1F"/>
    <w:rPr>
      <w:color w:val="467886" w:themeColor="hyperlink"/>
      <w:u w:val="single"/>
    </w:rPr>
  </w:style>
  <w:style w:type="character" w:styleId="UnresolvedMention">
    <w:name w:val="Unresolved Mention"/>
    <w:basedOn w:val="DefaultParagraphFont"/>
    <w:uiPriority w:val="99"/>
    <w:semiHidden/>
    <w:unhideWhenUsed/>
    <w:rsid w:val="00990E1F"/>
    <w:rPr>
      <w:color w:val="605E5C"/>
      <w:shd w:val="clear" w:color="auto" w:fill="E1DFDD"/>
    </w:rPr>
  </w:style>
  <w:style w:type="character" w:styleId="FollowedHyperlink">
    <w:name w:val="FollowedHyperlink"/>
    <w:basedOn w:val="DefaultParagraphFont"/>
    <w:uiPriority w:val="99"/>
    <w:semiHidden/>
    <w:unhideWhenUsed/>
    <w:rsid w:val="00990E1F"/>
    <w:rPr>
      <w:color w:val="96607D" w:themeColor="followedHyperlink"/>
      <w:u w:val="single"/>
    </w:rPr>
  </w:style>
  <w:style w:type="paragraph" w:styleId="Header">
    <w:name w:val="header"/>
    <w:basedOn w:val="Normal"/>
    <w:link w:val="HeaderChar"/>
    <w:uiPriority w:val="99"/>
    <w:unhideWhenUsed/>
    <w:rsid w:val="003E51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51DF"/>
  </w:style>
  <w:style w:type="paragraph" w:styleId="Footer">
    <w:name w:val="footer"/>
    <w:basedOn w:val="Normal"/>
    <w:link w:val="FooterChar"/>
    <w:uiPriority w:val="99"/>
    <w:unhideWhenUsed/>
    <w:rsid w:val="003E51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5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62593">
      <w:bodyDiv w:val="1"/>
      <w:marLeft w:val="0"/>
      <w:marRight w:val="0"/>
      <w:marTop w:val="0"/>
      <w:marBottom w:val="0"/>
      <w:divBdr>
        <w:top w:val="none" w:sz="0" w:space="0" w:color="auto"/>
        <w:left w:val="none" w:sz="0" w:space="0" w:color="auto"/>
        <w:bottom w:val="none" w:sz="0" w:space="0" w:color="auto"/>
        <w:right w:val="none" w:sz="0" w:space="0" w:color="auto"/>
      </w:divBdr>
    </w:div>
    <w:div w:id="515312536">
      <w:bodyDiv w:val="1"/>
      <w:marLeft w:val="0"/>
      <w:marRight w:val="0"/>
      <w:marTop w:val="0"/>
      <w:marBottom w:val="0"/>
      <w:divBdr>
        <w:top w:val="none" w:sz="0" w:space="0" w:color="auto"/>
        <w:left w:val="none" w:sz="0" w:space="0" w:color="auto"/>
        <w:bottom w:val="none" w:sz="0" w:space="0" w:color="auto"/>
        <w:right w:val="none" w:sz="0" w:space="0" w:color="auto"/>
      </w:divBdr>
    </w:div>
    <w:div w:id="671687443">
      <w:bodyDiv w:val="1"/>
      <w:marLeft w:val="0"/>
      <w:marRight w:val="0"/>
      <w:marTop w:val="0"/>
      <w:marBottom w:val="0"/>
      <w:divBdr>
        <w:top w:val="none" w:sz="0" w:space="0" w:color="auto"/>
        <w:left w:val="none" w:sz="0" w:space="0" w:color="auto"/>
        <w:bottom w:val="none" w:sz="0" w:space="0" w:color="auto"/>
        <w:right w:val="none" w:sz="0" w:space="0" w:color="auto"/>
      </w:divBdr>
    </w:div>
    <w:div w:id="841357612">
      <w:bodyDiv w:val="1"/>
      <w:marLeft w:val="0"/>
      <w:marRight w:val="0"/>
      <w:marTop w:val="0"/>
      <w:marBottom w:val="0"/>
      <w:divBdr>
        <w:top w:val="none" w:sz="0" w:space="0" w:color="auto"/>
        <w:left w:val="none" w:sz="0" w:space="0" w:color="auto"/>
        <w:bottom w:val="none" w:sz="0" w:space="0" w:color="auto"/>
        <w:right w:val="none" w:sz="0" w:space="0" w:color="auto"/>
      </w:divBdr>
    </w:div>
    <w:div w:id="1019967495">
      <w:bodyDiv w:val="1"/>
      <w:marLeft w:val="0"/>
      <w:marRight w:val="0"/>
      <w:marTop w:val="0"/>
      <w:marBottom w:val="0"/>
      <w:divBdr>
        <w:top w:val="none" w:sz="0" w:space="0" w:color="auto"/>
        <w:left w:val="none" w:sz="0" w:space="0" w:color="auto"/>
        <w:bottom w:val="none" w:sz="0" w:space="0" w:color="auto"/>
        <w:right w:val="none" w:sz="0" w:space="0" w:color="auto"/>
      </w:divBdr>
    </w:div>
    <w:div w:id="1195777796">
      <w:bodyDiv w:val="1"/>
      <w:marLeft w:val="0"/>
      <w:marRight w:val="0"/>
      <w:marTop w:val="0"/>
      <w:marBottom w:val="0"/>
      <w:divBdr>
        <w:top w:val="none" w:sz="0" w:space="0" w:color="auto"/>
        <w:left w:val="none" w:sz="0" w:space="0" w:color="auto"/>
        <w:bottom w:val="none" w:sz="0" w:space="0" w:color="auto"/>
        <w:right w:val="none" w:sz="0" w:space="0" w:color="auto"/>
      </w:divBdr>
    </w:div>
    <w:div w:id="1337348004">
      <w:bodyDiv w:val="1"/>
      <w:marLeft w:val="0"/>
      <w:marRight w:val="0"/>
      <w:marTop w:val="0"/>
      <w:marBottom w:val="0"/>
      <w:divBdr>
        <w:top w:val="none" w:sz="0" w:space="0" w:color="auto"/>
        <w:left w:val="none" w:sz="0" w:space="0" w:color="auto"/>
        <w:bottom w:val="none" w:sz="0" w:space="0" w:color="auto"/>
        <w:right w:val="none" w:sz="0" w:space="0" w:color="auto"/>
      </w:divBdr>
    </w:div>
    <w:div w:id="1493182605">
      <w:bodyDiv w:val="1"/>
      <w:marLeft w:val="0"/>
      <w:marRight w:val="0"/>
      <w:marTop w:val="0"/>
      <w:marBottom w:val="0"/>
      <w:divBdr>
        <w:top w:val="none" w:sz="0" w:space="0" w:color="auto"/>
        <w:left w:val="none" w:sz="0" w:space="0" w:color="auto"/>
        <w:bottom w:val="none" w:sz="0" w:space="0" w:color="auto"/>
        <w:right w:val="none" w:sz="0" w:space="0" w:color="auto"/>
      </w:divBdr>
    </w:div>
    <w:div w:id="1650551517">
      <w:bodyDiv w:val="1"/>
      <w:marLeft w:val="0"/>
      <w:marRight w:val="0"/>
      <w:marTop w:val="0"/>
      <w:marBottom w:val="0"/>
      <w:divBdr>
        <w:top w:val="none" w:sz="0" w:space="0" w:color="auto"/>
        <w:left w:val="none" w:sz="0" w:space="0" w:color="auto"/>
        <w:bottom w:val="none" w:sz="0" w:space="0" w:color="auto"/>
        <w:right w:val="none" w:sz="0" w:space="0" w:color="auto"/>
      </w:divBdr>
    </w:div>
    <w:div w:id="1745225661">
      <w:bodyDiv w:val="1"/>
      <w:marLeft w:val="0"/>
      <w:marRight w:val="0"/>
      <w:marTop w:val="0"/>
      <w:marBottom w:val="0"/>
      <w:divBdr>
        <w:top w:val="none" w:sz="0" w:space="0" w:color="auto"/>
        <w:left w:val="none" w:sz="0" w:space="0" w:color="auto"/>
        <w:bottom w:val="none" w:sz="0" w:space="0" w:color="auto"/>
        <w:right w:val="none" w:sz="0" w:space="0" w:color="auto"/>
      </w:divBdr>
    </w:div>
    <w:div w:id="1902330764">
      <w:bodyDiv w:val="1"/>
      <w:marLeft w:val="0"/>
      <w:marRight w:val="0"/>
      <w:marTop w:val="0"/>
      <w:marBottom w:val="0"/>
      <w:divBdr>
        <w:top w:val="none" w:sz="0" w:space="0" w:color="auto"/>
        <w:left w:val="none" w:sz="0" w:space="0" w:color="auto"/>
        <w:bottom w:val="none" w:sz="0" w:space="0" w:color="auto"/>
        <w:right w:val="none" w:sz="0" w:space="0" w:color="auto"/>
      </w:divBdr>
    </w:div>
    <w:div w:id="207758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mm-ul-qura.org/2015/12/08/tahrif-an-nusus-alteration-of-religious-texts-by-some-deobandis-and-muhammad-awamah/"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systemoflife.com/hadeeth-of-abdullah-bin-masood-on-rafa-yadain-is-weak/"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forum.mohaddis.com/threads/%D8%AA%D8%B1%DA%A9-%D8%B1%D9%81%D8%B9-%D8%A7%D9%84%DB%8C%D8%AF%DB%8C%D9%86-%DA%A9%DB%92-%D8%AF%D9%84%D8%A7%D8%A6%D9%84-%DA%A9%D8%A7-%D8%AC%D8%A7%D8%A6%D8%B2%DB%81.38939/%23post-307143"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4</Pages>
  <Words>826</Words>
  <Characters>4712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Ijaz</dc:creator>
  <cp:keywords/>
  <dc:description/>
  <cp:lastModifiedBy>Hassan Ijaz</cp:lastModifiedBy>
  <cp:revision>10</cp:revision>
  <dcterms:created xsi:type="dcterms:W3CDTF">2024-12-17T11:11:00Z</dcterms:created>
  <dcterms:modified xsi:type="dcterms:W3CDTF">2026-03-29T07:46:00Z</dcterms:modified>
</cp:coreProperties>
</file>