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  <w:jc w:val="center"/>
      </w:pPr>
      <w:r>
        <w:rPr>
          <w:rFonts w:ascii="Times" w:hAnsi="Times"/>
          <w:b/>
          <w:bCs/>
          <w:sz w:val="32"/>
          <w:szCs w:val="32"/>
        </w:rPr>
        <w:t>Ryan Vincent Beatty</w:t>
      </w:r>
    </w:p>
    <w:p>
      <w:pPr>
        <w:pStyle w:val="style0"/>
        <w:spacing w:line="100" w:lineRule="atLeast"/>
        <w:jc w:val="center"/>
      </w:pPr>
      <w:r>
        <w:rPr>
          <w:rFonts w:ascii="Times" w:hAnsi="Times"/>
          <w:b w:val="false"/>
          <w:bCs w:val="false"/>
          <w:sz w:val="24"/>
          <w:szCs w:val="24"/>
        </w:rPr>
        <w:t xml:space="preserve">301-802-1296 </w:t>
      </w:r>
      <w:r>
        <w:rPr>
          <w:b w:val="false"/>
          <w:bCs w:val="false"/>
        </w:rPr>
        <w:t>|</w:t>
      </w:r>
      <w:r>
        <w:rPr>
          <w:rFonts w:ascii="Times" w:hAnsi="Times"/>
          <w:b w:val="false"/>
          <w:bCs w:val="false"/>
          <w:sz w:val="24"/>
          <w:szCs w:val="24"/>
        </w:rPr>
        <w:t xml:space="preserve"> </w:t>
      </w:r>
      <w:hyperlink r:id="rId2">
        <w:r>
          <w:rPr>
            <w:rStyle w:val="style17"/>
            <w:rStyle w:val="style17"/>
            <w:rFonts w:ascii="Times" w:hAnsi="Times"/>
            <w:b w:val="false"/>
            <w:bCs w:val="false"/>
            <w:sz w:val="24"/>
            <w:szCs w:val="24"/>
          </w:rPr>
          <w:t>rvbeatty@email.wm.edu</w:t>
        </w:r>
      </w:hyperlink>
    </w:p>
    <w:p>
      <w:pPr>
        <w:pStyle w:val="style0"/>
        <w:spacing w:line="100" w:lineRule="atLeast"/>
        <w:jc w:val="center"/>
      </w:pPr>
      <w:r>
        <w:rPr>
          <w:rFonts w:ascii="Times" w:hAnsi="Times"/>
          <w:b w:val="false"/>
          <w:bCs w:val="false"/>
          <w:sz w:val="24"/>
          <w:szCs w:val="24"/>
        </w:rPr>
        <w:t>8112 Whites Ford Way, Potomac, Maryland 20854</w:t>
      </w:r>
    </w:p>
    <w:p>
      <w:pPr>
        <w:pStyle w:val="style0"/>
        <w:spacing w:line="100" w:lineRule="atLeast"/>
        <w:jc w:val="center"/>
      </w:pPr>
      <w:hyperlink r:id="rId3">
        <w:r>
          <w:rPr>
            <w:rStyle w:val="style17"/>
            <w:rStyle w:val="style17"/>
            <w:rFonts w:ascii="Times" w:cs="Helvetica" w:hAnsi="Times"/>
            <w:b w:val="false"/>
            <w:bCs w:val="false"/>
            <w:sz w:val="24"/>
            <w:szCs w:val="24"/>
          </w:rPr>
          <w:t>https://github.com/RyanBeatty</w:t>
        </w:r>
      </w:hyperlink>
    </w:p>
    <w:p>
      <w:pPr>
        <w:pStyle w:val="style0"/>
        <w:spacing w:line="100" w:lineRule="atLeast"/>
        <w:jc w:val="center"/>
      </w:pPr>
      <w:r>
        <w:rPr/>
      </w:r>
    </w:p>
    <w:p>
      <w:pPr>
        <w:pStyle w:val="style0"/>
        <w:pBdr>
          <w:bottom w:color="000001" w:space="0" w:sz="2" w:val="single"/>
        </w:pBdr>
        <w:spacing w:line="100" w:lineRule="atLeast"/>
        <w:ind w:hanging="0" w:left="-634" w:right="-720"/>
      </w:pPr>
      <w:r>
        <w:rPr>
          <w:rFonts w:ascii="Times" w:cs="Helvetica" w:hAnsi="Times"/>
          <w:b/>
          <w:sz w:val="24"/>
          <w:szCs w:val="24"/>
          <w:u w:val="none"/>
        </w:rPr>
        <w:t>EDUCATI</w:t>
      </w:r>
      <w:bookmarkStart w:id="0" w:name="_GoBack"/>
      <w:bookmarkEnd w:id="0"/>
      <w:r>
        <w:rPr>
          <w:rFonts w:ascii="Times" w:cs="Helvetica" w:hAnsi="Times"/>
          <w:b/>
          <w:sz w:val="24"/>
          <w:szCs w:val="24"/>
          <w:u w:val="none"/>
        </w:rPr>
        <w:t>ON</w:t>
      </w:r>
    </w:p>
    <w:p>
      <w:pPr>
        <w:pStyle w:val="style0"/>
        <w:spacing w:line="100" w:lineRule="atLeast"/>
        <w:ind w:hanging="0" w:left="-630" w:right="-720"/>
      </w:pPr>
      <w:r>
        <w:rPr>
          <w:rFonts w:ascii="Times" w:cs="Helvetica" w:hAnsi="Times"/>
          <w:b/>
          <w:bCs/>
          <w:i w:val="false"/>
          <w:iCs w:val="false"/>
          <w:sz w:val="24"/>
          <w:szCs w:val="24"/>
        </w:rPr>
        <w:t>College of William and Mary</w:t>
      </w:r>
      <w:r>
        <w:rPr>
          <w:rFonts w:ascii="Times" w:cs="Helvetica" w:hAnsi="Times"/>
          <w:b w:val="false"/>
          <w:bCs w:val="false"/>
          <w:i w:val="false"/>
          <w:iCs w:val="false"/>
          <w:sz w:val="24"/>
          <w:szCs w:val="24"/>
        </w:rPr>
        <w:t xml:space="preserve"> – Williamsburg, VA</w:t>
        <w:tab/>
        <w:tab/>
        <w:tab/>
        <w:t>B.S. Computer Science</w:t>
      </w:r>
    </w:p>
    <w:p>
      <w:pPr>
        <w:pStyle w:val="style0"/>
        <w:spacing w:line="100" w:lineRule="atLeast"/>
        <w:ind w:hanging="0" w:left="-630" w:right="-720"/>
      </w:pPr>
      <w:r>
        <w:rPr>
          <w:rFonts w:ascii="Times" w:cs="Helvetica" w:hAnsi="Times"/>
          <w:b w:val="false"/>
          <w:bCs w:val="false"/>
          <w:i w:val="false"/>
          <w:iCs w:val="false"/>
          <w:sz w:val="24"/>
          <w:szCs w:val="24"/>
        </w:rPr>
        <w:t>Major GPA: 3.6</w:t>
      </w:r>
      <w:r>
        <w:rPr>
          <w:rFonts w:ascii="Times" w:cs="Helvetica" w:hAnsi="Times"/>
          <w:b w:val="false"/>
          <w:bCs w:val="false"/>
          <w:i w:val="false"/>
          <w:iCs w:val="false"/>
          <w:sz w:val="24"/>
          <w:szCs w:val="24"/>
        </w:rPr>
        <w:t>7</w:t>
      </w:r>
      <w:r>
        <w:rPr>
          <w:rFonts w:ascii="Times" w:cs="Helvetica" w:hAnsi="Times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ab/>
        <w:tab/>
        <w:tab/>
        <w:t>Est. May 2016</w:t>
      </w:r>
    </w:p>
    <w:p>
      <w:pPr>
        <w:pStyle w:val="style0"/>
        <w:spacing w:line="100" w:lineRule="atLeast"/>
        <w:ind w:hanging="0" w:left="-630" w:right="-720"/>
      </w:pPr>
      <w:r>
        <w:rPr/>
      </w:r>
    </w:p>
    <w:p>
      <w:pPr>
        <w:pStyle w:val="style0"/>
        <w:spacing w:line="100" w:lineRule="atLeast"/>
        <w:ind w:hanging="0" w:left="-630" w:right="-720"/>
      </w:pPr>
      <w:r>
        <w:rPr>
          <w:rFonts w:ascii="Times" w:cs="Helvetica" w:hAnsi="Times"/>
          <w:b/>
          <w:bCs/>
          <w:sz w:val="24"/>
          <w:szCs w:val="24"/>
        </w:rPr>
        <w:t>Gonzaga College High School</w:t>
      </w:r>
      <w:r>
        <w:rPr>
          <w:rFonts w:ascii="Times" w:cs="Helvetica" w:hAnsi="Times"/>
          <w:b w:val="false"/>
          <w:bCs w:val="false"/>
          <w:sz w:val="24"/>
          <w:szCs w:val="24"/>
        </w:rPr>
        <w:t xml:space="preserve"> – Washington,</w:t>
      </w:r>
      <w:r>
        <w:rPr>
          <w:rFonts w:ascii="Times" w:cs="Helvetica" w:hAnsi="Times"/>
          <w:sz w:val="24"/>
          <w:szCs w:val="24"/>
        </w:rPr>
        <w:t xml:space="preserve"> D.C</w:t>
        <w:tab/>
        <w:tab/>
        <w:tab/>
        <w:tab/>
        <w:t>Completed: July 2012</w:t>
      </w:r>
    </w:p>
    <w:p>
      <w:pPr>
        <w:pStyle w:val="style0"/>
        <w:spacing w:line="100" w:lineRule="atLeast"/>
        <w:ind w:hanging="0" w:left="-630" w:right="-720"/>
      </w:pPr>
      <w:r>
        <w:rPr/>
      </w:r>
    </w:p>
    <w:p>
      <w:pPr>
        <w:pStyle w:val="style0"/>
        <w:pBdr>
          <w:bottom w:color="000001" w:space="0" w:sz="2" w:val="single"/>
        </w:pBdr>
        <w:spacing w:line="100" w:lineRule="atLeast"/>
        <w:ind w:hanging="0" w:left="-630" w:right="-720"/>
      </w:pPr>
      <w:r>
        <w:rPr>
          <w:rFonts w:ascii="Times" w:cs="Helvetica" w:hAnsi="Times"/>
          <w:b/>
          <w:bCs/>
          <w:sz w:val="24"/>
          <w:szCs w:val="24"/>
        </w:rPr>
        <w:t xml:space="preserve">RELEVANT COURSES </w:t>
      </w:r>
      <w:r>
        <w:rPr>
          <w:rFonts w:ascii="Times" w:cs="Helvetica" w:hAnsi="Times"/>
          <w:b/>
          <w:sz w:val="24"/>
          <w:szCs w:val="24"/>
        </w:rPr>
        <w:t xml:space="preserve"> </w:t>
      </w:r>
    </w:p>
    <w:p>
      <w:pPr>
        <w:pStyle w:val="style0"/>
        <w:numPr>
          <w:ilvl w:val="0"/>
          <w:numId w:val="2"/>
        </w:numPr>
        <w:spacing w:line="100" w:lineRule="atLeast"/>
      </w:pPr>
      <w:r>
        <w:rPr>
          <w:rFonts w:ascii="Times" w:cs="Helvetica" w:hAnsi="Times"/>
          <w:b/>
          <w:bCs/>
          <w:sz w:val="24"/>
          <w:szCs w:val="24"/>
        </w:rPr>
        <w:t>400 level:</w:t>
      </w:r>
      <w:r>
        <w:rPr>
          <w:rFonts w:ascii="Times" w:cs="Helvetica" w:hAnsi="Times"/>
          <w:sz w:val="24"/>
          <w:szCs w:val="24"/>
        </w:rPr>
        <w:t xml:space="preserve"> </w:t>
      </w:r>
      <w:r>
        <w:rPr>
          <w:rFonts w:ascii="Times" w:cs="Helvetica" w:hAnsi="Times"/>
          <w:i/>
          <w:iCs/>
          <w:sz w:val="24"/>
          <w:szCs w:val="24"/>
        </w:rPr>
        <w:t>Operating Systems</w:t>
      </w:r>
      <w:r>
        <w:rPr>
          <w:rFonts w:ascii="Times" w:cs="Helvetica" w:hAnsi="Times"/>
          <w:sz w:val="24"/>
          <w:szCs w:val="24"/>
        </w:rPr>
        <w:t xml:space="preserve">, </w:t>
      </w:r>
      <w:r>
        <w:rPr>
          <w:rFonts w:ascii="Times" w:cs="Helvetica" w:hAnsi="Times"/>
          <w:i/>
          <w:iCs/>
          <w:sz w:val="24"/>
          <w:szCs w:val="24"/>
        </w:rPr>
        <w:t>Systems Programming</w:t>
      </w:r>
      <w:r>
        <w:rPr>
          <w:rFonts w:ascii="Times" w:cs="Helvetica" w:hAnsi="Times"/>
          <w:sz w:val="24"/>
          <w:szCs w:val="24"/>
        </w:rPr>
        <w:t xml:space="preserve">, </w:t>
      </w:r>
      <w:r>
        <w:rPr>
          <w:rFonts w:ascii="Times" w:cs="Helvetica" w:hAnsi="Times"/>
          <w:i/>
          <w:iCs/>
          <w:sz w:val="24"/>
          <w:szCs w:val="24"/>
        </w:rPr>
        <w:t>Simulation.</w:t>
      </w:r>
      <w:r>
        <w:rPr>
          <w:rFonts w:ascii="Times" w:cs="Helvetica" w:hAnsi="Times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2"/>
        </w:numPr>
        <w:spacing w:line="100" w:lineRule="atLeast"/>
      </w:pPr>
      <w:r>
        <w:rPr>
          <w:rFonts w:ascii="Times" w:cs="Helvetica" w:hAnsi="Times"/>
          <w:b/>
          <w:bCs/>
          <w:sz w:val="24"/>
          <w:szCs w:val="24"/>
        </w:rPr>
        <w:t>300 level:</w:t>
      </w:r>
      <w:r>
        <w:rPr>
          <w:rFonts w:ascii="Times" w:cs="Helvetica" w:hAnsi="Times"/>
          <w:sz w:val="24"/>
          <w:szCs w:val="24"/>
        </w:rPr>
        <w:t xml:space="preserve"> </w:t>
      </w:r>
      <w:r>
        <w:rPr>
          <w:rFonts w:ascii="Times" w:cs="Helvetica" w:hAnsi="Times"/>
          <w:i/>
          <w:iCs/>
          <w:sz w:val="24"/>
          <w:szCs w:val="24"/>
        </w:rPr>
        <w:t>Algorithms</w:t>
      </w:r>
      <w:r>
        <w:rPr>
          <w:rFonts w:ascii="Times" w:cs="Helvetica" w:hAnsi="Times"/>
          <w:sz w:val="24"/>
          <w:szCs w:val="24"/>
        </w:rPr>
        <w:t xml:space="preserve">, </w:t>
      </w:r>
      <w:r>
        <w:rPr>
          <w:rFonts w:ascii="Times" w:cs="Helvetica" w:hAnsi="Times"/>
          <w:i/>
          <w:sz w:val="24"/>
          <w:szCs w:val="24"/>
        </w:rPr>
        <w:t xml:space="preserve">Software Development, Computer Organization. </w:t>
      </w:r>
    </w:p>
    <w:p>
      <w:pPr>
        <w:pStyle w:val="style0"/>
        <w:numPr>
          <w:ilvl w:val="0"/>
          <w:numId w:val="2"/>
        </w:numPr>
        <w:spacing w:line="100" w:lineRule="atLeast"/>
      </w:pPr>
      <w:r>
        <w:rPr>
          <w:rFonts w:ascii="Times" w:cs="Helvetica" w:hAnsi="Times"/>
          <w:b/>
          <w:bCs/>
          <w:i w:val="false"/>
          <w:iCs w:val="false"/>
          <w:sz w:val="24"/>
          <w:szCs w:val="24"/>
        </w:rPr>
        <w:t xml:space="preserve">200 level: </w:t>
      </w:r>
      <w:r>
        <w:rPr>
          <w:rFonts w:ascii="Times" w:cs="Helvetica" w:hAnsi="Times"/>
          <w:b w:val="false"/>
          <w:bCs w:val="false"/>
          <w:i/>
          <w:iCs/>
          <w:sz w:val="24"/>
          <w:szCs w:val="24"/>
        </w:rPr>
        <w:t>Data Structures, Discrete Structures of Computer Science</w:t>
      </w:r>
    </w:p>
    <w:p>
      <w:pPr>
        <w:pStyle w:val="style0"/>
        <w:spacing w:line="100" w:lineRule="atLeast"/>
        <w:ind w:hanging="0" w:left="-630" w:right="-720"/>
      </w:pPr>
      <w:r>
        <w:rPr/>
      </w:r>
    </w:p>
    <w:p>
      <w:pPr>
        <w:pStyle w:val="style0"/>
        <w:pBdr>
          <w:bottom w:color="000001" w:space="0" w:sz="2" w:val="single"/>
        </w:pBdr>
        <w:spacing w:line="100" w:lineRule="atLeast"/>
        <w:ind w:hanging="0" w:left="-630" w:right="-720"/>
      </w:pPr>
      <w:r>
        <w:rPr>
          <w:rFonts w:ascii="Times" w:cs="Helvetica" w:hAnsi="Times"/>
          <w:b/>
          <w:bCs/>
          <w:i w:val="false"/>
          <w:iCs w:val="false"/>
          <w:sz w:val="24"/>
          <w:szCs w:val="24"/>
        </w:rPr>
        <w:t>SKILLS AND AWARDS</w:t>
      </w:r>
    </w:p>
    <w:p>
      <w:pPr>
        <w:pStyle w:val="style0"/>
        <w:numPr>
          <w:ilvl w:val="0"/>
          <w:numId w:val="3"/>
        </w:numPr>
        <w:spacing w:line="100" w:lineRule="atLeast"/>
      </w:pPr>
      <w:r>
        <w:rPr>
          <w:rFonts w:ascii="Times" w:cs="Helvetica" w:hAnsi="Times"/>
          <w:b/>
          <w:sz w:val="24"/>
          <w:szCs w:val="24"/>
        </w:rPr>
        <w:t xml:space="preserve">Languages: </w:t>
      </w:r>
      <w:r>
        <w:rPr>
          <w:rFonts w:ascii="Times" w:cs="Helvetica" w:hAnsi="Times"/>
          <w:b w:val="false"/>
          <w:bCs w:val="false"/>
          <w:sz w:val="24"/>
          <w:szCs w:val="24"/>
        </w:rPr>
        <w:t xml:space="preserve">C/C++, </w:t>
      </w:r>
      <w:r>
        <w:rPr>
          <w:rFonts w:ascii="Times" w:cs="Helvetica" w:hAnsi="Times"/>
          <w:sz w:val="24"/>
          <w:szCs w:val="24"/>
        </w:rPr>
        <w:t xml:space="preserve">Java, Python, </w:t>
      </w:r>
      <w:r>
        <w:rPr>
          <w:rFonts w:ascii="Times" w:cs="Helvetica" w:hAnsi="Times"/>
          <w:sz w:val="24"/>
          <w:szCs w:val="24"/>
        </w:rPr>
        <w:t>Haskell</w:t>
      </w:r>
      <w:r>
        <w:rPr>
          <w:rFonts w:ascii="Times" w:cs="Helvetica" w:hAnsi="Times"/>
          <w:sz w:val="24"/>
          <w:szCs w:val="24"/>
        </w:rPr>
        <w:t>, JavaScript, HTML/CSS</w:t>
      </w:r>
    </w:p>
    <w:p>
      <w:pPr>
        <w:pStyle w:val="style0"/>
        <w:numPr>
          <w:ilvl w:val="0"/>
          <w:numId w:val="3"/>
        </w:numPr>
        <w:spacing w:line="100" w:lineRule="atLeast"/>
      </w:pPr>
      <w:r>
        <w:rPr>
          <w:rFonts w:ascii="Times" w:cs="Helvetica" w:hAnsi="Times"/>
          <w:b/>
          <w:bCs/>
          <w:sz w:val="24"/>
          <w:szCs w:val="24"/>
        </w:rPr>
        <w:t xml:space="preserve">Frameworks: </w:t>
      </w:r>
      <w:r>
        <w:rPr>
          <w:rFonts w:ascii="Times" w:cs="Helvetica" w:hAnsi="Times"/>
          <w:b w:val="false"/>
          <w:bCs w:val="false"/>
          <w:sz w:val="24"/>
          <w:szCs w:val="24"/>
        </w:rPr>
        <w:t xml:space="preserve">Django, Flask, </w:t>
      </w:r>
      <w:r>
        <w:rPr>
          <w:rFonts w:ascii="Times" w:cs="Helvetica" w:hAnsi="Times"/>
          <w:b w:val="false"/>
          <w:bCs w:val="false"/>
          <w:sz w:val="24"/>
          <w:szCs w:val="24"/>
        </w:rPr>
        <w:t xml:space="preserve">Pyramid, </w:t>
      </w:r>
      <w:r>
        <w:rPr>
          <w:rFonts w:ascii="Times" w:cs="Helvetica" w:hAnsi="Times"/>
          <w:b w:val="false"/>
          <w:bCs w:val="false"/>
          <w:sz w:val="24"/>
          <w:szCs w:val="24"/>
        </w:rPr>
        <w:t>Node.js</w:t>
      </w:r>
    </w:p>
    <w:p>
      <w:pPr>
        <w:pStyle w:val="style0"/>
        <w:numPr>
          <w:ilvl w:val="0"/>
          <w:numId w:val="3"/>
        </w:numPr>
        <w:spacing w:line="100" w:lineRule="atLeast"/>
      </w:pPr>
      <w:r>
        <w:rPr>
          <w:rFonts w:ascii="Times" w:cs="Helvetica" w:hAnsi="Times"/>
          <w:b/>
          <w:bCs/>
          <w:sz w:val="24"/>
          <w:szCs w:val="24"/>
        </w:rPr>
        <w:t xml:space="preserve">Environments: </w:t>
      </w:r>
      <w:r>
        <w:rPr>
          <w:rFonts w:ascii="Times" w:cs="Helvetica" w:hAnsi="Times"/>
          <w:b w:val="false"/>
          <w:bCs w:val="false"/>
          <w:sz w:val="24"/>
          <w:szCs w:val="24"/>
        </w:rPr>
        <w:t>Linux/Unix Environment, Android Environment</w:t>
      </w:r>
    </w:p>
    <w:p>
      <w:pPr>
        <w:pStyle w:val="style0"/>
        <w:numPr>
          <w:ilvl w:val="0"/>
          <w:numId w:val="3"/>
        </w:numPr>
        <w:spacing w:line="100" w:lineRule="atLeast"/>
      </w:pPr>
      <w:r>
        <w:rPr>
          <w:rFonts w:ascii="Times" w:cs="Helvetica" w:hAnsi="Times"/>
          <w:b/>
          <w:bCs/>
          <w:sz w:val="24"/>
          <w:szCs w:val="24"/>
        </w:rPr>
        <w:t xml:space="preserve">Awards: </w:t>
      </w:r>
      <w:r>
        <w:rPr>
          <w:rFonts w:ascii="Times" w:cs="Helvetica" w:hAnsi="Times"/>
          <w:b w:val="false"/>
          <w:bCs w:val="false"/>
          <w:sz w:val="24"/>
          <w:szCs w:val="24"/>
        </w:rPr>
        <w:t>PennApps X Bloomberg API Winner</w:t>
      </w:r>
    </w:p>
    <w:p>
      <w:pPr>
        <w:pStyle w:val="style0"/>
        <w:spacing w:line="100" w:lineRule="atLeast"/>
        <w:ind w:hanging="0" w:left="-634" w:right="-720"/>
      </w:pPr>
      <w:r>
        <w:rPr/>
      </w:r>
    </w:p>
    <w:p>
      <w:pPr>
        <w:pStyle w:val="style0"/>
        <w:pBdr>
          <w:bottom w:color="000001" w:space="0" w:sz="2" w:val="single"/>
        </w:pBdr>
        <w:spacing w:line="100" w:lineRule="atLeast"/>
        <w:ind w:hanging="0" w:left="-634" w:right="-720"/>
      </w:pPr>
      <w:r>
        <w:rPr>
          <w:rFonts w:ascii="Times" w:cs="Helvetica" w:hAnsi="Times"/>
          <w:b/>
          <w:bCs/>
          <w:sz w:val="24"/>
          <w:szCs w:val="24"/>
          <w:u w:val="none"/>
        </w:rPr>
        <w:t>WORK EXPERIENCE</w:t>
      </w:r>
    </w:p>
    <w:p>
      <w:pPr>
        <w:pStyle w:val="style0"/>
        <w:spacing w:line="100" w:lineRule="atLeast"/>
        <w:ind w:hanging="0" w:left="0" w:right="-720"/>
      </w:pPr>
      <w:r>
        <w:rPr/>
      </w:r>
    </w:p>
    <w:p>
      <w:pPr>
        <w:pStyle w:val="style0"/>
        <w:spacing w:line="100" w:lineRule="atLeast"/>
        <w:ind w:hanging="0" w:left="-634" w:right="-720"/>
      </w:pPr>
      <w:r>
        <w:rPr>
          <w:rFonts w:ascii="Times" w:cs="Helvetica" w:hAnsi="Times"/>
          <w:b/>
          <w:sz w:val="24"/>
          <w:szCs w:val="24"/>
          <w:u w:val="none"/>
        </w:rPr>
        <w:t>Junior Developer</w:t>
        <w:tab/>
        <w:tab/>
        <w:tab/>
        <w:tab/>
        <w:tab/>
        <w:tab/>
        <w:tab/>
        <w:tab/>
        <w:tab/>
      </w:r>
      <w:r>
        <w:rPr>
          <w:rFonts w:ascii="Times" w:cs="Helvetica" w:hAnsi="Times"/>
          <w:b w:val="false"/>
          <w:bCs w:val="false"/>
          <w:sz w:val="24"/>
          <w:szCs w:val="24"/>
          <w:u w:val="none"/>
        </w:rPr>
        <w:t>Nov. 2014 - Present</w:t>
      </w:r>
    </w:p>
    <w:p>
      <w:pPr>
        <w:pStyle w:val="style0"/>
        <w:spacing w:line="100" w:lineRule="atLeast"/>
        <w:ind w:hanging="0" w:left="-634" w:right="-720"/>
      </w:pPr>
      <w:r>
        <w:rPr>
          <w:rFonts w:ascii="Times" w:cs="Helvetica" w:hAnsi="Times"/>
          <w:b w:val="false"/>
          <w:bCs w:val="false"/>
          <w:i/>
          <w:iCs/>
          <w:sz w:val="24"/>
          <w:szCs w:val="24"/>
          <w:u w:val="none"/>
        </w:rPr>
        <w:t>American Public Power Association, Crystal City, VA</w:t>
      </w:r>
    </w:p>
    <w:p>
      <w:pPr>
        <w:pStyle w:val="style0"/>
        <w:numPr>
          <w:ilvl w:val="0"/>
          <w:numId w:val="4"/>
        </w:numPr>
        <w:spacing w:line="100" w:lineRule="atLeast"/>
      </w:pPr>
      <w:r>
        <w:rPr>
          <w:rFonts w:ascii="Times" w:hAnsi="Times"/>
        </w:rPr>
        <w:t xml:space="preserve">Responsible for </w:t>
      </w:r>
      <w:r>
        <w:rPr>
          <w:rFonts w:ascii="Times" w:hAnsi="Times"/>
        </w:rPr>
        <w:t xml:space="preserve">developing and </w:t>
      </w:r>
      <w:r>
        <w:rPr>
          <w:rFonts w:ascii="Times" w:hAnsi="Times"/>
        </w:rPr>
        <w:t xml:space="preserve">maintaining features for the </w:t>
      </w:r>
      <w:r>
        <w:rPr>
          <w:rFonts w:ascii="Times" w:hAnsi="Times"/>
        </w:rPr>
        <w:t>eReliability Tracker, an enhanced, web-based version of APPA's Reliability Tracker software.</w:t>
      </w:r>
    </w:p>
    <w:p>
      <w:pPr>
        <w:pStyle w:val="style0"/>
        <w:spacing w:line="100" w:lineRule="atLeast"/>
      </w:pPr>
      <w:r>
        <w:rPr>
          <w:rFonts w:ascii="Times" w:hAnsi="Times"/>
        </w:rPr>
        <w:t xml:space="preserve"> </w:t>
      </w:r>
      <w:r>
        <w:rPr/>
        <w:t xml:space="preserve"> </w:t>
      </w:r>
    </w:p>
    <w:p>
      <w:pPr>
        <w:pStyle w:val="style0"/>
        <w:spacing w:line="100" w:lineRule="atLeast"/>
        <w:ind w:hanging="0" w:left="-634" w:right="-720"/>
      </w:pPr>
      <w:bookmarkStart w:id="1" w:name="__DdeLink__111_1408620753"/>
      <w:r>
        <w:rPr>
          <w:rFonts w:ascii="Times" w:cs="Helvetica" w:hAnsi="Times"/>
          <w:b/>
          <w:sz w:val="24"/>
          <w:szCs w:val="24"/>
          <w:u w:val="none"/>
        </w:rPr>
        <w:t>Software Development Intern, PBS Digital</w:t>
      </w:r>
      <w:bookmarkEnd w:id="1"/>
      <w:r>
        <w:rPr>
          <w:rFonts w:ascii="Times" w:cs="Helvetica" w:hAnsi="Times"/>
          <w:b w:val="false"/>
          <w:bCs w:val="false"/>
          <w:sz w:val="24"/>
          <w:szCs w:val="24"/>
          <w:u w:val="none"/>
        </w:rPr>
        <w:tab/>
        <w:tab/>
        <w:tab/>
        <w:tab/>
        <w:tab/>
        <w:t>May – Aug. 2014</w:t>
      </w:r>
    </w:p>
    <w:p>
      <w:pPr>
        <w:pStyle w:val="style0"/>
        <w:spacing w:line="100" w:lineRule="atLeast"/>
        <w:ind w:hanging="0" w:left="-634" w:right="-720"/>
      </w:pPr>
      <w:r>
        <w:rPr>
          <w:rFonts w:ascii="Times" w:cs="Helvetica" w:hAnsi="Times"/>
          <w:b w:val="false"/>
          <w:bCs w:val="false"/>
          <w:i/>
          <w:iCs/>
          <w:sz w:val="24"/>
          <w:szCs w:val="24"/>
          <w:u w:val="none"/>
        </w:rPr>
        <w:t>PBS: Public Broadcasting Service, Crystal City, VA</w:t>
      </w:r>
    </w:p>
    <w:p>
      <w:pPr>
        <w:pStyle w:val="style0"/>
        <w:spacing w:line="100" w:lineRule="atLeast"/>
        <w:ind w:hanging="0" w:left="-634" w:right="-720"/>
        <w:jc w:val="left"/>
      </w:pPr>
      <w:r>
        <w:rPr>
          <w:rFonts w:ascii="Times" w:cs="Helvetica" w:hAnsi="Times"/>
          <w:b w:val="false"/>
          <w:bCs w:val="false"/>
          <w:sz w:val="24"/>
          <w:szCs w:val="24"/>
        </w:rPr>
        <w:t>As an intern in the Digital division at PBS, I was responsible for building and maintaining various software projects, including the following:</w:t>
      </w:r>
    </w:p>
    <w:p>
      <w:pPr>
        <w:pStyle w:val="style0"/>
        <w:numPr>
          <w:ilvl w:val="0"/>
          <w:numId w:val="1"/>
        </w:numPr>
        <w:spacing w:line="100" w:lineRule="atLeast"/>
      </w:pPr>
      <w:r>
        <w:rPr>
          <w:rFonts w:ascii="Times" w:cs="Helvetica" w:hAnsi="Times"/>
          <w:b/>
          <w:bCs/>
          <w:sz w:val="24"/>
          <w:szCs w:val="24"/>
        </w:rPr>
        <w:t>Agora</w:t>
      </w:r>
      <w:r>
        <w:rPr>
          <w:rFonts w:ascii="Times" w:cs="Helvetica" w:hAnsi="Times"/>
          <w:b w:val="false"/>
          <w:bCs w:val="false"/>
          <w:sz w:val="24"/>
          <w:szCs w:val="24"/>
        </w:rPr>
        <w:t xml:space="preserve"> (</w:t>
      </w:r>
      <w:hyperlink r:id="rId4">
        <w:r>
          <w:rPr>
            <w:rStyle w:val="style17"/>
            <w:rStyle w:val="style17"/>
            <w:rFonts w:ascii="Times" w:cs="Helvetica" w:hAnsi="Times"/>
            <w:b w:val="false"/>
            <w:bCs w:val="false"/>
            <w:sz w:val="24"/>
            <w:szCs w:val="24"/>
          </w:rPr>
          <w:t>https://github.com/pbs/agora-proc</w:t>
        </w:r>
      </w:hyperlink>
      <w:r>
        <w:rPr>
          <w:rFonts w:ascii="Times" w:cs="Helvetica" w:hAnsi="Times"/>
          <w:b w:val="false"/>
          <w:bCs w:val="false"/>
          <w:sz w:val="24"/>
          <w:szCs w:val="24"/>
        </w:rPr>
        <w:t>): A batch analyzer of video stream logs that I helped develop for video players across more than 5 platforms. It heavily uses Amazon Web Services and leverages AWS's Elastic MapReduce to parallelize the processing of client video player events.</w:t>
      </w:r>
    </w:p>
    <w:p>
      <w:pPr>
        <w:pStyle w:val="style0"/>
        <w:numPr>
          <w:ilvl w:val="0"/>
          <w:numId w:val="1"/>
        </w:numPr>
        <w:spacing w:line="100" w:lineRule="atLeast"/>
      </w:pPr>
      <w:r>
        <w:rPr>
          <w:rFonts w:ascii="Times" w:cs="Helvetica" w:hAnsi="Times"/>
          <w:b/>
          <w:bCs/>
          <w:sz w:val="24"/>
          <w:szCs w:val="24"/>
        </w:rPr>
        <w:t xml:space="preserve">Pycaption </w:t>
      </w:r>
      <w:r>
        <w:rPr>
          <w:rFonts w:ascii="Times" w:cs="Helvetica" w:hAnsi="Times"/>
          <w:b w:val="false"/>
          <w:bCs w:val="false"/>
          <w:sz w:val="24"/>
          <w:szCs w:val="24"/>
        </w:rPr>
        <w:t>(</w:t>
      </w:r>
      <w:hyperlink r:id="rId5">
        <w:r>
          <w:rPr>
            <w:rStyle w:val="style17"/>
            <w:rStyle w:val="style17"/>
            <w:rFonts w:ascii="Times" w:cs="Helvetica" w:hAnsi="Times"/>
            <w:b w:val="false"/>
            <w:bCs w:val="false"/>
            <w:sz w:val="24"/>
            <w:szCs w:val="24"/>
          </w:rPr>
          <w:t>https://github.com/pbs/pycaption</w:t>
        </w:r>
      </w:hyperlink>
      <w:r>
        <w:rPr>
          <w:rFonts w:ascii="Times" w:cs="Helvetica" w:hAnsi="Times"/>
          <w:b w:val="false"/>
          <w:bCs w:val="false"/>
          <w:sz w:val="24"/>
          <w:szCs w:val="24"/>
        </w:rPr>
        <w:t>): An existing captioning module that is responsible for read</w:t>
      </w:r>
      <w:bookmarkStart w:id="2" w:name="__UnoMark__46_1413384418"/>
      <w:bookmarkEnd w:id="2"/>
      <w:r>
        <w:rPr>
          <w:rFonts w:ascii="Times" w:cs="Helvetica" w:hAnsi="Times"/>
          <w:b w:val="false"/>
          <w:bCs w:val="false"/>
          <w:sz w:val="24"/>
          <w:szCs w:val="24"/>
        </w:rPr>
        <w:t>ing/writing/converting closed captioning files that I modified and extended. I added Unicode support and fixed closed captioning on the Xbox 360 video player.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86" w:val="num"/>
        </w:tabs>
        <w:ind w:hanging="360" w:left="86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446" w:val="num"/>
        </w:tabs>
        <w:ind w:hanging="360" w:left="446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806" w:val="num"/>
        </w:tabs>
        <w:ind w:hanging="360" w:left="806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166" w:val="num"/>
        </w:tabs>
        <w:ind w:hanging="360" w:left="1166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1526" w:val="num"/>
        </w:tabs>
        <w:ind w:hanging="360" w:left="1526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1886" w:val="num"/>
        </w:tabs>
        <w:ind w:hanging="360" w:left="1886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246" w:val="num"/>
        </w:tabs>
        <w:ind w:hanging="360" w:left="2246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2606" w:val="num"/>
        </w:tabs>
        <w:ind w:hanging="360" w:left="2606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2966" w:val="num"/>
        </w:tabs>
        <w:ind w:hanging="360" w:left="2966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90" w:val="num"/>
        </w:tabs>
        <w:ind w:hanging="360" w:left="9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450" w:val="num"/>
        </w:tabs>
        <w:ind w:hanging="360" w:left="45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810" w:val="num"/>
        </w:tabs>
        <w:ind w:hanging="360" w:left="81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170" w:val="num"/>
        </w:tabs>
        <w:ind w:hanging="360" w:left="117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1530" w:val="num"/>
        </w:tabs>
        <w:ind w:hanging="360" w:left="153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1890" w:val="num"/>
        </w:tabs>
        <w:ind w:hanging="360" w:left="189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250" w:val="num"/>
        </w:tabs>
        <w:ind w:hanging="360" w:left="225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2610" w:val="num"/>
        </w:tabs>
        <w:ind w:hanging="360" w:left="261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2970" w:val="num"/>
        </w:tabs>
        <w:ind w:hanging="360" w:left="297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86" w:val="num"/>
        </w:tabs>
        <w:ind w:hanging="360" w:left="86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446" w:val="num"/>
        </w:tabs>
        <w:ind w:hanging="360" w:left="446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806" w:val="num"/>
        </w:tabs>
        <w:ind w:hanging="360" w:left="806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166" w:val="num"/>
        </w:tabs>
        <w:ind w:hanging="360" w:left="1166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1526" w:val="num"/>
        </w:tabs>
        <w:ind w:hanging="360" w:left="1526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1886" w:val="num"/>
        </w:tabs>
        <w:ind w:hanging="360" w:left="1886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246" w:val="num"/>
        </w:tabs>
        <w:ind w:hanging="360" w:left="2246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2606" w:val="num"/>
        </w:tabs>
        <w:ind w:hanging="360" w:left="2606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2966" w:val="num"/>
        </w:tabs>
        <w:ind w:hanging="360" w:left="2966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86" w:val="num"/>
        </w:tabs>
        <w:ind w:hanging="360" w:left="86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446" w:val="num"/>
        </w:tabs>
        <w:ind w:hanging="360" w:left="446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806" w:val="num"/>
        </w:tabs>
        <w:ind w:hanging="360" w:left="806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166" w:val="num"/>
        </w:tabs>
        <w:ind w:hanging="360" w:left="1166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1526" w:val="num"/>
        </w:tabs>
        <w:ind w:hanging="360" w:left="1526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1886" w:val="num"/>
        </w:tabs>
        <w:ind w:hanging="360" w:left="1886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246" w:val="num"/>
        </w:tabs>
        <w:ind w:hanging="360" w:left="2246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2606" w:val="num"/>
        </w:tabs>
        <w:ind w:hanging="360" w:left="2606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2966" w:val="num"/>
        </w:tabs>
        <w:ind w:hanging="360" w:left="2966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Cambria" w:cs="Times New Roman" w:eastAsia="Cambria" w:hAnsi="Cambria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Internet Link"/>
    <w:next w:val="style17"/>
    <w:rPr>
      <w:color w:val="000080"/>
      <w:u w:val="single"/>
      <w:lang w:bidi="en-US" w:eastAsia="en-US" w:val="en-US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OpenSymbol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OpenSymbol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OpenSymbol"/>
    </w:rPr>
  </w:style>
  <w:style w:styleId="style24" w:type="character">
    <w:name w:val="ListLabel 7"/>
    <w:next w:val="style24"/>
    <w:rPr>
      <w:rFonts w:cs="Symbol"/>
    </w:rPr>
  </w:style>
  <w:style w:styleId="style25" w:type="character">
    <w:name w:val="ListLabel 8"/>
    <w:next w:val="style25"/>
    <w:rPr>
      <w:rFonts w:cs="OpenSymbol"/>
    </w:rPr>
  </w:style>
  <w:style w:styleId="style26" w:type="character">
    <w:name w:val="ListLabel 9"/>
    <w:next w:val="style26"/>
    <w:rPr>
      <w:rFonts w:cs="Symbol"/>
    </w:rPr>
  </w:style>
  <w:style w:styleId="style27" w:type="character">
    <w:name w:val="ListLabel 10"/>
    <w:next w:val="style27"/>
    <w:rPr>
      <w:rFonts w:cs="OpenSymbol"/>
    </w:rPr>
  </w:style>
  <w:style w:styleId="style28" w:type="character">
    <w:name w:val="ListLabel 11"/>
    <w:next w:val="style28"/>
    <w:rPr>
      <w:rFonts w:cs="Symbol"/>
    </w:rPr>
  </w:style>
  <w:style w:styleId="style29" w:type="character">
    <w:name w:val="ListLabel 12"/>
    <w:next w:val="style29"/>
    <w:rPr>
      <w:rFonts w:cs="OpenSymbol"/>
    </w:rPr>
  </w:style>
  <w:style w:styleId="style30" w:type="character">
    <w:name w:val="ListLabel 13"/>
    <w:next w:val="style30"/>
    <w:rPr>
      <w:rFonts w:cs="Symbol"/>
    </w:rPr>
  </w:style>
  <w:style w:styleId="style31" w:type="character">
    <w:name w:val="ListLabel 14"/>
    <w:next w:val="style31"/>
    <w:rPr>
      <w:rFonts w:cs="OpenSymbol"/>
    </w:rPr>
  </w:style>
  <w:style w:styleId="style32" w:type="paragraph">
    <w:name w:val="Heading"/>
    <w:basedOn w:val="style0"/>
    <w:next w:val="style3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3" w:type="paragraph">
    <w:name w:val="Text body"/>
    <w:basedOn w:val="style0"/>
    <w:next w:val="style33"/>
    <w:pPr>
      <w:spacing w:after="120" w:before="0"/>
      <w:contextualSpacing w:val="false"/>
    </w:pPr>
    <w:rPr/>
  </w:style>
  <w:style w:styleId="style34" w:type="paragraph">
    <w:name w:val="List"/>
    <w:basedOn w:val="style33"/>
    <w:next w:val="style34"/>
    <w:pPr/>
    <w:rPr>
      <w:rFonts w:cs="Lohit Hindi"/>
    </w:rPr>
  </w:style>
  <w:style w:styleId="style35" w:type="paragraph">
    <w:name w:val="Caption"/>
    <w:basedOn w:val="style0"/>
    <w:next w:val="style3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6" w:type="paragraph">
    <w:name w:val="Index"/>
    <w:basedOn w:val="style0"/>
    <w:next w:val="style36"/>
    <w:pPr>
      <w:suppressLineNumbers/>
    </w:pPr>
    <w:rPr>
      <w:rFonts w:cs="Lohit Hindi"/>
    </w:rPr>
  </w:style>
  <w:style w:styleId="style37" w:type="paragraph">
    <w:name w:val="List Paragraph"/>
    <w:basedOn w:val="style0"/>
    <w:next w:val="style37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vbeatty@email.wm.edu" TargetMode="External"/><Relationship Id="rId3" Type="http://schemas.openxmlformats.org/officeDocument/2006/relationships/hyperlink" Target="https://github.com/RyanBeatty" TargetMode="External"/><Relationship Id="rId4" Type="http://schemas.openxmlformats.org/officeDocument/2006/relationships/hyperlink" Target="https://github.com/pbs/agora-proc" TargetMode="External"/><Relationship Id="rId5" Type="http://schemas.openxmlformats.org/officeDocument/2006/relationships/hyperlink" Target="https://github.com/pbs/pycaption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2013-01-08T02:45:00.00Z</dcterms:created>
  <dc:creator>Ryan Beatty</dc:creator>
  <cp:lastModifiedBy>Ryan Beatty</cp:lastModifiedBy>
  <cp:lastPrinted>2014-01-05T22:42:00.00Z</cp:lastPrinted>
  <dcterms:modified xsi:type="dcterms:W3CDTF">2014-01-05T22:45:00.00Z</dcterms:modified>
  <cp:revision>11</cp:revision>
</cp:coreProperties>
</file>