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BDD0" w14:textId="6799A0BD" w:rsidR="002A6C05" w:rsidRDefault="002A6C05">
      <w:pPr>
        <w:rPr>
          <w:rFonts w:ascii="Calibri" w:hAnsi="Calibri" w:cs="Calibri"/>
          <w:color w:val="242424"/>
          <w:shd w:val="clear" w:color="auto" w:fill="FFFFFF"/>
        </w:rPr>
      </w:pPr>
      <w:r>
        <w:rPr>
          <w:rFonts w:ascii="Calibri" w:hAnsi="Calibri" w:cs="Calibri"/>
          <w:color w:val="242424"/>
          <w:shd w:val="clear" w:color="auto" w:fill="FFFFFF"/>
        </w:rPr>
        <w:t>A link to the data sharing page at SE: </w:t>
      </w:r>
    </w:p>
    <w:p w14:paraId="37F343C3" w14:textId="488084FE" w:rsidR="004D1A21" w:rsidRDefault="002A6C05">
      <w:hyperlink r:id="rId4" w:history="1">
        <w:r w:rsidRPr="001E42EF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https://shop.exchange.se.com/en-US/apps/39021/forecasting-cold-start-building-energy-consumption</w:t>
        </w:r>
      </w:hyperlink>
    </w:p>
    <w:sectPr w:rsidR="004D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05"/>
    <w:rsid w:val="002A6C05"/>
    <w:rsid w:val="004D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388E"/>
  <w15:chartTrackingRefBased/>
  <w15:docId w15:val="{02F6AE5B-6585-43C4-B53F-8DBB0FCA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C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op.exchange.se.com/en-US/apps/39021/forecasting-cold-start-building-energy-consum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Kapoor</dc:creator>
  <cp:keywords/>
  <dc:description/>
  <cp:lastModifiedBy>Lipika Kapoor</cp:lastModifiedBy>
  <cp:revision>1</cp:revision>
  <dcterms:created xsi:type="dcterms:W3CDTF">2023-11-07T18:38:00Z</dcterms:created>
  <dcterms:modified xsi:type="dcterms:W3CDTF">2023-11-07T18:39:00Z</dcterms:modified>
</cp:coreProperties>
</file>