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ESTÁCIO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RECIFE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TÓPICOS DE BIG DATA EM PYTHON – PROGRAMA DE ESTÁTICAS DE ACIDENTES DE TRÂNSITO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RYAN BORGES DA SILVA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JOSÉ CARLOS HERMÍNIO DE MOURA JÚNIOR</w:t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EDUARDO ANDRADE DOS SANTOS</w:t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 EDECIO COELHO CHAPRÃO</w:t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LUCAS CRUZ DA SILVA</w:t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ORIENTADOR: DAVI DE BARROS FERNANDES CAMARA</w:t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Recife/PE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Objetivos/resultados/efeitos a serem alcançados (em relação ao problema identificado e sob a perspectiva dos públicos envolvidos)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Referencial teórico (subsídio teórico para propositura de ações da extensão)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Descrição da forma de envolvimento do público participante na formulação do projeto, seu desenvolvimento e avaliação, bem como as estratégias pelo grupo para mobilizá-los.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Grupo de trabalho (descrição da responsabilidade de cada membro)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Metas, critérios ou indicadores de avaliação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Recursos previstos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  <w:tab/>
              <w:t xml:space="preserve">Detalhamento técnico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Relatório Coletivo (podendo ser oral e escrita ou apenas escrita)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Avaliação de reação da parte interessada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Relato de Experiência Individual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RESULTADOS E DISCUSSÃO: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REFLEXÃO APROFUNDADA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 CONSIDERAÇÕES FINAIS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6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DIAGNÓSTICO E TEORIZAÇÃO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das partes interessadas e parceiros</w:t>
      </w:r>
    </w:p>
    <w:p w:rsidR="00000000" w:rsidDel="00000000" w:rsidP="00000000" w:rsidRDefault="00000000" w:rsidRPr="00000000" w14:paraId="0000004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Governo e Agências Reguladoras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Ministério da Infraestrutura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Departamento Nacional de Trânsito (DENATRAN)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Polícias Rodoviária Federal e Estaduais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Agências de Segurança Pública</w:t>
      </w:r>
    </w:p>
    <w:p w:rsidR="00000000" w:rsidDel="00000000" w:rsidP="00000000" w:rsidRDefault="00000000" w:rsidRPr="00000000" w14:paraId="00000051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Organizações Não Governamentais (ONGs)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Entidades que trabalham na promoção da segurança no trânsito, como o Instituto de Segurança no Trânsito.</w:t>
      </w:r>
    </w:p>
    <w:p w:rsidR="00000000" w:rsidDel="00000000" w:rsidP="00000000" w:rsidRDefault="00000000" w:rsidRPr="00000000" w14:paraId="00000054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Setor Privado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Companhias de Seguro: interesse em dados para avaliar riscos.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Indústria Automotiva: desenvolvimento de tecnologias de segurança.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Empresas de Transporte: análise de dados para melhorar a segurança de suas operações.</w:t>
      </w:r>
    </w:p>
    <w:p w:rsidR="00000000" w:rsidDel="00000000" w:rsidP="00000000" w:rsidRDefault="00000000" w:rsidRPr="00000000" w14:paraId="00000059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Universidades e Instituições de Pesquisa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Pesquisadores que estudam o comportamento no trânsito e a eficácia das políticas de segurança.</w:t>
      </w:r>
    </w:p>
    <w:p w:rsidR="00000000" w:rsidDel="00000000" w:rsidP="00000000" w:rsidRDefault="00000000" w:rsidRPr="00000000" w14:paraId="0000005C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Comunidade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Motoristas, pedestres e ciclistas que são diretamente afetados pelos acidentes.</w:t>
      </w:r>
    </w:p>
    <w:p w:rsidR="00000000" w:rsidDel="00000000" w:rsidP="00000000" w:rsidRDefault="00000000" w:rsidRPr="00000000" w14:paraId="0000005F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Mídia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Jornais, televisão e plataformas digitais que cobrem acidentes e políticas de trânsito.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Apesar do avanço das tecnologias de coleta de dados e da conscientização sobre a importância da segurança no trânsito, as estatísticas de acidentes muitas vezes são subnotificadas. Essa subnotificação pode ocorrer por vários motivos, incluindo: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Falta de Padronização nos Registros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Diferenças nos métodos de coleta de dados entre estados e municípios, dificultando a comparação e análise.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Subestimação de Acidentes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Acidentes menores, como quedas de motocicletas ou colisões sem vítimas, podem não ser reportados, levando a uma visão distorcida da realidade.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Desinteresse ou Medo de Penalizações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Motoristas podem evitar reportar acidentes por medo de multas ou penalidades, especialmente se estiverem sob influência de álcool ou se não tiverem documentação adequada.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Inadequação dos Sistemas de Informação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Sistemas de registro de acidentes podem ser antiquados ou ineficazes, resultando em dados incompletos.</w:t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6C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melhoria na coleta e análise de estatísticas de acidentes de trânsito é fundamental por várias razões que impactam diretamente a segurança viária e a saúde pública: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para Políticas Eficazes: Dados precisos e abrangentes são essenciais para a formulação de políticas públicas direcionadas à redução de acidentes. Sem uma compreensão clara da realidade, decisões podem ser mal informadas e ineficazes.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de Tendências e Padrões: A análise detalhada de estatísticas permite identificar tendências e padrões de acidentes, como horários, locais e fatores envolvidos. Essa informação é crucial para implementar medidas preventivas adequadas.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Alocação de Recursos: Com dados confiáveis, é possível direcionar recursos de maneira mais eficaz, priorizando áreas com maior incidência de acidentes e desenvolvendo campanhas educativas específicas para públicos vulneráveis.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Conscientização da Sociedade: Estatísticas claras e acessíveis podem aumentar a conscientização sobre a gravidade do problema, mobilizando a comunidade e incentivando mudanças de comportamento, como a redução da velocidade e o uso de dispositivos de segurança.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 e Transparência: A disponibilização de dados confiáveis promove maior transparência das ações governamentais, permitindo que a população acompanhe os resultados e cobre melhorias.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Prevenção de Vítimas: Com um sistema de dados robusto, é possível implementar intervenções mais eficazes, resultando em uma diminuição significativa do número de acidentes, feridos e mortes no trânsito.</w:t>
      </w:r>
    </w:p>
    <w:p w:rsidR="00000000" w:rsidDel="00000000" w:rsidP="00000000" w:rsidRDefault="00000000" w:rsidRPr="00000000" w14:paraId="0000007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a melhoria das estatísticas de acidentes de trânsito não é apenas uma questão técnica, mas uma necessidade urgente para promover a segurança, salvar vidas e construir um ambiente de trânsito mais seguro e responsável para todos.</w:t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76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Desenvolver um sistema integrado e eficaz de coleta, análise e divulgação de estatísticas de acidentes de trânsito, visando à redução de acidentes e à promoção da segurança viária.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Padronização dos Métodos de Coleta de Dados: Criar um protocolo unificado para o registro de acidentes que possa ser adotado por todos os estados e municípios, garantindo a consistência e comparabilidade dos dados.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Aprimoramento dos Sistemas de Informação: Implementar tecnologias modernas para facilitar a coleta e o armazenamento de dados, como aplicativos móveis e plataformas digitais, que permitam o registro em tempo real de ocorrências.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Capacitação de Profissionais: Promover treinamentos para agentes de trânsito e outros profissionais envolvidos na coleta de dados, assegurando que compreendam a importância da precisão e integridade das informações.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Fomento à Conscientização Pública: Desenvolver campanhas educativas que incentivem a população a reportar acidentes e a compreender a importância das estatísticas para a segurança no trânsito.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Análise e Disseminação de Dados: Criar relatórios periódicos que apresentem análises detalhadas dos dados coletados, identificando tendências e propondo intervenções baseadas em evidências.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Promoção de Parcerias Multissetoriais: Estabelecer colaborações entre governo, setor privado, ONGs e instituições acadêmicas para a troca de informações e desenvolvimento de iniciativas conjuntas focadas na segurança no trânsito.</w:t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Ao alcançar esses objetivos, espera-se não apenas melhorar a qualidade e a confiabilidade das estatísticas de acidentes de trânsito, mas também contribuir para a construção de políticas públicas mais eficazes e para a promoção de uma cultura de segurança nas vias.</w:t>
      </w:r>
    </w:p>
    <w:p w:rsidR="00000000" w:rsidDel="00000000" w:rsidP="00000000" w:rsidRDefault="00000000" w:rsidRPr="00000000" w14:paraId="0000007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81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referencial teórico para a análise das estatísticas de acidentes de trânsito abrange diversas áreas do conhecimento, incluindo segurança viária, sociologia, psicologia do trânsito, e gestão de dados. Abaixo estão algumas bases teóricas e conceitos relevantes:</w:t>
      </w:r>
    </w:p>
    <w:p w:rsidR="00000000" w:rsidDel="00000000" w:rsidP="00000000" w:rsidRDefault="00000000" w:rsidRPr="00000000" w14:paraId="00000082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Teoria da Segurança Viária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tabs>
          <w:tab w:val="left" w:leader="none" w:pos="1591"/>
        </w:tabs>
        <w:spacing w:after="0" w:line="276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Modelo de Haddon: Este modelo, criado por William Haddon, propõe uma abordagem abrangente para a prevenção de acidentes. Ele sugere que a análise de acidentes deve considerar fatores relacionados ao veículo, ao usuário, à infraestrutura e ao ambiente. A coleta de dados deve abarcar todos esses aspectos para identificar intervenções eficazes.</w:t>
      </w:r>
    </w:p>
    <w:p w:rsidR="00000000" w:rsidDel="00000000" w:rsidP="00000000" w:rsidRDefault="00000000" w:rsidRPr="00000000" w14:paraId="00000084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Sociologia do Trânsito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tabs>
          <w:tab w:val="left" w:leader="none" w:pos="1591"/>
        </w:tabs>
        <w:spacing w:after="0" w:line="276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Comportamento Humano no Trânsito: Estudiosos, como Norman Garmezy, exploram como fatores sociais e culturais influenciam o comportamento dos motoristas e pedestres. Compreender esses fatores é essencial para desenvolver campanhas de conscientização eficazes e programas de educação no trânsito.</w:t>
      </w:r>
    </w:p>
    <w:p w:rsidR="00000000" w:rsidDel="00000000" w:rsidP="00000000" w:rsidRDefault="00000000" w:rsidRPr="00000000" w14:paraId="00000086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Psicologia do Trânsito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tabs>
          <w:tab w:val="left" w:leader="none" w:pos="1591"/>
        </w:tabs>
        <w:spacing w:after="0" w:line="276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Fatores Psicológicos: A psicologia do trânsito aborda como a percepção de risco, a tomada de decisão e a atenção dos motoristas afetam a segurança viária. Pesquisas nesse campo podem ajudar a entender por que alguns acidentes não são reportados ou são minimizados.</w:t>
      </w:r>
    </w:p>
    <w:p w:rsidR="00000000" w:rsidDel="00000000" w:rsidP="00000000" w:rsidRDefault="00000000" w:rsidRPr="00000000" w14:paraId="00000088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Gestão de Dados e Estatísticas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tabs>
          <w:tab w:val="left" w:leader="none" w:pos="1591"/>
        </w:tabs>
        <w:spacing w:after="0" w:line="276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Teoria da Informação: A gestão adequada de dados é crucial para garantir que as estatísticas sejam precisas e úteis. Isso inclui métodos de coleta de dados, análise estatística e técnicas de visualização. O uso de sistemas de informação geográfica (SIG) pode ajudar na visualização de padrões de acidentes.</w:t>
      </w:r>
    </w:p>
    <w:p w:rsidR="00000000" w:rsidDel="00000000" w:rsidP="00000000" w:rsidRDefault="00000000" w:rsidRPr="00000000" w14:paraId="0000008A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Políticas Públicas e Planejamento Urbano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tabs>
          <w:tab w:val="left" w:leader="none" w:pos="1591"/>
        </w:tabs>
        <w:spacing w:after="0" w:line="276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Teoria dos Sistemas: A abordagem sistêmica no planejamento urbano permite uma análise mais holística das interações entre infraestrutura, comportamento humano e políticas públicas. As estatísticas de acidentes devem ser usadas para informar o planejamento de ruas e estradas mais seguras.</w:t>
      </w:r>
    </w:p>
    <w:p w:rsidR="00000000" w:rsidDel="00000000" w:rsidP="00000000" w:rsidRDefault="00000000" w:rsidRPr="00000000" w14:paraId="0000008C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Estudos de Caso e Comparações Internacionais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tabs>
          <w:tab w:val="left" w:leader="none" w:pos="1591"/>
        </w:tabs>
        <w:spacing w:after="0" w:line="276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Comparações de Modelos de Coleta de Dados: Análises de como diferentes países abordam a coleta de dados sobre acidentes de trânsito podem fornecer insights valiosos. Países como Suécia e Países Baixos têm modelos de sucesso que podem ser adaptados.</w:t>
      </w:r>
    </w:p>
    <w:p w:rsidR="00000000" w:rsidDel="00000000" w:rsidP="00000000" w:rsidRDefault="00000000" w:rsidRPr="00000000" w14:paraId="0000008E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6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29/08/2024: Reunião para decisão do tema abordado; </w:t>
        <w:br w:type="textWrapping"/>
        <w:t xml:space="preserve">05/09/2024: Reunião para divisão de responsabilidade;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12/09/2024: Início do projeto;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26/09/2024: Teste do programa e verificação dos slides;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24/10/2024: ajustes e testes finais (simulação da apresentação).</w:t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do projeto deu-se a partir da percepção pessoal dos integrantes da equipe sobre o aumento acelerado de acidentes de trânsito. A partir disso, formaram-se tópicos de conversa sobre o assunto, onde foi identificada uma opinião única. Tendo em vista desenvolver um programa em que fosse possível a verificação de estatísticas sobre acidentes de trânsito , foi decidido unir as estatísticas de acidentes de trânsito de acordo com os órgãos de quem é de direito e a criação de um programa que dispusesse de levantamento sobre essas estatísticas para facilitar as medidas de ações com o objetivo de diminuir os acidentes.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6"/>
        </w:numPr>
        <w:ind w:left="1080" w:hanging="72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JOSÉ CARLOS HERMÍNIO DE MOURA JÚNIOR: Relatório de teorização do projeto</w:t>
      </w:r>
    </w:p>
    <w:p w:rsidR="00000000" w:rsidDel="00000000" w:rsidP="00000000" w:rsidRDefault="00000000" w:rsidRPr="00000000" w14:paraId="0000009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EDECIO COELHO CHAPRÃO: Pesquisador das estáticas</w:t>
      </w:r>
    </w:p>
    <w:p w:rsidR="00000000" w:rsidDel="00000000" w:rsidP="00000000" w:rsidRDefault="00000000" w:rsidRPr="00000000" w14:paraId="0000009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ANDRADE DOS SANTOS: Produção dos slides de apresentação</w:t>
      </w:r>
    </w:p>
    <w:p w:rsidR="00000000" w:rsidDel="00000000" w:rsidP="00000000" w:rsidRDefault="00000000" w:rsidRPr="00000000" w14:paraId="0000009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RYAN BORGES DA SILVA: Confecção dos códigos</w:t>
      </w:r>
    </w:p>
    <w:p w:rsidR="00000000" w:rsidDel="00000000" w:rsidP="00000000" w:rsidRDefault="00000000" w:rsidRPr="00000000" w14:paraId="000000A0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CRUZ DA SILVA: Produção dos slides de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A3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Esse projeto foi desenvolvido dentro dos moldes indicados pelo orientador.</w:t>
      </w:r>
    </w:p>
    <w:p w:rsidR="00000000" w:rsidDel="00000000" w:rsidP="00000000" w:rsidRDefault="00000000" w:rsidRPr="00000000" w14:paraId="000000A4">
      <w:pPr>
        <w:spacing w:after="0"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A6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Não foi empregado recurso financeiro, o projeto foi construído de forma virtual.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A8">
      <w:pPr>
        <w:pStyle w:val="Heading2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Em primeiro plano estão as aulas com o professor da disciplina, Davi Câmara, seguido de pesquisas na web sobre o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6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socio comunitário foi o que impulsionou o projeto em primeiro lugar, portanto ele foi o foco no desenvolvimento dele. Agora, com a finalização do trabalho, percebe-se que o protótipo do programa de estatísticas de acidentes de trânsito atingiu todos os seus objetivos, tendo em vista ser um projeto com a intenção de conscientizar e auxiliar os órgãos de direito a buscar alternativas para a redução dos acidentes.</w:t>
      </w:r>
    </w:p>
    <w:p w:rsidR="00000000" w:rsidDel="00000000" w:rsidP="00000000" w:rsidRDefault="00000000" w:rsidRPr="00000000" w14:paraId="000000A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16"/>
        </w:numPr>
        <w:ind w:left="1080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Aluno José Carlos Hermínio de Moura Júnior, tive a experiencia e o ensinamento sobre Tópicos de Big Data em Python e sobre assuntos referente as estatísticas de acidentes no trânsito.</w:t>
      </w:r>
    </w:p>
    <w:p w:rsidR="00000000" w:rsidDel="00000000" w:rsidP="00000000" w:rsidRDefault="00000000" w:rsidRPr="00000000" w14:paraId="000000B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6"/>
        </w:numPr>
        <w:ind w:left="108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 </w:t>
      </w:r>
    </w:p>
    <w:p w:rsidR="00000000" w:rsidDel="00000000" w:rsidP="00000000" w:rsidRDefault="00000000" w:rsidRPr="00000000" w14:paraId="000000B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16"/>
        </w:numPr>
        <w:ind w:left="108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B5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Explicitar a experiência/projeto vivido e contextualizar a sua participação no projeto.</w:t>
      </w:r>
    </w:p>
    <w:p w:rsidR="00000000" w:rsidDel="00000000" w:rsidP="00000000" w:rsidRDefault="00000000" w:rsidRPr="00000000" w14:paraId="000000B6">
      <w:pPr>
        <w:spacing w:after="0" w:line="276" w:lineRule="auto"/>
        <w:ind w:firstLine="708"/>
        <w:jc w:val="both"/>
        <w:rPr>
          <w:b w:val="1"/>
          <w:sz w:val="24"/>
          <w:szCs w:val="24"/>
        </w:rPr>
      </w:pPr>
      <w:bookmarkStart w:colFirst="0" w:colLast="0" w:name="_bzx5q6h4xkk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ind w:firstLine="708"/>
        <w:jc w:val="both"/>
        <w:rPr>
          <w:b w:val="1"/>
          <w:sz w:val="24"/>
          <w:szCs w:val="24"/>
        </w:rPr>
      </w:pPr>
      <w:bookmarkStart w:colFirst="0" w:colLast="0" w:name="_z337ya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Aluno: </w:t>
      </w:r>
      <w:r w:rsidDel="00000000" w:rsidR="00000000" w:rsidRPr="00000000">
        <w:rPr>
          <w:b w:val="1"/>
          <w:sz w:val="24"/>
          <w:szCs w:val="24"/>
          <w:rtl w:val="0"/>
        </w:rPr>
        <w:t xml:space="preserve">Ryan Borges da Silva</w:t>
      </w:r>
    </w:p>
    <w:p w:rsidR="00000000" w:rsidDel="00000000" w:rsidP="00000000" w:rsidRDefault="00000000" w:rsidRPr="00000000" w14:paraId="000000B8">
      <w:pPr>
        <w:spacing w:after="0" w:line="276" w:lineRule="auto"/>
        <w:ind w:firstLine="708"/>
        <w:jc w:val="both"/>
        <w:rPr>
          <w:b w:val="1"/>
          <w:color w:val="000000"/>
          <w:sz w:val="24"/>
          <w:szCs w:val="24"/>
        </w:rPr>
      </w:pPr>
      <w:bookmarkStart w:colFirst="0" w:colLast="0" w:name="_3j2zlbtm0krv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line="276" w:lineRule="auto"/>
        <w:ind w:firstLine="708"/>
        <w:jc w:val="both"/>
        <w:rPr>
          <w:color w:val="000000"/>
          <w:sz w:val="24"/>
          <w:szCs w:val="24"/>
        </w:rPr>
      </w:pPr>
      <w:bookmarkStart w:colFirst="0" w:colLast="0" w:name="_la8dt19iais6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Minha experiência vivenciada no projeto foi na elaboração junto com meu grupo através de reunião no Google Meet Um sistema de estatísticas de acidente de Trânsito é uma ferramenta crucial para a Gestão e o Planejamento de ações de segurança  Ele Permite coletar, organizar e analisar dados sobre acidentes, oferecendo dados valiosos para identificar padrões, causas e locais com maior incidência de ocorrência.</w:t>
      </w:r>
    </w:p>
    <w:p w:rsidR="00000000" w:rsidDel="00000000" w:rsidP="00000000" w:rsidRDefault="00000000" w:rsidRPr="00000000" w14:paraId="000000BA">
      <w:pPr>
        <w:spacing w:after="0" w:line="276" w:lineRule="auto"/>
        <w:ind w:firstLine="708"/>
        <w:jc w:val="both"/>
        <w:rPr>
          <w:sz w:val="24"/>
          <w:szCs w:val="24"/>
        </w:rPr>
      </w:pPr>
      <w:bookmarkStart w:colFirst="0" w:colLast="0" w:name="_19lasgxox8x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numPr>
          <w:ilvl w:val="2"/>
          <w:numId w:val="16"/>
        </w:numPr>
        <w:ind w:left="1080" w:hanging="720"/>
        <w:rPr/>
      </w:pPr>
      <w:bookmarkStart w:colFirst="0" w:colLast="0" w:name="_3j2qqm3" w:id="23"/>
      <w:bookmarkEnd w:id="23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metodologia para o projeto de estatística de acidente engloba diversas etapas, desde a coleta e organização de dados até a análise e apresentação de números de acidentes em rodovias.</w:t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6"/>
        </w:numPr>
        <w:ind w:left="1080" w:hanging="720"/>
        <w:rPr/>
      </w:pPr>
      <w:bookmarkStart w:colFirst="0" w:colLast="0" w:name="_1y810tw" w:id="24"/>
      <w:bookmarkEnd w:id="24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coleta, analise e interpretação dos dados de um projeto sobre acidentes de trânsito, é fundamental realizar uma discussão aprofundada dos resultados obtidos. Essa discussão deve ir além da mera apresentação dos números, buscando compreender o significado dos resultados no contexto da segurança viária e propondo para melhorias da situação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6"/>
        </w:numPr>
        <w:ind w:left="1080" w:hanging="720"/>
        <w:rPr/>
      </w:pPr>
      <w:bookmarkStart w:colFirst="0" w:colLast="0" w:name="_4i7ojhp" w:id="25"/>
      <w:bookmarkEnd w:id="25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Espaço para relato sobre a experiência vivida versus teoria apresentada no relato coletivo.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concluir um projeto de análise de acidentes de trânsito, é fundamental realizar uma reflexão aprofundada sobre os resultados obtidos, as limitações da pesquisa e as oportunidades para futuras investigações. Essa reflexão permite não apenas compreender a complexidade do problema, mas também identificar as lacunas existente conhecimento e direcionar futuras ações de pesquisa e intervenção.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16"/>
        </w:numPr>
        <w:ind w:left="1080" w:hanging="720"/>
        <w:rPr/>
      </w:pPr>
      <w:bookmarkStart w:colFirst="0" w:colLast="0" w:name="_2xcytpi" w:id="26"/>
      <w:bookmarkEnd w:id="26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C9">
      <w:pPr>
        <w:ind w:left="1068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068" w:firstLine="0"/>
        <w:jc w:val="both"/>
        <w:rPr/>
      </w:pPr>
      <w:r w:rsidDel="00000000" w:rsidR="00000000" w:rsidRPr="00000000">
        <w:rPr>
          <w:rtl w:val="0"/>
        </w:rPr>
        <w:t xml:space="preserve">A análise de acidentes de trânsito é um campo em constante evolução, impulsionada por avanços tecnológicos e uma crescente demanda mais eficazes para a segurança viária. Ao finalizar um projeto dessa natureza, é fundamental dedicar um tempo para refletir sobre os resultados obtidos,  identificar as limitações e traçar perspectiva futuras.   </w:t>
      </w:r>
    </w:p>
    <w:p w:rsidR="00000000" w:rsidDel="00000000" w:rsidP="00000000" w:rsidRDefault="00000000" w:rsidRPr="00000000" w14:paraId="000000C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C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