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63E58"/>
          <w:sz w:val="44"/>
          <w:szCs w:val="44"/>
        </w:rPr>
        <w:t xml:space="preserve">Solution assessment</w:t>
      </w:r>
    </w:p>
    <w:sdt>
      <w:sdtPr>
        <w:alias w:val="ReviewIdentity"/>
        <w:tag w:val="ReviewIdentity"/>
        <w:id w:val="940007"/>
        <w:text w:multiLine="1"/>
      </w:sdtPr>
      <w:sdtContent>
        <w:p>
          <w:pPr>
            <w:keepNext/>
            <w:spacing w:after="16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5788A"/>
              <w:sz w:val="19"/>
              <w:szCs w:val="19"/>
            </w:rPr>
            <w:t xml:space="preserve">UNPOPULATED: ReviewIdentity</w:t>
          </w:r>
        </w:p>
      </w:sdtContent>
    </w:sdt>
    <w:sdt>
      <w:sdtPr>
        <w:alias w:val="ReviewBlocks"/>
        <w:tag w:val="ReviewBlocks"/>
        <w:id w:val="940008"/>
        <w15:repeatingSection xmlns:w15="http://schemas.microsoft.com/office/word/2012/wordml"/>
      </w:sdtPr>
      <w:sdtContent>
        <w:sdt>
          <w:sdtPr>
            <w:alias w:val="ReviewBlocksItem"/>
            <w:tag w:val="ReviewBlocksItem"/>
            <w:id w:val="940006"/>
            <w15:repeatingSectionItem xmlns:w15="http://schemas.microsoft.com/office/word/2012/wordml"/>
          </w:sdtPr>
          <w:sdtContent>
            <w:p>
              <w:pPr>
                <w:keepLines/>
                <w:spacing w:after="40" w:before="0" w:line="252"/>
                <w:ind w:left="360" w:hanging="360"/>
              </w:pPr>
              <w:sdt>
                <w:sdtPr>
                  <w:alias w:val="BlockHeading"/>
                  <w:tag w:val="BlockHeading"/>
                  <w:id w:val="940001"/>
                  <w:text w:multiLine="1"/>
                </w:sdtPr>
                <w:sdtContent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63E58"/>
                      <w:sz w:val="28"/>
                      <w:szCs w:val="28"/>
                    </w:rPr>
                    <w:t xml:space="preserve">UNPOPULATED: BlockHeading</w:t>
                  </w:r>
                </w:sdtContent>
              </w:sdt>
              <w:sdt>
                <w:sdtPr>
                  <w:alias w:val="LeadText"/>
                  <w:tag w:val="LeadText"/>
                  <w:id w:val="940002"/>
                  <w:text w:multiLine="1"/>
                </w:sdtPr>
                <w:sdtContent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83747"/>
                      <w:sz w:val="22"/>
                      <w:szCs w:val="22"/>
                    </w:rPr>
                    <w:t xml:space="preserve">UNPOPULATED: LeadText</w:t>
                  </w:r>
                </w:sdtContent>
              </w:sdt>
              <w:sdt>
                <w:sdtPr>
                  <w:alias w:val="BodyText"/>
                  <w:tag w:val="BodyText"/>
                  <w:id w:val="940003"/>
                  <w:text w:multiLine="1"/>
                </w:sdtPr>
                <w:sdtContent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83747"/>
                      <w:sz w:val="22"/>
                      <w:szCs w:val="22"/>
                    </w:rPr>
                    <w:t xml:space="preserve">UNPOPULATED: BodyText</w:t>
                  </w:r>
                </w:sdtContent>
              </w:sdt>
              <w:sdt>
                <w:sdtPr>
                  <w:alias w:val="NestedText"/>
                  <w:tag w:val="NestedText"/>
                  <w:id w:val="940004"/>
                  <w:text w:multiLine="1"/>
                </w:sdtPr>
                <w:sdtContent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83747"/>
                      <w:sz w:val="22"/>
                      <w:szCs w:val="22"/>
                    </w:rPr>
                    <w:t xml:space="preserve">UNPOPULATED: NestedText</w:t>
                  </w:r>
                </w:sdtContent>
              </w:sdt>
              <w:sdt>
                <w:sdtPr>
                  <w:alias w:val="CodeText"/>
                  <w:tag w:val="CodeText"/>
                  <w:id w:val="940005"/>
                  <w:text w:multiLine="1"/>
                </w:sdtPr>
                <w:sdtContent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83747"/>
                      <w:sz w:val="20"/>
                      <w:szCs w:val="20"/>
                    </w:rPr>
                    <w:t xml:space="preserve">UNPOPULATED: CodeText</w:t>
                  </w:r>
                </w:sdtContent>
              </w:sdt>
            </w:p>
          </w:sdtContent>
        </w:sdt>
      </w:sdtContent>
    </w:sdt>
    <w:sdt>
      <w:sdtPr>
        <w:alias w:val="NativeRunStamp"/>
        <w:tag w:val="NativeRunStamp"/>
        <w:id w:val="940009"/>
        <w:text w:multiLine="1"/>
      </w:sdtPr>
      <w:sdtContent>
        <w:p>
          <w:pPr>
            <w:spacing w:after="40" w:before="14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5788A"/>
              <w:sz w:val="16"/>
              <w:szCs w:val="16"/>
            </w:rPr>
            <w:t xml:space="preserve">UNPOPULATED: NativeRunStamp</w:t>
          </w:r>
        </w:p>
      </w:sdtContent>
    </w:sdt>
    <w:sdt>
      <w:sdtPr>
        <w:alias w:val="PresentationNotes"/>
        <w:tag w:val="PresentationNotes"/>
        <w:id w:val="940010"/>
        <w:text w:multiLine="1"/>
      </w:sdtPr>
      <w:sdtContent>
        <w:p>
          <w:pPr>
            <w:spacing w:after="0" w:line="21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5788A"/>
              <w:sz w:val="16"/>
              <w:szCs w:val="16"/>
            </w:rPr>
            <w:t xml:space="preserve">UNPOPULATED: PresentationNotes</w:t>
          </w:r>
        </w:p>
      </w:sdtContent>
    </w:sdt>
    <w:sectPr>
      <w:headerReference w:type="default" r:id="rId7"/>
      <w:footerReference w:type="default" r:id="rId8"/>
      <w:pgSz w:w="12240" w:h="15840" w:orient="portrait"/>
      <w:pgMar w:top="1080" w:right="1080" w:bottom="1080" w:left="1080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b w:val="false"/>
        <w:bCs w:val="false"/>
        <w:i w:val="false"/>
        <w:iCs w:val="false"/>
        <w:color w:val="65788A"/>
        <w:sz w:val="16"/>
        <w:szCs w:val="16"/>
      </w:rPr>
      <w:t xml:space="preserve">Solution assessment  |  </w:t>
    </w:r>
    <w:r>
      <w:rPr>
        <w:rFonts w:ascii="Arial" w:cs="Arial" w:eastAsia="Arial" w:hAnsi="Arial"/>
        <w:b w:val="false"/>
        <w:bCs w:val="fals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 w:val="false"/>
        <w:bCs w:val="false"/>
        <w:i w:val="false"/>
        <w:iCs w:val="false"/>
        <w:color w:val="65788A"/>
        <w:sz w:val="16"/>
        <w:szCs w:val="16"/>
      </w:rPr>
      <w:t xml:space="preserve">POWER PLATFORM  /  SOLUTION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b w:val="false"/>
        <w:bCs w:val="false"/>
        <w:color w:val="283747"/>
        <w:sz w:val="22"/>
        <w:szCs w:val="22"/>
      </w:rPr>
    </w:rPrDefault>
    <w:pPrDefault>
      <w:pPr>
        <w:widowControl/>
        <w:spacing w:after="8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assessment - reader v4.3.1</dc:title>
  <dc:creator>Power Platform Solution Reviewer</dc:creator>
  <dc:description>One populated paragraph per repeat; no collapsing unused paragraph alternatives.</dc:description>
  <cp:lastModifiedBy>Un-named</cp:lastModifiedBy>
  <cp:revision>1</cp:revision>
  <dcterms:created xsi:type="dcterms:W3CDTF">2026-09-16T21:51:55.552Z</dcterms:created>
  <dcterms:modified xsi:type="dcterms:W3CDTF">2026-09-16T21:51:55.555Z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