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72A" w:rsidRDefault="005C73E9">
      <w:r>
        <w:t>To be inserted into a web page::</w:t>
      </w:r>
      <w:r w:rsidR="00AD0A93">
        <w:t xml:space="preserve"> something like a wikipage</w:t>
      </w:r>
    </w:p>
    <w:p w:rsidR="005C73E9" w:rsidRDefault="005C73E9"/>
    <w:p w:rsidR="005C73E9" w:rsidRDefault="005C73E9" w:rsidP="001B0792">
      <w:pPr>
        <w:pStyle w:val="Title"/>
      </w:pPr>
      <w:r>
        <w:t xml:space="preserve">It’s Time </w:t>
      </w:r>
      <w:r w:rsidR="00AD3617">
        <w:t>for Students to Take Control of</w:t>
      </w:r>
      <w:r>
        <w:t xml:space="preserve"> Their Education!</w:t>
      </w:r>
    </w:p>
    <w:p w:rsidR="00AD3617" w:rsidRDefault="00AD3617" w:rsidP="006C1BF4">
      <w:pPr>
        <w:pStyle w:val="Heading1"/>
      </w:pPr>
      <w:r>
        <w:t>Introduction</w:t>
      </w:r>
    </w:p>
    <w:p w:rsidR="00AD3617" w:rsidRPr="001B0792" w:rsidRDefault="005C73E9" w:rsidP="005C73E9">
      <w:pPr>
        <w:rPr>
          <w:strike/>
        </w:rPr>
      </w:pPr>
      <w:r>
        <w:t>There’s a giant problem looming over the state of Washington, and it seems that our State legislature doesn’t even know how to address it, let alone fix it! The driving core of our state’s economy is a thriving and vibrant tech based work force, and we, as students, are responsible for innovating the technologies that will drive that economy into the future. Yet, we are shackled by an educational system that persists in</w:t>
      </w:r>
      <w:bookmarkStart w:id="0" w:name="_GoBack"/>
      <w:bookmarkEnd w:id="0"/>
      <w:r>
        <w:t xml:space="preserve"> an archaic state of</w:t>
      </w:r>
      <w:r w:rsidR="00AD3617">
        <w:t xml:space="preserve"> segregating our educational structures from industr</w:t>
      </w:r>
      <w:r w:rsidR="00C37867">
        <w:t>y. In order for Washington State’s future work-</w:t>
      </w:r>
      <w:r w:rsidR="00AD3617">
        <w:t xml:space="preserve">force to avoid the </w:t>
      </w:r>
      <w:r w:rsidR="00C37867">
        <w:t xml:space="preserve">same </w:t>
      </w:r>
      <w:r w:rsidR="00AD3617">
        <w:t xml:space="preserve">fate </w:t>
      </w:r>
      <w:r w:rsidR="00C37867">
        <w:t>a</w:t>
      </w:r>
      <w:r w:rsidR="006C1BF4">
        <w:t>s the coal miners of the U</w:t>
      </w:r>
      <w:r w:rsidR="002B4257">
        <w:t>nited States’</w:t>
      </w:r>
      <w:r w:rsidR="006C1BF4">
        <w:t xml:space="preserve"> </w:t>
      </w:r>
      <w:r w:rsidR="002B4257">
        <w:t>Midwest (</w:t>
      </w:r>
      <w:r w:rsidR="006C1BF4">
        <w:t>“Unemployment: Kentucky (U)”)</w:t>
      </w:r>
      <w:r w:rsidR="00AD3617">
        <w:t>,</w:t>
      </w:r>
      <w:r w:rsidR="00AD0A93">
        <w:t xml:space="preserve"> the obsoletion of our </w:t>
      </w:r>
      <w:r w:rsidR="00C37867" w:rsidRPr="00C37867">
        <w:t>top</w:t>
      </w:r>
      <w:r w:rsidR="00C37867">
        <w:t xml:space="preserve"> industry’s labor force’s</w:t>
      </w:r>
      <w:r w:rsidR="00AD0A93">
        <w:t xml:space="preserve"> skill set,</w:t>
      </w:r>
      <w:r w:rsidR="00AD3617">
        <w:t xml:space="preserve"> we need to shift our educational emphasis in higher learning towards generating tools and resources that aid the continuing educational needs of our highly d</w:t>
      </w:r>
      <w:r w:rsidR="00C37867">
        <w:t>ynamic industries. Fortunately, we still have time to expand the applications of</w:t>
      </w:r>
      <w:r w:rsidR="00AD3617">
        <w:t xml:space="preserve"> our </w:t>
      </w:r>
      <w:r w:rsidR="006C1BF4">
        <w:t>hard-earned</w:t>
      </w:r>
      <w:r w:rsidR="00AD3617">
        <w:t xml:space="preserve"> skill sets</w:t>
      </w:r>
      <w:r w:rsidR="00C37867">
        <w:t xml:space="preserve"> and prevent</w:t>
      </w:r>
      <w:r w:rsidR="00AD3617">
        <w:t xml:space="preserve"> </w:t>
      </w:r>
      <w:r w:rsidR="001B0792">
        <w:t xml:space="preserve">Washington State workers from </w:t>
      </w:r>
      <w:r w:rsidR="00AD3617">
        <w:t>becoming obsolete before we reach retirement age as there is</w:t>
      </w:r>
      <w:r w:rsidR="00AD3617" w:rsidRPr="00BF12DF">
        <w:rPr>
          <w:b/>
        </w:rPr>
        <w:t xml:space="preserve"> </w:t>
      </w:r>
      <w:r w:rsidR="00AD3617" w:rsidRPr="006C1BF4">
        <w:t>a solution</w:t>
      </w:r>
      <w:r w:rsidR="00AD3617" w:rsidRPr="00BF12DF">
        <w:rPr>
          <w:b/>
        </w:rPr>
        <w:t xml:space="preserve"> </w:t>
      </w:r>
      <w:r w:rsidR="00AD3617">
        <w:t>within our grasp</w:t>
      </w:r>
      <w:r w:rsidR="00AD3617" w:rsidRPr="001B0792">
        <w:t>.</w:t>
      </w:r>
      <w:r w:rsidR="00AD0A93" w:rsidRPr="001B0792">
        <w:t xml:space="preserve"> </w:t>
      </w:r>
    </w:p>
    <w:p w:rsidR="00AD3617" w:rsidRDefault="00AD3617" w:rsidP="006C1BF4">
      <w:pPr>
        <w:pStyle w:val="Heading1"/>
      </w:pPr>
      <w:bookmarkStart w:id="1" w:name="_There_Exists_a"/>
      <w:bookmarkEnd w:id="1"/>
      <w:r>
        <w:t>There Exists a Solution</w:t>
      </w:r>
    </w:p>
    <w:p w:rsidR="00BF12DF" w:rsidRDefault="00AD3617" w:rsidP="005C73E9">
      <w:r>
        <w:t>As aspiring students in the Sciences, Technologies</w:t>
      </w:r>
      <w:r w:rsidR="006C1BF4">
        <w:t>, Engineering, and Math</w:t>
      </w:r>
      <w:r>
        <w:t>(STEM)</w:t>
      </w:r>
      <w:r w:rsidR="00AD0A93">
        <w:t>,</w:t>
      </w:r>
      <w:r>
        <w:t xml:space="preserve"> we have already acquired the necessary skills to start addressing </w:t>
      </w:r>
      <w:r w:rsidR="00AD0A93">
        <w:t xml:space="preserve">the needs of our future selves. </w:t>
      </w:r>
      <w:r w:rsidR="00BF12DF">
        <w:t xml:space="preserve">This means we need to start applying the lessons from lectures and homework towards the task of developing open licensed alternatives to services, such as Canvas, that address and solve the problems of protecting user IP, student and educator privacy concerns, and multiplatform compatibility. </w:t>
      </w:r>
    </w:p>
    <w:p w:rsidR="00BF12DF" w:rsidRDefault="001B0792" w:rsidP="00C37867">
      <w:pPr>
        <w:pStyle w:val="Heading2"/>
        <w:ind w:left="720"/>
      </w:pPr>
      <w:r>
        <w:t>The LMS shall protect user intellectual property (IP)</w:t>
      </w:r>
    </w:p>
    <w:p w:rsidR="00BF12DF" w:rsidRDefault="00BF12DF" w:rsidP="00C37867">
      <w:pPr>
        <w:ind w:left="720"/>
      </w:pPr>
      <w:r>
        <w:t xml:space="preserve">There is an abundance of innovation in academia that is focused on solving the issue of keeping up with industry but not becoming so incredibly bloated that students cannot finish their programs. Unfortunately, these innovations are not made easily accessible to the public as no one works for free, and those innovators driving these efforts are just like everybody else in that they are incentive driven. Without a means to ensure that an </w:t>
      </w:r>
      <w:r w:rsidR="006C1BF4">
        <w:t>individual’s</w:t>
      </w:r>
      <w:r>
        <w:t xml:space="preserve"> IP is protected, and credit for their work is </w:t>
      </w:r>
      <w:r w:rsidR="00881E60">
        <w:t xml:space="preserve">properly allocated, there can be no open license LMS. </w:t>
      </w:r>
    </w:p>
    <w:p w:rsidR="00881E60" w:rsidRDefault="00881E60" w:rsidP="00C37867">
      <w:pPr>
        <w:ind w:left="720"/>
      </w:pPr>
      <w:r>
        <w:t xml:space="preserve">To address this issue, we need to develop a social media like system that allows people to share and cite thoughts and ideas centered around academic innovation that allows people to create clear and </w:t>
      </w:r>
      <w:r w:rsidR="001B0792">
        <w:t>insightful</w:t>
      </w:r>
      <w:r>
        <w:t xml:space="preserve"> demonstrations of educational concepts, without forcing them to reveal the underlying IP.</w:t>
      </w:r>
    </w:p>
    <w:p w:rsidR="00881E60" w:rsidRDefault="001B0792" w:rsidP="00C37867">
      <w:pPr>
        <w:pStyle w:val="Heading2"/>
        <w:ind w:left="720"/>
      </w:pPr>
      <w:r>
        <w:lastRenderedPageBreak/>
        <w:t>The LMS shall provide p</w:t>
      </w:r>
      <w:r w:rsidR="00881E60">
        <w:t>rivacy to students and educators</w:t>
      </w:r>
    </w:p>
    <w:p w:rsidR="00881E60" w:rsidRDefault="00881E60" w:rsidP="00C37867">
      <w:pPr>
        <w:ind w:left="720"/>
      </w:pPr>
      <w:r>
        <w:t xml:space="preserve">No one wants to participate in a system where any failure or shortcoming is made public. We must provide a means for students and educators to store their tools, resources, personal performance, and thoughts on the performance of others in a user controlled way. This again will resemble social media, but it will offer greater filtration tools for users to seek out and study the works of others without compromising that security. This means tighter restrictions on what information is available by default on a user’s profile, as well as a </w:t>
      </w:r>
      <w:r w:rsidR="001B0792">
        <w:t>de-emphasis</w:t>
      </w:r>
      <w:r>
        <w:t xml:space="preserve"> on the person owning that profile, in order to promote a healthy academic discourse on the tools and innovations being shared.</w:t>
      </w:r>
    </w:p>
    <w:p w:rsidR="00881E60" w:rsidRDefault="001B0792" w:rsidP="00C37867">
      <w:pPr>
        <w:pStyle w:val="Heading2"/>
        <w:ind w:left="720"/>
      </w:pPr>
      <w:r>
        <w:t>The LMS shall work on a wide range of platforms</w:t>
      </w:r>
    </w:p>
    <w:p w:rsidR="00D5387D" w:rsidRDefault="00881E60" w:rsidP="001B0792">
      <w:pPr>
        <w:ind w:left="720"/>
      </w:pPr>
      <w:r>
        <w:t xml:space="preserve">As silly as it sounds to imitate a meme in the description of this feature. The platform needs to be able to function on Windows, Linux, MacOS, Android, Chromium. The base functionality of the platform doesn’t need to be expansive at first, which is the entire reason for making it open source, so the implementation of a very diverse array of operating environments is very manageable. </w:t>
      </w:r>
    </w:p>
    <w:p w:rsidR="00D5387D" w:rsidRDefault="00D5387D" w:rsidP="006C1BF4">
      <w:pPr>
        <w:pStyle w:val="Heading1"/>
      </w:pPr>
      <w:r>
        <w:t>Conclusion</w:t>
      </w:r>
    </w:p>
    <w:p w:rsidR="00D5387D" w:rsidRDefault="00D5387D" w:rsidP="00D5387D">
      <w:r>
        <w:t xml:space="preserve">We have seen the consequences of not respecting the potential harms of an obsolete work force, and without beating a dead horse we must also consider that as the rate of change in technology is increasing to become faster than our current notion of change might allow us to accept. If we respect those two notions, then we must also respect the fact that the time for action is now. Don’t wait to start contributing to the safety of our common future, you have the tools and the expertise to make a positive impact now. </w:t>
      </w:r>
    </w:p>
    <w:p w:rsidR="00014D64" w:rsidRPr="00C37867" w:rsidRDefault="00D5387D" w:rsidP="00D5387D">
      <w:pPr>
        <w:rPr>
          <w:color w:val="FF0000"/>
        </w:rPr>
      </w:pPr>
      <w:r>
        <w:t xml:space="preserve">You can start </w:t>
      </w:r>
      <w:hyperlink r:id="rId6" w:history="1">
        <w:r w:rsidRPr="00D5387D">
          <w:rPr>
            <w:rStyle w:val="Hyperlink"/>
          </w:rPr>
          <w:t>here</w:t>
        </w:r>
      </w:hyperlink>
      <w:r>
        <w:t>!</w:t>
      </w:r>
      <w:r w:rsidR="00C37867">
        <w:t xml:space="preserve"> </w:t>
      </w:r>
    </w:p>
    <w:p w:rsidR="00014D64" w:rsidRDefault="00014D64" w:rsidP="002B4257">
      <w:pPr>
        <w:pStyle w:val="Heading1"/>
      </w:pPr>
      <w:r>
        <w:t>References</w:t>
      </w:r>
    </w:p>
    <w:p w:rsidR="00DA2B39" w:rsidRPr="00DA2B39" w:rsidRDefault="00DA2B39" w:rsidP="006C1BF4">
      <w:pPr>
        <w:spacing w:after="0"/>
        <w:ind w:left="475" w:hanging="475"/>
        <w:rPr>
          <w:rFonts w:eastAsia="Times New Roman" w:cs="Times New Roman"/>
          <w:szCs w:val="24"/>
          <w:lang w:eastAsia="ja-JP"/>
        </w:rPr>
      </w:pPr>
      <w:r w:rsidRPr="00DA2B39">
        <w:rPr>
          <w:rFonts w:eastAsia="Times New Roman" w:cs="Times New Roman"/>
          <w:szCs w:val="24"/>
          <w:lang w:eastAsia="ja-JP"/>
        </w:rPr>
        <w:t xml:space="preserve">“AlternativeTo - Crowdsourced Software Recommendations.” </w:t>
      </w:r>
      <w:r w:rsidRPr="00DA2B39">
        <w:rPr>
          <w:rFonts w:eastAsia="Times New Roman" w:cs="Times New Roman"/>
          <w:i/>
          <w:iCs/>
          <w:szCs w:val="24"/>
          <w:lang w:eastAsia="ja-JP"/>
        </w:rPr>
        <w:t>AlternativeTo</w:t>
      </w:r>
      <w:r w:rsidRPr="00DA2B39">
        <w:rPr>
          <w:rFonts w:eastAsia="Times New Roman" w:cs="Times New Roman"/>
          <w:szCs w:val="24"/>
          <w:lang w:eastAsia="ja-JP"/>
        </w:rPr>
        <w:t>, https://alternativeto.net/. Accessed 1 Nov. 2017.</w:t>
      </w:r>
      <w:r>
        <w:rPr>
          <w:rFonts w:eastAsia="Times New Roman" w:cs="Times New Roman"/>
          <w:szCs w:val="24"/>
          <w:lang w:eastAsia="ja-JP"/>
        </w:rPr>
        <w:br/>
      </w:r>
    </w:p>
    <w:p w:rsidR="00DA2B39" w:rsidRDefault="00DA2B39" w:rsidP="006C1BF4">
      <w:pPr>
        <w:spacing w:after="0"/>
        <w:ind w:left="475" w:hanging="475"/>
        <w:rPr>
          <w:rFonts w:eastAsia="Times New Roman" w:cs="Times New Roman"/>
          <w:szCs w:val="24"/>
          <w:lang w:eastAsia="ja-JP"/>
        </w:rPr>
      </w:pPr>
      <w:r w:rsidRPr="00DA2B39">
        <w:rPr>
          <w:rFonts w:eastAsia="Times New Roman" w:cs="Times New Roman"/>
          <w:szCs w:val="24"/>
          <w:lang w:eastAsia="ja-JP"/>
        </w:rPr>
        <w:t xml:space="preserve">“Annual Median Wage for Software Developers, Systems Software in All Industries in the United States.” </w:t>
      </w:r>
      <w:r w:rsidRPr="00DA2B39">
        <w:rPr>
          <w:rFonts w:eastAsia="Times New Roman" w:cs="Times New Roman"/>
          <w:i/>
          <w:iCs/>
          <w:szCs w:val="24"/>
          <w:lang w:eastAsia="ja-JP"/>
        </w:rPr>
        <w:t>United States Department of Labor</w:t>
      </w:r>
      <w:r w:rsidRPr="00DA2B39">
        <w:rPr>
          <w:rFonts w:eastAsia="Times New Roman" w:cs="Times New Roman"/>
          <w:szCs w:val="24"/>
          <w:lang w:eastAsia="ja-JP"/>
        </w:rPr>
        <w:t>, https://beta.bls.gov/dataViewer/view/timeseries/OEUN000000000000015113313. Accessed 18 Nov. 2017.</w:t>
      </w:r>
      <w:r w:rsidR="006C1BF4">
        <w:rPr>
          <w:rFonts w:eastAsia="Times New Roman" w:cs="Times New Roman"/>
          <w:szCs w:val="24"/>
          <w:lang w:eastAsia="ja-JP"/>
        </w:rPr>
        <w:t xml:space="preserve"> </w:t>
      </w:r>
    </w:p>
    <w:p w:rsidR="006C1BF4" w:rsidRPr="00DA2B39" w:rsidRDefault="006C1BF4" w:rsidP="006C1BF4">
      <w:pPr>
        <w:spacing w:after="0"/>
        <w:ind w:hanging="475"/>
        <w:rPr>
          <w:rFonts w:eastAsia="Times New Roman" w:cs="Times New Roman"/>
          <w:szCs w:val="24"/>
          <w:lang w:eastAsia="ja-JP"/>
        </w:rPr>
      </w:pPr>
    </w:p>
    <w:p w:rsidR="00DA2B39" w:rsidRDefault="00DA2B39" w:rsidP="006C1BF4">
      <w:pPr>
        <w:spacing w:after="0"/>
        <w:ind w:left="475" w:hanging="475"/>
        <w:rPr>
          <w:rFonts w:eastAsia="Times New Roman" w:cs="Times New Roman"/>
          <w:szCs w:val="24"/>
          <w:lang w:eastAsia="ja-JP"/>
        </w:rPr>
      </w:pPr>
      <w:r w:rsidRPr="00DA2B39">
        <w:rPr>
          <w:rFonts w:eastAsia="Times New Roman" w:cs="Times New Roman"/>
          <w:i/>
          <w:iCs/>
          <w:szCs w:val="24"/>
          <w:lang w:eastAsia="ja-JP"/>
        </w:rPr>
        <w:t>Canvas Data FAQ | Canvas Community</w:t>
      </w:r>
      <w:r w:rsidRPr="00DA2B39">
        <w:rPr>
          <w:rFonts w:eastAsia="Times New Roman" w:cs="Times New Roman"/>
          <w:szCs w:val="24"/>
          <w:lang w:eastAsia="ja-JP"/>
        </w:rPr>
        <w:t>. https://community.canvaslms.com/docs/DOC-8513-canvas-data-faq. Accessed 22 Oct. 2017.</w:t>
      </w:r>
    </w:p>
    <w:p w:rsidR="006C1BF4" w:rsidRPr="00DA2B39" w:rsidRDefault="006C1BF4" w:rsidP="00DA2B39">
      <w:pPr>
        <w:spacing w:after="0"/>
        <w:ind w:hanging="475"/>
        <w:rPr>
          <w:rFonts w:eastAsia="Times New Roman" w:cs="Times New Roman"/>
          <w:szCs w:val="24"/>
          <w:lang w:eastAsia="ja-JP"/>
        </w:rPr>
      </w:pPr>
    </w:p>
    <w:p w:rsidR="00DA2B39" w:rsidRDefault="00DA2B39" w:rsidP="006C1BF4">
      <w:pPr>
        <w:spacing w:after="0"/>
        <w:ind w:left="475" w:hanging="475"/>
        <w:rPr>
          <w:rFonts w:eastAsia="Times New Roman" w:cs="Times New Roman"/>
          <w:szCs w:val="24"/>
          <w:lang w:eastAsia="ja-JP"/>
        </w:rPr>
      </w:pPr>
      <w:r w:rsidRPr="00DA2B39">
        <w:rPr>
          <w:rFonts w:eastAsia="Times New Roman" w:cs="Times New Roman"/>
          <w:i/>
          <w:iCs/>
          <w:szCs w:val="24"/>
          <w:lang w:eastAsia="ja-JP"/>
        </w:rPr>
        <w:t>Does the Academic Profile of the Student Play Any Role in GSoC? - Quora</w:t>
      </w:r>
      <w:r w:rsidRPr="00DA2B39">
        <w:rPr>
          <w:rFonts w:eastAsia="Times New Roman" w:cs="Times New Roman"/>
          <w:szCs w:val="24"/>
          <w:lang w:eastAsia="ja-JP"/>
        </w:rPr>
        <w:t>. https://www.quora.com/Does-the-academic-profile-of-the-student-play-any-role-in-GSoC. Accessed 22 Oct. 2017.</w:t>
      </w:r>
    </w:p>
    <w:p w:rsidR="006C1BF4" w:rsidRDefault="006C1BF4" w:rsidP="00DA2B39">
      <w:pPr>
        <w:spacing w:after="0"/>
        <w:ind w:hanging="475"/>
        <w:rPr>
          <w:rFonts w:eastAsia="Times New Roman" w:cs="Times New Roman"/>
          <w:szCs w:val="24"/>
          <w:lang w:eastAsia="ja-JP"/>
        </w:rPr>
      </w:pPr>
    </w:p>
    <w:p w:rsidR="002B4257" w:rsidRDefault="002B4257" w:rsidP="00DA2B39">
      <w:pPr>
        <w:spacing w:after="0"/>
        <w:ind w:hanging="475"/>
        <w:rPr>
          <w:rFonts w:eastAsia="Times New Roman" w:cs="Times New Roman"/>
          <w:szCs w:val="24"/>
          <w:lang w:eastAsia="ja-JP"/>
        </w:rPr>
      </w:pPr>
    </w:p>
    <w:p w:rsidR="002B4257" w:rsidRPr="00DA2B39" w:rsidRDefault="002B4257" w:rsidP="00DA2B39">
      <w:pPr>
        <w:spacing w:after="0"/>
        <w:ind w:hanging="475"/>
        <w:rPr>
          <w:rFonts w:eastAsia="Times New Roman" w:cs="Times New Roman"/>
          <w:szCs w:val="24"/>
          <w:lang w:eastAsia="ja-JP"/>
        </w:rPr>
      </w:pPr>
    </w:p>
    <w:p w:rsidR="00DA2B39" w:rsidRDefault="00DA2B39" w:rsidP="006C1BF4">
      <w:pPr>
        <w:spacing w:after="0"/>
        <w:ind w:left="475" w:hanging="475"/>
        <w:rPr>
          <w:rFonts w:eastAsia="Times New Roman" w:cs="Times New Roman"/>
          <w:szCs w:val="24"/>
          <w:lang w:eastAsia="ja-JP"/>
        </w:rPr>
      </w:pPr>
      <w:r w:rsidRPr="00DA2B39">
        <w:rPr>
          <w:rFonts w:eastAsia="Times New Roman" w:cs="Times New Roman"/>
          <w:szCs w:val="24"/>
          <w:lang w:eastAsia="ja-JP"/>
        </w:rPr>
        <w:lastRenderedPageBreak/>
        <w:t xml:space="preserve">“Employment for Mining and Geological Engineers, Including Mining Safety Engineers in Coal Mining in the United States.” </w:t>
      </w:r>
      <w:r w:rsidRPr="00DA2B39">
        <w:rPr>
          <w:rFonts w:eastAsia="Times New Roman" w:cs="Times New Roman"/>
          <w:i/>
          <w:iCs/>
          <w:szCs w:val="24"/>
          <w:lang w:eastAsia="ja-JP"/>
        </w:rPr>
        <w:t>United States Department of Labor</w:t>
      </w:r>
      <w:r w:rsidRPr="00DA2B39">
        <w:rPr>
          <w:rFonts w:eastAsia="Times New Roman" w:cs="Times New Roman"/>
          <w:szCs w:val="24"/>
          <w:lang w:eastAsia="ja-JP"/>
        </w:rPr>
        <w:t>, https://beta.bls.gov/dataViewer/view/timeseries/OEUN000000021210017215101. Accessed 18 Nov. 2017.</w:t>
      </w:r>
    </w:p>
    <w:p w:rsidR="006C1BF4" w:rsidRPr="00DA2B39" w:rsidRDefault="006C1BF4" w:rsidP="00DA2B39">
      <w:pPr>
        <w:spacing w:after="0"/>
        <w:ind w:hanging="475"/>
        <w:rPr>
          <w:rFonts w:eastAsia="Times New Roman" w:cs="Times New Roman"/>
          <w:szCs w:val="24"/>
          <w:lang w:eastAsia="ja-JP"/>
        </w:rPr>
      </w:pPr>
    </w:p>
    <w:p w:rsidR="00DA2B39" w:rsidRDefault="006C1BF4" w:rsidP="006C1BF4">
      <w:pPr>
        <w:spacing w:after="0"/>
        <w:ind w:left="475" w:hanging="475"/>
        <w:rPr>
          <w:rFonts w:eastAsia="Times New Roman" w:cs="Times New Roman"/>
          <w:szCs w:val="24"/>
          <w:lang w:eastAsia="ja-JP"/>
        </w:rPr>
      </w:pPr>
      <w:r>
        <w:rPr>
          <w:rFonts w:eastAsia="Times New Roman" w:cs="Times New Roman"/>
          <w:szCs w:val="24"/>
          <w:lang w:eastAsia="ja-JP"/>
        </w:rPr>
        <w:t>“</w:t>
      </w:r>
      <w:r w:rsidRPr="006C1BF4">
        <w:rPr>
          <w:rFonts w:eastAsia="Times New Roman" w:cs="Times New Roman"/>
          <w:szCs w:val="24"/>
          <w:lang w:eastAsia="ja-JP"/>
        </w:rPr>
        <w:t>Employment for Software Developers, Systems Software in Software Publishers in the United States</w:t>
      </w:r>
      <w:r>
        <w:rPr>
          <w:rFonts w:eastAsia="Times New Roman" w:cs="Times New Roman"/>
          <w:szCs w:val="24"/>
          <w:lang w:eastAsia="ja-JP"/>
        </w:rPr>
        <w:t>.”</w:t>
      </w:r>
      <w:r w:rsidR="00DA2B39" w:rsidRPr="00DA2B39">
        <w:rPr>
          <w:rFonts w:eastAsia="Times New Roman" w:cs="Times New Roman"/>
          <w:szCs w:val="24"/>
          <w:lang w:eastAsia="ja-JP"/>
        </w:rPr>
        <w:t xml:space="preserve"> </w:t>
      </w:r>
      <w:r w:rsidR="00DA2B39" w:rsidRPr="00DA2B39">
        <w:rPr>
          <w:rFonts w:eastAsia="Times New Roman" w:cs="Times New Roman"/>
          <w:i/>
          <w:iCs/>
          <w:szCs w:val="24"/>
          <w:lang w:eastAsia="ja-JP"/>
        </w:rPr>
        <w:t>United States Department of Labor</w:t>
      </w:r>
      <w:r w:rsidR="00DA2B39" w:rsidRPr="00DA2B39">
        <w:rPr>
          <w:rFonts w:eastAsia="Times New Roman" w:cs="Times New Roman"/>
          <w:szCs w:val="24"/>
          <w:lang w:eastAsia="ja-JP"/>
        </w:rPr>
        <w:t>, https://beta.bls.gov/dataViewer/view/timeseries/OEUN000000051120015113301. Accessed 18 Nov. 2017.</w:t>
      </w:r>
    </w:p>
    <w:p w:rsidR="006C1BF4" w:rsidRPr="00DA2B39" w:rsidRDefault="006C1BF4" w:rsidP="006C1BF4">
      <w:pPr>
        <w:spacing w:after="0"/>
        <w:ind w:left="475" w:hanging="475"/>
        <w:rPr>
          <w:rFonts w:eastAsia="Times New Roman" w:cs="Times New Roman"/>
          <w:szCs w:val="24"/>
          <w:lang w:eastAsia="ja-JP"/>
        </w:rPr>
      </w:pPr>
    </w:p>
    <w:p w:rsidR="00DA2B39" w:rsidRDefault="00DA2B39" w:rsidP="006C1BF4">
      <w:pPr>
        <w:spacing w:after="0"/>
        <w:ind w:left="475" w:hanging="475"/>
        <w:rPr>
          <w:rFonts w:eastAsia="Times New Roman" w:cs="Times New Roman"/>
          <w:szCs w:val="24"/>
          <w:lang w:eastAsia="ja-JP"/>
        </w:rPr>
      </w:pPr>
      <w:r w:rsidRPr="00DA2B39">
        <w:rPr>
          <w:rFonts w:eastAsia="Times New Roman" w:cs="Times New Roman"/>
          <w:i/>
          <w:iCs/>
          <w:szCs w:val="24"/>
          <w:lang w:eastAsia="ja-JP"/>
        </w:rPr>
        <w:t>Ghost (Blogging Software) - Quora</w:t>
      </w:r>
      <w:r w:rsidRPr="00DA2B39">
        <w:rPr>
          <w:rFonts w:eastAsia="Times New Roman" w:cs="Times New Roman"/>
          <w:szCs w:val="24"/>
          <w:lang w:eastAsia="ja-JP"/>
        </w:rPr>
        <w:t>. https://www.quora.com/topic/Ghost-Blogging-Software. Accessed 22 Oct. 2017.</w:t>
      </w:r>
    </w:p>
    <w:p w:rsidR="006C1BF4" w:rsidRPr="00DA2B39" w:rsidRDefault="006C1BF4" w:rsidP="006C1BF4">
      <w:pPr>
        <w:spacing w:after="0"/>
        <w:ind w:left="475" w:hanging="475"/>
        <w:rPr>
          <w:rFonts w:eastAsia="Times New Roman" w:cs="Times New Roman"/>
          <w:szCs w:val="24"/>
          <w:lang w:eastAsia="ja-JP"/>
        </w:rPr>
      </w:pPr>
    </w:p>
    <w:p w:rsidR="00DA2B39" w:rsidRDefault="00DA2B39" w:rsidP="006C1BF4">
      <w:pPr>
        <w:spacing w:after="0"/>
        <w:ind w:left="475" w:hanging="475"/>
        <w:rPr>
          <w:rFonts w:eastAsia="Times New Roman" w:cs="Times New Roman"/>
          <w:szCs w:val="24"/>
          <w:lang w:eastAsia="ja-JP"/>
        </w:rPr>
      </w:pPr>
      <w:r w:rsidRPr="00DA2B39">
        <w:rPr>
          <w:rFonts w:eastAsia="Times New Roman" w:cs="Times New Roman"/>
          <w:i/>
          <w:iCs/>
          <w:szCs w:val="24"/>
          <w:lang w:eastAsia="ja-JP"/>
        </w:rPr>
        <w:t>How Do I Use Canvas Data Files? | Canvas Community</w:t>
      </w:r>
      <w:r w:rsidRPr="00DA2B39">
        <w:rPr>
          <w:rFonts w:eastAsia="Times New Roman" w:cs="Times New Roman"/>
          <w:szCs w:val="24"/>
          <w:lang w:eastAsia="ja-JP"/>
        </w:rPr>
        <w:t>. https://community.canvaslms.com/docs/DOC-10798-4214449109. Accessed 22 Oct. 2017.</w:t>
      </w:r>
    </w:p>
    <w:p w:rsidR="006C1BF4" w:rsidRPr="00DA2B39" w:rsidRDefault="006C1BF4" w:rsidP="00DA2B39">
      <w:pPr>
        <w:spacing w:after="0"/>
        <w:ind w:hanging="475"/>
        <w:rPr>
          <w:rFonts w:eastAsia="Times New Roman" w:cs="Times New Roman"/>
          <w:szCs w:val="24"/>
          <w:lang w:eastAsia="ja-JP"/>
        </w:rPr>
      </w:pPr>
    </w:p>
    <w:p w:rsidR="00DA2B39" w:rsidRDefault="00DA2B39" w:rsidP="002B4257">
      <w:pPr>
        <w:spacing w:after="0"/>
        <w:ind w:left="475" w:hanging="475"/>
        <w:rPr>
          <w:rFonts w:eastAsia="Times New Roman" w:cs="Times New Roman"/>
          <w:szCs w:val="24"/>
          <w:lang w:eastAsia="ja-JP"/>
        </w:rPr>
      </w:pPr>
      <w:r w:rsidRPr="00DA2B39">
        <w:rPr>
          <w:rFonts w:eastAsia="Times New Roman" w:cs="Times New Roman"/>
          <w:szCs w:val="24"/>
          <w:lang w:eastAsia="ja-JP"/>
        </w:rPr>
        <w:t xml:space="preserve">Levine, Sheen S., and Michael Prietula. </w:t>
      </w:r>
      <w:r w:rsidRPr="00DA2B39">
        <w:rPr>
          <w:rFonts w:eastAsia="Times New Roman" w:cs="Times New Roman"/>
          <w:i/>
          <w:iCs/>
          <w:szCs w:val="24"/>
          <w:lang w:eastAsia="ja-JP"/>
        </w:rPr>
        <w:t>Open Collaboration for Innovation: Principles and Performance</w:t>
      </w:r>
      <w:r w:rsidRPr="00DA2B39">
        <w:rPr>
          <w:rFonts w:eastAsia="Times New Roman" w:cs="Times New Roman"/>
          <w:szCs w:val="24"/>
          <w:lang w:eastAsia="ja-JP"/>
        </w:rPr>
        <w:t xml:space="preserve">. SSRN Scholarly Paper, ID 1096442, Social Science Research Network, 16 Sept. 2013. </w:t>
      </w:r>
      <w:r w:rsidRPr="00DA2B39">
        <w:rPr>
          <w:rFonts w:eastAsia="Times New Roman" w:cs="Times New Roman"/>
          <w:i/>
          <w:iCs/>
          <w:szCs w:val="24"/>
          <w:lang w:eastAsia="ja-JP"/>
        </w:rPr>
        <w:t>papers.ssrn.com</w:t>
      </w:r>
      <w:r w:rsidRPr="00DA2B39">
        <w:rPr>
          <w:rFonts w:eastAsia="Times New Roman" w:cs="Times New Roman"/>
          <w:szCs w:val="24"/>
          <w:lang w:eastAsia="ja-JP"/>
        </w:rPr>
        <w:t xml:space="preserve">, </w:t>
      </w:r>
      <w:r w:rsidR="006C1BF4" w:rsidRPr="006C1BF4">
        <w:rPr>
          <w:rFonts w:eastAsia="Times New Roman" w:cs="Times New Roman"/>
          <w:szCs w:val="24"/>
          <w:lang w:eastAsia="ja-JP"/>
        </w:rPr>
        <w:t>https://papers.ssrn.com/abstract=1096442</w:t>
      </w:r>
      <w:r w:rsidRPr="00DA2B39">
        <w:rPr>
          <w:rFonts w:eastAsia="Times New Roman" w:cs="Times New Roman"/>
          <w:szCs w:val="24"/>
          <w:lang w:eastAsia="ja-JP"/>
        </w:rPr>
        <w:t>.</w:t>
      </w:r>
    </w:p>
    <w:p w:rsidR="006C1BF4" w:rsidRPr="00DA2B39" w:rsidRDefault="006C1BF4" w:rsidP="00DA2B39">
      <w:pPr>
        <w:spacing w:after="0"/>
        <w:ind w:hanging="475"/>
        <w:rPr>
          <w:rFonts w:eastAsia="Times New Roman" w:cs="Times New Roman"/>
          <w:szCs w:val="24"/>
          <w:lang w:eastAsia="ja-JP"/>
        </w:rPr>
      </w:pPr>
    </w:p>
    <w:p w:rsidR="00DA2B39" w:rsidRDefault="00DA2B39" w:rsidP="002B4257">
      <w:pPr>
        <w:spacing w:after="0"/>
        <w:ind w:left="475" w:hanging="475"/>
        <w:rPr>
          <w:rFonts w:eastAsia="Times New Roman" w:cs="Times New Roman"/>
          <w:szCs w:val="24"/>
          <w:lang w:eastAsia="ja-JP"/>
        </w:rPr>
      </w:pPr>
      <w:r w:rsidRPr="00DA2B39">
        <w:rPr>
          <w:rFonts w:eastAsia="Times New Roman" w:cs="Times New Roman"/>
          <w:szCs w:val="24"/>
          <w:lang w:eastAsia="ja-JP"/>
        </w:rPr>
        <w:t xml:space="preserve">“LMS Pricing | Canvas Learning Management System.” </w:t>
      </w:r>
      <w:r w:rsidRPr="00DA2B39">
        <w:rPr>
          <w:rFonts w:eastAsia="Times New Roman" w:cs="Times New Roman"/>
          <w:i/>
          <w:iCs/>
          <w:szCs w:val="24"/>
          <w:lang w:eastAsia="ja-JP"/>
        </w:rPr>
        <w:t>Instructure</w:t>
      </w:r>
      <w:r w:rsidRPr="00DA2B39">
        <w:rPr>
          <w:rFonts w:eastAsia="Times New Roman" w:cs="Times New Roman"/>
          <w:szCs w:val="24"/>
          <w:lang w:eastAsia="ja-JP"/>
        </w:rPr>
        <w:t>, https://www.canvaslms.com/affordability. Accessed 1 Nov. 2017.</w:t>
      </w:r>
    </w:p>
    <w:p w:rsidR="006C1BF4" w:rsidRPr="00DA2B39" w:rsidRDefault="006C1BF4" w:rsidP="00DA2B39">
      <w:pPr>
        <w:spacing w:after="0"/>
        <w:ind w:hanging="475"/>
        <w:rPr>
          <w:rFonts w:eastAsia="Times New Roman" w:cs="Times New Roman"/>
          <w:szCs w:val="24"/>
          <w:lang w:eastAsia="ja-JP"/>
        </w:rPr>
      </w:pPr>
    </w:p>
    <w:p w:rsidR="00DA2B39" w:rsidRDefault="00DA2B39" w:rsidP="002B4257">
      <w:pPr>
        <w:spacing w:after="0"/>
        <w:ind w:left="475" w:hanging="475"/>
        <w:rPr>
          <w:rFonts w:eastAsia="Times New Roman" w:cs="Times New Roman"/>
          <w:szCs w:val="24"/>
          <w:lang w:eastAsia="ja-JP"/>
        </w:rPr>
      </w:pPr>
      <w:r w:rsidRPr="00DA2B39">
        <w:rPr>
          <w:rFonts w:eastAsia="Times New Roman" w:cs="Times New Roman"/>
          <w:i/>
          <w:iCs/>
          <w:szCs w:val="24"/>
          <w:lang w:eastAsia="ja-JP"/>
        </w:rPr>
        <w:t>Need Help Installing OpenVPN/Other Web Apps in CPanel (Hostgator) • r/Opensource</w:t>
      </w:r>
      <w:r w:rsidRPr="00DA2B39">
        <w:rPr>
          <w:rFonts w:eastAsia="Times New Roman" w:cs="Times New Roman"/>
          <w:szCs w:val="24"/>
          <w:lang w:eastAsia="ja-JP"/>
        </w:rPr>
        <w:t>. https://www.reddit.com/r/opensource/comments/bc76p/need_help_installing_openvpnother_web_apps_in/. Accessed 22 Oct. 2017.</w:t>
      </w:r>
    </w:p>
    <w:p w:rsidR="006C1BF4" w:rsidRPr="00DA2B39" w:rsidRDefault="006C1BF4" w:rsidP="00DA2B39">
      <w:pPr>
        <w:spacing w:after="0"/>
        <w:ind w:hanging="475"/>
        <w:rPr>
          <w:rFonts w:eastAsia="Times New Roman" w:cs="Times New Roman"/>
          <w:szCs w:val="24"/>
          <w:lang w:eastAsia="ja-JP"/>
        </w:rPr>
      </w:pPr>
    </w:p>
    <w:p w:rsidR="00DA2B39" w:rsidRDefault="00DA2B39" w:rsidP="002B4257">
      <w:pPr>
        <w:spacing w:after="0"/>
        <w:ind w:left="475" w:hanging="475"/>
        <w:rPr>
          <w:rFonts w:eastAsia="Times New Roman" w:cs="Times New Roman"/>
          <w:szCs w:val="24"/>
          <w:lang w:eastAsia="ja-JP"/>
        </w:rPr>
      </w:pPr>
      <w:r w:rsidRPr="00DA2B39">
        <w:rPr>
          <w:rFonts w:eastAsia="Times New Roman" w:cs="Times New Roman"/>
          <w:i/>
          <w:iCs/>
          <w:szCs w:val="24"/>
          <w:lang w:eastAsia="ja-JP"/>
        </w:rPr>
        <w:t>Open Source on Reddit</w:t>
      </w:r>
      <w:r w:rsidRPr="00DA2B39">
        <w:rPr>
          <w:rFonts w:eastAsia="Times New Roman" w:cs="Times New Roman"/>
          <w:szCs w:val="24"/>
          <w:lang w:eastAsia="ja-JP"/>
        </w:rPr>
        <w:t>. https://www.reddit.com/r/opensource/. Accessed 22 Oct. 2017.</w:t>
      </w:r>
    </w:p>
    <w:p w:rsidR="006C1BF4" w:rsidRPr="00DA2B39" w:rsidRDefault="006C1BF4" w:rsidP="00DA2B39">
      <w:pPr>
        <w:spacing w:after="0"/>
        <w:ind w:hanging="475"/>
        <w:rPr>
          <w:rFonts w:eastAsia="Times New Roman" w:cs="Times New Roman"/>
          <w:szCs w:val="24"/>
          <w:lang w:eastAsia="ja-JP"/>
        </w:rPr>
      </w:pPr>
    </w:p>
    <w:p w:rsidR="00DA2B39" w:rsidRDefault="00DA2B39" w:rsidP="002B4257">
      <w:pPr>
        <w:spacing w:after="0"/>
        <w:ind w:left="475" w:hanging="475"/>
        <w:rPr>
          <w:rFonts w:eastAsia="Times New Roman" w:cs="Times New Roman"/>
          <w:szCs w:val="24"/>
          <w:lang w:eastAsia="ja-JP"/>
        </w:rPr>
      </w:pPr>
      <w:r w:rsidRPr="00DA2B39">
        <w:rPr>
          <w:rFonts w:eastAsia="Times New Roman" w:cs="Times New Roman"/>
          <w:szCs w:val="24"/>
          <w:lang w:eastAsia="ja-JP"/>
        </w:rPr>
        <w:t xml:space="preserve">“Salary.” </w:t>
      </w:r>
      <w:r w:rsidRPr="00DA2B39">
        <w:rPr>
          <w:rFonts w:eastAsia="Times New Roman" w:cs="Times New Roman"/>
          <w:i/>
          <w:iCs/>
          <w:szCs w:val="24"/>
          <w:lang w:eastAsia="ja-JP"/>
        </w:rPr>
        <w:t>Glassdoor</w:t>
      </w:r>
      <w:r w:rsidRPr="00DA2B39">
        <w:rPr>
          <w:rFonts w:eastAsia="Times New Roman" w:cs="Times New Roman"/>
          <w:szCs w:val="24"/>
          <w:lang w:eastAsia="ja-JP"/>
        </w:rPr>
        <w:t>, https://www.glassdoor.com/Salaries/software-engineer-salary-SRCH_KO0,17.htm. Accessed 1 Nov. 2017.</w:t>
      </w:r>
    </w:p>
    <w:p w:rsidR="006C1BF4" w:rsidRPr="00DA2B39" w:rsidRDefault="006C1BF4" w:rsidP="00DA2B39">
      <w:pPr>
        <w:spacing w:after="0"/>
        <w:ind w:hanging="475"/>
        <w:rPr>
          <w:rFonts w:eastAsia="Times New Roman" w:cs="Times New Roman"/>
          <w:szCs w:val="24"/>
          <w:lang w:eastAsia="ja-JP"/>
        </w:rPr>
      </w:pPr>
    </w:p>
    <w:p w:rsidR="00DA2B39" w:rsidRDefault="00DA2B39" w:rsidP="002B4257">
      <w:pPr>
        <w:spacing w:after="0"/>
        <w:ind w:left="475" w:hanging="475"/>
        <w:rPr>
          <w:rFonts w:eastAsia="Times New Roman" w:cs="Times New Roman"/>
          <w:szCs w:val="24"/>
          <w:lang w:eastAsia="ja-JP"/>
        </w:rPr>
      </w:pPr>
      <w:r w:rsidRPr="00DA2B39">
        <w:rPr>
          <w:rFonts w:eastAsia="Times New Roman" w:cs="Times New Roman"/>
          <w:i/>
          <w:iCs/>
          <w:szCs w:val="24"/>
          <w:lang w:eastAsia="ja-JP"/>
        </w:rPr>
        <w:t>Search - “Open Source” AND Software AND Repository - Quora</w:t>
      </w:r>
      <w:r w:rsidRPr="00DA2B39">
        <w:rPr>
          <w:rFonts w:eastAsia="Times New Roman" w:cs="Times New Roman"/>
          <w:szCs w:val="24"/>
          <w:lang w:eastAsia="ja-JP"/>
        </w:rPr>
        <w:t>. https://www.quora.com/search?q=%22open+source%22+AND+software+AND+repository. Accessed 22 Oct. 2017.</w:t>
      </w:r>
    </w:p>
    <w:p w:rsidR="006C1BF4" w:rsidRPr="00DA2B39" w:rsidRDefault="006C1BF4" w:rsidP="00DA2B39">
      <w:pPr>
        <w:spacing w:after="0"/>
        <w:ind w:hanging="475"/>
        <w:rPr>
          <w:rFonts w:eastAsia="Times New Roman" w:cs="Times New Roman"/>
          <w:szCs w:val="24"/>
          <w:lang w:eastAsia="ja-JP"/>
        </w:rPr>
      </w:pPr>
    </w:p>
    <w:p w:rsidR="00DA2B39" w:rsidRDefault="00DA2B39" w:rsidP="002B4257">
      <w:pPr>
        <w:spacing w:after="0"/>
        <w:ind w:left="475" w:hanging="475"/>
        <w:rPr>
          <w:rFonts w:eastAsia="Times New Roman" w:cs="Times New Roman"/>
          <w:szCs w:val="24"/>
          <w:lang w:eastAsia="ja-JP"/>
        </w:rPr>
      </w:pPr>
      <w:r w:rsidRPr="00DA2B39">
        <w:rPr>
          <w:rFonts w:eastAsia="Times New Roman" w:cs="Times New Roman"/>
          <w:i/>
          <w:iCs/>
          <w:szCs w:val="24"/>
          <w:lang w:eastAsia="ja-JP"/>
        </w:rPr>
        <w:t>Storing Custom Users Data via SIS Import | Canvas Community</w:t>
      </w:r>
      <w:r w:rsidRPr="00DA2B39">
        <w:rPr>
          <w:rFonts w:eastAsia="Times New Roman" w:cs="Times New Roman"/>
          <w:szCs w:val="24"/>
          <w:lang w:eastAsia="ja-JP"/>
        </w:rPr>
        <w:t>. https://community.canvaslms.com/thread/13669-storing-custom-users-data-via-sis-import. Accessed 22 Oct. 2017.</w:t>
      </w:r>
    </w:p>
    <w:p w:rsidR="006C1BF4" w:rsidRPr="00DA2B39" w:rsidRDefault="006C1BF4" w:rsidP="00DA2B39">
      <w:pPr>
        <w:spacing w:after="0"/>
        <w:ind w:hanging="475"/>
        <w:rPr>
          <w:rFonts w:eastAsia="Times New Roman" w:cs="Times New Roman"/>
          <w:szCs w:val="24"/>
          <w:lang w:eastAsia="ja-JP"/>
        </w:rPr>
      </w:pPr>
    </w:p>
    <w:p w:rsidR="00DA2B39" w:rsidRDefault="00DA2B39" w:rsidP="002B4257">
      <w:pPr>
        <w:spacing w:after="0"/>
        <w:ind w:left="475" w:hanging="475"/>
        <w:rPr>
          <w:rFonts w:eastAsia="Times New Roman" w:cs="Times New Roman"/>
          <w:szCs w:val="24"/>
          <w:lang w:eastAsia="ja-JP"/>
        </w:rPr>
      </w:pPr>
      <w:r w:rsidRPr="00DA2B39">
        <w:rPr>
          <w:rFonts w:eastAsia="Times New Roman" w:cs="Times New Roman"/>
          <w:szCs w:val="24"/>
          <w:lang w:eastAsia="ja-JP"/>
        </w:rPr>
        <w:t xml:space="preserve">“Unemployment: Kentucky (U).” </w:t>
      </w:r>
      <w:r w:rsidRPr="00DA2B39">
        <w:rPr>
          <w:rFonts w:eastAsia="Times New Roman" w:cs="Times New Roman"/>
          <w:i/>
          <w:iCs/>
          <w:szCs w:val="24"/>
          <w:lang w:eastAsia="ja-JP"/>
        </w:rPr>
        <w:t>United States Department of Labor</w:t>
      </w:r>
      <w:r w:rsidRPr="00DA2B39">
        <w:rPr>
          <w:rFonts w:eastAsia="Times New Roman" w:cs="Times New Roman"/>
          <w:szCs w:val="24"/>
          <w:lang w:eastAsia="ja-JP"/>
        </w:rPr>
        <w:t>, https://beta.bls.gov/dataViewer/view/timeseries/LAUST210000000000004. Accessed 18 Nov. 2017.</w:t>
      </w:r>
    </w:p>
    <w:p w:rsidR="006C1BF4" w:rsidRPr="00DA2B39" w:rsidRDefault="006C1BF4" w:rsidP="00DA2B39">
      <w:pPr>
        <w:spacing w:after="0"/>
        <w:ind w:hanging="475"/>
        <w:rPr>
          <w:rFonts w:eastAsia="Times New Roman" w:cs="Times New Roman"/>
          <w:szCs w:val="24"/>
          <w:lang w:eastAsia="ja-JP"/>
        </w:rPr>
      </w:pPr>
    </w:p>
    <w:p w:rsidR="00DA2B39" w:rsidRPr="00014D64" w:rsidRDefault="00DA2B39" w:rsidP="002B4257">
      <w:pPr>
        <w:spacing w:after="0"/>
        <w:ind w:left="475" w:hanging="475"/>
      </w:pPr>
      <w:r w:rsidRPr="00DA2B39">
        <w:rPr>
          <w:rFonts w:eastAsia="Times New Roman" w:cs="Times New Roman"/>
          <w:i/>
          <w:iCs/>
          <w:szCs w:val="24"/>
          <w:lang w:eastAsia="ja-JP"/>
        </w:rPr>
        <w:t>What Is Canvas Data? | Canvas Community</w:t>
      </w:r>
      <w:r w:rsidRPr="00DA2B39">
        <w:rPr>
          <w:rFonts w:eastAsia="Times New Roman" w:cs="Times New Roman"/>
          <w:szCs w:val="24"/>
          <w:lang w:eastAsia="ja-JP"/>
        </w:rPr>
        <w:t>. https://community.canvaslms.com/docs/DOC-10754-4214449098. Accessed 22 Oct. 2017.</w:t>
      </w:r>
    </w:p>
    <w:sectPr w:rsidR="00DA2B39" w:rsidRPr="00014D6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637" w:rsidRDefault="00830637" w:rsidP="007766ED">
      <w:pPr>
        <w:spacing w:after="0"/>
      </w:pPr>
      <w:r>
        <w:separator/>
      </w:r>
    </w:p>
  </w:endnote>
  <w:endnote w:type="continuationSeparator" w:id="0">
    <w:p w:rsidR="00830637" w:rsidRDefault="00830637" w:rsidP="007766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618899"/>
      <w:docPartObj>
        <w:docPartGallery w:val="Page Numbers (Bottom of Page)"/>
        <w:docPartUnique/>
      </w:docPartObj>
    </w:sdtPr>
    <w:sdtEndPr>
      <w:rPr>
        <w:noProof/>
      </w:rPr>
    </w:sdtEndPr>
    <w:sdtContent>
      <w:p w:rsidR="007766ED" w:rsidRDefault="007766ED">
        <w:pPr>
          <w:pStyle w:val="Footer"/>
          <w:jc w:val="right"/>
        </w:pPr>
        <w:r>
          <w:fldChar w:fldCharType="begin"/>
        </w:r>
        <w:r>
          <w:instrText xml:space="preserve"> PAGE   \* MERGEFORMAT </w:instrText>
        </w:r>
        <w:r>
          <w:fldChar w:fldCharType="separate"/>
        </w:r>
        <w:r w:rsidR="002B4257">
          <w:rPr>
            <w:noProof/>
          </w:rPr>
          <w:t>2</w:t>
        </w:r>
        <w:r>
          <w:rPr>
            <w:noProof/>
          </w:rPr>
          <w:fldChar w:fldCharType="end"/>
        </w:r>
      </w:p>
    </w:sdtContent>
  </w:sdt>
  <w:p w:rsidR="007766ED" w:rsidRDefault="00776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637" w:rsidRDefault="00830637" w:rsidP="007766ED">
      <w:pPr>
        <w:spacing w:after="0"/>
      </w:pPr>
      <w:r>
        <w:separator/>
      </w:r>
    </w:p>
  </w:footnote>
  <w:footnote w:type="continuationSeparator" w:id="0">
    <w:p w:rsidR="00830637" w:rsidRDefault="00830637" w:rsidP="007766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E9"/>
    <w:rsid w:val="00014D64"/>
    <w:rsid w:val="001B0792"/>
    <w:rsid w:val="002B4257"/>
    <w:rsid w:val="005C73E9"/>
    <w:rsid w:val="006C1BF4"/>
    <w:rsid w:val="007766ED"/>
    <w:rsid w:val="00806A8C"/>
    <w:rsid w:val="00830637"/>
    <w:rsid w:val="00881E60"/>
    <w:rsid w:val="00AD0A93"/>
    <w:rsid w:val="00AD3617"/>
    <w:rsid w:val="00BE0CE6"/>
    <w:rsid w:val="00BF12DF"/>
    <w:rsid w:val="00C37867"/>
    <w:rsid w:val="00C64B85"/>
    <w:rsid w:val="00D1272A"/>
    <w:rsid w:val="00D5387D"/>
    <w:rsid w:val="00DA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6F37"/>
  <w15:docId w15:val="{8B218DBE-2836-48F9-A854-192AC2A4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BF4"/>
    <w:pPr>
      <w:adjustRightInd w:val="0"/>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6C1BF4"/>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C37867"/>
    <w:pPr>
      <w:keepNext/>
      <w:keepLines/>
      <w:spacing w:before="8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E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1BF4"/>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C37867"/>
    <w:rPr>
      <w:rFonts w:asciiTheme="majorHAnsi" w:eastAsiaTheme="majorEastAsia" w:hAnsiTheme="majorHAnsi" w:cstheme="majorBidi"/>
      <w:b/>
      <w:color w:val="000000" w:themeColor="text1"/>
      <w:sz w:val="26"/>
      <w:szCs w:val="26"/>
    </w:rPr>
  </w:style>
  <w:style w:type="character" w:styleId="Hyperlink">
    <w:name w:val="Hyperlink"/>
    <w:basedOn w:val="DefaultParagraphFont"/>
    <w:uiPriority w:val="99"/>
    <w:unhideWhenUsed/>
    <w:rsid w:val="00D5387D"/>
    <w:rPr>
      <w:color w:val="0563C1" w:themeColor="hyperlink"/>
      <w:u w:val="single"/>
    </w:rPr>
  </w:style>
  <w:style w:type="paragraph" w:styleId="BalloonText">
    <w:name w:val="Balloon Text"/>
    <w:basedOn w:val="Normal"/>
    <w:link w:val="BalloonTextChar"/>
    <w:uiPriority w:val="99"/>
    <w:semiHidden/>
    <w:unhideWhenUsed/>
    <w:rsid w:val="007766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6ED"/>
    <w:rPr>
      <w:rFonts w:ascii="Segoe UI" w:hAnsi="Segoe UI" w:cs="Segoe UI"/>
      <w:sz w:val="18"/>
      <w:szCs w:val="18"/>
    </w:rPr>
  </w:style>
  <w:style w:type="paragraph" w:styleId="Header">
    <w:name w:val="header"/>
    <w:basedOn w:val="Normal"/>
    <w:link w:val="HeaderChar"/>
    <w:uiPriority w:val="99"/>
    <w:unhideWhenUsed/>
    <w:rsid w:val="007766ED"/>
    <w:pPr>
      <w:tabs>
        <w:tab w:val="center" w:pos="4680"/>
        <w:tab w:val="right" w:pos="9360"/>
      </w:tabs>
      <w:spacing w:after="0"/>
    </w:pPr>
  </w:style>
  <w:style w:type="character" w:customStyle="1" w:styleId="HeaderChar">
    <w:name w:val="Header Char"/>
    <w:basedOn w:val="DefaultParagraphFont"/>
    <w:link w:val="Header"/>
    <w:uiPriority w:val="99"/>
    <w:rsid w:val="007766ED"/>
    <w:rPr>
      <w:rFonts w:ascii="Times New Roman" w:hAnsi="Times New Roman"/>
      <w:sz w:val="24"/>
    </w:rPr>
  </w:style>
  <w:style w:type="paragraph" w:styleId="Footer">
    <w:name w:val="footer"/>
    <w:basedOn w:val="Normal"/>
    <w:link w:val="FooterChar"/>
    <w:uiPriority w:val="99"/>
    <w:unhideWhenUsed/>
    <w:rsid w:val="007766ED"/>
    <w:pPr>
      <w:tabs>
        <w:tab w:val="center" w:pos="4680"/>
        <w:tab w:val="right" w:pos="9360"/>
      </w:tabs>
      <w:spacing w:after="0"/>
    </w:pPr>
  </w:style>
  <w:style w:type="character" w:customStyle="1" w:styleId="FooterChar">
    <w:name w:val="Footer Char"/>
    <w:basedOn w:val="DefaultParagraphFont"/>
    <w:link w:val="Footer"/>
    <w:uiPriority w:val="99"/>
    <w:rsid w:val="007766ED"/>
    <w:rPr>
      <w:rFonts w:ascii="Times New Roman" w:hAnsi="Times New Roman"/>
      <w:sz w:val="24"/>
    </w:rPr>
  </w:style>
  <w:style w:type="character" w:styleId="FollowedHyperlink">
    <w:name w:val="FollowedHyperlink"/>
    <w:basedOn w:val="DefaultParagraphFont"/>
    <w:uiPriority w:val="99"/>
    <w:semiHidden/>
    <w:unhideWhenUsed/>
    <w:rsid w:val="00C37867"/>
    <w:rPr>
      <w:color w:val="954F72" w:themeColor="followedHyperlink"/>
      <w:u w:val="single"/>
    </w:rPr>
  </w:style>
  <w:style w:type="character" w:styleId="UnresolvedMention">
    <w:name w:val="Unresolved Mention"/>
    <w:basedOn w:val="DefaultParagraphFont"/>
    <w:uiPriority w:val="99"/>
    <w:semiHidden/>
    <w:unhideWhenUsed/>
    <w:rsid w:val="006C1B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49142">
      <w:bodyDiv w:val="1"/>
      <w:marLeft w:val="0"/>
      <w:marRight w:val="0"/>
      <w:marTop w:val="0"/>
      <w:marBottom w:val="0"/>
      <w:divBdr>
        <w:top w:val="none" w:sz="0" w:space="0" w:color="auto"/>
        <w:left w:val="none" w:sz="0" w:space="0" w:color="auto"/>
        <w:bottom w:val="none" w:sz="0" w:space="0" w:color="auto"/>
        <w:right w:val="none" w:sz="0" w:space="0" w:color="auto"/>
      </w:divBdr>
      <w:divsChild>
        <w:div w:id="883442807">
          <w:marLeft w:val="480"/>
          <w:marRight w:val="0"/>
          <w:marTop w:val="0"/>
          <w:marBottom w:val="0"/>
          <w:divBdr>
            <w:top w:val="none" w:sz="0" w:space="0" w:color="auto"/>
            <w:left w:val="none" w:sz="0" w:space="0" w:color="auto"/>
            <w:bottom w:val="none" w:sz="0" w:space="0" w:color="auto"/>
            <w:right w:val="none" w:sz="0" w:space="0" w:color="auto"/>
          </w:divBdr>
          <w:divsChild>
            <w:div w:id="1789859995">
              <w:marLeft w:val="0"/>
              <w:marRight w:val="0"/>
              <w:marTop w:val="0"/>
              <w:marBottom w:val="0"/>
              <w:divBdr>
                <w:top w:val="none" w:sz="0" w:space="0" w:color="auto"/>
                <w:left w:val="none" w:sz="0" w:space="0" w:color="auto"/>
                <w:bottom w:val="none" w:sz="0" w:space="0" w:color="auto"/>
                <w:right w:val="none" w:sz="0" w:space="0" w:color="auto"/>
              </w:divBdr>
            </w:div>
            <w:div w:id="194389020">
              <w:marLeft w:val="0"/>
              <w:marRight w:val="0"/>
              <w:marTop w:val="0"/>
              <w:marBottom w:val="0"/>
              <w:divBdr>
                <w:top w:val="none" w:sz="0" w:space="0" w:color="auto"/>
                <w:left w:val="none" w:sz="0" w:space="0" w:color="auto"/>
                <w:bottom w:val="none" w:sz="0" w:space="0" w:color="auto"/>
                <w:right w:val="none" w:sz="0" w:space="0" w:color="auto"/>
              </w:divBdr>
            </w:div>
            <w:div w:id="1399016828">
              <w:marLeft w:val="0"/>
              <w:marRight w:val="0"/>
              <w:marTop w:val="0"/>
              <w:marBottom w:val="0"/>
              <w:divBdr>
                <w:top w:val="none" w:sz="0" w:space="0" w:color="auto"/>
                <w:left w:val="none" w:sz="0" w:space="0" w:color="auto"/>
                <w:bottom w:val="none" w:sz="0" w:space="0" w:color="auto"/>
                <w:right w:val="none" w:sz="0" w:space="0" w:color="auto"/>
              </w:divBdr>
            </w:div>
            <w:div w:id="1048339751">
              <w:marLeft w:val="0"/>
              <w:marRight w:val="0"/>
              <w:marTop w:val="0"/>
              <w:marBottom w:val="0"/>
              <w:divBdr>
                <w:top w:val="none" w:sz="0" w:space="0" w:color="auto"/>
                <w:left w:val="none" w:sz="0" w:space="0" w:color="auto"/>
                <w:bottom w:val="none" w:sz="0" w:space="0" w:color="auto"/>
                <w:right w:val="none" w:sz="0" w:space="0" w:color="auto"/>
              </w:divBdr>
            </w:div>
            <w:div w:id="798450312">
              <w:marLeft w:val="0"/>
              <w:marRight w:val="0"/>
              <w:marTop w:val="0"/>
              <w:marBottom w:val="0"/>
              <w:divBdr>
                <w:top w:val="none" w:sz="0" w:space="0" w:color="auto"/>
                <w:left w:val="none" w:sz="0" w:space="0" w:color="auto"/>
                <w:bottom w:val="none" w:sz="0" w:space="0" w:color="auto"/>
                <w:right w:val="none" w:sz="0" w:space="0" w:color="auto"/>
              </w:divBdr>
            </w:div>
            <w:div w:id="848174549">
              <w:marLeft w:val="0"/>
              <w:marRight w:val="0"/>
              <w:marTop w:val="0"/>
              <w:marBottom w:val="0"/>
              <w:divBdr>
                <w:top w:val="none" w:sz="0" w:space="0" w:color="auto"/>
                <w:left w:val="none" w:sz="0" w:space="0" w:color="auto"/>
                <w:bottom w:val="none" w:sz="0" w:space="0" w:color="auto"/>
                <w:right w:val="none" w:sz="0" w:space="0" w:color="auto"/>
              </w:divBdr>
            </w:div>
            <w:div w:id="181626076">
              <w:marLeft w:val="0"/>
              <w:marRight w:val="0"/>
              <w:marTop w:val="0"/>
              <w:marBottom w:val="0"/>
              <w:divBdr>
                <w:top w:val="none" w:sz="0" w:space="0" w:color="auto"/>
                <w:left w:val="none" w:sz="0" w:space="0" w:color="auto"/>
                <w:bottom w:val="none" w:sz="0" w:space="0" w:color="auto"/>
                <w:right w:val="none" w:sz="0" w:space="0" w:color="auto"/>
              </w:divBdr>
            </w:div>
            <w:div w:id="1743284856">
              <w:marLeft w:val="0"/>
              <w:marRight w:val="0"/>
              <w:marTop w:val="0"/>
              <w:marBottom w:val="0"/>
              <w:divBdr>
                <w:top w:val="none" w:sz="0" w:space="0" w:color="auto"/>
                <w:left w:val="none" w:sz="0" w:space="0" w:color="auto"/>
                <w:bottom w:val="none" w:sz="0" w:space="0" w:color="auto"/>
                <w:right w:val="none" w:sz="0" w:space="0" w:color="auto"/>
              </w:divBdr>
            </w:div>
            <w:div w:id="593056579">
              <w:marLeft w:val="0"/>
              <w:marRight w:val="0"/>
              <w:marTop w:val="0"/>
              <w:marBottom w:val="0"/>
              <w:divBdr>
                <w:top w:val="none" w:sz="0" w:space="0" w:color="auto"/>
                <w:left w:val="none" w:sz="0" w:space="0" w:color="auto"/>
                <w:bottom w:val="none" w:sz="0" w:space="0" w:color="auto"/>
                <w:right w:val="none" w:sz="0" w:space="0" w:color="auto"/>
              </w:divBdr>
            </w:div>
            <w:div w:id="1173183585">
              <w:marLeft w:val="0"/>
              <w:marRight w:val="0"/>
              <w:marTop w:val="0"/>
              <w:marBottom w:val="0"/>
              <w:divBdr>
                <w:top w:val="none" w:sz="0" w:space="0" w:color="auto"/>
                <w:left w:val="none" w:sz="0" w:space="0" w:color="auto"/>
                <w:bottom w:val="none" w:sz="0" w:space="0" w:color="auto"/>
                <w:right w:val="none" w:sz="0" w:space="0" w:color="auto"/>
              </w:divBdr>
            </w:div>
            <w:div w:id="447091166">
              <w:marLeft w:val="0"/>
              <w:marRight w:val="0"/>
              <w:marTop w:val="0"/>
              <w:marBottom w:val="0"/>
              <w:divBdr>
                <w:top w:val="none" w:sz="0" w:space="0" w:color="auto"/>
                <w:left w:val="none" w:sz="0" w:space="0" w:color="auto"/>
                <w:bottom w:val="none" w:sz="0" w:space="0" w:color="auto"/>
                <w:right w:val="none" w:sz="0" w:space="0" w:color="auto"/>
              </w:divBdr>
            </w:div>
            <w:div w:id="2042319590">
              <w:marLeft w:val="0"/>
              <w:marRight w:val="0"/>
              <w:marTop w:val="0"/>
              <w:marBottom w:val="0"/>
              <w:divBdr>
                <w:top w:val="none" w:sz="0" w:space="0" w:color="auto"/>
                <w:left w:val="none" w:sz="0" w:space="0" w:color="auto"/>
                <w:bottom w:val="none" w:sz="0" w:space="0" w:color="auto"/>
                <w:right w:val="none" w:sz="0" w:space="0" w:color="auto"/>
              </w:divBdr>
            </w:div>
            <w:div w:id="1508907411">
              <w:marLeft w:val="0"/>
              <w:marRight w:val="0"/>
              <w:marTop w:val="0"/>
              <w:marBottom w:val="0"/>
              <w:divBdr>
                <w:top w:val="none" w:sz="0" w:space="0" w:color="auto"/>
                <w:left w:val="none" w:sz="0" w:space="0" w:color="auto"/>
                <w:bottom w:val="none" w:sz="0" w:space="0" w:color="auto"/>
                <w:right w:val="none" w:sz="0" w:space="0" w:color="auto"/>
              </w:divBdr>
            </w:div>
            <w:div w:id="578298070">
              <w:marLeft w:val="0"/>
              <w:marRight w:val="0"/>
              <w:marTop w:val="0"/>
              <w:marBottom w:val="0"/>
              <w:divBdr>
                <w:top w:val="none" w:sz="0" w:space="0" w:color="auto"/>
                <w:left w:val="none" w:sz="0" w:space="0" w:color="auto"/>
                <w:bottom w:val="none" w:sz="0" w:space="0" w:color="auto"/>
                <w:right w:val="none" w:sz="0" w:space="0" w:color="auto"/>
              </w:divBdr>
            </w:div>
            <w:div w:id="961182346">
              <w:marLeft w:val="0"/>
              <w:marRight w:val="0"/>
              <w:marTop w:val="0"/>
              <w:marBottom w:val="0"/>
              <w:divBdr>
                <w:top w:val="none" w:sz="0" w:space="0" w:color="auto"/>
                <w:left w:val="none" w:sz="0" w:space="0" w:color="auto"/>
                <w:bottom w:val="none" w:sz="0" w:space="0" w:color="auto"/>
                <w:right w:val="none" w:sz="0" w:space="0" w:color="auto"/>
              </w:divBdr>
            </w:div>
            <w:div w:id="697657863">
              <w:marLeft w:val="0"/>
              <w:marRight w:val="0"/>
              <w:marTop w:val="0"/>
              <w:marBottom w:val="0"/>
              <w:divBdr>
                <w:top w:val="none" w:sz="0" w:space="0" w:color="auto"/>
                <w:left w:val="none" w:sz="0" w:space="0" w:color="auto"/>
                <w:bottom w:val="none" w:sz="0" w:space="0" w:color="auto"/>
                <w:right w:val="none" w:sz="0" w:space="0" w:color="auto"/>
              </w:divBdr>
            </w:div>
            <w:div w:id="769547347">
              <w:marLeft w:val="0"/>
              <w:marRight w:val="0"/>
              <w:marTop w:val="0"/>
              <w:marBottom w:val="0"/>
              <w:divBdr>
                <w:top w:val="none" w:sz="0" w:space="0" w:color="auto"/>
                <w:left w:val="none" w:sz="0" w:space="0" w:color="auto"/>
                <w:bottom w:val="none" w:sz="0" w:space="0" w:color="auto"/>
                <w:right w:val="none" w:sz="0" w:space="0" w:color="auto"/>
              </w:divBdr>
            </w:div>
            <w:div w:id="107358514">
              <w:marLeft w:val="0"/>
              <w:marRight w:val="0"/>
              <w:marTop w:val="0"/>
              <w:marBottom w:val="0"/>
              <w:divBdr>
                <w:top w:val="none" w:sz="0" w:space="0" w:color="auto"/>
                <w:left w:val="none" w:sz="0" w:space="0" w:color="auto"/>
                <w:bottom w:val="none" w:sz="0" w:space="0" w:color="auto"/>
                <w:right w:val="none" w:sz="0" w:space="0" w:color="auto"/>
              </w:divBdr>
            </w:div>
            <w:div w:id="2006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Ryan Peters</cp:lastModifiedBy>
  <cp:revision>5</cp:revision>
  <cp:lastPrinted>2017-11-15T23:58:00Z</cp:lastPrinted>
  <dcterms:created xsi:type="dcterms:W3CDTF">2017-11-15T22:51:00Z</dcterms:created>
  <dcterms:modified xsi:type="dcterms:W3CDTF">2017-11-18T13:31:00Z</dcterms:modified>
</cp:coreProperties>
</file>