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E0BC70" w14:textId="0AFDF652" w:rsidR="00BA22AD" w:rsidRPr="00B53550" w:rsidRDefault="00BA22AD" w:rsidP="00BA22AD">
      <w:pPr>
        <w:spacing w:after="240"/>
        <w:rPr>
          <w:rFonts w:ascii="Calibri" w:hAnsi="Calibri"/>
          <w:lang w:eastAsia="ko-KR"/>
        </w:rPr>
      </w:pPr>
      <w:r w:rsidRPr="00B53550">
        <w:rPr>
          <w:rFonts w:ascii="Calibri" w:hAnsi="Calibri"/>
        </w:rPr>
        <w:t>Group Name:</w:t>
      </w:r>
      <w:r w:rsidRPr="00B53550">
        <w:rPr>
          <w:rFonts w:ascii="Calibri" w:hAnsi="Calibri"/>
        </w:rPr>
        <w:tab/>
      </w:r>
      <w:r w:rsidR="001709AC">
        <w:rPr>
          <w:rFonts w:ascii="Calibri" w:hAnsi="Calibri"/>
        </w:rPr>
        <w:t>Sparkle Motion</w:t>
      </w:r>
      <w:r w:rsidRPr="00B53550">
        <w:rPr>
          <w:rFonts w:ascii="Calibri" w:hAnsi="Calibri"/>
          <w:u w:val="single"/>
        </w:rPr>
        <w:tab/>
      </w:r>
      <w:r w:rsidRPr="00B53550">
        <w:rPr>
          <w:rFonts w:ascii="Calibri" w:hAnsi="Calibri"/>
          <w:u w:val="single"/>
        </w:rPr>
        <w:tab/>
      </w:r>
      <w:r w:rsidRPr="00B53550">
        <w:rPr>
          <w:rFonts w:ascii="Calibri" w:hAnsi="Calibri"/>
          <w:u w:val="single"/>
        </w:rPr>
        <w:tab/>
      </w:r>
      <w:r w:rsidRPr="00B53550">
        <w:rPr>
          <w:rFonts w:ascii="Calibri" w:hAnsi="Calibri"/>
          <w:u w:val="single"/>
        </w:rPr>
        <w:tab/>
      </w:r>
      <w:r w:rsidRPr="00B53550">
        <w:rPr>
          <w:rFonts w:ascii="Calibri" w:hAnsi="Calibri"/>
          <w:u w:val="single"/>
        </w:rPr>
        <w:tab/>
      </w:r>
      <w:r w:rsidRPr="00B53550">
        <w:rPr>
          <w:rFonts w:ascii="Calibri" w:hAnsi="Calibri"/>
          <w:lang w:eastAsia="ko-KR"/>
        </w:rPr>
        <w:tab/>
      </w:r>
      <w:r w:rsidRPr="00B53550">
        <w:rPr>
          <w:rFonts w:ascii="Calibri" w:hAnsi="Calibri"/>
          <w:lang w:eastAsia="ko-KR"/>
        </w:rPr>
        <w:tab/>
      </w:r>
      <w:r w:rsidRPr="00B53550">
        <w:rPr>
          <w:rFonts w:ascii="Calibri" w:hAnsi="Calibri"/>
          <w:lang w:eastAsia="ko-KR"/>
        </w:rPr>
        <w:tab/>
      </w:r>
      <w:r w:rsidRPr="00B53550">
        <w:rPr>
          <w:rFonts w:ascii="Calibri" w:hAnsi="Calibri"/>
          <w:lang w:eastAsia="ko-KR"/>
        </w:rPr>
        <w:tab/>
      </w:r>
      <w:r w:rsidRPr="00B53550">
        <w:rPr>
          <w:rFonts w:ascii="Calibri" w:hAnsi="Calibri"/>
          <w:lang w:eastAsia="ko-KR"/>
        </w:rPr>
        <w:tab/>
      </w:r>
      <w:r w:rsidRPr="00B53550">
        <w:rPr>
          <w:rFonts w:ascii="Calibri" w:hAnsi="Calibri"/>
          <w:lang w:eastAsia="ko-KR"/>
        </w:rPr>
        <w:tab/>
      </w:r>
      <w:r w:rsidRPr="00B53550">
        <w:rPr>
          <w:rFonts w:ascii="Calibri" w:hAnsi="Calibri"/>
          <w:lang w:eastAsia="ko-KR"/>
        </w:rPr>
        <w:tab/>
      </w:r>
      <w:r w:rsidRPr="00B53550">
        <w:rPr>
          <w:rFonts w:ascii="Calibri" w:hAnsi="Calibri"/>
          <w:lang w:eastAsia="ko-KR"/>
        </w:rPr>
        <w:tab/>
        <w:t>Total:</w:t>
      </w:r>
      <w:r w:rsidRPr="00B53550">
        <w:rPr>
          <w:rFonts w:ascii="Calibri" w:hAnsi="Calibri"/>
          <w:lang w:eastAsia="ko-KR"/>
        </w:rPr>
        <w:tab/>
      </w:r>
      <w:r w:rsidRPr="00B53550">
        <w:rPr>
          <w:rFonts w:ascii="Calibri" w:hAnsi="Calibri"/>
          <w:u w:val="single"/>
          <w:lang w:eastAsia="ko-KR"/>
        </w:rPr>
        <w:tab/>
      </w:r>
      <w:r w:rsidRPr="00B53550">
        <w:rPr>
          <w:rFonts w:ascii="Calibri" w:hAnsi="Calibri"/>
          <w:u w:val="single"/>
          <w:lang w:eastAsia="ko-KR"/>
        </w:rPr>
        <w:tab/>
      </w:r>
      <w:r w:rsidRPr="00B53550">
        <w:rPr>
          <w:rFonts w:ascii="Calibri" w:hAnsi="Calibri"/>
          <w:u w:val="single"/>
          <w:lang w:eastAsia="ko-KR"/>
        </w:rPr>
        <w:tab/>
      </w:r>
      <w:r w:rsidRPr="00B53550">
        <w:rPr>
          <w:rFonts w:ascii="Calibri" w:hAnsi="Calibri"/>
          <w:u w:val="single"/>
          <w:lang w:eastAsia="ko-KR"/>
        </w:rPr>
        <w:tab/>
      </w:r>
      <w:r w:rsidRPr="00B53550">
        <w:rPr>
          <w:rFonts w:ascii="Calibri" w:hAnsi="Calibri"/>
          <w:u w:val="single"/>
          <w:lang w:eastAsia="ko-KR"/>
        </w:rPr>
        <w:tab/>
        <w:t>/</w:t>
      </w:r>
      <w:r w:rsidRPr="00B53550">
        <w:rPr>
          <w:rFonts w:ascii="Calibri" w:hAnsi="Calibri"/>
          <w:u w:val="single"/>
          <w:lang w:eastAsia="ko-KR"/>
        </w:rPr>
        <w:tab/>
      </w:r>
      <w:r>
        <w:rPr>
          <w:rFonts w:ascii="Calibri" w:hAnsi="Calibri"/>
          <w:u w:val="single"/>
          <w:lang w:eastAsia="ko-KR"/>
        </w:rPr>
        <w:t>60</w:t>
      </w:r>
      <w:r w:rsidRPr="00B53550">
        <w:rPr>
          <w:rFonts w:ascii="Calibri" w:hAnsi="Calibri"/>
          <w:u w:val="single"/>
          <w:lang w:eastAsia="ko-KR"/>
        </w:rPr>
        <w:tab/>
      </w:r>
    </w:p>
    <w:p w14:paraId="7EA9DE30" w14:textId="77777777" w:rsidR="00BA22AD" w:rsidRDefault="00BA22AD" w:rsidP="00BA22AD">
      <w:pPr>
        <w:ind w:left="360" w:hanging="360"/>
        <w:rPr>
          <w:rFonts w:ascii="Calibri" w:eastAsia="Batang" w:hAnsi="Calibri" w:cs="Batang"/>
          <w:lang w:eastAsia="ko-KR"/>
        </w:rPr>
      </w:pPr>
    </w:p>
    <w:p w14:paraId="4043DDF6" w14:textId="557D2DBF" w:rsidR="009747A3" w:rsidRPr="00832605" w:rsidRDefault="009747A3" w:rsidP="009747A3">
      <w:pPr>
        <w:spacing w:after="240"/>
        <w:ind w:left="360" w:hanging="360"/>
        <w:rPr>
          <w:rFonts w:ascii="Calibri" w:eastAsia="Batang" w:hAnsi="Calibri" w:cs="Batang"/>
          <w:b/>
          <w:color w:val="00B050"/>
          <w:sz w:val="28"/>
          <w:lang w:eastAsia="ko-KR"/>
        </w:rPr>
      </w:pPr>
      <w:r w:rsidRPr="00832605">
        <w:rPr>
          <w:rFonts w:ascii="Calibri" w:eastAsia="Batang" w:hAnsi="Calibri" w:cs="Batang"/>
          <w:b/>
          <w:color w:val="00B050"/>
          <w:sz w:val="28"/>
          <w:lang w:eastAsia="ko-KR"/>
        </w:rPr>
        <w:t xml:space="preserve">Note: </w:t>
      </w:r>
      <w:r w:rsidR="00832605">
        <w:rPr>
          <w:rFonts w:ascii="Calibri" w:eastAsia="Batang" w:hAnsi="Calibri" w:cs="Batang"/>
          <w:b/>
          <w:color w:val="00B050"/>
          <w:sz w:val="28"/>
          <w:lang w:eastAsia="ko-KR"/>
        </w:rPr>
        <w:tab/>
      </w:r>
      <w:r w:rsidR="00832605">
        <w:rPr>
          <w:rFonts w:ascii="Calibri" w:eastAsia="Batang" w:hAnsi="Calibri" w:cs="Batang"/>
          <w:b/>
          <w:color w:val="00B050"/>
          <w:sz w:val="28"/>
          <w:lang w:eastAsia="ko-KR"/>
        </w:rPr>
        <w:tab/>
      </w:r>
      <w:r w:rsidRPr="00832605">
        <w:rPr>
          <w:rFonts w:ascii="Calibri" w:eastAsia="Batang" w:hAnsi="Calibri" w:cs="Batang"/>
          <w:b/>
          <w:color w:val="00B050"/>
          <w:sz w:val="28"/>
          <w:lang w:eastAsia="ko-KR"/>
        </w:rPr>
        <w:t>Please work on Q#1 and Q#2 first as they will be used for Q#3 and Q#4.</w:t>
      </w:r>
    </w:p>
    <w:p w14:paraId="75B6DA22" w14:textId="78C83549" w:rsidR="009747A3" w:rsidRPr="00832605" w:rsidRDefault="009747A3" w:rsidP="009747A3">
      <w:pPr>
        <w:spacing w:after="120"/>
        <w:ind w:left="1080" w:hanging="1080"/>
        <w:rPr>
          <w:rFonts w:ascii="Calibri" w:eastAsia="Batang" w:hAnsi="Calibri" w:cs="Batang"/>
          <w:b/>
          <w:color w:val="00B050"/>
          <w:sz w:val="28"/>
          <w:lang w:eastAsia="ko-KR"/>
        </w:rPr>
      </w:pPr>
      <w:r w:rsidRPr="00832605">
        <w:rPr>
          <w:rFonts w:ascii="Calibri" w:eastAsia="Batang" w:hAnsi="Calibri" w:cs="Batang"/>
          <w:b/>
          <w:color w:val="00B050"/>
          <w:sz w:val="28"/>
          <w:lang w:eastAsia="ko-KR"/>
        </w:rPr>
        <w:t>Grading:</w:t>
      </w:r>
      <w:r w:rsidRPr="00832605">
        <w:rPr>
          <w:rFonts w:ascii="Calibri" w:eastAsia="Batang" w:hAnsi="Calibri" w:cs="Batang"/>
          <w:b/>
          <w:color w:val="00B050"/>
          <w:sz w:val="28"/>
          <w:lang w:eastAsia="ko-KR"/>
        </w:rPr>
        <w:tab/>
        <w:t>I will grade not only on the ideas and information in your answers, but on the way how your answers are articulated and presented.</w:t>
      </w:r>
    </w:p>
    <w:p w14:paraId="036C6307" w14:textId="77777777" w:rsidR="009747A3" w:rsidRDefault="009747A3" w:rsidP="009747A3">
      <w:pPr>
        <w:spacing w:after="120"/>
        <w:ind w:left="360" w:hanging="360"/>
        <w:jc w:val="center"/>
        <w:rPr>
          <w:rFonts w:ascii="Calibri" w:eastAsia="Batang" w:hAnsi="Calibri" w:cs="Batang"/>
          <w:b/>
          <w:color w:val="FF7E79"/>
          <w:lang w:eastAsia="ko-KR"/>
        </w:rPr>
      </w:pPr>
    </w:p>
    <w:p w14:paraId="0DB415DC" w14:textId="77777777" w:rsidR="009747A3" w:rsidRDefault="009747A3" w:rsidP="009747A3">
      <w:pPr>
        <w:spacing w:after="120"/>
        <w:ind w:left="360" w:hanging="360"/>
        <w:jc w:val="center"/>
        <w:rPr>
          <w:rFonts w:ascii="Calibri" w:eastAsia="Batang" w:hAnsi="Calibri" w:cs="Batang"/>
          <w:b/>
          <w:color w:val="FF7E79"/>
          <w:lang w:eastAsia="ko-KR"/>
        </w:rPr>
      </w:pPr>
    </w:p>
    <w:p w14:paraId="55BDDEE8" w14:textId="68D3B87D" w:rsidR="00FC7C0A" w:rsidRPr="008354FB" w:rsidRDefault="002162AB" w:rsidP="008354FB">
      <w:pPr>
        <w:spacing w:after="240"/>
        <w:ind w:left="360" w:hanging="360"/>
        <w:jc w:val="center"/>
        <w:rPr>
          <w:rFonts w:ascii="Calibri" w:eastAsia="Batang" w:hAnsi="Calibri" w:cs="Batang"/>
          <w:b/>
          <w:color w:val="FF7E79"/>
          <w:sz w:val="28"/>
          <w:lang w:eastAsia="ko-KR"/>
        </w:rPr>
      </w:pPr>
      <w:r w:rsidRPr="008354FB">
        <w:rPr>
          <w:rFonts w:ascii="Calibri" w:eastAsia="Batang" w:hAnsi="Calibri" w:cs="Batang"/>
          <w:b/>
          <w:color w:val="FF7E79"/>
          <w:sz w:val="28"/>
          <w:lang w:eastAsia="ko-KR"/>
        </w:rPr>
        <w:t>Grading Rubric</w:t>
      </w:r>
      <w:r w:rsidR="008354FB">
        <w:rPr>
          <w:rFonts w:ascii="Calibri" w:eastAsia="Batang" w:hAnsi="Calibri" w:cs="Batang"/>
          <w:b/>
          <w:color w:val="FF7E79"/>
          <w:sz w:val="28"/>
          <w:lang w:eastAsia="ko-KR"/>
        </w:rPr>
        <w:t xml:space="preserve"> (</w:t>
      </w:r>
      <w:r w:rsidRPr="008354FB">
        <w:rPr>
          <w:rFonts w:ascii="Calibri" w:eastAsia="Batang" w:hAnsi="Calibri" w:cs="Batang"/>
          <w:b/>
          <w:color w:val="FF7E79"/>
          <w:sz w:val="28"/>
          <w:lang w:eastAsia="ko-KR"/>
        </w:rPr>
        <w:t>no partial credit in between categories)</w:t>
      </w:r>
    </w:p>
    <w:tbl>
      <w:tblPr>
        <w:tblStyle w:val="TableGrid"/>
        <w:tblW w:w="0" w:type="auto"/>
        <w:jc w:val="center"/>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Look w:val="04A0" w:firstRow="1" w:lastRow="0" w:firstColumn="1" w:lastColumn="0" w:noHBand="0" w:noVBand="1"/>
      </w:tblPr>
      <w:tblGrid>
        <w:gridCol w:w="4947"/>
        <w:gridCol w:w="1890"/>
      </w:tblGrid>
      <w:tr w:rsidR="00D82D82" w14:paraId="5A76AE58" w14:textId="6CE03296" w:rsidTr="00C949DE">
        <w:trPr>
          <w:trHeight w:val="720"/>
          <w:jc w:val="center"/>
        </w:trPr>
        <w:tc>
          <w:tcPr>
            <w:tcW w:w="4947" w:type="dxa"/>
            <w:tcBorders>
              <w:top w:val="single" w:sz="2" w:space="0" w:color="auto"/>
              <w:bottom w:val="single" w:sz="12" w:space="0" w:color="0096FF"/>
            </w:tcBorders>
            <w:vAlign w:val="center"/>
          </w:tcPr>
          <w:p w14:paraId="010FBAC0" w14:textId="1B0F9C51" w:rsidR="00D82D82" w:rsidRPr="002162AB" w:rsidRDefault="00D82D82" w:rsidP="00E157D9">
            <w:pPr>
              <w:rPr>
                <w:rFonts w:ascii="Calibri" w:hAnsi="Calibri" w:cs="Calibri"/>
              </w:rPr>
            </w:pPr>
            <w:r>
              <w:rPr>
                <w:rFonts w:ascii="Calibri" w:hAnsi="Calibri" w:cs="Calibri"/>
              </w:rPr>
              <w:t>Answer Categories</w:t>
            </w:r>
          </w:p>
        </w:tc>
        <w:tc>
          <w:tcPr>
            <w:tcW w:w="1890" w:type="dxa"/>
            <w:tcBorders>
              <w:top w:val="single" w:sz="2" w:space="0" w:color="auto"/>
              <w:bottom w:val="single" w:sz="12" w:space="0" w:color="0096FF"/>
            </w:tcBorders>
            <w:vAlign w:val="center"/>
          </w:tcPr>
          <w:p w14:paraId="3292498C" w14:textId="56565990" w:rsidR="00D82D82" w:rsidRPr="002162AB" w:rsidRDefault="00D82D82" w:rsidP="00E157D9">
            <w:pPr>
              <w:jc w:val="center"/>
              <w:rPr>
                <w:rFonts w:ascii="Calibri" w:hAnsi="Calibri" w:cs="Calibri"/>
              </w:rPr>
            </w:pPr>
            <w:r>
              <w:rPr>
                <w:rFonts w:ascii="Calibri" w:hAnsi="Calibri" w:cs="Calibri"/>
              </w:rPr>
              <w:t>15 pts.</w:t>
            </w:r>
          </w:p>
        </w:tc>
      </w:tr>
      <w:tr w:rsidR="00D82D82" w14:paraId="0320F809" w14:textId="0857A697" w:rsidTr="00C949DE">
        <w:trPr>
          <w:trHeight w:val="720"/>
          <w:jc w:val="center"/>
        </w:trPr>
        <w:tc>
          <w:tcPr>
            <w:tcW w:w="4947" w:type="dxa"/>
            <w:tcBorders>
              <w:top w:val="single" w:sz="12" w:space="0" w:color="0096FF"/>
              <w:bottom w:val="single" w:sz="6" w:space="0" w:color="auto"/>
            </w:tcBorders>
            <w:vAlign w:val="center"/>
          </w:tcPr>
          <w:p w14:paraId="5776F632" w14:textId="77777777" w:rsidR="00D82D82" w:rsidRPr="002162AB" w:rsidRDefault="00D82D82" w:rsidP="00E157D9">
            <w:pPr>
              <w:rPr>
                <w:rFonts w:ascii="Calibri" w:hAnsi="Calibri" w:cs="Calibri"/>
              </w:rPr>
            </w:pPr>
            <w:r w:rsidRPr="002162AB">
              <w:rPr>
                <w:rFonts w:ascii="Calibri" w:hAnsi="Calibri" w:cs="Calibri"/>
              </w:rPr>
              <w:t>Excellent</w:t>
            </w:r>
          </w:p>
        </w:tc>
        <w:tc>
          <w:tcPr>
            <w:tcW w:w="1890" w:type="dxa"/>
            <w:tcBorders>
              <w:top w:val="single" w:sz="12" w:space="0" w:color="0096FF"/>
              <w:bottom w:val="single" w:sz="6" w:space="0" w:color="auto"/>
            </w:tcBorders>
            <w:vAlign w:val="center"/>
          </w:tcPr>
          <w:p w14:paraId="27427E5B" w14:textId="112E804B" w:rsidR="00D82D82" w:rsidRPr="002162AB" w:rsidRDefault="00D82D82" w:rsidP="00E157D9">
            <w:pPr>
              <w:jc w:val="center"/>
              <w:rPr>
                <w:rFonts w:ascii="Calibri" w:hAnsi="Calibri" w:cs="Calibri"/>
              </w:rPr>
            </w:pPr>
            <w:r>
              <w:rPr>
                <w:rFonts w:ascii="Calibri" w:hAnsi="Calibri" w:cs="Calibri"/>
              </w:rPr>
              <w:t>- 0</w:t>
            </w:r>
          </w:p>
        </w:tc>
      </w:tr>
      <w:tr w:rsidR="00D82D82" w14:paraId="0F859121" w14:textId="515EED35" w:rsidTr="00C949DE">
        <w:trPr>
          <w:trHeight w:val="720"/>
          <w:jc w:val="center"/>
        </w:trPr>
        <w:tc>
          <w:tcPr>
            <w:tcW w:w="4947" w:type="dxa"/>
            <w:tcBorders>
              <w:top w:val="single" w:sz="6" w:space="0" w:color="auto"/>
            </w:tcBorders>
            <w:vAlign w:val="center"/>
          </w:tcPr>
          <w:p w14:paraId="22D8274C" w14:textId="77777777" w:rsidR="00D82D82" w:rsidRPr="002162AB" w:rsidRDefault="00D82D82" w:rsidP="00E157D9">
            <w:pPr>
              <w:rPr>
                <w:rFonts w:ascii="Calibri" w:hAnsi="Calibri" w:cs="Calibri"/>
              </w:rPr>
            </w:pPr>
            <w:r w:rsidRPr="002162AB">
              <w:rPr>
                <w:rFonts w:ascii="Calibri" w:hAnsi="Calibri" w:cs="Calibri"/>
              </w:rPr>
              <w:t>Good with Some Deficiency or Clarity Needed</w:t>
            </w:r>
          </w:p>
        </w:tc>
        <w:tc>
          <w:tcPr>
            <w:tcW w:w="1890" w:type="dxa"/>
            <w:tcBorders>
              <w:top w:val="single" w:sz="6" w:space="0" w:color="auto"/>
            </w:tcBorders>
            <w:vAlign w:val="center"/>
          </w:tcPr>
          <w:p w14:paraId="4D9C8CCC" w14:textId="2B2F8731" w:rsidR="00D82D82" w:rsidRPr="002162AB" w:rsidRDefault="00D82D82" w:rsidP="00E157D9">
            <w:pPr>
              <w:jc w:val="center"/>
              <w:rPr>
                <w:rFonts w:ascii="Calibri" w:hAnsi="Calibri" w:cs="Calibri"/>
              </w:rPr>
            </w:pPr>
            <w:r>
              <w:rPr>
                <w:rFonts w:ascii="Calibri" w:hAnsi="Calibri" w:cs="Calibri"/>
              </w:rPr>
              <w:t>- 5</w:t>
            </w:r>
          </w:p>
        </w:tc>
      </w:tr>
      <w:tr w:rsidR="00D82D82" w14:paraId="655D4EE5" w14:textId="526C87F6" w:rsidTr="00C949DE">
        <w:trPr>
          <w:trHeight w:val="720"/>
          <w:jc w:val="center"/>
        </w:trPr>
        <w:tc>
          <w:tcPr>
            <w:tcW w:w="4947" w:type="dxa"/>
            <w:vAlign w:val="center"/>
          </w:tcPr>
          <w:p w14:paraId="121D4A86" w14:textId="77777777" w:rsidR="00D82D82" w:rsidRPr="002162AB" w:rsidRDefault="00D82D82" w:rsidP="00E157D9">
            <w:pPr>
              <w:rPr>
                <w:rFonts w:ascii="Calibri" w:hAnsi="Calibri" w:cs="Calibri"/>
              </w:rPr>
            </w:pPr>
            <w:r w:rsidRPr="002162AB">
              <w:rPr>
                <w:rFonts w:ascii="Calibri" w:hAnsi="Calibri" w:cs="Calibri"/>
              </w:rPr>
              <w:t>Missing Key Elements, Very Unclear</w:t>
            </w:r>
          </w:p>
        </w:tc>
        <w:tc>
          <w:tcPr>
            <w:tcW w:w="1890" w:type="dxa"/>
            <w:vAlign w:val="center"/>
          </w:tcPr>
          <w:p w14:paraId="62C30B16" w14:textId="52185FDF" w:rsidR="00D82D82" w:rsidRPr="002162AB" w:rsidRDefault="00D82D82" w:rsidP="00E157D9">
            <w:pPr>
              <w:jc w:val="center"/>
              <w:rPr>
                <w:rFonts w:ascii="Calibri" w:hAnsi="Calibri" w:cs="Calibri"/>
              </w:rPr>
            </w:pPr>
            <w:r>
              <w:rPr>
                <w:rFonts w:ascii="Calibri" w:hAnsi="Calibri" w:cs="Calibri"/>
              </w:rPr>
              <w:t>- 10</w:t>
            </w:r>
          </w:p>
        </w:tc>
      </w:tr>
      <w:tr w:rsidR="00D82D82" w14:paraId="749AFD16" w14:textId="6CD34110" w:rsidTr="00C949DE">
        <w:trPr>
          <w:trHeight w:val="720"/>
          <w:jc w:val="center"/>
        </w:trPr>
        <w:tc>
          <w:tcPr>
            <w:tcW w:w="4947" w:type="dxa"/>
            <w:vAlign w:val="center"/>
          </w:tcPr>
          <w:p w14:paraId="47A89A6E" w14:textId="77777777" w:rsidR="00D82D82" w:rsidRPr="002162AB" w:rsidRDefault="00D82D82" w:rsidP="00E157D9">
            <w:pPr>
              <w:rPr>
                <w:rFonts w:ascii="Calibri" w:hAnsi="Calibri" w:cs="Calibri"/>
              </w:rPr>
            </w:pPr>
            <w:r w:rsidRPr="002162AB">
              <w:rPr>
                <w:rFonts w:ascii="Calibri" w:hAnsi="Calibri" w:cs="Calibri"/>
              </w:rPr>
              <w:t>Not Responsive to Questions</w:t>
            </w:r>
          </w:p>
        </w:tc>
        <w:tc>
          <w:tcPr>
            <w:tcW w:w="1890" w:type="dxa"/>
            <w:vAlign w:val="center"/>
          </w:tcPr>
          <w:p w14:paraId="173D74DC" w14:textId="6A3DA5EF" w:rsidR="00D82D82" w:rsidRPr="002162AB" w:rsidRDefault="00D82D82" w:rsidP="00E157D9">
            <w:pPr>
              <w:jc w:val="center"/>
              <w:rPr>
                <w:rFonts w:ascii="Calibri" w:hAnsi="Calibri" w:cs="Calibri"/>
              </w:rPr>
            </w:pPr>
            <w:r>
              <w:rPr>
                <w:rFonts w:ascii="Calibri" w:hAnsi="Calibri" w:cs="Calibri"/>
              </w:rPr>
              <w:t>- 15</w:t>
            </w:r>
          </w:p>
        </w:tc>
      </w:tr>
    </w:tbl>
    <w:p w14:paraId="3DA23444" w14:textId="77777777" w:rsidR="009747A3" w:rsidRDefault="009747A3" w:rsidP="009747A3">
      <w:pPr>
        <w:spacing w:before="120"/>
        <w:ind w:left="360" w:hanging="360"/>
        <w:jc w:val="center"/>
        <w:rPr>
          <w:rFonts w:ascii="Calibri" w:eastAsia="Batang" w:hAnsi="Calibri" w:cs="Batang"/>
          <w:b/>
          <w:color w:val="00B050"/>
          <w:lang w:eastAsia="ko-KR"/>
        </w:rPr>
      </w:pPr>
    </w:p>
    <w:p w14:paraId="4E8D1E3D" w14:textId="33C20F12" w:rsidR="009747A3" w:rsidRDefault="009747A3" w:rsidP="000F4938">
      <w:pPr>
        <w:spacing w:before="120"/>
        <w:ind w:left="360" w:hanging="360"/>
        <w:rPr>
          <w:rFonts w:ascii="Calibri" w:eastAsia="Batang" w:hAnsi="Calibri" w:cs="Batang"/>
          <w:b/>
          <w:color w:val="00B050"/>
          <w:lang w:eastAsia="ko-KR"/>
        </w:rPr>
      </w:pPr>
    </w:p>
    <w:p w14:paraId="36C8E3F5" w14:textId="3ADF47B0" w:rsidR="000F4938" w:rsidRPr="00832605" w:rsidRDefault="000F4938" w:rsidP="000F4938">
      <w:pPr>
        <w:spacing w:before="120"/>
        <w:ind w:left="360" w:hanging="360"/>
        <w:rPr>
          <w:rFonts w:ascii="Calibri" w:eastAsia="Batang" w:hAnsi="Calibri" w:cs="Batang"/>
          <w:b/>
          <w:color w:val="FF7E79"/>
          <w:sz w:val="28"/>
          <w:lang w:eastAsia="ko-KR"/>
        </w:rPr>
      </w:pPr>
      <w:r w:rsidRPr="00832605">
        <w:rPr>
          <w:rFonts w:ascii="Calibri" w:eastAsia="Batang" w:hAnsi="Calibri" w:cs="Batang"/>
          <w:b/>
          <w:color w:val="FF7E79"/>
          <w:sz w:val="28"/>
          <w:lang w:eastAsia="ko-KR"/>
        </w:rPr>
        <w:t>Submission</w:t>
      </w:r>
      <w:r w:rsidR="00832605">
        <w:rPr>
          <w:rFonts w:ascii="Calibri" w:eastAsia="Batang" w:hAnsi="Calibri" w:cs="Batang"/>
          <w:b/>
          <w:color w:val="FF7E79"/>
          <w:sz w:val="28"/>
          <w:lang w:eastAsia="ko-KR"/>
        </w:rPr>
        <w:t xml:space="preserve"> Requirement</w:t>
      </w:r>
      <w:r w:rsidRPr="00832605">
        <w:rPr>
          <w:rFonts w:ascii="Calibri" w:eastAsia="Batang" w:hAnsi="Calibri" w:cs="Batang"/>
          <w:b/>
          <w:color w:val="FF7E79"/>
          <w:sz w:val="28"/>
          <w:lang w:eastAsia="ko-KR"/>
        </w:rPr>
        <w:t>:</w:t>
      </w:r>
      <w:r w:rsidRPr="00832605">
        <w:rPr>
          <w:rFonts w:ascii="Calibri" w:eastAsia="Batang" w:hAnsi="Calibri" w:cs="Batang"/>
          <w:b/>
          <w:color w:val="FF7E79"/>
          <w:sz w:val="28"/>
          <w:lang w:eastAsia="ko-KR"/>
        </w:rPr>
        <w:tab/>
      </w:r>
      <w:r w:rsidR="00832605">
        <w:rPr>
          <w:rFonts w:ascii="Calibri" w:eastAsia="Batang" w:hAnsi="Calibri" w:cs="Batang"/>
          <w:b/>
          <w:color w:val="FF7E79"/>
          <w:sz w:val="28"/>
          <w:lang w:eastAsia="ko-KR"/>
        </w:rPr>
        <w:tab/>
        <w:t>File name will follow the format "</w:t>
      </w:r>
      <w:r w:rsidRPr="00832605">
        <w:rPr>
          <w:rFonts w:ascii="Calibri" w:eastAsia="Batang" w:hAnsi="Calibri" w:cs="Batang"/>
          <w:b/>
          <w:color w:val="FF7E79"/>
          <w:sz w:val="28"/>
          <w:lang w:eastAsia="ko-KR"/>
        </w:rPr>
        <w:t>GroupName_Q4.docx</w:t>
      </w:r>
      <w:r w:rsidR="00832605">
        <w:rPr>
          <w:rFonts w:ascii="Calibri" w:eastAsia="Batang" w:hAnsi="Calibri" w:cs="Batang"/>
          <w:b/>
          <w:color w:val="FF7E79"/>
          <w:sz w:val="28"/>
          <w:lang w:eastAsia="ko-KR"/>
        </w:rPr>
        <w:t>".</w:t>
      </w:r>
    </w:p>
    <w:p w14:paraId="7A0BB881" w14:textId="77777777" w:rsidR="009747A3" w:rsidRDefault="009747A3" w:rsidP="000F4938">
      <w:pPr>
        <w:jc w:val="both"/>
        <w:rPr>
          <w:rFonts w:ascii="Calibri" w:eastAsia="Batang" w:hAnsi="Calibri" w:cs="Batang"/>
          <w:lang w:eastAsia="ko-KR"/>
        </w:rPr>
      </w:pPr>
      <w:r>
        <w:rPr>
          <w:rFonts w:ascii="Calibri" w:eastAsia="Batang" w:hAnsi="Calibri" w:cs="Batang"/>
          <w:lang w:eastAsia="ko-KR"/>
        </w:rPr>
        <w:br w:type="page"/>
      </w:r>
    </w:p>
    <w:p w14:paraId="701D53B4" w14:textId="480EC797" w:rsidR="00FC7C0A" w:rsidRDefault="00FC7C0A" w:rsidP="00D861F6">
      <w:pPr>
        <w:spacing w:after="120"/>
        <w:rPr>
          <w:rFonts w:ascii="Calibri" w:eastAsia="Batang" w:hAnsi="Calibri" w:cs="Batang"/>
          <w:lang w:eastAsia="ko-KR"/>
        </w:rPr>
      </w:pPr>
      <w:r>
        <w:rPr>
          <w:rFonts w:ascii="Calibri" w:eastAsia="Batang" w:hAnsi="Calibri" w:cs="Batang"/>
          <w:lang w:eastAsia="ko-KR"/>
        </w:rPr>
        <w:lastRenderedPageBreak/>
        <w:t xml:space="preserve">Imagine you are working for a company </w:t>
      </w:r>
      <w:r w:rsidR="00C70819">
        <w:rPr>
          <w:rFonts w:ascii="Calibri" w:eastAsia="Batang" w:hAnsi="Calibri" w:cs="Batang"/>
          <w:lang w:eastAsia="ko-KR"/>
        </w:rPr>
        <w:t xml:space="preserve">specialized in </w:t>
      </w:r>
      <w:r w:rsidR="002162AB">
        <w:rPr>
          <w:rFonts w:ascii="Calibri" w:eastAsia="Batang" w:hAnsi="Calibri" w:cs="Batang"/>
          <w:lang w:eastAsia="ko-KR"/>
        </w:rPr>
        <w:t>electric</w:t>
      </w:r>
      <w:r w:rsidR="00C70819">
        <w:rPr>
          <w:rFonts w:ascii="Calibri" w:eastAsia="Batang" w:hAnsi="Calibri" w:cs="Batang"/>
          <w:lang w:eastAsia="ko-KR"/>
        </w:rPr>
        <w:t xml:space="preserve"> bike and scooter rentals. </w:t>
      </w:r>
      <w:r>
        <w:rPr>
          <w:rFonts w:ascii="Calibri" w:eastAsia="Batang" w:hAnsi="Calibri" w:cs="Batang"/>
          <w:lang w:eastAsia="ko-KR"/>
        </w:rPr>
        <w:t xml:space="preserve">We will call your company </w:t>
      </w:r>
      <w:proofErr w:type="spellStart"/>
      <w:r w:rsidRPr="009747A3">
        <w:rPr>
          <w:rFonts w:ascii="Calibri" w:eastAsia="Batang" w:hAnsi="Calibri" w:cs="Batang"/>
          <w:b/>
          <w:i/>
          <w:color w:val="9437FF"/>
          <w:lang w:eastAsia="ko-KR"/>
        </w:rPr>
        <w:t>HPurple</w:t>
      </w:r>
      <w:proofErr w:type="spellEnd"/>
      <w:r>
        <w:rPr>
          <w:rFonts w:ascii="Calibri" w:eastAsia="Batang" w:hAnsi="Calibri" w:cs="Batang"/>
          <w:lang w:eastAsia="ko-KR"/>
        </w:rPr>
        <w:t>.</w:t>
      </w:r>
      <w:r w:rsidR="004E07F4">
        <w:rPr>
          <w:rFonts w:ascii="Calibri" w:eastAsia="Batang" w:hAnsi="Calibri" w:cs="Batang"/>
          <w:lang w:eastAsia="ko-KR"/>
        </w:rPr>
        <w:t xml:space="preserve"> </w:t>
      </w:r>
      <w:proofErr w:type="spellStart"/>
      <w:r>
        <w:rPr>
          <w:rFonts w:ascii="Calibri" w:eastAsia="Batang" w:hAnsi="Calibri" w:cs="Batang"/>
          <w:lang w:eastAsia="ko-KR"/>
        </w:rPr>
        <w:t>HPurple</w:t>
      </w:r>
      <w:proofErr w:type="spellEnd"/>
      <w:r>
        <w:rPr>
          <w:rFonts w:ascii="Calibri" w:eastAsia="Batang" w:hAnsi="Calibri" w:cs="Batang"/>
          <w:lang w:eastAsia="ko-KR"/>
        </w:rPr>
        <w:t xml:space="preserve"> </w:t>
      </w:r>
      <w:r w:rsidR="009747A3">
        <w:rPr>
          <w:rFonts w:ascii="Calibri" w:eastAsia="Batang" w:hAnsi="Calibri" w:cs="Batang"/>
          <w:lang w:eastAsia="ko-KR"/>
        </w:rPr>
        <w:t xml:space="preserve">currently </w:t>
      </w:r>
      <w:r>
        <w:rPr>
          <w:rFonts w:ascii="Calibri" w:eastAsia="Batang" w:hAnsi="Calibri" w:cs="Batang"/>
          <w:lang w:eastAsia="ko-KR"/>
        </w:rPr>
        <w:t xml:space="preserve">offers a </w:t>
      </w:r>
      <w:r w:rsidR="00C70819">
        <w:rPr>
          <w:rFonts w:ascii="Calibri" w:eastAsia="Batang" w:hAnsi="Calibri" w:cs="Batang"/>
          <w:lang w:eastAsia="ko-KR"/>
        </w:rPr>
        <w:t xml:space="preserve">limited </w:t>
      </w:r>
      <w:r>
        <w:rPr>
          <w:rFonts w:ascii="Calibri" w:eastAsia="Batang" w:hAnsi="Calibri" w:cs="Batang"/>
          <w:lang w:eastAsia="ko-KR"/>
        </w:rPr>
        <w:t xml:space="preserve">range of products and services, </w:t>
      </w:r>
      <w:r w:rsidR="00C70819">
        <w:rPr>
          <w:rFonts w:ascii="Calibri" w:eastAsia="Batang" w:hAnsi="Calibri" w:cs="Batang"/>
          <w:lang w:eastAsia="ko-KR"/>
        </w:rPr>
        <w:t xml:space="preserve">but is planning to offer more in order to compete against companies like </w:t>
      </w:r>
      <w:r w:rsidR="00C70819" w:rsidRPr="009747A3">
        <w:rPr>
          <w:rFonts w:ascii="Calibri" w:eastAsia="Batang" w:hAnsi="Calibri" w:cs="Batang"/>
          <w:b/>
          <w:color w:val="00B050"/>
          <w:lang w:eastAsia="ko-KR"/>
        </w:rPr>
        <w:t>Lime</w:t>
      </w:r>
      <w:r>
        <w:rPr>
          <w:rFonts w:ascii="Calibri" w:eastAsia="Batang" w:hAnsi="Calibri" w:cs="Batang"/>
          <w:lang w:eastAsia="ko-KR"/>
        </w:rPr>
        <w:t xml:space="preserve">. After </w:t>
      </w:r>
      <w:r w:rsidR="00C70819">
        <w:rPr>
          <w:rFonts w:ascii="Calibri" w:eastAsia="Batang" w:hAnsi="Calibri" w:cs="Batang"/>
          <w:lang w:eastAsia="ko-KR"/>
        </w:rPr>
        <w:t>the</w:t>
      </w:r>
      <w:r>
        <w:rPr>
          <w:rFonts w:ascii="Calibri" w:eastAsia="Batang" w:hAnsi="Calibri" w:cs="Batang"/>
          <w:lang w:eastAsia="ko-KR"/>
        </w:rPr>
        <w:t xml:space="preserve"> successful launch in San Francisco as </w:t>
      </w:r>
      <w:r w:rsidR="00C70819">
        <w:rPr>
          <w:rFonts w:ascii="Calibri" w:eastAsia="Batang" w:hAnsi="Calibri" w:cs="Batang"/>
          <w:lang w:eastAsia="ko-KR"/>
        </w:rPr>
        <w:t xml:space="preserve">its </w:t>
      </w:r>
      <w:r>
        <w:rPr>
          <w:rFonts w:ascii="Calibri" w:eastAsia="Batang" w:hAnsi="Calibri" w:cs="Batang"/>
          <w:lang w:eastAsia="ko-KR"/>
        </w:rPr>
        <w:t xml:space="preserve">test market, </w:t>
      </w:r>
      <w:proofErr w:type="spellStart"/>
      <w:r>
        <w:rPr>
          <w:rFonts w:ascii="Calibri" w:eastAsia="Batang" w:hAnsi="Calibri" w:cs="Batang"/>
          <w:lang w:eastAsia="ko-KR"/>
        </w:rPr>
        <w:t>HPurple</w:t>
      </w:r>
      <w:proofErr w:type="spellEnd"/>
      <w:r>
        <w:rPr>
          <w:rFonts w:ascii="Calibri" w:eastAsia="Batang" w:hAnsi="Calibri" w:cs="Batang"/>
          <w:lang w:eastAsia="ko-KR"/>
        </w:rPr>
        <w:t xml:space="preserve"> is considering </w:t>
      </w:r>
      <w:r w:rsidR="00C70819">
        <w:rPr>
          <w:rFonts w:ascii="Calibri" w:eastAsia="Batang" w:hAnsi="Calibri" w:cs="Batang"/>
          <w:lang w:eastAsia="ko-KR"/>
        </w:rPr>
        <w:t xml:space="preserve">to enter </w:t>
      </w:r>
      <w:r>
        <w:rPr>
          <w:rFonts w:ascii="Calibri" w:eastAsia="Batang" w:hAnsi="Calibri" w:cs="Batang"/>
          <w:lang w:eastAsia="ko-KR"/>
        </w:rPr>
        <w:t>a couple more west coast cities.</w:t>
      </w:r>
    </w:p>
    <w:p w14:paraId="7F70F59E" w14:textId="03D880B4" w:rsidR="00FC7C0A" w:rsidRDefault="00FC7C0A" w:rsidP="00D861F6">
      <w:pPr>
        <w:spacing w:after="120"/>
        <w:rPr>
          <w:rFonts w:ascii="Calibri" w:eastAsia="Batang" w:hAnsi="Calibri" w:cs="Batang"/>
          <w:lang w:eastAsia="ko-KR"/>
        </w:rPr>
      </w:pPr>
      <w:r>
        <w:rPr>
          <w:rFonts w:ascii="Calibri" w:eastAsia="Batang" w:hAnsi="Calibri" w:cs="Batang"/>
          <w:lang w:eastAsia="ko-KR"/>
        </w:rPr>
        <w:t xml:space="preserve">Your </w:t>
      </w:r>
      <w:r w:rsidR="009747A3">
        <w:rPr>
          <w:rFonts w:ascii="Calibri" w:eastAsia="Batang" w:hAnsi="Calibri" w:cs="Batang"/>
          <w:lang w:eastAsia="ko-KR"/>
        </w:rPr>
        <w:t xml:space="preserve">software development </w:t>
      </w:r>
      <w:r>
        <w:rPr>
          <w:rFonts w:ascii="Calibri" w:eastAsia="Batang" w:hAnsi="Calibri" w:cs="Batang"/>
          <w:lang w:eastAsia="ko-KR"/>
        </w:rPr>
        <w:t xml:space="preserve">team's task is to figure out what new features will provide a </w:t>
      </w:r>
      <w:r w:rsidR="002162AB">
        <w:rPr>
          <w:rFonts w:ascii="Calibri" w:eastAsia="Batang" w:hAnsi="Calibri" w:cs="Batang"/>
          <w:lang w:eastAsia="ko-KR"/>
        </w:rPr>
        <w:t>competitive</w:t>
      </w:r>
      <w:r>
        <w:rPr>
          <w:rFonts w:ascii="Calibri" w:eastAsia="Batang" w:hAnsi="Calibri" w:cs="Batang"/>
          <w:lang w:eastAsia="ko-KR"/>
        </w:rPr>
        <w:t xml:space="preserve"> edge </w:t>
      </w:r>
      <w:r w:rsidR="00C949DE">
        <w:rPr>
          <w:rFonts w:ascii="Calibri" w:eastAsia="Batang" w:hAnsi="Calibri" w:cs="Batang"/>
          <w:lang w:eastAsia="ko-KR"/>
        </w:rPr>
        <w:t>for</w:t>
      </w:r>
      <w:r>
        <w:rPr>
          <w:rFonts w:ascii="Calibri" w:eastAsia="Batang" w:hAnsi="Calibri" w:cs="Batang"/>
          <w:lang w:eastAsia="ko-KR"/>
        </w:rPr>
        <w:t xml:space="preserve"> </w:t>
      </w:r>
      <w:proofErr w:type="spellStart"/>
      <w:r>
        <w:rPr>
          <w:rFonts w:ascii="Calibri" w:eastAsia="Batang" w:hAnsi="Calibri" w:cs="Batang"/>
          <w:lang w:eastAsia="ko-KR"/>
        </w:rPr>
        <w:t>HPurple's</w:t>
      </w:r>
      <w:proofErr w:type="spellEnd"/>
      <w:r>
        <w:rPr>
          <w:rFonts w:ascii="Calibri" w:eastAsia="Batang" w:hAnsi="Calibri" w:cs="Batang"/>
          <w:lang w:eastAsia="ko-KR"/>
        </w:rPr>
        <w:t xml:space="preserve"> new market</w:t>
      </w:r>
      <w:r w:rsidR="00C949DE">
        <w:rPr>
          <w:rFonts w:ascii="Calibri" w:eastAsia="Batang" w:hAnsi="Calibri" w:cs="Batang"/>
          <w:lang w:eastAsia="ko-KR"/>
        </w:rPr>
        <w:t xml:space="preserve"> entry</w:t>
      </w:r>
      <w:r w:rsidR="00C70819">
        <w:rPr>
          <w:rFonts w:ascii="Calibri" w:eastAsia="Batang" w:hAnsi="Calibri" w:cs="Batang"/>
          <w:lang w:eastAsia="ko-KR"/>
        </w:rPr>
        <w:t xml:space="preserve"> and to build prototypes</w:t>
      </w:r>
      <w:r w:rsidR="009747A3">
        <w:rPr>
          <w:rFonts w:ascii="Calibri" w:eastAsia="Batang" w:hAnsi="Calibri" w:cs="Batang"/>
          <w:lang w:eastAsia="ko-KR"/>
        </w:rPr>
        <w:t xml:space="preserve"> with new features</w:t>
      </w:r>
      <w:r w:rsidR="00C70819">
        <w:rPr>
          <w:rFonts w:ascii="Calibri" w:eastAsia="Batang" w:hAnsi="Calibri" w:cs="Batang"/>
          <w:lang w:eastAsia="ko-KR"/>
        </w:rPr>
        <w:t xml:space="preserve">. Based on the </w:t>
      </w:r>
      <w:r w:rsidR="002162AB">
        <w:rPr>
          <w:rFonts w:ascii="Calibri" w:eastAsia="Batang" w:hAnsi="Calibri" w:cs="Batang"/>
          <w:lang w:eastAsia="ko-KR"/>
        </w:rPr>
        <w:t>prototypes</w:t>
      </w:r>
      <w:r w:rsidR="00C70819">
        <w:rPr>
          <w:rFonts w:ascii="Calibri" w:eastAsia="Batang" w:hAnsi="Calibri" w:cs="Batang"/>
          <w:lang w:eastAsia="ko-KR"/>
        </w:rPr>
        <w:t xml:space="preserve">, the company will </w:t>
      </w:r>
      <w:r w:rsidR="002162AB">
        <w:rPr>
          <w:rFonts w:ascii="Calibri" w:eastAsia="Batang" w:hAnsi="Calibri" w:cs="Batang"/>
          <w:lang w:eastAsia="ko-KR"/>
        </w:rPr>
        <w:t>decide</w:t>
      </w:r>
      <w:r w:rsidR="00C70819">
        <w:rPr>
          <w:rFonts w:ascii="Calibri" w:eastAsia="Batang" w:hAnsi="Calibri" w:cs="Batang"/>
          <w:lang w:eastAsia="ko-KR"/>
        </w:rPr>
        <w:t xml:space="preserve"> on new features and commits more resources for the full-scale development</w:t>
      </w:r>
      <w:r>
        <w:rPr>
          <w:rFonts w:ascii="Calibri" w:eastAsia="Batang" w:hAnsi="Calibri" w:cs="Batang"/>
          <w:lang w:eastAsia="ko-KR"/>
        </w:rPr>
        <w:t>.</w:t>
      </w:r>
    </w:p>
    <w:p w14:paraId="23CE3BB4" w14:textId="77777777" w:rsidR="00597CD6" w:rsidRDefault="00597CD6" w:rsidP="00D861F6">
      <w:pPr>
        <w:spacing w:after="120"/>
        <w:rPr>
          <w:rFonts w:ascii="Calibri" w:eastAsia="Batang" w:hAnsi="Calibri" w:cs="Batang"/>
          <w:lang w:eastAsia="ko-KR"/>
        </w:rPr>
      </w:pPr>
    </w:p>
    <w:p w14:paraId="293D35B1" w14:textId="24BE50B9" w:rsidR="004E07F4" w:rsidRPr="00D861F6" w:rsidRDefault="004E07F4" w:rsidP="00D861F6">
      <w:pPr>
        <w:spacing w:after="120"/>
        <w:ind w:left="360" w:hanging="360"/>
        <w:rPr>
          <w:rFonts w:ascii="Calibri" w:eastAsia="Batang" w:hAnsi="Calibri" w:cs="Batang"/>
          <w:b/>
          <w:lang w:eastAsia="ko-KR"/>
        </w:rPr>
      </w:pPr>
      <w:r w:rsidRPr="00D861F6">
        <w:rPr>
          <w:rFonts w:ascii="Calibri" w:eastAsia="Batang" w:hAnsi="Calibri" w:cs="Batang"/>
          <w:b/>
          <w:lang w:eastAsia="ko-KR"/>
        </w:rPr>
        <w:t>1.</w:t>
      </w:r>
      <w:r w:rsidRPr="00D861F6">
        <w:rPr>
          <w:rFonts w:ascii="Calibri" w:eastAsia="Batang" w:hAnsi="Calibri" w:cs="Batang"/>
          <w:b/>
          <w:lang w:eastAsia="ko-KR"/>
        </w:rPr>
        <w:tab/>
        <w:t>Critical Success Factors</w:t>
      </w:r>
      <w:r w:rsidR="00D861F6">
        <w:rPr>
          <w:rFonts w:ascii="Calibri" w:eastAsia="Batang" w:hAnsi="Calibri" w:cs="Batang"/>
          <w:b/>
          <w:lang w:eastAsia="ko-KR"/>
        </w:rPr>
        <w:t xml:space="preserve"> (CSF)</w:t>
      </w:r>
      <w:r w:rsidRPr="00D861F6">
        <w:rPr>
          <w:rFonts w:ascii="Calibri" w:eastAsia="Batang" w:hAnsi="Calibri" w:cs="Batang"/>
          <w:b/>
          <w:lang w:eastAsia="ko-KR"/>
        </w:rPr>
        <w:t xml:space="preserve"> (</w:t>
      </w:r>
      <w:r w:rsidR="00D82D82">
        <w:rPr>
          <w:rFonts w:ascii="Calibri" w:eastAsia="Batang" w:hAnsi="Calibri" w:cs="Batang"/>
          <w:b/>
          <w:lang w:eastAsia="ko-KR"/>
        </w:rPr>
        <w:t>15</w:t>
      </w:r>
      <w:r w:rsidRPr="00D861F6">
        <w:rPr>
          <w:rFonts w:ascii="Calibri" w:eastAsia="Batang" w:hAnsi="Calibri" w:cs="Batang"/>
          <w:b/>
          <w:lang w:eastAsia="ko-KR"/>
        </w:rPr>
        <w:t xml:space="preserve"> pts.)</w:t>
      </w:r>
    </w:p>
    <w:p w14:paraId="68CD81EB" w14:textId="4BDF660E" w:rsidR="004E07F4" w:rsidRDefault="004E07F4" w:rsidP="00D861F6">
      <w:pPr>
        <w:spacing w:after="120"/>
        <w:rPr>
          <w:rFonts w:ascii="Calibri" w:eastAsia="Batang" w:hAnsi="Calibri" w:cs="Batang"/>
          <w:lang w:eastAsia="ko-KR"/>
        </w:rPr>
      </w:pPr>
      <w:r w:rsidRPr="00B53550">
        <w:rPr>
          <w:rFonts w:ascii="Calibri" w:eastAsia="Batang" w:hAnsi="Calibri" w:cs="Batang"/>
          <w:lang w:eastAsia="ko-KR"/>
        </w:rPr>
        <w:t xml:space="preserve">Using the </w:t>
      </w:r>
      <w:r>
        <w:rPr>
          <w:rFonts w:ascii="Calibri" w:eastAsia="Batang" w:hAnsi="Calibri" w:cs="Batang"/>
          <w:lang w:eastAsia="ko-KR"/>
        </w:rPr>
        <w:t>class exercise on</w:t>
      </w:r>
      <w:r w:rsidRPr="00B53550">
        <w:rPr>
          <w:rFonts w:ascii="Calibri" w:eastAsia="Batang" w:hAnsi="Calibri" w:cs="Batang"/>
          <w:lang w:eastAsia="ko-KR"/>
        </w:rPr>
        <w:t xml:space="preserve"> </w:t>
      </w:r>
      <w:r>
        <w:rPr>
          <w:rFonts w:ascii="Calibri" w:eastAsia="Batang" w:hAnsi="Calibri" w:cs="Batang"/>
          <w:lang w:eastAsia="ko-KR"/>
        </w:rPr>
        <w:t>Lime</w:t>
      </w:r>
      <w:r w:rsidR="00D861F6">
        <w:rPr>
          <w:rFonts w:ascii="Calibri" w:eastAsia="Batang" w:hAnsi="Calibri" w:cs="Batang"/>
          <w:lang w:eastAsia="ko-KR"/>
        </w:rPr>
        <w:t xml:space="preserve"> case</w:t>
      </w:r>
      <w:r>
        <w:rPr>
          <w:rFonts w:ascii="Calibri" w:eastAsia="Batang" w:hAnsi="Calibri" w:cs="Batang"/>
          <w:lang w:eastAsia="ko-KR"/>
        </w:rPr>
        <w:t xml:space="preserve"> (Mon, Nov. 19)</w:t>
      </w:r>
      <w:r w:rsidRPr="00B53550">
        <w:rPr>
          <w:rFonts w:ascii="Calibri" w:eastAsia="Batang" w:hAnsi="Calibri" w:cs="Batang"/>
          <w:lang w:eastAsia="ko-KR"/>
        </w:rPr>
        <w:t xml:space="preserve">, </w:t>
      </w:r>
      <w:r w:rsidR="00C70819">
        <w:rPr>
          <w:rFonts w:ascii="Calibri" w:eastAsia="Batang" w:hAnsi="Calibri" w:cs="Batang"/>
          <w:lang w:eastAsia="ko-KR"/>
        </w:rPr>
        <w:t>explain</w:t>
      </w:r>
      <w:r w:rsidRPr="00B53550">
        <w:rPr>
          <w:rFonts w:ascii="Calibri" w:eastAsia="Batang" w:hAnsi="Calibri" w:cs="Batang"/>
          <w:lang w:eastAsia="ko-KR"/>
        </w:rPr>
        <w:t xml:space="preserve"> how you apply the CSF method to </w:t>
      </w:r>
      <w:r w:rsidR="000326AF">
        <w:rPr>
          <w:rFonts w:ascii="Calibri" w:eastAsia="Batang" w:hAnsi="Calibri" w:cs="Batang"/>
          <w:lang w:eastAsia="ko-KR"/>
        </w:rPr>
        <w:t>plan</w:t>
      </w:r>
      <w:r w:rsidRPr="00B53550">
        <w:rPr>
          <w:rFonts w:ascii="Calibri" w:eastAsia="Batang" w:hAnsi="Calibri" w:cs="Batang"/>
          <w:lang w:eastAsia="ko-KR"/>
        </w:rPr>
        <w:t xml:space="preserve"> a possible next step for </w:t>
      </w:r>
      <w:proofErr w:type="spellStart"/>
      <w:r w:rsidR="00C70819">
        <w:rPr>
          <w:rFonts w:ascii="Calibri" w:eastAsia="Batang" w:hAnsi="Calibri" w:cs="Batang"/>
          <w:lang w:eastAsia="ko-KR"/>
        </w:rPr>
        <w:t>HPurple's</w:t>
      </w:r>
      <w:proofErr w:type="spellEnd"/>
      <w:r w:rsidR="00C70819">
        <w:rPr>
          <w:rFonts w:ascii="Calibri" w:eastAsia="Batang" w:hAnsi="Calibri" w:cs="Batang"/>
          <w:lang w:eastAsia="ko-KR"/>
        </w:rPr>
        <w:t xml:space="preserve"> </w:t>
      </w:r>
      <w:r w:rsidRPr="00B53550">
        <w:rPr>
          <w:rFonts w:ascii="Calibri" w:eastAsia="Batang" w:hAnsi="Calibri" w:cs="Batang"/>
          <w:lang w:eastAsia="ko-KR"/>
        </w:rPr>
        <w:t xml:space="preserve">innovation (e.g. product development, process improvement, service </w:t>
      </w:r>
      <w:r w:rsidR="002162AB" w:rsidRPr="00B53550">
        <w:rPr>
          <w:rFonts w:ascii="Calibri" w:eastAsia="Batang" w:hAnsi="Calibri" w:cs="Batang"/>
          <w:lang w:eastAsia="ko-KR"/>
        </w:rPr>
        <w:t>changes) (</w:t>
      </w:r>
      <w:r w:rsidR="00491336">
        <w:rPr>
          <w:rFonts w:ascii="Calibri" w:eastAsia="Batang" w:hAnsi="Calibri" w:cs="Batang"/>
          <w:lang w:eastAsia="ko-KR"/>
        </w:rPr>
        <w:t>W</w:t>
      </w:r>
      <w:r w:rsidRPr="00B53550">
        <w:rPr>
          <w:rFonts w:ascii="Calibri" w:eastAsia="Batang" w:hAnsi="Calibri" w:cs="Batang"/>
          <w:lang w:eastAsia="ko-KR"/>
        </w:rPr>
        <w:t>ith quantifiable measures</w:t>
      </w:r>
      <w:r w:rsidR="000848BB">
        <w:rPr>
          <w:rFonts w:ascii="Calibri" w:eastAsia="Batang" w:hAnsi="Calibri" w:cs="Batang"/>
          <w:lang w:eastAsia="ko-KR"/>
        </w:rPr>
        <w:t xml:space="preserve">. </w:t>
      </w:r>
      <w:r w:rsidR="00491336">
        <w:rPr>
          <w:rFonts w:ascii="Calibri" w:eastAsia="Batang" w:hAnsi="Calibri" w:cs="Batang"/>
          <w:lang w:eastAsia="ko-KR"/>
        </w:rPr>
        <w:t>These measures will be based on your speculation, but please b</w:t>
      </w:r>
      <w:r w:rsidR="000848BB">
        <w:rPr>
          <w:rFonts w:ascii="Calibri" w:eastAsia="Batang" w:hAnsi="Calibri" w:cs="Batang"/>
          <w:lang w:eastAsia="ko-KR"/>
        </w:rPr>
        <w:t>e specific!</w:t>
      </w:r>
      <w:r w:rsidRPr="00B53550">
        <w:rPr>
          <w:rFonts w:ascii="Calibri" w:eastAsia="Batang" w:hAnsi="Calibri" w:cs="Batang"/>
          <w:lang w:eastAsia="ko-KR"/>
        </w:rPr>
        <w:t>)</w:t>
      </w:r>
      <w:r w:rsidR="002162AB">
        <w:rPr>
          <w:rFonts w:ascii="Calibri" w:eastAsia="Batang" w:hAnsi="Calibri" w:cs="Batang"/>
          <w:lang w:eastAsia="ko-KR"/>
        </w:rPr>
        <w:t>.</w:t>
      </w:r>
    </w:p>
    <w:p w14:paraId="6515B12C" w14:textId="77777777" w:rsidR="001709AC" w:rsidRDefault="001709AC" w:rsidP="001709AC">
      <w:pPr>
        <w:pStyle w:val="NormalWeb"/>
        <w:numPr>
          <w:ilvl w:val="0"/>
          <w:numId w:val="8"/>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 xml:space="preserve">Mission/objectives of </w:t>
      </w:r>
      <w:proofErr w:type="spellStart"/>
      <w:r>
        <w:rPr>
          <w:rFonts w:ascii="Calibri" w:hAnsi="Calibri" w:cs="Calibri"/>
          <w:color w:val="000000"/>
          <w:sz w:val="22"/>
          <w:szCs w:val="22"/>
        </w:rPr>
        <w:t>HPurple</w:t>
      </w:r>
      <w:proofErr w:type="spellEnd"/>
    </w:p>
    <w:p w14:paraId="0C3ACBA4" w14:textId="77777777" w:rsidR="001709AC" w:rsidRDefault="001709AC" w:rsidP="001709AC">
      <w:pPr>
        <w:pStyle w:val="NormalWeb"/>
        <w:numPr>
          <w:ilvl w:val="1"/>
          <w:numId w:val="9"/>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 xml:space="preserve">Protect and advance the interests of </w:t>
      </w:r>
      <w:proofErr w:type="spellStart"/>
      <w:r>
        <w:rPr>
          <w:rFonts w:ascii="Calibri" w:hAnsi="Calibri" w:cs="Calibri"/>
          <w:color w:val="000000"/>
          <w:sz w:val="22"/>
          <w:szCs w:val="22"/>
        </w:rPr>
        <w:t>stakesholders</w:t>
      </w:r>
      <w:proofErr w:type="spellEnd"/>
    </w:p>
    <w:p w14:paraId="46A30036" w14:textId="77777777" w:rsidR="001709AC" w:rsidRDefault="001709AC" w:rsidP="001709AC">
      <w:pPr>
        <w:pStyle w:val="NormalWeb"/>
        <w:numPr>
          <w:ilvl w:val="1"/>
          <w:numId w:val="9"/>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Provide affordable modes of transport, that are accessible to all age groups and economic classes of people.</w:t>
      </w:r>
    </w:p>
    <w:p w14:paraId="676C60EC" w14:textId="77777777" w:rsidR="001709AC" w:rsidRDefault="001709AC" w:rsidP="001709AC">
      <w:pPr>
        <w:pStyle w:val="NormalWeb"/>
        <w:numPr>
          <w:ilvl w:val="0"/>
          <w:numId w:val="9"/>
        </w:numPr>
        <w:spacing w:before="0" w:beforeAutospacing="0" w:after="0" w:afterAutospacing="0"/>
        <w:textAlignment w:val="baseline"/>
        <w:rPr>
          <w:rFonts w:ascii="Calibri" w:hAnsi="Calibri" w:cs="Calibri"/>
          <w:color w:val="000000"/>
          <w:sz w:val="22"/>
          <w:szCs w:val="22"/>
        </w:rPr>
      </w:pPr>
      <w:proofErr w:type="spellStart"/>
      <w:r>
        <w:rPr>
          <w:rFonts w:ascii="Calibri" w:hAnsi="Calibri" w:cs="Calibri"/>
          <w:color w:val="000000"/>
          <w:sz w:val="22"/>
          <w:szCs w:val="22"/>
        </w:rPr>
        <w:t>HPurple</w:t>
      </w:r>
      <w:proofErr w:type="spellEnd"/>
      <w:r>
        <w:rPr>
          <w:rFonts w:ascii="Calibri" w:hAnsi="Calibri" w:cs="Calibri"/>
          <w:color w:val="000000"/>
          <w:sz w:val="22"/>
          <w:szCs w:val="22"/>
        </w:rPr>
        <w:t xml:space="preserve"> CSF’s</w:t>
      </w:r>
    </w:p>
    <w:p w14:paraId="20B0DD94" w14:textId="77777777" w:rsidR="001709AC" w:rsidRDefault="001709AC" w:rsidP="001709AC">
      <w:pPr>
        <w:pStyle w:val="NormalWeb"/>
        <w:numPr>
          <w:ilvl w:val="1"/>
          <w:numId w:val="9"/>
        </w:numPr>
        <w:spacing w:before="0" w:beforeAutospacing="0" w:after="0" w:afterAutospacing="0"/>
        <w:textAlignment w:val="baseline"/>
        <w:rPr>
          <w:rFonts w:ascii="Calibri" w:hAnsi="Calibri" w:cs="Calibri"/>
          <w:color w:val="000000"/>
          <w:sz w:val="22"/>
          <w:szCs w:val="22"/>
        </w:rPr>
      </w:pPr>
      <w:r w:rsidRPr="001709AC">
        <w:rPr>
          <w:rFonts w:ascii="Calibri" w:hAnsi="Calibri" w:cs="Calibri"/>
          <w:color w:val="000000"/>
          <w:sz w:val="22"/>
          <w:szCs w:val="22"/>
        </w:rPr>
        <w:t>Usability</w:t>
      </w:r>
    </w:p>
    <w:p w14:paraId="31943E7F" w14:textId="77777777" w:rsidR="001709AC" w:rsidRDefault="001709AC" w:rsidP="001709AC">
      <w:pPr>
        <w:pStyle w:val="NormalWeb"/>
        <w:numPr>
          <w:ilvl w:val="2"/>
          <w:numId w:val="9"/>
        </w:numPr>
        <w:spacing w:before="0" w:beforeAutospacing="0" w:after="0" w:afterAutospacing="0"/>
        <w:textAlignment w:val="baseline"/>
        <w:rPr>
          <w:rFonts w:ascii="Calibri" w:hAnsi="Calibri" w:cs="Calibri"/>
          <w:color w:val="000000"/>
          <w:sz w:val="22"/>
          <w:szCs w:val="22"/>
        </w:rPr>
      </w:pPr>
      <w:r w:rsidRPr="001709AC">
        <w:rPr>
          <w:rFonts w:ascii="Calibri" w:hAnsi="Calibri" w:cs="Calibri"/>
          <w:color w:val="000000"/>
          <w:sz w:val="22"/>
          <w:szCs w:val="22"/>
        </w:rPr>
        <w:t xml:space="preserve">Any user with access to </w:t>
      </w:r>
      <w:proofErr w:type="spellStart"/>
      <w:r w:rsidRPr="001709AC">
        <w:rPr>
          <w:rFonts w:ascii="Calibri" w:hAnsi="Calibri" w:cs="Calibri"/>
          <w:color w:val="000000"/>
          <w:sz w:val="22"/>
          <w:szCs w:val="22"/>
        </w:rPr>
        <w:t>HPurple’s</w:t>
      </w:r>
      <w:proofErr w:type="spellEnd"/>
      <w:r w:rsidRPr="001709AC">
        <w:rPr>
          <w:rFonts w:ascii="Calibri" w:hAnsi="Calibri" w:cs="Calibri"/>
          <w:color w:val="000000"/>
          <w:sz w:val="22"/>
          <w:szCs w:val="22"/>
        </w:rPr>
        <w:t xml:space="preserve"> mobile app can use </w:t>
      </w:r>
      <w:proofErr w:type="spellStart"/>
      <w:r w:rsidRPr="001709AC">
        <w:rPr>
          <w:rFonts w:ascii="Calibri" w:hAnsi="Calibri" w:cs="Calibri"/>
          <w:color w:val="000000"/>
          <w:sz w:val="22"/>
          <w:szCs w:val="22"/>
        </w:rPr>
        <w:t>HPurple’s</w:t>
      </w:r>
      <w:proofErr w:type="spellEnd"/>
      <w:r w:rsidRPr="001709AC">
        <w:rPr>
          <w:rFonts w:ascii="Calibri" w:hAnsi="Calibri" w:cs="Calibri"/>
          <w:color w:val="000000"/>
          <w:sz w:val="22"/>
          <w:szCs w:val="22"/>
        </w:rPr>
        <w:t xml:space="preserve"> transportation</w:t>
      </w:r>
    </w:p>
    <w:p w14:paraId="1356F55F" w14:textId="77777777" w:rsidR="001709AC" w:rsidRDefault="001709AC" w:rsidP="001709AC">
      <w:pPr>
        <w:pStyle w:val="NormalWeb"/>
        <w:numPr>
          <w:ilvl w:val="1"/>
          <w:numId w:val="9"/>
        </w:numPr>
        <w:spacing w:before="0" w:beforeAutospacing="0" w:after="0" w:afterAutospacing="0"/>
        <w:textAlignment w:val="baseline"/>
        <w:rPr>
          <w:rFonts w:ascii="Calibri" w:hAnsi="Calibri" w:cs="Calibri"/>
          <w:color w:val="000000"/>
          <w:sz w:val="22"/>
          <w:szCs w:val="22"/>
        </w:rPr>
      </w:pPr>
      <w:r w:rsidRPr="001709AC">
        <w:rPr>
          <w:rFonts w:ascii="Calibri" w:hAnsi="Calibri" w:cs="Calibri"/>
          <w:color w:val="000000"/>
          <w:sz w:val="22"/>
          <w:szCs w:val="22"/>
        </w:rPr>
        <w:t>Product support</w:t>
      </w:r>
    </w:p>
    <w:p w14:paraId="66694AF7" w14:textId="77777777" w:rsidR="001709AC" w:rsidRDefault="001709AC" w:rsidP="001709AC">
      <w:pPr>
        <w:pStyle w:val="NormalWeb"/>
        <w:numPr>
          <w:ilvl w:val="2"/>
          <w:numId w:val="9"/>
        </w:numPr>
        <w:spacing w:before="0" w:beforeAutospacing="0" w:after="0" w:afterAutospacing="0"/>
        <w:textAlignment w:val="baseline"/>
        <w:rPr>
          <w:rFonts w:ascii="Calibri" w:hAnsi="Calibri" w:cs="Calibri"/>
          <w:color w:val="000000"/>
          <w:sz w:val="22"/>
          <w:szCs w:val="22"/>
        </w:rPr>
      </w:pPr>
      <w:r w:rsidRPr="001709AC">
        <w:rPr>
          <w:rFonts w:ascii="Calibri" w:hAnsi="Calibri" w:cs="Calibri"/>
          <w:color w:val="000000"/>
          <w:sz w:val="22"/>
          <w:szCs w:val="22"/>
        </w:rPr>
        <w:t>Logistics system for tracking product inventory, and location via mobile app:</w:t>
      </w:r>
    </w:p>
    <w:p w14:paraId="25729628" w14:textId="77777777" w:rsidR="001709AC" w:rsidRDefault="001709AC" w:rsidP="001709AC">
      <w:pPr>
        <w:pStyle w:val="NormalWeb"/>
        <w:numPr>
          <w:ilvl w:val="3"/>
          <w:numId w:val="9"/>
        </w:numPr>
        <w:spacing w:before="0" w:beforeAutospacing="0" w:after="0" w:afterAutospacing="0"/>
        <w:textAlignment w:val="baseline"/>
        <w:rPr>
          <w:rFonts w:ascii="Calibri" w:hAnsi="Calibri" w:cs="Calibri"/>
          <w:color w:val="000000"/>
          <w:sz w:val="22"/>
          <w:szCs w:val="22"/>
        </w:rPr>
      </w:pPr>
      <w:r w:rsidRPr="001709AC">
        <w:rPr>
          <w:rFonts w:ascii="Calibri" w:hAnsi="Calibri" w:cs="Calibri"/>
          <w:color w:val="000000"/>
          <w:sz w:val="22"/>
          <w:szCs w:val="22"/>
        </w:rPr>
        <w:t>must be consistently accurate so that customers may reliably select a rental and be guided to it without fear that the product has already been taken.</w:t>
      </w:r>
    </w:p>
    <w:p w14:paraId="329A9881" w14:textId="77777777" w:rsidR="001709AC" w:rsidRDefault="001709AC" w:rsidP="001709AC">
      <w:pPr>
        <w:pStyle w:val="NormalWeb"/>
        <w:numPr>
          <w:ilvl w:val="3"/>
          <w:numId w:val="9"/>
        </w:numPr>
        <w:spacing w:before="0" w:beforeAutospacing="0" w:after="0" w:afterAutospacing="0"/>
        <w:textAlignment w:val="baseline"/>
        <w:rPr>
          <w:rFonts w:ascii="Calibri" w:hAnsi="Calibri" w:cs="Calibri"/>
          <w:color w:val="000000"/>
          <w:sz w:val="22"/>
          <w:szCs w:val="22"/>
        </w:rPr>
      </w:pPr>
      <w:r w:rsidRPr="001709AC">
        <w:rPr>
          <w:rFonts w:ascii="Calibri" w:hAnsi="Calibri" w:cs="Calibri"/>
          <w:color w:val="000000"/>
          <w:sz w:val="22"/>
          <w:szCs w:val="22"/>
        </w:rPr>
        <w:t>Customers must be able to reserve a rental once they are within X distance of it.</w:t>
      </w:r>
    </w:p>
    <w:p w14:paraId="72A7FA0B" w14:textId="77777777" w:rsidR="001709AC" w:rsidRDefault="001709AC" w:rsidP="001709AC">
      <w:pPr>
        <w:pStyle w:val="NormalWeb"/>
        <w:numPr>
          <w:ilvl w:val="1"/>
          <w:numId w:val="9"/>
        </w:numPr>
        <w:spacing w:before="0" w:beforeAutospacing="0" w:after="0" w:afterAutospacing="0"/>
        <w:textAlignment w:val="baseline"/>
        <w:rPr>
          <w:rFonts w:ascii="Calibri" w:hAnsi="Calibri" w:cs="Calibri"/>
          <w:color w:val="000000"/>
          <w:sz w:val="22"/>
          <w:szCs w:val="22"/>
        </w:rPr>
      </w:pPr>
      <w:r w:rsidRPr="001709AC">
        <w:rPr>
          <w:rFonts w:ascii="Calibri" w:hAnsi="Calibri" w:cs="Calibri"/>
          <w:color w:val="000000"/>
          <w:sz w:val="22"/>
          <w:szCs w:val="22"/>
        </w:rPr>
        <w:t>Features</w:t>
      </w:r>
    </w:p>
    <w:p w14:paraId="7109A9AA" w14:textId="77777777" w:rsidR="001709AC" w:rsidRDefault="001709AC" w:rsidP="001709AC">
      <w:pPr>
        <w:pStyle w:val="NormalWeb"/>
        <w:numPr>
          <w:ilvl w:val="2"/>
          <w:numId w:val="9"/>
        </w:numPr>
        <w:spacing w:before="0" w:beforeAutospacing="0" w:after="0" w:afterAutospacing="0"/>
        <w:textAlignment w:val="baseline"/>
        <w:rPr>
          <w:rFonts w:ascii="Calibri" w:hAnsi="Calibri" w:cs="Calibri"/>
          <w:color w:val="000000"/>
          <w:sz w:val="22"/>
          <w:szCs w:val="22"/>
        </w:rPr>
      </w:pPr>
      <w:r w:rsidRPr="001709AC">
        <w:rPr>
          <w:rFonts w:ascii="Calibri" w:hAnsi="Calibri" w:cs="Calibri"/>
          <w:color w:val="000000"/>
          <w:sz w:val="22"/>
          <w:szCs w:val="22"/>
        </w:rPr>
        <w:t>Manual/electric transportation</w:t>
      </w:r>
    </w:p>
    <w:p w14:paraId="5CC6E54C" w14:textId="77777777" w:rsidR="001709AC" w:rsidRDefault="001709AC" w:rsidP="001709AC">
      <w:pPr>
        <w:pStyle w:val="NormalWeb"/>
        <w:numPr>
          <w:ilvl w:val="2"/>
          <w:numId w:val="9"/>
        </w:numPr>
        <w:spacing w:before="0" w:beforeAutospacing="0" w:after="0" w:afterAutospacing="0"/>
        <w:textAlignment w:val="baseline"/>
        <w:rPr>
          <w:rFonts w:ascii="Calibri" w:hAnsi="Calibri" w:cs="Calibri"/>
          <w:color w:val="000000"/>
          <w:sz w:val="22"/>
          <w:szCs w:val="22"/>
        </w:rPr>
      </w:pPr>
      <w:r w:rsidRPr="001709AC">
        <w:rPr>
          <w:rFonts w:ascii="Calibri" w:hAnsi="Calibri" w:cs="Calibri"/>
          <w:color w:val="000000"/>
          <w:sz w:val="22"/>
          <w:szCs w:val="22"/>
        </w:rPr>
        <w:t>Integration with other rideshare apps</w:t>
      </w:r>
    </w:p>
    <w:p w14:paraId="07BCE629" w14:textId="77777777" w:rsidR="001709AC" w:rsidRDefault="001709AC" w:rsidP="001709AC">
      <w:pPr>
        <w:pStyle w:val="NormalWeb"/>
        <w:numPr>
          <w:ilvl w:val="1"/>
          <w:numId w:val="9"/>
        </w:numPr>
        <w:spacing w:before="0" w:beforeAutospacing="0" w:after="0" w:afterAutospacing="0"/>
        <w:textAlignment w:val="baseline"/>
        <w:rPr>
          <w:rFonts w:ascii="Calibri" w:hAnsi="Calibri" w:cs="Calibri"/>
          <w:color w:val="000000"/>
          <w:sz w:val="22"/>
          <w:szCs w:val="22"/>
        </w:rPr>
      </w:pPr>
      <w:r w:rsidRPr="001709AC">
        <w:rPr>
          <w:rFonts w:ascii="Calibri" w:hAnsi="Calibri" w:cs="Calibri"/>
          <w:color w:val="000000"/>
          <w:sz w:val="22"/>
          <w:szCs w:val="22"/>
        </w:rPr>
        <w:t>Price</w:t>
      </w:r>
    </w:p>
    <w:p w14:paraId="1EFB9443" w14:textId="77777777" w:rsidR="001709AC" w:rsidRDefault="001709AC" w:rsidP="001709AC">
      <w:pPr>
        <w:pStyle w:val="NormalWeb"/>
        <w:numPr>
          <w:ilvl w:val="2"/>
          <w:numId w:val="9"/>
        </w:numPr>
        <w:spacing w:before="0" w:beforeAutospacing="0" w:after="0" w:afterAutospacing="0"/>
        <w:textAlignment w:val="baseline"/>
        <w:rPr>
          <w:rFonts w:ascii="Calibri" w:hAnsi="Calibri" w:cs="Calibri"/>
          <w:color w:val="000000"/>
          <w:sz w:val="22"/>
          <w:szCs w:val="22"/>
        </w:rPr>
      </w:pPr>
      <w:r w:rsidRPr="001709AC">
        <w:rPr>
          <w:rFonts w:ascii="Calibri" w:hAnsi="Calibri" w:cs="Calibri"/>
          <w:color w:val="000000"/>
          <w:sz w:val="22"/>
          <w:szCs w:val="22"/>
        </w:rPr>
        <w:t>Affordable to even the lowest quintile of income earners.</w:t>
      </w:r>
    </w:p>
    <w:p w14:paraId="6FF66DCA" w14:textId="0781F0B2" w:rsidR="001709AC" w:rsidRPr="001709AC" w:rsidRDefault="001709AC" w:rsidP="001709AC">
      <w:pPr>
        <w:pStyle w:val="NormalWeb"/>
        <w:numPr>
          <w:ilvl w:val="2"/>
          <w:numId w:val="9"/>
        </w:numPr>
        <w:spacing w:before="0" w:beforeAutospacing="0" w:after="0" w:afterAutospacing="0"/>
        <w:textAlignment w:val="baseline"/>
        <w:rPr>
          <w:rFonts w:ascii="Calibri" w:hAnsi="Calibri" w:cs="Calibri"/>
          <w:color w:val="000000"/>
          <w:sz w:val="22"/>
          <w:szCs w:val="22"/>
        </w:rPr>
      </w:pPr>
      <w:r w:rsidRPr="001709AC">
        <w:rPr>
          <w:rFonts w:ascii="Calibri" w:hAnsi="Calibri" w:cs="Calibri"/>
          <w:color w:val="000000"/>
          <w:sz w:val="22"/>
          <w:szCs w:val="22"/>
        </w:rPr>
        <w:t xml:space="preserve">Payment methods need to be incremental, optionally </w:t>
      </w:r>
      <w:proofErr w:type="spellStart"/>
      <w:r w:rsidRPr="001709AC">
        <w:rPr>
          <w:rFonts w:ascii="Calibri" w:hAnsi="Calibri" w:cs="Calibri"/>
          <w:color w:val="000000"/>
          <w:sz w:val="22"/>
          <w:szCs w:val="22"/>
        </w:rPr>
        <w:t>subscribable</w:t>
      </w:r>
      <w:proofErr w:type="spellEnd"/>
      <w:r w:rsidRPr="001709AC">
        <w:rPr>
          <w:rFonts w:ascii="Calibri" w:hAnsi="Calibri" w:cs="Calibri"/>
          <w:color w:val="000000"/>
          <w:sz w:val="22"/>
          <w:szCs w:val="22"/>
        </w:rPr>
        <w:t>, convenient, and “as secure as possible.”</w:t>
      </w:r>
    </w:p>
    <w:p w14:paraId="545AFEC0" w14:textId="77777777" w:rsidR="001709AC" w:rsidRDefault="001709AC" w:rsidP="00D861F6">
      <w:pPr>
        <w:spacing w:after="120"/>
        <w:rPr>
          <w:rFonts w:ascii="Calibri" w:eastAsia="Batang" w:hAnsi="Calibri" w:cs="Batang"/>
          <w:lang w:eastAsia="ko-KR"/>
        </w:rPr>
      </w:pPr>
    </w:p>
    <w:p w14:paraId="55539F4B" w14:textId="77777777" w:rsidR="00D861F6" w:rsidRPr="00B53550" w:rsidRDefault="00D861F6" w:rsidP="00D861F6">
      <w:pPr>
        <w:spacing w:after="120"/>
        <w:rPr>
          <w:rFonts w:ascii="Calibri" w:eastAsia="Batang" w:hAnsi="Calibri" w:cs="Batang"/>
          <w:lang w:eastAsia="ko-KR"/>
        </w:rPr>
      </w:pPr>
    </w:p>
    <w:p w14:paraId="2EFDFB2D" w14:textId="5810738D" w:rsidR="004E07F4" w:rsidRPr="00D861F6" w:rsidRDefault="00FC7C0A" w:rsidP="00D861F6">
      <w:pPr>
        <w:spacing w:after="120"/>
        <w:ind w:left="360" w:hanging="360"/>
        <w:rPr>
          <w:rFonts w:ascii="Calibri" w:eastAsia="Batang" w:hAnsi="Calibri" w:cs="Batang"/>
          <w:b/>
          <w:lang w:eastAsia="ko-KR"/>
        </w:rPr>
      </w:pPr>
      <w:r w:rsidRPr="00D861F6">
        <w:rPr>
          <w:rFonts w:ascii="Calibri" w:eastAsia="Batang" w:hAnsi="Calibri" w:cs="Batang"/>
          <w:b/>
          <w:lang w:eastAsia="ko-KR"/>
        </w:rPr>
        <w:t>2.</w:t>
      </w:r>
      <w:r w:rsidR="004E07F4" w:rsidRPr="00D861F6">
        <w:rPr>
          <w:rFonts w:ascii="Calibri" w:eastAsia="Batang" w:hAnsi="Calibri" w:cs="Batang"/>
          <w:b/>
          <w:lang w:eastAsia="ko-KR"/>
        </w:rPr>
        <w:tab/>
        <w:t>Competit</w:t>
      </w:r>
      <w:r w:rsidR="008354FB">
        <w:rPr>
          <w:rFonts w:ascii="Calibri" w:eastAsia="Batang" w:hAnsi="Calibri" w:cs="Batang"/>
          <w:b/>
          <w:lang w:eastAsia="ko-KR"/>
        </w:rPr>
        <w:t>ive Market</w:t>
      </w:r>
      <w:r w:rsidR="004E07F4" w:rsidRPr="00D861F6">
        <w:rPr>
          <w:rFonts w:ascii="Calibri" w:eastAsia="Batang" w:hAnsi="Calibri" w:cs="Batang"/>
          <w:b/>
          <w:lang w:eastAsia="ko-KR"/>
        </w:rPr>
        <w:t xml:space="preserve"> (1</w:t>
      </w:r>
      <w:r w:rsidR="002162AB" w:rsidRPr="00D861F6">
        <w:rPr>
          <w:rFonts w:ascii="Calibri" w:eastAsia="Batang" w:hAnsi="Calibri" w:cs="Batang"/>
          <w:b/>
          <w:lang w:eastAsia="ko-KR"/>
        </w:rPr>
        <w:t>5</w:t>
      </w:r>
      <w:r w:rsidR="004E07F4" w:rsidRPr="00D861F6">
        <w:rPr>
          <w:rFonts w:ascii="Calibri" w:eastAsia="Batang" w:hAnsi="Calibri" w:cs="Batang"/>
          <w:b/>
          <w:lang w:eastAsia="ko-KR"/>
        </w:rPr>
        <w:t xml:space="preserve"> pts.)</w:t>
      </w:r>
    </w:p>
    <w:p w14:paraId="6099A8EA" w14:textId="4B282C78" w:rsidR="00FC7C0A" w:rsidRDefault="00D861F6" w:rsidP="00D861F6">
      <w:pPr>
        <w:spacing w:after="120"/>
        <w:rPr>
          <w:rFonts w:ascii="Calibri" w:eastAsia="Batang" w:hAnsi="Calibri" w:cs="Batang"/>
          <w:lang w:eastAsia="ko-KR"/>
        </w:rPr>
      </w:pPr>
      <w:r>
        <w:rPr>
          <w:rFonts w:ascii="Calibri" w:eastAsia="Batang" w:hAnsi="Calibri" w:cs="Batang"/>
          <w:lang w:eastAsia="ko-KR"/>
        </w:rPr>
        <w:lastRenderedPageBreak/>
        <w:t>Based on</w:t>
      </w:r>
      <w:r w:rsidR="00FC7C0A">
        <w:rPr>
          <w:rFonts w:ascii="Calibri" w:eastAsia="Batang" w:hAnsi="Calibri" w:cs="Batang"/>
          <w:lang w:eastAsia="ko-KR"/>
        </w:rPr>
        <w:t xml:space="preserve"> the lecture on Innovation and Creativity, explain how </w:t>
      </w:r>
      <w:proofErr w:type="spellStart"/>
      <w:r w:rsidR="00FC7C0A">
        <w:rPr>
          <w:rFonts w:ascii="Calibri" w:eastAsia="Batang" w:hAnsi="Calibri" w:cs="Batang"/>
          <w:lang w:eastAsia="ko-KR"/>
        </w:rPr>
        <w:t>HPurple</w:t>
      </w:r>
      <w:proofErr w:type="spellEnd"/>
      <w:r w:rsidR="00FC7C0A">
        <w:rPr>
          <w:rFonts w:ascii="Calibri" w:eastAsia="Batang" w:hAnsi="Calibri" w:cs="Batang"/>
          <w:lang w:eastAsia="ko-KR"/>
        </w:rPr>
        <w:t xml:space="preserve"> will </w:t>
      </w:r>
      <w:r>
        <w:rPr>
          <w:rFonts w:ascii="Calibri" w:eastAsia="Batang" w:hAnsi="Calibri" w:cs="Batang"/>
          <w:lang w:eastAsia="ko-KR"/>
        </w:rPr>
        <w:t>formulate its strategy to enter</w:t>
      </w:r>
      <w:r w:rsidR="004E07F4">
        <w:rPr>
          <w:rFonts w:ascii="Calibri" w:eastAsia="Batang" w:hAnsi="Calibri" w:cs="Batang"/>
          <w:lang w:eastAsia="ko-KR"/>
        </w:rPr>
        <w:t xml:space="preserve"> </w:t>
      </w:r>
      <w:r>
        <w:rPr>
          <w:rFonts w:ascii="Calibri" w:eastAsia="Batang" w:hAnsi="Calibri" w:cs="Batang"/>
          <w:lang w:eastAsia="ko-KR"/>
        </w:rPr>
        <w:t>a</w:t>
      </w:r>
      <w:r w:rsidR="004E07F4">
        <w:rPr>
          <w:rFonts w:ascii="Calibri" w:eastAsia="Batang" w:hAnsi="Calibri" w:cs="Batang"/>
          <w:lang w:eastAsia="ko-KR"/>
        </w:rPr>
        <w:t xml:space="preserve"> new market with its competitive edge</w:t>
      </w:r>
      <w:r>
        <w:rPr>
          <w:rFonts w:ascii="Calibri" w:eastAsia="Batang" w:hAnsi="Calibri" w:cs="Batang"/>
          <w:lang w:eastAsia="ko-KR"/>
        </w:rPr>
        <w:t>s</w:t>
      </w:r>
      <w:r w:rsidR="004E07F4">
        <w:rPr>
          <w:rFonts w:ascii="Calibri" w:eastAsia="Batang" w:hAnsi="Calibri" w:cs="Batang"/>
          <w:lang w:eastAsia="ko-KR"/>
        </w:rPr>
        <w:t>.</w:t>
      </w:r>
    </w:p>
    <w:p w14:paraId="32631ACB" w14:textId="77777777" w:rsidR="005D22E4" w:rsidRDefault="005D22E4" w:rsidP="005D22E4">
      <w:pPr>
        <w:pStyle w:val="NormalWeb"/>
        <w:numPr>
          <w:ilvl w:val="0"/>
          <w:numId w:val="16"/>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Problem:</w:t>
      </w:r>
    </w:p>
    <w:p w14:paraId="1F079904" w14:textId="77777777" w:rsidR="005D22E4" w:rsidRDefault="005D22E4" w:rsidP="005D22E4">
      <w:pPr>
        <w:pStyle w:val="NormalWeb"/>
        <w:numPr>
          <w:ilvl w:val="1"/>
          <w:numId w:val="16"/>
        </w:numPr>
        <w:spacing w:before="0" w:beforeAutospacing="0" w:after="0" w:afterAutospacing="0"/>
        <w:textAlignment w:val="baseline"/>
        <w:rPr>
          <w:rFonts w:ascii="Calibri" w:hAnsi="Calibri" w:cs="Calibri"/>
          <w:color w:val="000000"/>
          <w:sz w:val="22"/>
          <w:szCs w:val="22"/>
        </w:rPr>
      </w:pPr>
      <w:proofErr w:type="spellStart"/>
      <w:r>
        <w:rPr>
          <w:rFonts w:ascii="Calibri" w:hAnsi="Calibri" w:cs="Calibri"/>
          <w:color w:val="000000"/>
          <w:sz w:val="22"/>
          <w:szCs w:val="22"/>
        </w:rPr>
        <w:t>HPurple</w:t>
      </w:r>
      <w:proofErr w:type="spellEnd"/>
      <w:r>
        <w:rPr>
          <w:rFonts w:ascii="Calibri" w:hAnsi="Calibri" w:cs="Calibri"/>
          <w:color w:val="000000"/>
          <w:sz w:val="22"/>
          <w:szCs w:val="22"/>
        </w:rPr>
        <w:t xml:space="preserve"> is late to a crowded competitive market that depends on wide product distribution. </w:t>
      </w:r>
    </w:p>
    <w:p w14:paraId="0185FBEF" w14:textId="77777777" w:rsidR="005D22E4" w:rsidRDefault="005D22E4" w:rsidP="005D22E4">
      <w:pPr>
        <w:pStyle w:val="NormalWeb"/>
        <w:numPr>
          <w:ilvl w:val="0"/>
          <w:numId w:val="16"/>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Understanding the problem:</w:t>
      </w:r>
    </w:p>
    <w:p w14:paraId="0C1EAC43" w14:textId="77777777" w:rsidR="005D22E4" w:rsidRDefault="005D22E4" w:rsidP="005D22E4">
      <w:pPr>
        <w:pStyle w:val="NormalWeb"/>
        <w:numPr>
          <w:ilvl w:val="1"/>
          <w:numId w:val="16"/>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 xml:space="preserve">We are in danger of reinventing the wheel with many of our ideas, so recognizing when that is happening is </w:t>
      </w:r>
      <w:proofErr w:type="gramStart"/>
      <w:r>
        <w:rPr>
          <w:rFonts w:ascii="Calibri" w:hAnsi="Calibri" w:cs="Calibri"/>
          <w:color w:val="000000"/>
          <w:sz w:val="22"/>
          <w:szCs w:val="22"/>
        </w:rPr>
        <w:t>something</w:t>
      </w:r>
      <w:proofErr w:type="gramEnd"/>
      <w:r>
        <w:rPr>
          <w:rFonts w:ascii="Calibri" w:hAnsi="Calibri" w:cs="Calibri"/>
          <w:color w:val="000000"/>
          <w:sz w:val="22"/>
          <w:szCs w:val="22"/>
        </w:rPr>
        <w:t xml:space="preserve"> we’ll need to have an answer to. </w:t>
      </w:r>
    </w:p>
    <w:p w14:paraId="0FC32ECE" w14:textId="77777777" w:rsidR="005D22E4" w:rsidRDefault="005D22E4" w:rsidP="005D22E4">
      <w:pPr>
        <w:pStyle w:val="NormalWeb"/>
        <w:numPr>
          <w:ilvl w:val="1"/>
          <w:numId w:val="16"/>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Unless we can come up with a meaningful advantage over companies like Lime, there will be no reason for customers to use our products when others are already available.</w:t>
      </w:r>
    </w:p>
    <w:p w14:paraId="4DE7571C" w14:textId="77777777" w:rsidR="005D22E4" w:rsidRDefault="005D22E4" w:rsidP="005D22E4">
      <w:pPr>
        <w:pStyle w:val="NormalWeb"/>
        <w:numPr>
          <w:ilvl w:val="0"/>
          <w:numId w:val="16"/>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Solution requirements/expectations:</w:t>
      </w:r>
    </w:p>
    <w:p w14:paraId="3F05AD31" w14:textId="77777777" w:rsidR="005D22E4" w:rsidRDefault="005D22E4" w:rsidP="005D22E4">
      <w:pPr>
        <w:pStyle w:val="NormalWeb"/>
        <w:numPr>
          <w:ilvl w:val="1"/>
          <w:numId w:val="16"/>
        </w:numPr>
        <w:spacing w:before="0" w:beforeAutospacing="0" w:after="0" w:afterAutospacing="0"/>
        <w:textAlignment w:val="baseline"/>
        <w:rPr>
          <w:rFonts w:ascii="Calibri" w:hAnsi="Calibri" w:cs="Calibri"/>
          <w:color w:val="000000"/>
          <w:sz w:val="22"/>
          <w:szCs w:val="22"/>
        </w:rPr>
      </w:pPr>
      <w:proofErr w:type="spellStart"/>
      <w:r>
        <w:rPr>
          <w:rFonts w:ascii="Calibri" w:hAnsi="Calibri" w:cs="Calibri"/>
          <w:color w:val="000000"/>
          <w:sz w:val="22"/>
          <w:szCs w:val="22"/>
        </w:rPr>
        <w:t>nvest</w:t>
      </w:r>
      <w:proofErr w:type="spellEnd"/>
      <w:r>
        <w:rPr>
          <w:rFonts w:ascii="Calibri" w:hAnsi="Calibri" w:cs="Calibri"/>
          <w:color w:val="000000"/>
          <w:sz w:val="22"/>
          <w:szCs w:val="22"/>
        </w:rPr>
        <w:t xml:space="preserve"> our efforts identifying gaps in the market where our competitors have failed to properly establish a presence. Use that to provide a basis for ongoing development planning. </w:t>
      </w:r>
    </w:p>
    <w:p w14:paraId="57D2150E" w14:textId="77777777" w:rsidR="005D22E4" w:rsidRDefault="005D22E4" w:rsidP="005D22E4">
      <w:pPr>
        <w:pStyle w:val="NormalWeb"/>
        <w:numPr>
          <w:ilvl w:val="1"/>
          <w:numId w:val="16"/>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An overall change to the nature of low-cost ridesharing is essential for gaining a market advantage.</w:t>
      </w:r>
    </w:p>
    <w:p w14:paraId="317E9546" w14:textId="77777777" w:rsidR="005D22E4" w:rsidRDefault="005D22E4" w:rsidP="005D22E4">
      <w:pPr>
        <w:pStyle w:val="NormalWeb"/>
        <w:numPr>
          <w:ilvl w:val="0"/>
          <w:numId w:val="16"/>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Alternative solutions:</w:t>
      </w:r>
    </w:p>
    <w:p w14:paraId="60317A71" w14:textId="77777777" w:rsidR="005D22E4" w:rsidRDefault="005D22E4" w:rsidP="005D22E4">
      <w:pPr>
        <w:pStyle w:val="NormalWeb"/>
        <w:numPr>
          <w:ilvl w:val="1"/>
          <w:numId w:val="16"/>
        </w:numPr>
        <w:spacing w:before="0" w:beforeAutospacing="0" w:after="0" w:afterAutospacing="0"/>
        <w:textAlignment w:val="baseline"/>
        <w:rPr>
          <w:rFonts w:ascii="Calibri" w:hAnsi="Calibri" w:cs="Calibri"/>
          <w:color w:val="000000"/>
          <w:sz w:val="22"/>
          <w:szCs w:val="22"/>
        </w:rPr>
      </w:pPr>
      <w:proofErr w:type="spellStart"/>
      <w:r>
        <w:rPr>
          <w:rFonts w:ascii="Calibri" w:hAnsi="Calibri" w:cs="Calibri"/>
          <w:color w:val="000000"/>
          <w:sz w:val="22"/>
          <w:szCs w:val="22"/>
        </w:rPr>
        <w:t>HPurple</w:t>
      </w:r>
      <w:proofErr w:type="spellEnd"/>
      <w:r>
        <w:rPr>
          <w:rFonts w:ascii="Calibri" w:hAnsi="Calibri" w:cs="Calibri"/>
          <w:color w:val="000000"/>
          <w:sz w:val="22"/>
          <w:szCs w:val="22"/>
        </w:rPr>
        <w:t>, like Lime, has a small multi-functional team that could best formulate its market strategy with the use of brainstorming so that everyone has an opportunity to contribute as many solutions as they can think up.</w:t>
      </w:r>
    </w:p>
    <w:p w14:paraId="65331CFC" w14:textId="77777777" w:rsidR="005D22E4" w:rsidRDefault="005D22E4" w:rsidP="005D22E4">
      <w:pPr>
        <w:pStyle w:val="NormalWeb"/>
        <w:numPr>
          <w:ilvl w:val="1"/>
          <w:numId w:val="16"/>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Consider small runs of product service in potential cities to identify cities where service from competitors is lacking.</w:t>
      </w:r>
    </w:p>
    <w:p w14:paraId="74EBEAE0" w14:textId="77777777" w:rsidR="005D22E4" w:rsidRDefault="005D22E4" w:rsidP="005D22E4">
      <w:pPr>
        <w:pStyle w:val="NormalWeb"/>
        <w:numPr>
          <w:ilvl w:val="1"/>
          <w:numId w:val="16"/>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Investigate city ordinances or regulations that the market or other competitors and implement designs around those regulations.</w:t>
      </w:r>
    </w:p>
    <w:p w14:paraId="199E92D5" w14:textId="77777777" w:rsidR="005D22E4" w:rsidRDefault="005D22E4" w:rsidP="005D22E4">
      <w:pPr>
        <w:pStyle w:val="NormalWeb"/>
        <w:numPr>
          <w:ilvl w:val="1"/>
          <w:numId w:val="16"/>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Develop a long-term rental service where people can pay a subscription to get access to our rentals for use in less densely populated regions.</w:t>
      </w:r>
    </w:p>
    <w:p w14:paraId="7373A7CE" w14:textId="77777777" w:rsidR="005D22E4" w:rsidRDefault="005D22E4" w:rsidP="005D22E4">
      <w:pPr>
        <w:pStyle w:val="NormalWeb"/>
        <w:numPr>
          <w:ilvl w:val="0"/>
          <w:numId w:val="16"/>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Design of chosen solution:</w:t>
      </w:r>
    </w:p>
    <w:p w14:paraId="36F96D0B" w14:textId="77777777" w:rsidR="005D22E4" w:rsidRDefault="005D22E4" w:rsidP="005D22E4">
      <w:pPr>
        <w:pStyle w:val="NormalWeb"/>
        <w:numPr>
          <w:ilvl w:val="1"/>
          <w:numId w:val="16"/>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 xml:space="preserve">Using observations taken from Lime’s ecosystem and generating a large quantity of design ideas will contribute to </w:t>
      </w:r>
      <w:proofErr w:type="spellStart"/>
      <w:r>
        <w:rPr>
          <w:rFonts w:ascii="Calibri" w:hAnsi="Calibri" w:cs="Calibri"/>
          <w:color w:val="000000"/>
          <w:sz w:val="22"/>
          <w:szCs w:val="22"/>
        </w:rPr>
        <w:t>HPurple’s</w:t>
      </w:r>
      <w:proofErr w:type="spellEnd"/>
      <w:r>
        <w:rPr>
          <w:rFonts w:ascii="Calibri" w:hAnsi="Calibri" w:cs="Calibri"/>
          <w:color w:val="000000"/>
          <w:sz w:val="22"/>
          <w:szCs w:val="22"/>
        </w:rPr>
        <w:t xml:space="preserve"> process of rapid prototyping many solution designs. </w:t>
      </w:r>
    </w:p>
    <w:p w14:paraId="19D9055B" w14:textId="77777777" w:rsidR="005D22E4" w:rsidRDefault="005D22E4" w:rsidP="005D22E4">
      <w:pPr>
        <w:pStyle w:val="NormalWeb"/>
        <w:numPr>
          <w:ilvl w:val="0"/>
          <w:numId w:val="16"/>
        </w:numPr>
        <w:spacing w:before="0" w:beforeAutospacing="0" w:after="120" w:afterAutospacing="0"/>
        <w:textAlignment w:val="baseline"/>
        <w:rPr>
          <w:rFonts w:ascii="Calibri" w:hAnsi="Calibri" w:cs="Calibri"/>
          <w:color w:val="000000"/>
          <w:sz w:val="22"/>
          <w:szCs w:val="22"/>
        </w:rPr>
      </w:pPr>
      <w:r>
        <w:rPr>
          <w:rFonts w:ascii="Calibri" w:hAnsi="Calibri" w:cs="Calibri"/>
          <w:color w:val="000000"/>
          <w:sz w:val="22"/>
          <w:szCs w:val="22"/>
        </w:rPr>
        <w:t>Results evaluation:</w:t>
      </w:r>
    </w:p>
    <w:p w14:paraId="5F3EC2D2" w14:textId="26ED7A0B" w:rsidR="005D22E4" w:rsidRPr="005D22E4" w:rsidRDefault="005D22E4" w:rsidP="005D22E4">
      <w:pPr>
        <w:pStyle w:val="NormalWeb"/>
        <w:numPr>
          <w:ilvl w:val="1"/>
          <w:numId w:val="16"/>
        </w:numPr>
        <w:spacing w:before="0" w:beforeAutospacing="0" w:after="0" w:afterAutospacing="0"/>
        <w:textAlignment w:val="baseline"/>
        <w:rPr>
          <w:rFonts w:ascii="Calibri" w:hAnsi="Calibri" w:cs="Calibri"/>
          <w:color w:val="000000"/>
          <w:sz w:val="22"/>
          <w:szCs w:val="22"/>
        </w:rPr>
      </w:pPr>
      <w:proofErr w:type="spellStart"/>
      <w:r>
        <w:rPr>
          <w:rFonts w:ascii="Calibri" w:hAnsi="Calibri" w:cs="Calibri"/>
          <w:color w:val="000000"/>
          <w:sz w:val="22"/>
          <w:szCs w:val="22"/>
        </w:rPr>
        <w:t>HPurple</w:t>
      </w:r>
      <w:proofErr w:type="spellEnd"/>
      <w:r>
        <w:rPr>
          <w:rFonts w:ascii="Calibri" w:hAnsi="Calibri" w:cs="Calibri"/>
          <w:color w:val="000000"/>
          <w:sz w:val="22"/>
          <w:szCs w:val="22"/>
        </w:rPr>
        <w:t xml:space="preserve"> will use a user-centered approach to validate their solution with real-world users so that future prototyping has higher quality and more accurately targets the consumer-base.</w:t>
      </w:r>
    </w:p>
    <w:p w14:paraId="6170993C" w14:textId="77777777" w:rsidR="00D861F6" w:rsidRDefault="00D861F6" w:rsidP="00D861F6">
      <w:pPr>
        <w:spacing w:after="120"/>
        <w:ind w:left="360" w:hanging="360"/>
        <w:rPr>
          <w:rFonts w:ascii="Calibri" w:eastAsia="Batang" w:hAnsi="Calibri" w:cs="Batang"/>
          <w:lang w:eastAsia="ko-KR"/>
        </w:rPr>
      </w:pPr>
    </w:p>
    <w:p w14:paraId="14ED0DA0" w14:textId="77777777" w:rsidR="004E07F4" w:rsidRPr="00D861F6" w:rsidRDefault="004E07F4" w:rsidP="00D861F6">
      <w:pPr>
        <w:spacing w:after="120"/>
        <w:ind w:left="360" w:hanging="360"/>
        <w:rPr>
          <w:rFonts w:ascii="Calibri" w:eastAsia="Batang" w:hAnsi="Calibri" w:cs="Batang"/>
          <w:b/>
          <w:lang w:eastAsia="ko-KR"/>
        </w:rPr>
      </w:pPr>
      <w:r w:rsidRPr="00D861F6">
        <w:rPr>
          <w:rFonts w:ascii="Calibri" w:eastAsia="Batang" w:hAnsi="Calibri" w:cs="Batang"/>
          <w:b/>
          <w:lang w:eastAsia="ko-KR"/>
        </w:rPr>
        <w:t>3.</w:t>
      </w:r>
      <w:r w:rsidRPr="00D861F6">
        <w:rPr>
          <w:rFonts w:ascii="Calibri" w:eastAsia="Batang" w:hAnsi="Calibri" w:cs="Batang"/>
          <w:b/>
          <w:lang w:eastAsia="ko-KR"/>
        </w:rPr>
        <w:tab/>
        <w:t>Divergent and Convergent Thinking</w:t>
      </w:r>
      <w:r w:rsidR="002162AB" w:rsidRPr="00D861F6">
        <w:rPr>
          <w:rFonts w:ascii="Calibri" w:eastAsia="Batang" w:hAnsi="Calibri" w:cs="Batang"/>
          <w:b/>
          <w:lang w:eastAsia="ko-KR"/>
        </w:rPr>
        <w:t xml:space="preserve"> </w:t>
      </w:r>
      <w:r w:rsidRPr="00D861F6">
        <w:rPr>
          <w:rFonts w:ascii="Calibri" w:eastAsia="Batang" w:hAnsi="Calibri" w:cs="Batang"/>
          <w:b/>
          <w:lang w:eastAsia="ko-KR"/>
        </w:rPr>
        <w:t>(</w:t>
      </w:r>
      <w:r w:rsidR="002162AB" w:rsidRPr="00D861F6">
        <w:rPr>
          <w:rFonts w:ascii="Calibri" w:eastAsia="Batang" w:hAnsi="Calibri" w:cs="Batang"/>
          <w:b/>
          <w:lang w:eastAsia="ko-KR"/>
        </w:rPr>
        <w:t>15</w:t>
      </w:r>
      <w:r w:rsidRPr="00D861F6">
        <w:rPr>
          <w:rFonts w:ascii="Calibri" w:eastAsia="Batang" w:hAnsi="Calibri" w:cs="Batang"/>
          <w:b/>
          <w:lang w:eastAsia="ko-KR"/>
        </w:rPr>
        <w:t xml:space="preserve"> pts.)</w:t>
      </w:r>
    </w:p>
    <w:p w14:paraId="653072D0" w14:textId="7F6FC59E" w:rsidR="00CA1301" w:rsidRDefault="00CA1301" w:rsidP="00D861F6">
      <w:pPr>
        <w:spacing w:after="120"/>
        <w:rPr>
          <w:rFonts w:ascii="Calibri" w:eastAsia="Batang" w:hAnsi="Calibri" w:cs="Batang"/>
          <w:lang w:eastAsia="ko-KR"/>
        </w:rPr>
      </w:pPr>
      <w:r>
        <w:rPr>
          <w:rFonts w:ascii="Calibri" w:eastAsia="Batang" w:hAnsi="Calibri" w:cs="Batang"/>
          <w:lang w:eastAsia="ko-KR"/>
        </w:rPr>
        <w:t xml:space="preserve">According to Tucker Ch. 5, the </w:t>
      </w:r>
      <w:r w:rsidR="00FC7C0A">
        <w:rPr>
          <w:rFonts w:ascii="Calibri" w:eastAsia="Batang" w:hAnsi="Calibri" w:cs="Batang"/>
          <w:lang w:eastAsia="ko-KR"/>
        </w:rPr>
        <w:t xml:space="preserve">creativity can be characterized as a sequence of divergent and convergent thinking events. Applying this </w:t>
      </w:r>
      <w:r w:rsidR="002162AB">
        <w:rPr>
          <w:rFonts w:ascii="Calibri" w:eastAsia="Batang" w:hAnsi="Calibri" w:cs="Batang"/>
          <w:lang w:eastAsia="ko-KR"/>
        </w:rPr>
        <w:t>idea and your answers from Q#1 and Q#2, explain how your team will evaluate possible feature options</w:t>
      </w:r>
      <w:r w:rsidR="00926B61">
        <w:rPr>
          <w:rFonts w:ascii="Calibri" w:eastAsia="Batang" w:hAnsi="Calibri" w:cs="Batang"/>
          <w:lang w:eastAsia="ko-KR"/>
        </w:rPr>
        <w:t xml:space="preserve"> before your team builds prototypes</w:t>
      </w:r>
      <w:r w:rsidR="002162AB">
        <w:rPr>
          <w:rFonts w:ascii="Calibri" w:eastAsia="Batang" w:hAnsi="Calibri" w:cs="Batang"/>
          <w:lang w:eastAsia="ko-KR"/>
        </w:rPr>
        <w:t>. Provide all the factors you will use for this evaluation and show how.</w:t>
      </w:r>
    </w:p>
    <w:p w14:paraId="4E15E07D" w14:textId="77777777" w:rsidR="005D22E4" w:rsidRDefault="005D22E4" w:rsidP="005D22E4">
      <w:pPr>
        <w:pStyle w:val="NormalWeb"/>
        <w:spacing w:before="0" w:beforeAutospacing="0" w:after="120" w:afterAutospacing="0"/>
      </w:pPr>
      <w:r>
        <w:rPr>
          <w:rFonts w:ascii="Calibri" w:hAnsi="Calibri" w:cs="Calibri"/>
          <w:color w:val="000000"/>
          <w:sz w:val="22"/>
          <w:szCs w:val="22"/>
        </w:rPr>
        <w:lastRenderedPageBreak/>
        <w:t xml:space="preserve">For each of the steps in #2, </w:t>
      </w:r>
      <w:proofErr w:type="spellStart"/>
      <w:r>
        <w:rPr>
          <w:rFonts w:ascii="Calibri" w:hAnsi="Calibri" w:cs="Calibri"/>
          <w:color w:val="000000"/>
          <w:sz w:val="22"/>
          <w:szCs w:val="22"/>
        </w:rPr>
        <w:t>HPurple</w:t>
      </w:r>
      <w:proofErr w:type="spellEnd"/>
      <w:r>
        <w:rPr>
          <w:rFonts w:ascii="Calibri" w:hAnsi="Calibri" w:cs="Calibri"/>
          <w:color w:val="000000"/>
          <w:sz w:val="22"/>
          <w:szCs w:val="22"/>
        </w:rPr>
        <w:t xml:space="preserve"> will use divergent/convergent thinking in the following ways:</w:t>
      </w:r>
    </w:p>
    <w:p w14:paraId="3851F506" w14:textId="77777777" w:rsidR="005D22E4" w:rsidRDefault="005D22E4" w:rsidP="005D22E4">
      <w:pPr>
        <w:pStyle w:val="NormalWeb"/>
        <w:numPr>
          <w:ilvl w:val="0"/>
          <w:numId w:val="17"/>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Divergent Thinking: Seeking an opportunity in an already-growing market by identifying CSF’s, existing market problems, and resources needed to solve those problems.</w:t>
      </w:r>
    </w:p>
    <w:p w14:paraId="3B31CA4F" w14:textId="77777777" w:rsidR="005D22E4" w:rsidRDefault="005D22E4" w:rsidP="005D22E4">
      <w:pPr>
        <w:pStyle w:val="NormalWeb"/>
        <w:numPr>
          <w:ilvl w:val="0"/>
          <w:numId w:val="17"/>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 xml:space="preserve">Convergent Thinking: Eliminating options that already exist and have low value to customers or are too expensive or risky for </w:t>
      </w:r>
      <w:proofErr w:type="spellStart"/>
      <w:r>
        <w:rPr>
          <w:rFonts w:ascii="Calibri" w:hAnsi="Calibri" w:cs="Calibri"/>
          <w:color w:val="000000"/>
          <w:sz w:val="22"/>
          <w:szCs w:val="22"/>
        </w:rPr>
        <w:t>HPurple</w:t>
      </w:r>
      <w:proofErr w:type="spellEnd"/>
      <w:r>
        <w:rPr>
          <w:rFonts w:ascii="Calibri" w:hAnsi="Calibri" w:cs="Calibri"/>
          <w:color w:val="000000"/>
          <w:sz w:val="22"/>
          <w:szCs w:val="22"/>
        </w:rPr>
        <w:t xml:space="preserve">. </w:t>
      </w:r>
    </w:p>
    <w:p w14:paraId="002B1E75" w14:textId="77777777" w:rsidR="005D22E4" w:rsidRDefault="005D22E4" w:rsidP="005D22E4">
      <w:pPr>
        <w:pStyle w:val="NormalWeb"/>
        <w:numPr>
          <w:ilvl w:val="0"/>
          <w:numId w:val="17"/>
        </w:numPr>
        <w:spacing w:before="0" w:beforeAutospacing="0" w:after="120" w:afterAutospacing="0"/>
        <w:textAlignment w:val="baseline"/>
        <w:rPr>
          <w:rFonts w:ascii="Calibri" w:hAnsi="Calibri" w:cs="Calibri"/>
          <w:color w:val="000000"/>
          <w:sz w:val="22"/>
          <w:szCs w:val="22"/>
        </w:rPr>
      </w:pPr>
      <w:proofErr w:type="spellStart"/>
      <w:r>
        <w:rPr>
          <w:rFonts w:ascii="Calibri" w:hAnsi="Calibri" w:cs="Calibri"/>
          <w:color w:val="000000"/>
          <w:sz w:val="22"/>
          <w:szCs w:val="22"/>
        </w:rPr>
        <w:t>DIvergent</w:t>
      </w:r>
      <w:proofErr w:type="spellEnd"/>
      <w:r>
        <w:rPr>
          <w:rFonts w:ascii="Calibri" w:hAnsi="Calibri" w:cs="Calibri"/>
          <w:color w:val="000000"/>
          <w:sz w:val="22"/>
          <w:szCs w:val="22"/>
        </w:rPr>
        <w:t xml:space="preserve"> Thinking: Capitalizing on the feasible and competitive options by strengthening their values as much as possible.</w:t>
      </w:r>
    </w:p>
    <w:p w14:paraId="7DFD457E" w14:textId="0BFED012" w:rsidR="005D22E4" w:rsidRPr="005D22E4" w:rsidRDefault="005D22E4" w:rsidP="00D861F6">
      <w:pPr>
        <w:pStyle w:val="NormalWeb"/>
        <w:numPr>
          <w:ilvl w:val="0"/>
          <w:numId w:val="17"/>
        </w:numPr>
        <w:spacing w:before="0" w:beforeAutospacing="0" w:after="120" w:afterAutospacing="0"/>
        <w:textAlignment w:val="baseline"/>
        <w:rPr>
          <w:rFonts w:ascii="Calibri" w:hAnsi="Calibri" w:cs="Calibri"/>
          <w:color w:val="000000"/>
          <w:sz w:val="22"/>
          <w:szCs w:val="22"/>
        </w:rPr>
      </w:pPr>
      <w:r>
        <w:rPr>
          <w:rFonts w:ascii="Calibri" w:hAnsi="Calibri" w:cs="Calibri"/>
          <w:color w:val="000000"/>
          <w:sz w:val="22"/>
          <w:szCs w:val="22"/>
        </w:rPr>
        <w:t>Convergent Thinking: Out of all the possible solutions that will create a market advantage, determine and move forward with a single solution that is guaranteed to outperform all others.</w:t>
      </w:r>
    </w:p>
    <w:p w14:paraId="78FF7F06" w14:textId="77777777" w:rsidR="00D861F6" w:rsidRDefault="00D861F6" w:rsidP="00D861F6">
      <w:pPr>
        <w:spacing w:after="120"/>
        <w:rPr>
          <w:rFonts w:ascii="Calibri" w:eastAsia="Batang" w:hAnsi="Calibri" w:cs="Batang"/>
          <w:lang w:eastAsia="ko-KR"/>
        </w:rPr>
      </w:pPr>
    </w:p>
    <w:p w14:paraId="02CC9DAA" w14:textId="7ACC9E7C" w:rsidR="004E07F4" w:rsidRPr="00D861F6" w:rsidRDefault="004E07F4" w:rsidP="00D861F6">
      <w:pPr>
        <w:spacing w:after="120"/>
        <w:ind w:left="360" w:hanging="360"/>
        <w:rPr>
          <w:rFonts w:ascii="Calibri" w:eastAsia="Batang" w:hAnsi="Calibri" w:cs="Batang"/>
          <w:b/>
          <w:lang w:eastAsia="ko-KR"/>
        </w:rPr>
      </w:pPr>
      <w:r w:rsidRPr="00D861F6">
        <w:rPr>
          <w:rFonts w:ascii="Calibri" w:eastAsia="Batang" w:hAnsi="Calibri" w:cs="Batang"/>
          <w:b/>
          <w:lang w:eastAsia="ko-KR"/>
        </w:rPr>
        <w:t>4.</w:t>
      </w:r>
      <w:r w:rsidRPr="00D861F6">
        <w:rPr>
          <w:rFonts w:ascii="Calibri" w:eastAsia="Batang" w:hAnsi="Calibri" w:cs="Batang"/>
          <w:b/>
          <w:lang w:eastAsia="ko-KR"/>
        </w:rPr>
        <w:tab/>
        <w:t>Lean Software Development, Fast/Slow Decision-Making (</w:t>
      </w:r>
      <w:r w:rsidR="00D82D82">
        <w:rPr>
          <w:rFonts w:ascii="Calibri" w:eastAsia="Batang" w:hAnsi="Calibri" w:cs="Batang"/>
          <w:b/>
          <w:lang w:eastAsia="ko-KR"/>
        </w:rPr>
        <w:t>15</w:t>
      </w:r>
      <w:r w:rsidRPr="00D861F6">
        <w:rPr>
          <w:rFonts w:ascii="Calibri" w:eastAsia="Batang" w:hAnsi="Calibri" w:cs="Batang"/>
          <w:b/>
          <w:lang w:eastAsia="ko-KR"/>
        </w:rPr>
        <w:t xml:space="preserve"> pts.)</w:t>
      </w:r>
    </w:p>
    <w:p w14:paraId="564F092E" w14:textId="2990862D" w:rsidR="000F4938" w:rsidRDefault="00CA1301" w:rsidP="00D861F6">
      <w:pPr>
        <w:spacing w:after="120"/>
        <w:rPr>
          <w:rFonts w:ascii="Calibri" w:eastAsia="Batang" w:hAnsi="Calibri" w:cs="Batang"/>
          <w:lang w:eastAsia="ko-KR"/>
        </w:rPr>
      </w:pPr>
      <w:r>
        <w:rPr>
          <w:rFonts w:ascii="Calibri" w:eastAsia="Batang" w:hAnsi="Calibri" w:cs="Batang"/>
          <w:lang w:eastAsia="ko-KR"/>
        </w:rPr>
        <w:t xml:space="preserve">Lean Software Development suggests the changes to be made as late as possible. Provide one example of late decision in </w:t>
      </w:r>
      <w:r w:rsidR="00926B61">
        <w:rPr>
          <w:rFonts w:ascii="Calibri" w:eastAsia="Batang" w:hAnsi="Calibri" w:cs="Batang"/>
          <w:lang w:eastAsia="ko-KR"/>
        </w:rPr>
        <w:t xml:space="preserve">your </w:t>
      </w:r>
      <w:proofErr w:type="spellStart"/>
      <w:r w:rsidR="004E07F4">
        <w:rPr>
          <w:rFonts w:ascii="Calibri" w:eastAsia="Batang" w:hAnsi="Calibri" w:cs="Batang"/>
          <w:lang w:eastAsia="ko-KR"/>
        </w:rPr>
        <w:t>HPurple</w:t>
      </w:r>
      <w:proofErr w:type="spellEnd"/>
      <w:r>
        <w:rPr>
          <w:rFonts w:ascii="Calibri" w:eastAsia="Batang" w:hAnsi="Calibri" w:cs="Batang"/>
          <w:lang w:eastAsia="ko-KR"/>
        </w:rPr>
        <w:t xml:space="preserve"> case and explain how it benefits the development process</w:t>
      </w:r>
      <w:r w:rsidR="002162AB">
        <w:rPr>
          <w:rFonts w:ascii="Calibri" w:eastAsia="Batang" w:hAnsi="Calibri" w:cs="Batang"/>
          <w:lang w:eastAsia="ko-KR"/>
        </w:rPr>
        <w:t xml:space="preserve"> while reflecting </w:t>
      </w:r>
      <w:proofErr w:type="spellStart"/>
      <w:r w:rsidR="002162AB">
        <w:rPr>
          <w:rFonts w:ascii="Calibri" w:eastAsia="Batang" w:hAnsi="Calibri" w:cs="Batang"/>
          <w:lang w:eastAsia="ko-KR"/>
        </w:rPr>
        <w:t>Eiserhardt</w:t>
      </w:r>
      <w:proofErr w:type="spellEnd"/>
      <w:r w:rsidR="002162AB">
        <w:rPr>
          <w:rFonts w:ascii="Calibri" w:eastAsia="Batang" w:hAnsi="Calibri" w:cs="Batang"/>
          <w:lang w:eastAsia="ko-KR"/>
        </w:rPr>
        <w:t xml:space="preserve"> article's findings on fast/slow decision-making.</w:t>
      </w:r>
    </w:p>
    <w:p w14:paraId="3B465AD1" w14:textId="77777777" w:rsidR="00D263C4" w:rsidRPr="00D263C4" w:rsidRDefault="00D263C4" w:rsidP="00D263C4">
      <w:pPr>
        <w:rPr>
          <w:rFonts w:ascii="Times New Roman" w:eastAsia="Times New Roman" w:hAnsi="Times New Roman" w:cs="Times New Roman"/>
          <w:sz w:val="24"/>
          <w:szCs w:val="24"/>
        </w:rPr>
      </w:pPr>
      <w:r w:rsidRPr="00D263C4">
        <w:rPr>
          <w:rFonts w:ascii="Arial" w:eastAsia="Times New Roman" w:hAnsi="Arial" w:cs="Arial"/>
          <w:color w:val="000000"/>
        </w:rPr>
        <w:t xml:space="preserve">Learning is the key benefit in late decision making. Learning is a permanent change, so any decisions made </w:t>
      </w:r>
      <w:proofErr w:type="gramStart"/>
      <w:r w:rsidRPr="00D263C4">
        <w:rPr>
          <w:rFonts w:ascii="Arial" w:eastAsia="Times New Roman" w:hAnsi="Arial" w:cs="Arial"/>
          <w:color w:val="000000"/>
        </w:rPr>
        <w:t>later on</w:t>
      </w:r>
      <w:proofErr w:type="gramEnd"/>
      <w:r w:rsidRPr="00D263C4">
        <w:rPr>
          <w:rFonts w:ascii="Arial" w:eastAsia="Times New Roman" w:hAnsi="Arial" w:cs="Arial"/>
          <w:color w:val="000000"/>
        </w:rPr>
        <w:t xml:space="preserve"> in the development process are affected by the knowledge collected along the way. In </w:t>
      </w:r>
      <w:proofErr w:type="spellStart"/>
      <w:r w:rsidRPr="00D263C4">
        <w:rPr>
          <w:rFonts w:ascii="Arial" w:eastAsia="Times New Roman" w:hAnsi="Arial" w:cs="Arial"/>
          <w:color w:val="000000"/>
        </w:rPr>
        <w:t>HPurple’s</w:t>
      </w:r>
      <w:proofErr w:type="spellEnd"/>
      <w:r w:rsidRPr="00D263C4">
        <w:rPr>
          <w:rFonts w:ascii="Arial" w:eastAsia="Times New Roman" w:hAnsi="Arial" w:cs="Arial"/>
          <w:color w:val="000000"/>
        </w:rPr>
        <w:t xml:space="preserve"> case, if they “consider a decision as a single decision in isolation from other decisions”, then they have a larger chance than quick decision makers that the decision will conflict with other decisions. By considering divergent thinking, </w:t>
      </w:r>
      <w:proofErr w:type="spellStart"/>
      <w:r w:rsidRPr="00D263C4">
        <w:rPr>
          <w:rFonts w:ascii="Arial" w:eastAsia="Times New Roman" w:hAnsi="Arial" w:cs="Arial"/>
          <w:color w:val="000000"/>
        </w:rPr>
        <w:t>HPurple</w:t>
      </w:r>
      <w:proofErr w:type="spellEnd"/>
      <w:r w:rsidRPr="00D263C4">
        <w:rPr>
          <w:rFonts w:ascii="Arial" w:eastAsia="Times New Roman" w:hAnsi="Arial" w:cs="Arial"/>
          <w:color w:val="000000"/>
        </w:rPr>
        <w:t xml:space="preserve"> leaves their options open and enables a fallback position. Although the stress of making the final decision is still there, the accuracy and knowledgebase of the decision is much higher and therefore more beneficial in a lean development organization. </w:t>
      </w:r>
    </w:p>
    <w:p w14:paraId="1516CB1C" w14:textId="77777777" w:rsidR="00D263C4" w:rsidRPr="00D263C4" w:rsidRDefault="00D263C4" w:rsidP="00D263C4">
      <w:pPr>
        <w:rPr>
          <w:rFonts w:ascii="Times New Roman" w:eastAsia="Times New Roman" w:hAnsi="Times New Roman" w:cs="Times New Roman"/>
          <w:sz w:val="24"/>
          <w:szCs w:val="24"/>
        </w:rPr>
      </w:pPr>
    </w:p>
    <w:p w14:paraId="28783C5F" w14:textId="3CEFEEF3" w:rsidR="00D263C4" w:rsidRPr="00700BA1" w:rsidRDefault="00D263C4" w:rsidP="00700BA1">
      <w:pPr>
        <w:rPr>
          <w:rFonts w:ascii="Times New Roman" w:eastAsia="Times New Roman" w:hAnsi="Times New Roman" w:cs="Times New Roman"/>
          <w:sz w:val="24"/>
          <w:szCs w:val="24"/>
        </w:rPr>
      </w:pPr>
      <w:r w:rsidRPr="00D263C4">
        <w:rPr>
          <w:rFonts w:ascii="Arial" w:eastAsia="Times New Roman" w:hAnsi="Arial" w:cs="Arial"/>
          <w:color w:val="000000"/>
        </w:rPr>
        <w:t>For example, if we chose to build a platform that accommodated long term rentals of our product, Lime would not be able to immediately move into our niche without first performing major overhauls to their own existing platform. Late decision making, in this case, allows us to see our options, then choose the one that most effectively capitalizes on our competitors barriers to entry on the market.</w:t>
      </w:r>
      <w:bookmarkStart w:id="0" w:name="_GoBack"/>
      <w:bookmarkEnd w:id="0"/>
    </w:p>
    <w:p w14:paraId="064CA355" w14:textId="77777777" w:rsidR="00CA1301" w:rsidRDefault="00CA1301" w:rsidP="00BA22AD">
      <w:pPr>
        <w:ind w:left="360" w:hanging="360"/>
        <w:rPr>
          <w:rFonts w:ascii="Calibri" w:eastAsia="Batang" w:hAnsi="Calibri" w:cs="Batang"/>
          <w:lang w:eastAsia="ko-KR"/>
        </w:rPr>
      </w:pPr>
    </w:p>
    <w:p w14:paraId="45229D77" w14:textId="77777777" w:rsidR="00BA22AD" w:rsidRPr="00B53550" w:rsidRDefault="00BA22AD" w:rsidP="00BA22AD">
      <w:pPr>
        <w:ind w:left="360" w:hanging="360"/>
        <w:rPr>
          <w:rFonts w:ascii="Calibri" w:eastAsia="Batang" w:hAnsi="Calibri" w:cs="Batang"/>
          <w:lang w:eastAsia="ko-KR"/>
        </w:rPr>
      </w:pPr>
    </w:p>
    <w:p w14:paraId="5BFFB0CD" w14:textId="77777777" w:rsidR="00AE6BC1" w:rsidRPr="008C0D88" w:rsidRDefault="0034233B">
      <w:pPr>
        <w:rPr>
          <w:rFonts w:ascii="Calibri" w:eastAsia="Batang" w:hAnsi="Calibri" w:cs="Batang"/>
          <w:lang w:eastAsia="ko-KR"/>
        </w:rPr>
      </w:pPr>
    </w:p>
    <w:sectPr w:rsidR="00AE6BC1" w:rsidRPr="008C0D88" w:rsidSect="0096087C">
      <w:headerReference w:type="default" r:id="rId7"/>
      <w:footerReference w:type="even" r:id="rId8"/>
      <w:footerReference w:type="default" r:id="rId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BB8D9F" w14:textId="77777777" w:rsidR="0034233B" w:rsidRDefault="0034233B">
      <w:r>
        <w:separator/>
      </w:r>
    </w:p>
  </w:endnote>
  <w:endnote w:type="continuationSeparator" w:id="0">
    <w:p w14:paraId="2CAB1435" w14:textId="77777777" w:rsidR="0034233B" w:rsidRDefault="00342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499027" w14:textId="77777777" w:rsidR="0096087C" w:rsidRDefault="000C76CA" w:rsidP="006B147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02BFA10" w14:textId="77777777" w:rsidR="0096087C" w:rsidRDefault="0034233B" w:rsidP="0096087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33C209" w14:textId="77777777" w:rsidR="0096087C" w:rsidRPr="0096087C" w:rsidRDefault="000C76CA" w:rsidP="0096087C">
    <w:pPr>
      <w:pStyle w:val="Footer"/>
      <w:framePr w:wrap="none" w:vAnchor="text" w:hAnchor="margin" w:xAlign="right" w:y="1"/>
      <w:pBdr>
        <w:top w:val="single" w:sz="2" w:space="1" w:color="auto"/>
      </w:pBdr>
      <w:adjustRightInd w:val="0"/>
      <w:rPr>
        <w:rStyle w:val="PageNumber"/>
        <w:sz w:val="18"/>
      </w:rPr>
    </w:pPr>
    <w:r w:rsidRPr="0096087C">
      <w:rPr>
        <w:rStyle w:val="PageNumber"/>
        <w:sz w:val="18"/>
      </w:rPr>
      <w:fldChar w:fldCharType="begin"/>
    </w:r>
    <w:r w:rsidRPr="0096087C">
      <w:rPr>
        <w:rStyle w:val="PageNumber"/>
        <w:sz w:val="18"/>
      </w:rPr>
      <w:instrText xml:space="preserve">PAGE  </w:instrText>
    </w:r>
    <w:r w:rsidRPr="0096087C">
      <w:rPr>
        <w:rStyle w:val="PageNumber"/>
        <w:sz w:val="18"/>
      </w:rPr>
      <w:fldChar w:fldCharType="separate"/>
    </w:r>
    <w:r>
      <w:rPr>
        <w:rStyle w:val="PageNumber"/>
        <w:noProof/>
        <w:sz w:val="18"/>
      </w:rPr>
      <w:t>1</w:t>
    </w:r>
    <w:r w:rsidRPr="0096087C">
      <w:rPr>
        <w:rStyle w:val="PageNumber"/>
        <w:sz w:val="18"/>
      </w:rPr>
      <w:fldChar w:fldCharType="end"/>
    </w:r>
  </w:p>
  <w:p w14:paraId="7AA7A025" w14:textId="77777777" w:rsidR="0096087C" w:rsidRPr="0096087C" w:rsidRDefault="000C76CA" w:rsidP="0096087C">
    <w:pPr>
      <w:pStyle w:val="Footer"/>
      <w:pBdr>
        <w:top w:val="single" w:sz="2" w:space="1" w:color="auto"/>
      </w:pBdr>
      <w:adjustRightInd w:val="0"/>
      <w:rPr>
        <w:sz w:val="18"/>
      </w:rPr>
    </w:pPr>
    <w:r>
      <w:rPr>
        <w:sz w:val="18"/>
      </w:rPr>
      <w:t>CSS, University of Washington, Bothell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CDC80C" w14:textId="77777777" w:rsidR="0034233B" w:rsidRDefault="0034233B">
      <w:r>
        <w:separator/>
      </w:r>
    </w:p>
  </w:footnote>
  <w:footnote w:type="continuationSeparator" w:id="0">
    <w:p w14:paraId="438CD47A" w14:textId="77777777" w:rsidR="0034233B" w:rsidRDefault="003423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7F316D" w14:textId="77777777" w:rsidR="0096087C" w:rsidRPr="0096087C" w:rsidRDefault="000C76CA" w:rsidP="0096087C">
    <w:pPr>
      <w:pStyle w:val="Header"/>
      <w:pBdr>
        <w:bottom w:val="single" w:sz="2" w:space="1" w:color="auto"/>
      </w:pBdr>
      <w:tabs>
        <w:tab w:val="clear" w:pos="4680"/>
        <w:tab w:val="clear" w:pos="9360"/>
        <w:tab w:val="center" w:pos="6480"/>
        <w:tab w:val="right" w:pos="12960"/>
      </w:tabs>
      <w:rPr>
        <w:sz w:val="18"/>
      </w:rPr>
    </w:pPr>
    <w:r w:rsidRPr="0096087C">
      <w:rPr>
        <w:sz w:val="18"/>
      </w:rPr>
      <w:t>CSS350: Management Principles for Computing Professionals</w:t>
    </w:r>
    <w:r w:rsidRPr="0096087C">
      <w:rPr>
        <w:sz w:val="18"/>
      </w:rPr>
      <w:tab/>
    </w:r>
    <w:r w:rsidRPr="0096087C">
      <w:rPr>
        <w:sz w:val="18"/>
      </w:rPr>
      <w:tab/>
      <w:t>Quiz #4</w:t>
    </w:r>
  </w:p>
  <w:p w14:paraId="14981431" w14:textId="77777777" w:rsidR="0096087C" w:rsidRDefault="003423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AB43E6"/>
    <w:multiLevelType w:val="multilevel"/>
    <w:tmpl w:val="3CCE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F27E6"/>
    <w:multiLevelType w:val="multilevel"/>
    <w:tmpl w:val="C9927E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6169BC"/>
    <w:multiLevelType w:val="multilevel"/>
    <w:tmpl w:val="1DC2E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FD4170"/>
    <w:multiLevelType w:val="hybridMultilevel"/>
    <w:tmpl w:val="2D94FB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256027E"/>
    <w:multiLevelType w:val="multilevel"/>
    <w:tmpl w:val="92B246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
    <w:lvlOverride w:ilvl="1">
      <w:lvl w:ilvl="1">
        <w:numFmt w:val="lowerLetter"/>
        <w:lvlText w:val="%2."/>
        <w:lvlJc w:val="left"/>
      </w:lvl>
    </w:lvlOverride>
  </w:num>
  <w:num w:numId="3">
    <w:abstractNumId w:val="1"/>
    <w:lvlOverride w:ilvl="1">
      <w:lvl w:ilvl="1">
        <w:numFmt w:val="lowerLetter"/>
        <w:lvlText w:val="%2."/>
        <w:lvlJc w:val="left"/>
      </w:lvl>
    </w:lvlOverride>
  </w:num>
  <w:num w:numId="4">
    <w:abstractNumId w:val="1"/>
    <w:lvlOverride w:ilvl="1">
      <w:lvl w:ilvl="1">
        <w:numFmt w:val="lowerLetter"/>
        <w:lvlText w:val="%2."/>
        <w:lvlJc w:val="left"/>
      </w:lvl>
    </w:lvlOverride>
    <w:lvlOverride w:ilvl="2">
      <w:lvl w:ilvl="2">
        <w:numFmt w:val="lowerRoman"/>
        <w:lvlText w:val="%3."/>
        <w:lvlJc w:val="right"/>
      </w:lvl>
    </w:lvlOverride>
  </w:num>
  <w:num w:numId="5">
    <w:abstractNumId w:val="1"/>
    <w:lvlOverride w:ilvl="1">
      <w:lvl w:ilvl="1">
        <w:numFmt w:val="lowerLetter"/>
        <w:lvlText w:val="%2."/>
        <w:lvlJc w:val="left"/>
      </w:lvl>
    </w:lvlOverride>
    <w:lvlOverride w:ilvl="2">
      <w:lvl w:ilvl="2">
        <w:numFmt w:val="lowerRoman"/>
        <w:lvlText w:val="%3."/>
        <w:lvlJc w:val="right"/>
      </w:lvl>
    </w:lvlOverride>
  </w:num>
  <w:num w:numId="6">
    <w:abstractNumId w:val="1"/>
    <w:lvlOverride w:ilvl="1">
      <w:lvl w:ilvl="1">
        <w:numFmt w:val="lowerLetter"/>
        <w:lvlText w:val="%2."/>
        <w:lvlJc w:val="left"/>
      </w:lvl>
    </w:lvlOverride>
    <w:lvlOverride w:ilvl="2">
      <w:lvl w:ilvl="2">
        <w:numFmt w:val="lowerRoman"/>
        <w:lvlText w:val="%3."/>
        <w:lvlJc w:val="right"/>
      </w:lvl>
    </w:lvlOverride>
  </w:num>
  <w:num w:numId="7">
    <w:abstractNumId w:val="1"/>
    <w:lvlOverride w:ilvl="1">
      <w:lvl w:ilvl="1">
        <w:numFmt w:val="lowerLetter"/>
        <w:lvlText w:val="%2."/>
        <w:lvlJc w:val="left"/>
      </w:lvl>
    </w:lvlOverride>
    <w:lvlOverride w:ilvl="2">
      <w:lvl w:ilvl="2">
        <w:numFmt w:val="lowerRoman"/>
        <w:lvlText w:val="%3."/>
        <w:lvlJc w:val="right"/>
      </w:lvl>
    </w:lvlOverride>
  </w:num>
  <w:num w:numId="8">
    <w:abstractNumId w:val="4"/>
  </w:num>
  <w:num w:numId="9">
    <w:abstractNumId w:val="4"/>
    <w:lvlOverride w:ilvl="0">
      <w:lvl w:ilvl="0">
        <w:start w:val="1"/>
        <w:numFmt w:val="decimal"/>
        <w:lvlText w:val="%1."/>
        <w:lvlJc w:val="left"/>
        <w:pPr>
          <w:ind w:left="720" w:hanging="360"/>
        </w:pPr>
      </w:lvl>
    </w:lvlOverride>
    <w:lvlOverride w:ilvl="1">
      <w:lvl w:ilvl="1">
        <w:start w:val="1"/>
        <w:numFmt w:val="lowerLetter"/>
        <w:lvlText w:val="%2."/>
        <w:lvlJc w:val="left"/>
        <w:pPr>
          <w:ind w:left="1440" w:hanging="360"/>
        </w:pPr>
      </w:lvl>
    </w:lvlOverride>
    <w:lvlOverride w:ilvl="2">
      <w:lvl w:ilvl="2">
        <w:start w:val="1"/>
        <w:numFmt w:val="lowerRoman"/>
        <w:lvlText w:val="%3."/>
        <w:lvlJc w:val="right"/>
        <w:pPr>
          <w:ind w:left="2160" w:hanging="180"/>
        </w:pPr>
      </w:lvl>
    </w:lvlOverride>
    <w:lvlOverride w:ilvl="3">
      <w:lvl w:ilvl="3">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10">
    <w:abstractNumId w:val="4"/>
    <w:lvlOverride w:ilvl="1">
      <w:lvl w:ilvl="1">
        <w:numFmt w:val="lowerLetter"/>
        <w:lvlText w:val="%2."/>
        <w:lvlJc w:val="left"/>
      </w:lvl>
    </w:lvlOverride>
  </w:num>
  <w:num w:numId="11">
    <w:abstractNumId w:val="4"/>
    <w:lvlOverride w:ilvl="1">
      <w:lvl w:ilvl="1">
        <w:numFmt w:val="lowerLetter"/>
        <w:lvlText w:val="%2."/>
        <w:lvlJc w:val="left"/>
      </w:lvl>
    </w:lvlOverride>
    <w:lvlOverride w:ilvl="2">
      <w:lvl w:ilvl="2">
        <w:numFmt w:val="lowerRoman"/>
        <w:lvlText w:val="%3."/>
        <w:lvlJc w:val="right"/>
      </w:lvl>
    </w:lvlOverride>
  </w:num>
  <w:num w:numId="12">
    <w:abstractNumId w:val="4"/>
    <w:lvlOverride w:ilvl="1">
      <w:lvl w:ilvl="1">
        <w:numFmt w:val="lowerLetter"/>
        <w:lvlText w:val="%2."/>
        <w:lvlJc w:val="left"/>
      </w:lvl>
    </w:lvlOverride>
    <w:lvlOverride w:ilvl="2">
      <w:lvl w:ilvl="2">
        <w:numFmt w:val="lowerRoman"/>
        <w:lvlText w:val="%3."/>
        <w:lvlJc w:val="right"/>
      </w:lvl>
    </w:lvlOverride>
  </w:num>
  <w:num w:numId="13">
    <w:abstractNumId w:val="4"/>
    <w:lvlOverride w:ilvl="1">
      <w:lvl w:ilvl="1">
        <w:numFmt w:val="lowerLetter"/>
        <w:lvlText w:val="%2."/>
        <w:lvlJc w:val="left"/>
      </w:lvl>
    </w:lvlOverride>
    <w:lvlOverride w:ilvl="2">
      <w:lvl w:ilvl="2">
        <w:numFmt w:val="lowerRoman"/>
        <w:lvlText w:val="%3."/>
        <w:lvlJc w:val="right"/>
      </w:lvl>
    </w:lvlOverride>
  </w:num>
  <w:num w:numId="14">
    <w:abstractNumId w:val="4"/>
    <w:lvlOverride w:ilvl="1">
      <w:lvl w:ilvl="1">
        <w:numFmt w:val="lowerLetter"/>
        <w:lvlText w:val="%2."/>
        <w:lvlJc w:val="left"/>
      </w:lvl>
    </w:lvlOverride>
    <w:lvlOverride w:ilvl="2">
      <w:lvl w:ilvl="2">
        <w:numFmt w:val="lowerRoman"/>
        <w:lvlText w:val="%3."/>
        <w:lvlJc w:val="right"/>
      </w:lvl>
    </w:lvlOverride>
  </w:num>
  <w:num w:numId="15">
    <w:abstractNumId w:val="3"/>
  </w:num>
  <w:num w:numId="16">
    <w:abstractNumId w:val="2"/>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36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2AD"/>
    <w:rsid w:val="0000207D"/>
    <w:rsid w:val="000326AF"/>
    <w:rsid w:val="000848BB"/>
    <w:rsid w:val="000C76CA"/>
    <w:rsid w:val="000F4938"/>
    <w:rsid w:val="001709AC"/>
    <w:rsid w:val="002162AB"/>
    <w:rsid w:val="0034233B"/>
    <w:rsid w:val="003E2A5A"/>
    <w:rsid w:val="00491336"/>
    <w:rsid w:val="004E07F4"/>
    <w:rsid w:val="00597CD6"/>
    <w:rsid w:val="005D22E4"/>
    <w:rsid w:val="006F1D98"/>
    <w:rsid w:val="00700BA1"/>
    <w:rsid w:val="007904F7"/>
    <w:rsid w:val="00802801"/>
    <w:rsid w:val="00832605"/>
    <w:rsid w:val="008354FB"/>
    <w:rsid w:val="00886163"/>
    <w:rsid w:val="008C0D88"/>
    <w:rsid w:val="008E79FC"/>
    <w:rsid w:val="00926B61"/>
    <w:rsid w:val="009747A3"/>
    <w:rsid w:val="00A82312"/>
    <w:rsid w:val="00AC3FC0"/>
    <w:rsid w:val="00BA22AD"/>
    <w:rsid w:val="00BC030F"/>
    <w:rsid w:val="00C17FBA"/>
    <w:rsid w:val="00C244AC"/>
    <w:rsid w:val="00C70819"/>
    <w:rsid w:val="00C949DE"/>
    <w:rsid w:val="00CA1301"/>
    <w:rsid w:val="00CC2392"/>
    <w:rsid w:val="00D263C4"/>
    <w:rsid w:val="00D82D82"/>
    <w:rsid w:val="00D861F6"/>
    <w:rsid w:val="00FC7C0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3C59C"/>
  <w14:defaultImageDpi w14:val="32767"/>
  <w15:chartTrackingRefBased/>
  <w15:docId w15:val="{0A115BE4-61A3-6343-B046-58378FD4C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EastAsia" w:hAnsi="Calibri" w:cstheme="minorBidi"/>
        <w:sz w:val="22"/>
        <w:szCs w:val="24"/>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A22AD"/>
    <w:rPr>
      <w:rFonts w:asciiTheme="majorHAnsi" w:hAnsiTheme="majorHAnsi"/>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2AD"/>
    <w:pPr>
      <w:tabs>
        <w:tab w:val="center" w:pos="4680"/>
        <w:tab w:val="right" w:pos="9360"/>
      </w:tabs>
    </w:pPr>
  </w:style>
  <w:style w:type="character" w:customStyle="1" w:styleId="HeaderChar">
    <w:name w:val="Header Char"/>
    <w:basedOn w:val="DefaultParagraphFont"/>
    <w:link w:val="Header"/>
    <w:uiPriority w:val="99"/>
    <w:rsid w:val="00BA22AD"/>
    <w:rPr>
      <w:rFonts w:asciiTheme="majorHAnsi" w:hAnsiTheme="majorHAnsi"/>
      <w:szCs w:val="22"/>
      <w:lang w:eastAsia="en-US"/>
    </w:rPr>
  </w:style>
  <w:style w:type="paragraph" w:styleId="Footer">
    <w:name w:val="footer"/>
    <w:basedOn w:val="Normal"/>
    <w:link w:val="FooterChar"/>
    <w:uiPriority w:val="99"/>
    <w:unhideWhenUsed/>
    <w:rsid w:val="00BA22AD"/>
    <w:pPr>
      <w:tabs>
        <w:tab w:val="center" w:pos="4680"/>
        <w:tab w:val="right" w:pos="9360"/>
      </w:tabs>
    </w:pPr>
  </w:style>
  <w:style w:type="character" w:customStyle="1" w:styleId="FooterChar">
    <w:name w:val="Footer Char"/>
    <w:basedOn w:val="DefaultParagraphFont"/>
    <w:link w:val="Footer"/>
    <w:uiPriority w:val="99"/>
    <w:rsid w:val="00BA22AD"/>
    <w:rPr>
      <w:rFonts w:asciiTheme="majorHAnsi" w:hAnsiTheme="majorHAnsi"/>
      <w:szCs w:val="22"/>
      <w:lang w:eastAsia="en-US"/>
    </w:rPr>
  </w:style>
  <w:style w:type="character" w:styleId="PageNumber">
    <w:name w:val="page number"/>
    <w:basedOn w:val="DefaultParagraphFont"/>
    <w:uiPriority w:val="99"/>
    <w:semiHidden/>
    <w:unhideWhenUsed/>
    <w:rsid w:val="00BA22AD"/>
  </w:style>
  <w:style w:type="table" w:styleId="TableGrid">
    <w:name w:val="Table Grid"/>
    <w:basedOn w:val="TableNormal"/>
    <w:uiPriority w:val="39"/>
    <w:rsid w:val="002162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709AC"/>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16693">
      <w:bodyDiv w:val="1"/>
      <w:marLeft w:val="0"/>
      <w:marRight w:val="0"/>
      <w:marTop w:val="0"/>
      <w:marBottom w:val="0"/>
      <w:divBdr>
        <w:top w:val="none" w:sz="0" w:space="0" w:color="auto"/>
        <w:left w:val="none" w:sz="0" w:space="0" w:color="auto"/>
        <w:bottom w:val="none" w:sz="0" w:space="0" w:color="auto"/>
        <w:right w:val="none" w:sz="0" w:space="0" w:color="auto"/>
      </w:divBdr>
    </w:div>
    <w:div w:id="281350297">
      <w:bodyDiv w:val="1"/>
      <w:marLeft w:val="0"/>
      <w:marRight w:val="0"/>
      <w:marTop w:val="0"/>
      <w:marBottom w:val="0"/>
      <w:divBdr>
        <w:top w:val="none" w:sz="0" w:space="0" w:color="auto"/>
        <w:left w:val="none" w:sz="0" w:space="0" w:color="auto"/>
        <w:bottom w:val="none" w:sz="0" w:space="0" w:color="auto"/>
        <w:right w:val="none" w:sz="0" w:space="0" w:color="auto"/>
      </w:divBdr>
    </w:div>
    <w:div w:id="362901775">
      <w:bodyDiv w:val="1"/>
      <w:marLeft w:val="0"/>
      <w:marRight w:val="0"/>
      <w:marTop w:val="0"/>
      <w:marBottom w:val="0"/>
      <w:divBdr>
        <w:top w:val="none" w:sz="0" w:space="0" w:color="auto"/>
        <w:left w:val="none" w:sz="0" w:space="0" w:color="auto"/>
        <w:bottom w:val="none" w:sz="0" w:space="0" w:color="auto"/>
        <w:right w:val="none" w:sz="0" w:space="0" w:color="auto"/>
      </w:divBdr>
    </w:div>
    <w:div w:id="1164510958">
      <w:bodyDiv w:val="1"/>
      <w:marLeft w:val="0"/>
      <w:marRight w:val="0"/>
      <w:marTop w:val="0"/>
      <w:marBottom w:val="0"/>
      <w:divBdr>
        <w:top w:val="none" w:sz="0" w:space="0" w:color="auto"/>
        <w:left w:val="none" w:sz="0" w:space="0" w:color="auto"/>
        <w:bottom w:val="none" w:sz="0" w:space="0" w:color="auto"/>
        <w:right w:val="none" w:sz="0" w:space="0" w:color="auto"/>
      </w:divBdr>
    </w:div>
    <w:div w:id="1637027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4</Pages>
  <Words>1053</Words>
  <Characters>6004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Quiz #4</vt:lpstr>
    </vt:vector>
  </TitlesOfParts>
  <Manager/>
  <Company/>
  <LinksUpToDate>false</LinksUpToDate>
  <CharactersWithSpaces>7043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#4</dc:title>
  <dc:subject/>
  <dc:creator>CSS, University of Washington</dc:creator>
  <cp:keywords/>
  <dc:description/>
  <cp:lastModifiedBy>Connor Browne</cp:lastModifiedBy>
  <cp:revision>21</cp:revision>
  <dcterms:created xsi:type="dcterms:W3CDTF">2018-11-20T21:52:00Z</dcterms:created>
  <dcterms:modified xsi:type="dcterms:W3CDTF">2018-11-21T23:12:00Z</dcterms:modified>
  <cp:category/>
</cp:coreProperties>
</file>