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22A" w:rsidRDefault="00B33056" w:rsidP="000D64C8">
      <w:pPr>
        <w:pStyle w:val="NoSpacing"/>
      </w:pPr>
      <w:r w:rsidRPr="00D7222A">
        <w:rPr>
          <w:b/>
          <w:u w:val="single"/>
        </w:rPr>
        <w:t xml:space="preserve">Navigation </w:t>
      </w:r>
      <w:r w:rsidR="00126CC8" w:rsidRPr="00D7222A">
        <w:rPr>
          <w:b/>
          <w:u w:val="single"/>
        </w:rPr>
        <w:t>table</w:t>
      </w:r>
      <w:r w:rsidR="00126CC8">
        <w:rPr>
          <w:b/>
        </w:rPr>
        <w:t xml:space="preserve"> for</w:t>
      </w:r>
      <w:r w:rsidR="00D7222A" w:rsidRPr="00D7222A">
        <w:t xml:space="preserve"> </w:t>
      </w:r>
      <w:r w:rsidR="00D7222A">
        <w:t>c</w:t>
      </w:r>
      <w:r w:rsidR="00D7222A" w:rsidRPr="00D7222A">
        <w:rPr>
          <w:b/>
        </w:rPr>
        <w:t>ourse-text and lecture slides</w:t>
      </w:r>
      <w:r w:rsidR="00126CC8">
        <w:rPr>
          <w:b/>
        </w:rPr>
        <w:t xml:space="preserve">: </w:t>
      </w:r>
      <w:r w:rsidR="00126CC8">
        <w:rPr>
          <w:b/>
        </w:rPr>
        <w:tab/>
      </w:r>
      <w:r w:rsidR="00126CC8">
        <w:rPr>
          <w:b/>
        </w:rPr>
        <w:tab/>
      </w:r>
      <w:r w:rsidR="00D7222A">
        <w:rPr>
          <w:b/>
        </w:rPr>
        <w:tab/>
      </w:r>
      <w:r w:rsidR="00126CC8" w:rsidRPr="00D7222A">
        <w:rPr>
          <w:u w:val="single"/>
        </w:rPr>
        <w:t xml:space="preserve">Artificial Intelligence (A Guide to Intelligent Systems) </w:t>
      </w:r>
      <w:proofErr w:type="spellStart"/>
      <w:r w:rsidRPr="00D7222A">
        <w:rPr>
          <w:u w:val="single"/>
        </w:rPr>
        <w:t>Negnevitsky</w:t>
      </w:r>
      <w:proofErr w:type="spellEnd"/>
      <w:r w:rsidR="00126CC8" w:rsidRPr="00D7222A">
        <w:rPr>
          <w:u w:val="single"/>
        </w:rPr>
        <w:t>, 3</w:t>
      </w:r>
      <w:r w:rsidR="00126CC8" w:rsidRPr="00D7222A">
        <w:rPr>
          <w:u w:val="single"/>
          <w:vertAlign w:val="superscript"/>
        </w:rPr>
        <w:t>rd</w:t>
      </w:r>
      <w:r w:rsidR="00126CC8" w:rsidRPr="00D7222A">
        <w:rPr>
          <w:u w:val="single"/>
        </w:rPr>
        <w:t xml:space="preserve"> edition</w:t>
      </w:r>
    </w:p>
    <w:p w:rsidR="00D7222A" w:rsidRDefault="00D7222A" w:rsidP="000D64C8">
      <w:pPr>
        <w:pStyle w:val="NoSpacing"/>
      </w:pPr>
    </w:p>
    <w:p w:rsidR="00FE4491" w:rsidRDefault="00D7222A" w:rsidP="000D64C8">
      <w:pPr>
        <w:pStyle w:val="NoSpacing"/>
      </w:pPr>
      <w:r>
        <w:t>G</w:t>
      </w:r>
      <w:r w:rsidR="00126CC8">
        <w:t xml:space="preserve">eneral theme </w:t>
      </w:r>
      <w:r w:rsidR="00B33056">
        <w:tab/>
      </w:r>
      <w:r>
        <w:t>Hybrid Intelligent Systems: p</w:t>
      </w:r>
      <w:r w:rsidR="00FE4491">
        <w:t xml:space="preserve">erceptron etc. </w:t>
      </w:r>
      <w:r>
        <w:t>d</w:t>
      </w:r>
      <w:r w:rsidR="00FE4491">
        <w:t xml:space="preserve">ata </w:t>
      </w:r>
      <w:r>
        <w:t>a</w:t>
      </w:r>
      <w:r w:rsidR="00FE4491">
        <w:t xml:space="preserve">nalysis. TSP. GA </w:t>
      </w:r>
      <w:proofErr w:type="spellStart"/>
      <w:r w:rsidR="00FE4491">
        <w:t>PSO</w:t>
      </w:r>
      <w:proofErr w:type="spellEnd"/>
      <w:r w:rsidR="00FE4491">
        <w:t xml:space="preserve"> comparison</w:t>
      </w:r>
      <w:r>
        <w:t xml:space="preserve"> hybrid solutions, hybrid options, hybrid comparisons </w:t>
      </w:r>
    </w:p>
    <w:p w:rsidR="00FE4491" w:rsidRDefault="00FE4491" w:rsidP="000D64C8">
      <w:pPr>
        <w:pStyle w:val="NoSpacing"/>
      </w:pPr>
      <w:r>
        <w:t xml:space="preserve">   </w:t>
      </w:r>
    </w:p>
    <w:tbl>
      <w:tblPr>
        <w:tblStyle w:val="TableGrid"/>
        <w:tblW w:w="14708" w:type="dxa"/>
        <w:tblLayout w:type="fixed"/>
        <w:tblLook w:val="04A0" w:firstRow="1" w:lastRow="0" w:firstColumn="1" w:lastColumn="0" w:noHBand="0" w:noVBand="1"/>
      </w:tblPr>
      <w:tblGrid>
        <w:gridCol w:w="1517"/>
        <w:gridCol w:w="1993"/>
        <w:gridCol w:w="3544"/>
        <w:gridCol w:w="3260"/>
        <w:gridCol w:w="2552"/>
        <w:gridCol w:w="1842"/>
      </w:tblGrid>
      <w:tr w:rsidR="002D6305" w:rsidTr="00706F55">
        <w:tc>
          <w:tcPr>
            <w:tcW w:w="1517" w:type="dxa"/>
          </w:tcPr>
          <w:p w:rsidR="00BD7007" w:rsidRDefault="00BD7007" w:rsidP="000D64C8">
            <w:pPr>
              <w:pStyle w:val="NoSpacing"/>
              <w:rPr>
                <w:b/>
              </w:rPr>
            </w:pPr>
            <w:r w:rsidRPr="000D64C8">
              <w:rPr>
                <w:b/>
              </w:rPr>
              <w:t>Lec07</w:t>
            </w:r>
          </w:p>
          <w:p w:rsidR="000D64C8" w:rsidRPr="000D64C8" w:rsidRDefault="00DD7A2A" w:rsidP="00DD7A2A">
            <w:pPr>
              <w:pStyle w:val="NoSpacing"/>
              <w:rPr>
                <w:b/>
              </w:rPr>
            </w:pPr>
            <w:r>
              <w:rPr>
                <w:b/>
              </w:rPr>
              <w:t>(3 weeks)</w:t>
            </w:r>
          </w:p>
        </w:tc>
        <w:tc>
          <w:tcPr>
            <w:tcW w:w="1993" w:type="dxa"/>
          </w:tcPr>
          <w:p w:rsidR="00BD7007" w:rsidRPr="00BD7007" w:rsidRDefault="00BD7007" w:rsidP="000D64C8">
            <w:pPr>
              <w:pStyle w:val="NoSpacing"/>
              <w:rPr>
                <w:highlight w:val="yellow"/>
              </w:rPr>
            </w:pPr>
            <w:r w:rsidRPr="00BD7007">
              <w:rPr>
                <w:highlight w:val="yellow"/>
              </w:rPr>
              <w:t>Perceptron</w:t>
            </w:r>
          </w:p>
        </w:tc>
        <w:tc>
          <w:tcPr>
            <w:tcW w:w="3544" w:type="dxa"/>
          </w:tcPr>
          <w:p w:rsidR="00BD7007" w:rsidRDefault="00BD7007" w:rsidP="000D64C8">
            <w:pPr>
              <w:pStyle w:val="NoSpacing"/>
              <w:rPr>
                <w:highlight w:val="yellow"/>
              </w:rPr>
            </w:pPr>
            <w:r w:rsidRPr="00BD7007">
              <w:rPr>
                <w:highlight w:val="yellow"/>
              </w:rPr>
              <w:t xml:space="preserve">Linearly separable  </w:t>
            </w:r>
          </w:p>
          <w:p w:rsidR="000D64C8" w:rsidRPr="00BD7007" w:rsidRDefault="000D64C8" w:rsidP="000D64C8">
            <w:pPr>
              <w:pStyle w:val="NoSpacing"/>
              <w:rPr>
                <w:highlight w:val="yellow"/>
              </w:rPr>
            </w:pPr>
          </w:p>
        </w:tc>
        <w:tc>
          <w:tcPr>
            <w:tcW w:w="3260" w:type="dxa"/>
            <w:shd w:val="clear" w:color="auto" w:fill="FFFF66"/>
          </w:tcPr>
          <w:p w:rsidR="00BD7007" w:rsidRPr="00BD7007" w:rsidRDefault="00BD7007" w:rsidP="00706F55">
            <w:pPr>
              <w:pStyle w:val="NoSpacing"/>
              <w:rPr>
                <w:highlight w:val="yellow"/>
              </w:rPr>
            </w:pPr>
            <w:proofErr w:type="spellStart"/>
            <w:r w:rsidRPr="00706F55">
              <w:rPr>
                <w:highlight w:val="yellow"/>
              </w:rPr>
              <w:t>MLP</w:t>
            </w:r>
            <w:proofErr w:type="spellEnd"/>
            <w:r w:rsidR="00706F55" w:rsidRPr="00706F55">
              <w:rPr>
                <w:highlight w:val="yellow"/>
                <w:shd w:val="clear" w:color="auto" w:fill="FFFF66"/>
              </w:rPr>
              <w:t xml:space="preserve">: </w:t>
            </w:r>
            <w:r w:rsidR="00DD7A2A" w:rsidRPr="00706F55">
              <w:rPr>
                <w:shd w:val="clear" w:color="auto" w:fill="FFFF66"/>
              </w:rPr>
              <w:t>prep for case study</w:t>
            </w:r>
            <w:r w:rsidR="007D3353" w:rsidRPr="00706F55">
              <w:rPr>
                <w:shd w:val="clear" w:color="auto" w:fill="FFFF66"/>
              </w:rPr>
              <w:t xml:space="preserve"> </w:t>
            </w:r>
            <w:r w:rsidR="00DD7A2A" w:rsidRPr="00706F55">
              <w:rPr>
                <w:shd w:val="clear" w:color="auto" w:fill="FFFF66"/>
              </w:rPr>
              <w:t>4</w:t>
            </w:r>
            <w:r w:rsidR="007D3353" w:rsidRPr="00706F55"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:rsidR="00BD7007" w:rsidRDefault="00BD7007" w:rsidP="000C3100">
            <w:pPr>
              <w:pStyle w:val="NoSpacing"/>
            </w:pPr>
            <w:r>
              <w:t>Ho</w:t>
            </w:r>
            <w:r w:rsidRPr="00945AFB">
              <w:t>pfield</w:t>
            </w:r>
          </w:p>
        </w:tc>
        <w:tc>
          <w:tcPr>
            <w:tcW w:w="1842" w:type="dxa"/>
          </w:tcPr>
          <w:p w:rsidR="00BD7007" w:rsidRDefault="00BD7007" w:rsidP="000C3100">
            <w:pPr>
              <w:pStyle w:val="NoSpacing"/>
            </w:pPr>
            <w:r>
              <w:t>BAM</w:t>
            </w:r>
          </w:p>
        </w:tc>
      </w:tr>
      <w:tr w:rsidR="002D6305" w:rsidTr="00706F55">
        <w:tc>
          <w:tcPr>
            <w:tcW w:w="1517" w:type="dxa"/>
          </w:tcPr>
          <w:p w:rsidR="00BD7007" w:rsidRDefault="00BD7007" w:rsidP="000D64C8">
            <w:pPr>
              <w:pStyle w:val="NoSpacing"/>
              <w:rPr>
                <w:b/>
              </w:rPr>
            </w:pPr>
            <w:r w:rsidRPr="000D64C8">
              <w:rPr>
                <w:b/>
              </w:rPr>
              <w:t>Lec08</w:t>
            </w:r>
          </w:p>
          <w:p w:rsidR="000D64C8" w:rsidRPr="000D64C8" w:rsidRDefault="000D64C8" w:rsidP="000D64C8">
            <w:pPr>
              <w:pStyle w:val="NoSpacing"/>
              <w:rPr>
                <w:b/>
              </w:rPr>
            </w:pPr>
          </w:p>
        </w:tc>
        <w:tc>
          <w:tcPr>
            <w:tcW w:w="1993" w:type="dxa"/>
          </w:tcPr>
          <w:p w:rsidR="00BD7007" w:rsidRDefault="00BD7007" w:rsidP="000D64C8">
            <w:pPr>
              <w:pStyle w:val="NoSpacing"/>
            </w:pPr>
            <w:proofErr w:type="spellStart"/>
            <w:r>
              <w:t>Hebbian</w:t>
            </w:r>
            <w:proofErr w:type="spellEnd"/>
            <w:r>
              <w:t xml:space="preserve"> learning </w:t>
            </w:r>
          </w:p>
        </w:tc>
        <w:tc>
          <w:tcPr>
            <w:tcW w:w="3544" w:type="dxa"/>
          </w:tcPr>
          <w:p w:rsidR="00BD7007" w:rsidRDefault="00BD7007" w:rsidP="00DA2614">
            <w:pPr>
              <w:pStyle w:val="NoSpacing"/>
            </w:pPr>
            <w:r>
              <w:t>Competitive</w:t>
            </w:r>
            <w:r w:rsidR="002D6305">
              <w:t xml:space="preserve"> </w:t>
            </w:r>
            <w:r w:rsidR="002D6305" w:rsidRPr="006C2B4F">
              <w:rPr>
                <w:shd w:val="clear" w:color="auto" w:fill="CC9900"/>
              </w:rPr>
              <w:t>(</w:t>
            </w:r>
            <w:r w:rsidR="000C3100" w:rsidRPr="006C2B4F">
              <w:rPr>
                <w:shd w:val="clear" w:color="auto" w:fill="CC9900"/>
              </w:rPr>
              <w:t xml:space="preserve">partial </w:t>
            </w:r>
            <w:r w:rsidR="002D6305" w:rsidRPr="006C2B4F">
              <w:rPr>
                <w:shd w:val="clear" w:color="auto" w:fill="CC9900"/>
              </w:rPr>
              <w:t>prep for case study 6</w:t>
            </w:r>
            <w:r w:rsidR="00DA2614">
              <w:rPr>
                <w:shd w:val="clear" w:color="auto" w:fill="CC9900"/>
              </w:rPr>
              <w:t xml:space="preserve">, in your own time if u wish </w:t>
            </w:r>
            <w:r w:rsidR="002D6305" w:rsidRPr="006C2B4F">
              <w:rPr>
                <w:shd w:val="clear" w:color="auto" w:fill="CC9900"/>
              </w:rPr>
              <w:t>)</w:t>
            </w:r>
            <w:r w:rsidR="007D3353" w:rsidRPr="00945AFB">
              <w:t xml:space="preserve"> </w:t>
            </w:r>
          </w:p>
        </w:tc>
        <w:tc>
          <w:tcPr>
            <w:tcW w:w="3260" w:type="dxa"/>
          </w:tcPr>
          <w:p w:rsidR="00BD7007" w:rsidRDefault="00003DA7" w:rsidP="002D6305">
            <w:pPr>
              <w:pStyle w:val="NoSpacing"/>
            </w:pPr>
            <w:proofErr w:type="spellStart"/>
            <w:r>
              <w:t>Kohonen</w:t>
            </w:r>
            <w:proofErr w:type="spellEnd"/>
            <w:r w:rsidR="002D6305">
              <w:t xml:space="preserve"> (prep for case study 7)</w:t>
            </w:r>
          </w:p>
        </w:tc>
        <w:tc>
          <w:tcPr>
            <w:tcW w:w="2552" w:type="dxa"/>
            <w:shd w:val="clear" w:color="auto" w:fill="auto"/>
          </w:tcPr>
          <w:p w:rsidR="00BD7007" w:rsidRDefault="00BD7007" w:rsidP="000D64C8">
            <w:pPr>
              <w:pStyle w:val="NoSpacing"/>
            </w:pPr>
          </w:p>
        </w:tc>
        <w:tc>
          <w:tcPr>
            <w:tcW w:w="1842" w:type="dxa"/>
            <w:shd w:val="clear" w:color="auto" w:fill="auto"/>
          </w:tcPr>
          <w:p w:rsidR="00BD7007" w:rsidRDefault="00BD7007" w:rsidP="000D64C8">
            <w:pPr>
              <w:pStyle w:val="NoSpacing"/>
            </w:pPr>
          </w:p>
        </w:tc>
      </w:tr>
      <w:tr w:rsidR="002D6305" w:rsidTr="006C2B4F">
        <w:tc>
          <w:tcPr>
            <w:tcW w:w="1517" w:type="dxa"/>
          </w:tcPr>
          <w:p w:rsidR="00BD7007" w:rsidRDefault="00003DA7" w:rsidP="000D64C8">
            <w:pPr>
              <w:pStyle w:val="NoSpacing"/>
              <w:rPr>
                <w:b/>
              </w:rPr>
            </w:pPr>
            <w:r w:rsidRPr="000D64C8">
              <w:rPr>
                <w:b/>
              </w:rPr>
              <w:t>Lec09</w:t>
            </w:r>
          </w:p>
          <w:p w:rsidR="000D64C8" w:rsidRPr="000D64C8" w:rsidRDefault="00DD7A2A" w:rsidP="00A1664F">
            <w:pPr>
              <w:pStyle w:val="NoSpacing"/>
              <w:rPr>
                <w:b/>
              </w:rPr>
            </w:pPr>
            <w:r>
              <w:rPr>
                <w:b/>
              </w:rPr>
              <w:t>(</w:t>
            </w:r>
            <w:r w:rsidR="00A1664F">
              <w:rPr>
                <w:b/>
              </w:rPr>
              <w:t>2</w:t>
            </w:r>
            <w:r>
              <w:rPr>
                <w:b/>
              </w:rPr>
              <w:t xml:space="preserve"> weeks)</w:t>
            </w:r>
          </w:p>
        </w:tc>
        <w:tc>
          <w:tcPr>
            <w:tcW w:w="1993" w:type="dxa"/>
          </w:tcPr>
          <w:p w:rsidR="00BD7007" w:rsidRDefault="00003DA7" w:rsidP="000D64C8">
            <w:pPr>
              <w:pStyle w:val="NoSpacing"/>
            </w:pPr>
            <w:r w:rsidRPr="000D64C8">
              <w:rPr>
                <w:highlight w:val="yellow"/>
              </w:rPr>
              <w:t>GA1</w:t>
            </w:r>
          </w:p>
        </w:tc>
        <w:tc>
          <w:tcPr>
            <w:tcW w:w="3544" w:type="dxa"/>
            <w:shd w:val="clear" w:color="auto" w:fill="F79646" w:themeFill="accent6"/>
          </w:tcPr>
          <w:p w:rsidR="00BD7007" w:rsidRPr="006C2B4F" w:rsidRDefault="00003DA7" w:rsidP="00DD7A2A">
            <w:pPr>
              <w:pStyle w:val="NoSpacing"/>
              <w:rPr>
                <w:highlight w:val="yellow"/>
              </w:rPr>
            </w:pPr>
            <w:r w:rsidRPr="00DD7A2A">
              <w:rPr>
                <w:highlight w:val="yellow"/>
              </w:rPr>
              <w:t>G</w:t>
            </w:r>
            <w:r w:rsidRPr="006C2B4F">
              <w:rPr>
                <w:highlight w:val="yellow"/>
              </w:rPr>
              <w:t>A2</w:t>
            </w:r>
            <w:r w:rsidR="00706F55" w:rsidRPr="006C2B4F">
              <w:rPr>
                <w:highlight w:val="yellow"/>
              </w:rPr>
              <w:t>:</w:t>
            </w:r>
            <w:r w:rsidR="00DD7A2A" w:rsidRPr="006C2B4F">
              <w:rPr>
                <w:highlight w:val="yellow"/>
              </w:rPr>
              <w:t>prep for case study 8</w:t>
            </w:r>
          </w:p>
          <w:p w:rsidR="007D3353" w:rsidRDefault="007D3353" w:rsidP="00DD7A2A">
            <w:pPr>
              <w:pStyle w:val="NoSpacing"/>
            </w:pPr>
          </w:p>
        </w:tc>
        <w:tc>
          <w:tcPr>
            <w:tcW w:w="3260" w:type="dxa"/>
          </w:tcPr>
          <w:p w:rsidR="00BD7007" w:rsidRDefault="00BD7007" w:rsidP="000D64C8">
            <w:pPr>
              <w:pStyle w:val="NoSpacing"/>
            </w:pPr>
          </w:p>
        </w:tc>
        <w:tc>
          <w:tcPr>
            <w:tcW w:w="2552" w:type="dxa"/>
          </w:tcPr>
          <w:p w:rsidR="00BD7007" w:rsidRDefault="00BD7007" w:rsidP="000D64C8">
            <w:pPr>
              <w:pStyle w:val="NoSpacing"/>
            </w:pPr>
          </w:p>
        </w:tc>
        <w:tc>
          <w:tcPr>
            <w:tcW w:w="1842" w:type="dxa"/>
          </w:tcPr>
          <w:p w:rsidR="00BD7007" w:rsidRDefault="00BD7007" w:rsidP="000D64C8">
            <w:pPr>
              <w:pStyle w:val="NoSpacing"/>
            </w:pPr>
          </w:p>
        </w:tc>
      </w:tr>
      <w:tr w:rsidR="002D6305" w:rsidTr="002D6305">
        <w:tc>
          <w:tcPr>
            <w:tcW w:w="1517" w:type="dxa"/>
          </w:tcPr>
          <w:p w:rsidR="00BD7007" w:rsidRDefault="00003DA7" w:rsidP="000D64C8">
            <w:pPr>
              <w:pStyle w:val="NoSpacing"/>
              <w:rPr>
                <w:b/>
              </w:rPr>
            </w:pPr>
            <w:r w:rsidRPr="000D64C8">
              <w:rPr>
                <w:b/>
              </w:rPr>
              <w:t>Lec10</w:t>
            </w:r>
          </w:p>
          <w:p w:rsidR="000D64C8" w:rsidRPr="000D64C8" w:rsidRDefault="000D64C8" w:rsidP="000D64C8">
            <w:pPr>
              <w:pStyle w:val="NoSpacing"/>
              <w:rPr>
                <w:b/>
              </w:rPr>
            </w:pPr>
          </w:p>
        </w:tc>
        <w:tc>
          <w:tcPr>
            <w:tcW w:w="1993" w:type="dxa"/>
          </w:tcPr>
          <w:p w:rsidR="00BD7007" w:rsidRDefault="00003DA7" w:rsidP="000D64C8">
            <w:pPr>
              <w:pStyle w:val="NoSpacing"/>
            </w:pPr>
            <w:r>
              <w:t>Evolution strategies</w:t>
            </w:r>
          </w:p>
        </w:tc>
        <w:tc>
          <w:tcPr>
            <w:tcW w:w="3544" w:type="dxa"/>
          </w:tcPr>
          <w:p w:rsidR="00BD7007" w:rsidRDefault="00003DA7" w:rsidP="000D64C8">
            <w:pPr>
              <w:pStyle w:val="NoSpacing"/>
            </w:pPr>
            <w:r>
              <w:t>Genetic Programming</w:t>
            </w:r>
          </w:p>
        </w:tc>
        <w:tc>
          <w:tcPr>
            <w:tcW w:w="3260" w:type="dxa"/>
          </w:tcPr>
          <w:p w:rsidR="00BD7007" w:rsidRDefault="00BD7007" w:rsidP="000D64C8">
            <w:pPr>
              <w:pStyle w:val="NoSpacing"/>
            </w:pPr>
          </w:p>
        </w:tc>
        <w:tc>
          <w:tcPr>
            <w:tcW w:w="2552" w:type="dxa"/>
          </w:tcPr>
          <w:p w:rsidR="00BD7007" w:rsidRDefault="00BD7007" w:rsidP="000D64C8">
            <w:pPr>
              <w:pStyle w:val="NoSpacing"/>
            </w:pPr>
          </w:p>
        </w:tc>
        <w:tc>
          <w:tcPr>
            <w:tcW w:w="1842" w:type="dxa"/>
          </w:tcPr>
          <w:p w:rsidR="00BD7007" w:rsidRDefault="00BD7007" w:rsidP="000D64C8">
            <w:pPr>
              <w:pStyle w:val="NoSpacing"/>
            </w:pPr>
          </w:p>
        </w:tc>
      </w:tr>
      <w:tr w:rsidR="002D6305" w:rsidTr="002D6305">
        <w:tc>
          <w:tcPr>
            <w:tcW w:w="1517" w:type="dxa"/>
          </w:tcPr>
          <w:p w:rsidR="00BD7007" w:rsidRDefault="00003DA7" w:rsidP="000D64C8">
            <w:pPr>
              <w:pStyle w:val="NoSpacing"/>
              <w:rPr>
                <w:b/>
              </w:rPr>
            </w:pPr>
            <w:r w:rsidRPr="000D64C8">
              <w:rPr>
                <w:b/>
              </w:rPr>
              <w:t>Lec11</w:t>
            </w:r>
          </w:p>
          <w:p w:rsidR="000D64C8" w:rsidRPr="000D64C8" w:rsidRDefault="000D64C8" w:rsidP="000D64C8">
            <w:pPr>
              <w:pStyle w:val="NoSpacing"/>
              <w:rPr>
                <w:b/>
              </w:rPr>
            </w:pPr>
          </w:p>
        </w:tc>
        <w:tc>
          <w:tcPr>
            <w:tcW w:w="1993" w:type="dxa"/>
          </w:tcPr>
          <w:p w:rsidR="00BD7007" w:rsidRDefault="00003DA7" w:rsidP="000D64C8">
            <w:pPr>
              <w:pStyle w:val="NoSpacing"/>
            </w:pPr>
            <w:r w:rsidRPr="00DD7A2A">
              <w:t>Comparisons</w:t>
            </w:r>
            <w:r>
              <w:t xml:space="preserve"> </w:t>
            </w:r>
          </w:p>
        </w:tc>
        <w:tc>
          <w:tcPr>
            <w:tcW w:w="3544" w:type="dxa"/>
          </w:tcPr>
          <w:p w:rsidR="00BD7007" w:rsidRDefault="00DD7A2A" w:rsidP="00DD7A2A">
            <w:pPr>
              <w:pStyle w:val="NoSpacing"/>
            </w:pPr>
            <w:r>
              <w:t>Fuzzy Expert Systems</w:t>
            </w:r>
          </w:p>
        </w:tc>
        <w:tc>
          <w:tcPr>
            <w:tcW w:w="3260" w:type="dxa"/>
          </w:tcPr>
          <w:p w:rsidR="00BD7007" w:rsidRDefault="00DD7A2A" w:rsidP="000D64C8">
            <w:pPr>
              <w:pStyle w:val="NoSpacing"/>
            </w:pPr>
            <w:r>
              <w:t>Neural Networks</w:t>
            </w:r>
          </w:p>
        </w:tc>
        <w:tc>
          <w:tcPr>
            <w:tcW w:w="2552" w:type="dxa"/>
          </w:tcPr>
          <w:p w:rsidR="00BD7007" w:rsidRDefault="00DD7A2A" w:rsidP="000D64C8">
            <w:pPr>
              <w:pStyle w:val="NoSpacing"/>
            </w:pPr>
            <w:r>
              <w:t>Genetic algorithms</w:t>
            </w:r>
          </w:p>
        </w:tc>
        <w:tc>
          <w:tcPr>
            <w:tcW w:w="1842" w:type="dxa"/>
          </w:tcPr>
          <w:p w:rsidR="00BD7007" w:rsidRDefault="00BD7007" w:rsidP="000D64C8">
            <w:pPr>
              <w:pStyle w:val="NoSpacing"/>
            </w:pPr>
          </w:p>
        </w:tc>
      </w:tr>
      <w:tr w:rsidR="002D6305" w:rsidTr="002D6305">
        <w:tc>
          <w:tcPr>
            <w:tcW w:w="1517" w:type="dxa"/>
          </w:tcPr>
          <w:p w:rsidR="00BD7007" w:rsidRDefault="00003DA7" w:rsidP="000D64C8">
            <w:pPr>
              <w:pStyle w:val="NoSpacing"/>
              <w:rPr>
                <w:b/>
              </w:rPr>
            </w:pPr>
            <w:r w:rsidRPr="000D64C8">
              <w:rPr>
                <w:b/>
              </w:rPr>
              <w:t>Lec12</w:t>
            </w:r>
          </w:p>
          <w:p w:rsidR="004929E4" w:rsidRDefault="004929E4" w:rsidP="000D64C8">
            <w:pPr>
              <w:pStyle w:val="NoSpacing"/>
              <w:rPr>
                <w:b/>
              </w:rPr>
            </w:pPr>
          </w:p>
          <w:p w:rsidR="004929E4" w:rsidRPr="000D64C8" w:rsidRDefault="004929E4" w:rsidP="000D64C8">
            <w:pPr>
              <w:pStyle w:val="NoSpacing"/>
              <w:rPr>
                <w:b/>
              </w:rPr>
            </w:pPr>
          </w:p>
        </w:tc>
        <w:tc>
          <w:tcPr>
            <w:tcW w:w="1993" w:type="dxa"/>
          </w:tcPr>
          <w:p w:rsidR="00BD7007" w:rsidRDefault="00003DA7" w:rsidP="000D64C8">
            <w:pPr>
              <w:pStyle w:val="NoSpacing"/>
            </w:pPr>
            <w:r>
              <w:t>Evolutionary neural networks</w:t>
            </w:r>
          </w:p>
        </w:tc>
        <w:tc>
          <w:tcPr>
            <w:tcW w:w="3544" w:type="dxa"/>
          </w:tcPr>
          <w:p w:rsidR="00BD7007" w:rsidRDefault="00003DA7" w:rsidP="000D64C8">
            <w:pPr>
              <w:pStyle w:val="NoSpacing"/>
            </w:pPr>
            <w:r>
              <w:t>Multiple fuzzy rule tables</w:t>
            </w:r>
          </w:p>
        </w:tc>
        <w:tc>
          <w:tcPr>
            <w:tcW w:w="3260" w:type="dxa"/>
          </w:tcPr>
          <w:p w:rsidR="00BD7007" w:rsidRDefault="00D07CB4" w:rsidP="000D64C8">
            <w:pPr>
              <w:pStyle w:val="NoSpacing"/>
            </w:pPr>
            <w:r>
              <w:t>(off syllabus C++ NEAT)</w:t>
            </w:r>
          </w:p>
        </w:tc>
        <w:tc>
          <w:tcPr>
            <w:tcW w:w="2552" w:type="dxa"/>
          </w:tcPr>
          <w:p w:rsidR="00BD7007" w:rsidRDefault="00BD7007" w:rsidP="000D64C8">
            <w:pPr>
              <w:pStyle w:val="NoSpacing"/>
            </w:pPr>
          </w:p>
        </w:tc>
        <w:tc>
          <w:tcPr>
            <w:tcW w:w="1842" w:type="dxa"/>
          </w:tcPr>
          <w:p w:rsidR="00BD7007" w:rsidRDefault="00BD7007" w:rsidP="000D64C8">
            <w:pPr>
              <w:pStyle w:val="NoSpacing"/>
            </w:pPr>
          </w:p>
        </w:tc>
      </w:tr>
      <w:tr w:rsidR="00003DA7" w:rsidTr="002D6305">
        <w:tc>
          <w:tcPr>
            <w:tcW w:w="1517" w:type="dxa"/>
          </w:tcPr>
          <w:p w:rsidR="00003DA7" w:rsidRPr="000D64C8" w:rsidRDefault="000D64C8" w:rsidP="000D64C8">
            <w:pPr>
              <w:pStyle w:val="NoSpacing"/>
              <w:rPr>
                <w:b/>
              </w:rPr>
            </w:pPr>
            <w:r>
              <w:rPr>
                <w:b/>
              </w:rPr>
              <w:t>L</w:t>
            </w:r>
            <w:r w:rsidR="00003DA7" w:rsidRPr="000D64C8">
              <w:rPr>
                <w:b/>
              </w:rPr>
              <w:t>ec13</w:t>
            </w:r>
          </w:p>
        </w:tc>
        <w:tc>
          <w:tcPr>
            <w:tcW w:w="1993" w:type="dxa"/>
          </w:tcPr>
          <w:p w:rsidR="00003DA7" w:rsidRDefault="00003DA7" w:rsidP="000D64C8">
            <w:pPr>
              <w:pStyle w:val="NoSpacing"/>
            </w:pPr>
            <w:r>
              <w:t>Case study 2</w:t>
            </w:r>
          </w:p>
          <w:p w:rsidR="00003DA7" w:rsidRDefault="00003DA7" w:rsidP="000D64C8">
            <w:pPr>
              <w:pStyle w:val="NoSpacing"/>
            </w:pPr>
            <w:r>
              <w:t>Expert systems</w:t>
            </w:r>
            <w:r w:rsidR="004929E4">
              <w:t xml:space="preserve"> (revision)</w:t>
            </w:r>
          </w:p>
        </w:tc>
        <w:tc>
          <w:tcPr>
            <w:tcW w:w="3544" w:type="dxa"/>
          </w:tcPr>
          <w:p w:rsidR="00003DA7" w:rsidRDefault="00003DA7" w:rsidP="000D64C8">
            <w:pPr>
              <w:pStyle w:val="NoSpacing"/>
            </w:pPr>
            <w:r>
              <w:t>Case study 3</w:t>
            </w:r>
          </w:p>
          <w:p w:rsidR="00003DA7" w:rsidRDefault="00003DA7" w:rsidP="000D64C8">
            <w:pPr>
              <w:pStyle w:val="NoSpacing"/>
            </w:pPr>
            <w:r>
              <w:t>Decision-support fuzzy systems</w:t>
            </w:r>
            <w:r w:rsidR="004929E4">
              <w:t xml:space="preserve"> (revision)</w:t>
            </w:r>
          </w:p>
        </w:tc>
        <w:tc>
          <w:tcPr>
            <w:tcW w:w="3260" w:type="dxa"/>
          </w:tcPr>
          <w:p w:rsidR="00003DA7" w:rsidRDefault="00003DA7" w:rsidP="000D64C8">
            <w:pPr>
              <w:pStyle w:val="NoSpacing"/>
            </w:pPr>
          </w:p>
        </w:tc>
        <w:tc>
          <w:tcPr>
            <w:tcW w:w="2552" w:type="dxa"/>
          </w:tcPr>
          <w:p w:rsidR="00003DA7" w:rsidRDefault="00003DA7" w:rsidP="000D64C8">
            <w:pPr>
              <w:pStyle w:val="NoSpacing"/>
            </w:pPr>
          </w:p>
        </w:tc>
        <w:tc>
          <w:tcPr>
            <w:tcW w:w="1842" w:type="dxa"/>
          </w:tcPr>
          <w:p w:rsidR="00003DA7" w:rsidRDefault="00003DA7" w:rsidP="000D64C8">
            <w:pPr>
              <w:pStyle w:val="NoSpacing"/>
            </w:pPr>
          </w:p>
        </w:tc>
      </w:tr>
      <w:tr w:rsidR="00D07CB4" w:rsidTr="006C2B4F">
        <w:tc>
          <w:tcPr>
            <w:tcW w:w="1517" w:type="dxa"/>
          </w:tcPr>
          <w:p w:rsidR="00D07CB4" w:rsidRDefault="00D07CB4" w:rsidP="000D64C8">
            <w:pPr>
              <w:pStyle w:val="NoSpacing"/>
              <w:rPr>
                <w:b/>
              </w:rPr>
            </w:pPr>
            <w:r w:rsidRPr="000D64C8">
              <w:rPr>
                <w:b/>
              </w:rPr>
              <w:t>Lec14</w:t>
            </w:r>
          </w:p>
          <w:p w:rsidR="00D07CB4" w:rsidRDefault="00D07CB4" w:rsidP="004929E4">
            <w:pPr>
              <w:pStyle w:val="NoSpacing"/>
              <w:rPr>
                <w:b/>
              </w:rPr>
            </w:pPr>
            <w:r>
              <w:rPr>
                <w:b/>
              </w:rPr>
              <w:t>(</w:t>
            </w:r>
            <w:r w:rsidR="00945AFB">
              <w:rPr>
                <w:b/>
              </w:rPr>
              <w:t>3</w:t>
            </w:r>
            <w:r>
              <w:rPr>
                <w:b/>
              </w:rPr>
              <w:t xml:space="preserve"> weeks)</w:t>
            </w:r>
          </w:p>
          <w:p w:rsidR="00D07CB4" w:rsidRPr="000D64C8" w:rsidRDefault="00D07CB4" w:rsidP="004929E4">
            <w:pPr>
              <w:pStyle w:val="NoSpacing"/>
              <w:rPr>
                <w:b/>
              </w:rPr>
            </w:pPr>
          </w:p>
        </w:tc>
        <w:tc>
          <w:tcPr>
            <w:tcW w:w="1993" w:type="dxa"/>
            <w:shd w:val="clear" w:color="auto" w:fill="FFFF66"/>
          </w:tcPr>
          <w:p w:rsidR="00D07CB4" w:rsidRPr="000D64C8" w:rsidRDefault="00D07CB4" w:rsidP="000D64C8">
            <w:pPr>
              <w:pStyle w:val="NoSpacing"/>
              <w:rPr>
                <w:highlight w:val="yellow"/>
              </w:rPr>
            </w:pPr>
            <w:r w:rsidRPr="000D64C8">
              <w:rPr>
                <w:highlight w:val="yellow"/>
              </w:rPr>
              <w:t xml:space="preserve">Case </w:t>
            </w:r>
            <w:r>
              <w:rPr>
                <w:highlight w:val="yellow"/>
              </w:rPr>
              <w:t>S</w:t>
            </w:r>
            <w:r w:rsidRPr="000D64C8">
              <w:rPr>
                <w:highlight w:val="yellow"/>
              </w:rPr>
              <w:t>tudy 4</w:t>
            </w:r>
          </w:p>
          <w:p w:rsidR="00D07CB4" w:rsidRDefault="00D07CB4" w:rsidP="006C2B4F">
            <w:pPr>
              <w:pStyle w:val="NoSpacing"/>
            </w:pPr>
            <w:r w:rsidRPr="00706F55">
              <w:t>Neural net</w:t>
            </w:r>
            <w:r w:rsidR="00945AFB" w:rsidRPr="00706F55">
              <w:t xml:space="preserve"> </w:t>
            </w:r>
            <w:r w:rsidR="006C2B4F">
              <w:t>for OCR etc.</w:t>
            </w:r>
            <w:r>
              <w:t xml:space="preserve">   </w:t>
            </w:r>
          </w:p>
        </w:tc>
        <w:tc>
          <w:tcPr>
            <w:tcW w:w="3544" w:type="dxa"/>
          </w:tcPr>
          <w:p w:rsidR="00D07CB4" w:rsidRPr="000D64C8" w:rsidRDefault="00D07CB4" w:rsidP="00D07CB4">
            <w:pPr>
              <w:pStyle w:val="NoSpacing"/>
              <w:rPr>
                <w:highlight w:val="yellow"/>
              </w:rPr>
            </w:pPr>
            <w:r w:rsidRPr="006C2B4F">
              <w:t xml:space="preserve">(off syllabus C++ alternative) </w:t>
            </w:r>
          </w:p>
        </w:tc>
        <w:tc>
          <w:tcPr>
            <w:tcW w:w="3260" w:type="dxa"/>
            <w:shd w:val="clear" w:color="auto" w:fill="CC9900"/>
          </w:tcPr>
          <w:p w:rsidR="00D07CB4" w:rsidRDefault="00D07CB4" w:rsidP="006C2B4F">
            <w:pPr>
              <w:pStyle w:val="NoSpacing"/>
              <w:rPr>
                <w:highlight w:val="yellow"/>
              </w:rPr>
            </w:pPr>
            <w:r w:rsidRPr="000D64C8">
              <w:rPr>
                <w:highlight w:val="yellow"/>
              </w:rPr>
              <w:t xml:space="preserve">Case </w:t>
            </w:r>
            <w:r>
              <w:rPr>
                <w:highlight w:val="yellow"/>
              </w:rPr>
              <w:t>S</w:t>
            </w:r>
            <w:r w:rsidRPr="000D64C8">
              <w:rPr>
                <w:highlight w:val="yellow"/>
              </w:rPr>
              <w:t>tudy 6</w:t>
            </w:r>
            <w:r w:rsidR="006C2B4F">
              <w:rPr>
                <w:highlight w:val="yellow"/>
              </w:rPr>
              <w:t xml:space="preserve"> Iris Data</w:t>
            </w:r>
          </w:p>
          <w:p w:rsidR="006C2B4F" w:rsidRDefault="006C2B4F" w:rsidP="006C2B4F">
            <w:pPr>
              <w:pStyle w:val="NoSpacing"/>
            </w:pPr>
            <w:r w:rsidRPr="006C2B4F">
              <w:t>Compar</w:t>
            </w:r>
            <w:r>
              <w:t xml:space="preserve">ing </w:t>
            </w:r>
            <w:r w:rsidRPr="006C2B4F">
              <w:t xml:space="preserve">two </w:t>
            </w:r>
            <w:r>
              <w:t xml:space="preserve">types of </w:t>
            </w:r>
            <w:proofErr w:type="spellStart"/>
            <w:r w:rsidRPr="006C2B4F">
              <w:t>NNs</w:t>
            </w:r>
            <w:proofErr w:type="spellEnd"/>
          </w:p>
          <w:p w:rsidR="006C2B4F" w:rsidRPr="000D64C8" w:rsidRDefault="006C2B4F" w:rsidP="006C2B4F">
            <w:pPr>
              <w:pStyle w:val="NoSpacing"/>
              <w:rPr>
                <w:highlight w:val="yellow"/>
              </w:rPr>
            </w:pPr>
            <w:r>
              <w:t>Supervised/unsupervised learning</w:t>
            </w:r>
          </w:p>
        </w:tc>
        <w:tc>
          <w:tcPr>
            <w:tcW w:w="2552" w:type="dxa"/>
          </w:tcPr>
          <w:p w:rsidR="00D07CB4" w:rsidRDefault="00D07CB4" w:rsidP="006D4A27">
            <w:pPr>
              <w:pStyle w:val="NoSpacing"/>
            </w:pPr>
            <w:r>
              <w:t>Wisconsin data</w:t>
            </w:r>
          </w:p>
        </w:tc>
        <w:tc>
          <w:tcPr>
            <w:tcW w:w="1842" w:type="dxa"/>
          </w:tcPr>
          <w:p w:rsidR="00D07CB4" w:rsidRDefault="00D07CB4" w:rsidP="006D4A27">
            <w:pPr>
              <w:pStyle w:val="NoSpacing"/>
            </w:pPr>
            <w:r>
              <w:t>Case Study 7 Bad banks (not used)</w:t>
            </w:r>
          </w:p>
        </w:tc>
      </w:tr>
      <w:tr w:rsidR="00D07CB4" w:rsidTr="006C2B4F">
        <w:tc>
          <w:tcPr>
            <w:tcW w:w="1517" w:type="dxa"/>
          </w:tcPr>
          <w:p w:rsidR="00D07CB4" w:rsidRDefault="00D07CB4" w:rsidP="000D64C8">
            <w:pPr>
              <w:pStyle w:val="NoSpacing"/>
              <w:rPr>
                <w:b/>
              </w:rPr>
            </w:pPr>
            <w:r w:rsidRPr="000D64C8">
              <w:rPr>
                <w:b/>
              </w:rPr>
              <w:t>Lec15</w:t>
            </w:r>
          </w:p>
          <w:p w:rsidR="00D07CB4" w:rsidRPr="000D64C8" w:rsidRDefault="00D07CB4" w:rsidP="00D07CB4">
            <w:pPr>
              <w:pStyle w:val="NoSpacing"/>
              <w:rPr>
                <w:b/>
              </w:rPr>
            </w:pPr>
            <w:r>
              <w:rPr>
                <w:b/>
              </w:rPr>
              <w:t>(3 weeks)</w:t>
            </w:r>
          </w:p>
        </w:tc>
        <w:tc>
          <w:tcPr>
            <w:tcW w:w="1993" w:type="dxa"/>
            <w:shd w:val="clear" w:color="auto" w:fill="F79646" w:themeFill="accent6"/>
          </w:tcPr>
          <w:p w:rsidR="00D07CB4" w:rsidRPr="000D64C8" w:rsidRDefault="00D07CB4" w:rsidP="000D64C8">
            <w:pPr>
              <w:pStyle w:val="NoSpacing"/>
              <w:rPr>
                <w:highlight w:val="yellow"/>
              </w:rPr>
            </w:pPr>
            <w:r w:rsidRPr="000D64C8">
              <w:rPr>
                <w:highlight w:val="yellow"/>
              </w:rPr>
              <w:t xml:space="preserve">Case </w:t>
            </w:r>
            <w:r>
              <w:rPr>
                <w:highlight w:val="yellow"/>
              </w:rPr>
              <w:t>S</w:t>
            </w:r>
            <w:r w:rsidRPr="000D64C8">
              <w:rPr>
                <w:highlight w:val="yellow"/>
              </w:rPr>
              <w:t>tudy 8</w:t>
            </w:r>
          </w:p>
          <w:p w:rsidR="00D07CB4" w:rsidRDefault="00945AFB" w:rsidP="000D64C8">
            <w:pPr>
              <w:pStyle w:val="NoSpacing"/>
            </w:pPr>
            <w:r w:rsidRPr="006C2B4F">
              <w:rPr>
                <w:highlight w:val="yellow"/>
              </w:rPr>
              <w:t xml:space="preserve">TSP – GA </w:t>
            </w:r>
            <w:proofErr w:type="spellStart"/>
            <w:r w:rsidRPr="006C2B4F">
              <w:rPr>
                <w:highlight w:val="yellow"/>
              </w:rPr>
              <w:t>ACO</w:t>
            </w:r>
            <w:proofErr w:type="spellEnd"/>
            <w:r w:rsidRPr="006C2B4F">
              <w:rPr>
                <w:highlight w:val="yellow"/>
              </w:rPr>
              <w:t xml:space="preserve"> SA</w:t>
            </w:r>
          </w:p>
          <w:p w:rsidR="00D07CB4" w:rsidRDefault="00D07CB4" w:rsidP="000D64C8">
            <w:pPr>
              <w:pStyle w:val="NoSpacing"/>
            </w:pPr>
            <w:r>
              <w:t>(</w:t>
            </w:r>
            <w:r w:rsidR="00945AFB">
              <w:t xml:space="preserve">and </w:t>
            </w:r>
            <w:r>
              <w:t>off syllabus C++ comparisons)</w:t>
            </w:r>
          </w:p>
          <w:p w:rsidR="00D07CB4" w:rsidRDefault="00D07CB4" w:rsidP="000D64C8">
            <w:pPr>
              <w:pStyle w:val="NoSpacing"/>
            </w:pPr>
          </w:p>
        </w:tc>
        <w:tc>
          <w:tcPr>
            <w:tcW w:w="3544" w:type="dxa"/>
          </w:tcPr>
          <w:p w:rsidR="00D07CB4" w:rsidRDefault="00D07CB4" w:rsidP="00D07CB4">
            <w:pPr>
              <w:pStyle w:val="NoSpacing"/>
            </w:pPr>
            <w:r>
              <w:t>Modify and extend case study 8</w:t>
            </w:r>
          </w:p>
        </w:tc>
        <w:tc>
          <w:tcPr>
            <w:tcW w:w="3260" w:type="dxa"/>
          </w:tcPr>
          <w:p w:rsidR="00D07CB4" w:rsidRDefault="00D07CB4" w:rsidP="006D4A27">
            <w:pPr>
              <w:pStyle w:val="NoSpacing"/>
            </w:pPr>
            <w:r w:rsidRPr="000D64C8">
              <w:rPr>
                <w:highlight w:val="yellow"/>
              </w:rPr>
              <w:t>PSO – TSP</w:t>
            </w:r>
          </w:p>
        </w:tc>
        <w:tc>
          <w:tcPr>
            <w:tcW w:w="2552" w:type="dxa"/>
          </w:tcPr>
          <w:p w:rsidR="00D07CB4" w:rsidRDefault="00D07CB4" w:rsidP="006D4A27">
            <w:pPr>
              <w:pStyle w:val="NoSpacing"/>
            </w:pPr>
            <w:r>
              <w:t>(off syllabus</w:t>
            </w:r>
            <w:r w:rsidR="0016189C">
              <w:t>,</w:t>
            </w:r>
            <w:r>
              <w:t xml:space="preserve"> Flocking)</w:t>
            </w:r>
          </w:p>
        </w:tc>
        <w:tc>
          <w:tcPr>
            <w:tcW w:w="1842" w:type="dxa"/>
          </w:tcPr>
          <w:p w:rsidR="00D07CB4" w:rsidRPr="008E35EB" w:rsidRDefault="00D07CB4" w:rsidP="006D4A27">
            <w:pPr>
              <w:pStyle w:val="NoSpacing"/>
            </w:pPr>
            <w:r w:rsidRPr="008E35EB">
              <w:t>Case Study 9</w:t>
            </w:r>
          </w:p>
          <w:p w:rsidR="00D07CB4" w:rsidRPr="000D64C8" w:rsidRDefault="00D07CB4" w:rsidP="000B648C">
            <w:pPr>
              <w:pStyle w:val="NoSpacing"/>
              <w:rPr>
                <w:highlight w:val="yellow"/>
              </w:rPr>
            </w:pPr>
            <w:proofErr w:type="spellStart"/>
            <w:r w:rsidRPr="008E35EB">
              <w:t>Neuro</w:t>
            </w:r>
            <w:proofErr w:type="spellEnd"/>
            <w:r w:rsidRPr="008E35EB">
              <w:t>-fuzzy decision support systems (prep for exam</w:t>
            </w:r>
            <w:r w:rsidR="000B648C">
              <w:t xml:space="preserve"> maybe?</w:t>
            </w:r>
            <w:r w:rsidRPr="008E35EB">
              <w:t>)</w:t>
            </w:r>
          </w:p>
        </w:tc>
      </w:tr>
    </w:tbl>
    <w:p w:rsidR="00B1470C" w:rsidRDefault="00B8323F" w:rsidP="000D64C8">
      <w:pPr>
        <w:pStyle w:val="NoSpacing"/>
      </w:pPr>
    </w:p>
    <w:p w:rsidR="00121E07" w:rsidRDefault="00121E07">
      <w:pPr>
        <w:spacing w:after="0" w:line="240" w:lineRule="auto"/>
        <w:rPr>
          <w:u w:val="single"/>
        </w:rPr>
      </w:pPr>
      <w:r>
        <w:rPr>
          <w:u w:val="single"/>
        </w:rPr>
        <w:br w:type="page"/>
      </w:r>
    </w:p>
    <w:p w:rsidR="00F92A1E" w:rsidRPr="00F92A1E" w:rsidRDefault="0042503D" w:rsidP="000D64C8">
      <w:pPr>
        <w:pStyle w:val="NoSpacing"/>
        <w:rPr>
          <w:b/>
          <w:u w:val="single"/>
        </w:rPr>
      </w:pPr>
      <w:r w:rsidRPr="00F92A1E">
        <w:rPr>
          <w:b/>
          <w:u w:val="single"/>
        </w:rPr>
        <w:lastRenderedPageBreak/>
        <w:t>P</w:t>
      </w:r>
      <w:r w:rsidR="004213B1" w:rsidRPr="00F92A1E">
        <w:rPr>
          <w:b/>
          <w:u w:val="single"/>
        </w:rPr>
        <w:t xml:space="preserve">ractical </w:t>
      </w:r>
      <w:r w:rsidR="00F92A1E" w:rsidRPr="00F92A1E">
        <w:rPr>
          <w:b/>
          <w:u w:val="single"/>
        </w:rPr>
        <w:t xml:space="preserve">and wiki </w:t>
      </w:r>
      <w:r w:rsidR="004213B1" w:rsidRPr="00F92A1E">
        <w:rPr>
          <w:b/>
          <w:u w:val="single"/>
        </w:rPr>
        <w:t>work</w:t>
      </w:r>
      <w:r w:rsidR="00F92A1E" w:rsidRPr="00F92A1E">
        <w:rPr>
          <w:b/>
          <w:u w:val="single"/>
        </w:rPr>
        <w:t xml:space="preserve"> </w:t>
      </w:r>
      <w:r w:rsidR="00F92A1E" w:rsidRPr="00EF51B9">
        <w:rPr>
          <w:u w:val="single"/>
        </w:rPr>
        <w:t xml:space="preserve">(in </w:t>
      </w:r>
      <w:r w:rsidR="003268F7" w:rsidRPr="00EF51B9">
        <w:rPr>
          <w:u w:val="single"/>
        </w:rPr>
        <w:t>t</w:t>
      </w:r>
      <w:r w:rsidR="00F92A1E" w:rsidRPr="00EF51B9">
        <w:rPr>
          <w:u w:val="single"/>
        </w:rPr>
        <w:t xml:space="preserve">he table below, </w:t>
      </w:r>
      <w:r w:rsidR="00F92A1E" w:rsidRPr="00F92A1E">
        <w:rPr>
          <w:b/>
          <w:u w:val="single"/>
        </w:rPr>
        <w:t>bold</w:t>
      </w:r>
      <w:r w:rsidR="00F92A1E" w:rsidRPr="00EF51B9">
        <w:rPr>
          <w:u w:val="single"/>
        </w:rPr>
        <w:t xml:space="preserve"> denotes </w:t>
      </w:r>
      <w:r w:rsidR="008E35EB">
        <w:rPr>
          <w:u w:val="single"/>
        </w:rPr>
        <w:t xml:space="preserve">contributing </w:t>
      </w:r>
      <w:r w:rsidR="00F92A1E" w:rsidRPr="00EF51B9">
        <w:rPr>
          <w:u w:val="single"/>
        </w:rPr>
        <w:t>work)</w:t>
      </w:r>
    </w:p>
    <w:p w:rsidR="004213B1" w:rsidRPr="00D70495" w:rsidRDefault="00F92A1E" w:rsidP="000D64C8">
      <w:pPr>
        <w:pStyle w:val="NoSpacing"/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13291" w:type="dxa"/>
        <w:tblLayout w:type="fixed"/>
        <w:tblLook w:val="04A0" w:firstRow="1" w:lastRow="0" w:firstColumn="1" w:lastColumn="0" w:noHBand="0" w:noVBand="1"/>
      </w:tblPr>
      <w:tblGrid>
        <w:gridCol w:w="3227"/>
        <w:gridCol w:w="2785"/>
        <w:gridCol w:w="475"/>
        <w:gridCol w:w="2268"/>
        <w:gridCol w:w="3161"/>
        <w:gridCol w:w="840"/>
        <w:gridCol w:w="535"/>
      </w:tblGrid>
      <w:tr w:rsidR="0089044F" w:rsidTr="00D600DB">
        <w:trPr>
          <w:trHeight w:val="291"/>
        </w:trPr>
        <w:tc>
          <w:tcPr>
            <w:tcW w:w="3227" w:type="dxa"/>
          </w:tcPr>
          <w:p w:rsidR="00CA7C77" w:rsidRDefault="00CA7C77" w:rsidP="007D2147">
            <w:pPr>
              <w:pStyle w:val="NoSpacing"/>
            </w:pPr>
            <w:proofErr w:type="spellStart"/>
            <w:r w:rsidRPr="00452633">
              <w:t>Matlab</w:t>
            </w:r>
            <w:proofErr w:type="spellEnd"/>
            <w:r w:rsidRPr="00452633">
              <w:t xml:space="preserve"> notebooks etc.</w:t>
            </w:r>
          </w:p>
          <w:p w:rsidR="00452633" w:rsidRPr="00452633" w:rsidRDefault="00452633" w:rsidP="007D2147">
            <w:pPr>
              <w:pStyle w:val="NoSpacing"/>
            </w:pPr>
          </w:p>
        </w:tc>
        <w:tc>
          <w:tcPr>
            <w:tcW w:w="5528" w:type="dxa"/>
            <w:gridSpan w:val="3"/>
          </w:tcPr>
          <w:p w:rsidR="00CA7C77" w:rsidRDefault="00CA7C77" w:rsidP="00B82A9E">
            <w:pPr>
              <w:pStyle w:val="NoSpacing"/>
            </w:pPr>
            <w:r w:rsidRPr="00452633">
              <w:t xml:space="preserve">Individual exercise      </w:t>
            </w:r>
            <w:r w:rsidR="0016189C" w:rsidRPr="00452633">
              <w:t xml:space="preserve">    </w:t>
            </w:r>
            <w:r w:rsidRPr="00452633">
              <w:t xml:space="preserve">           </w:t>
            </w:r>
            <w:proofErr w:type="spellStart"/>
            <w:r w:rsidR="000B71B5">
              <w:t>Prac</w:t>
            </w:r>
            <w:proofErr w:type="spellEnd"/>
            <w:r w:rsidRPr="00452633">
              <w:t xml:space="preserve">       Type of exercise</w:t>
            </w:r>
          </w:p>
          <w:p w:rsidR="000B71B5" w:rsidRPr="00452633" w:rsidRDefault="000B71B5" w:rsidP="000B71B5">
            <w:pPr>
              <w:pStyle w:val="NoSpacing"/>
            </w:pPr>
            <w:r>
              <w:t xml:space="preserve">                                                        No.</w:t>
            </w:r>
          </w:p>
        </w:tc>
        <w:tc>
          <w:tcPr>
            <w:tcW w:w="4001" w:type="dxa"/>
            <w:gridSpan w:val="2"/>
          </w:tcPr>
          <w:p w:rsidR="00CA7C77" w:rsidRPr="00452633" w:rsidRDefault="00F92A1E" w:rsidP="00F92A1E">
            <w:pPr>
              <w:pStyle w:val="NoSpacing"/>
            </w:pPr>
            <w:r w:rsidRPr="00452633">
              <w:t>Abbreviated w</w:t>
            </w:r>
            <w:r w:rsidR="00030738" w:rsidRPr="00452633">
              <w:t>iki q</w:t>
            </w:r>
            <w:r w:rsidR="00CA7C77" w:rsidRPr="00452633">
              <w:t>uestion</w:t>
            </w:r>
            <w:r w:rsidR="00030738" w:rsidRPr="00452633">
              <w:t>/topic</w:t>
            </w:r>
            <w:r w:rsidRPr="00452633">
              <w:t xml:space="preserve"> </w:t>
            </w:r>
            <w:r w:rsidR="00B82A9E" w:rsidRPr="00452633">
              <w:t xml:space="preserve">     </w:t>
            </w:r>
            <w:r w:rsidR="00CA7C77" w:rsidRPr="00452633">
              <w:t xml:space="preserve">  Wiki</w:t>
            </w:r>
          </w:p>
        </w:tc>
        <w:tc>
          <w:tcPr>
            <w:tcW w:w="535" w:type="dxa"/>
          </w:tcPr>
          <w:p w:rsidR="00CA7C77" w:rsidRPr="00B82A9E" w:rsidRDefault="00CA7C77" w:rsidP="00D600DB">
            <w:pPr>
              <w:pStyle w:val="NoSpacing"/>
              <w:jc w:val="center"/>
              <w:rPr>
                <w:u w:val="single"/>
              </w:rPr>
            </w:pPr>
          </w:p>
        </w:tc>
      </w:tr>
      <w:tr w:rsidR="0089044F" w:rsidTr="00D600DB">
        <w:tc>
          <w:tcPr>
            <w:tcW w:w="3227" w:type="dxa"/>
          </w:tcPr>
          <w:p w:rsidR="00030738" w:rsidRPr="00030738" w:rsidRDefault="00030738" w:rsidP="00030738">
            <w:pPr>
              <w:pStyle w:val="NoSpacing"/>
            </w:pPr>
            <w:r w:rsidRPr="00030738">
              <w:t xml:space="preserve">Introduction to </w:t>
            </w:r>
            <w:proofErr w:type="spellStart"/>
            <w:r w:rsidRPr="00030738">
              <w:t>Matlab</w:t>
            </w:r>
            <w:proofErr w:type="spellEnd"/>
            <w:r w:rsidRPr="00030738">
              <w:t xml:space="preserve"> </w:t>
            </w:r>
          </w:p>
        </w:tc>
        <w:tc>
          <w:tcPr>
            <w:tcW w:w="2785" w:type="dxa"/>
          </w:tcPr>
          <w:p w:rsidR="00030738" w:rsidRDefault="00030738" w:rsidP="00030738">
            <w:pPr>
              <w:pStyle w:val="NoSpacing"/>
            </w:pPr>
            <w:r>
              <w:t xml:space="preserve">Register @ </w:t>
            </w:r>
            <w:proofErr w:type="spellStart"/>
            <w:r>
              <w:t>Mathworks</w:t>
            </w:r>
            <w:proofErr w:type="spellEnd"/>
            <w:r>
              <w:t xml:space="preserve"> </w:t>
            </w:r>
          </w:p>
        </w:tc>
        <w:tc>
          <w:tcPr>
            <w:tcW w:w="475" w:type="dxa"/>
          </w:tcPr>
          <w:p w:rsidR="00030738" w:rsidRDefault="000B71B5" w:rsidP="000B71B5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2268" w:type="dxa"/>
          </w:tcPr>
          <w:p w:rsidR="00030738" w:rsidRDefault="00030738" w:rsidP="000D64C8">
            <w:pPr>
              <w:pStyle w:val="NoSpacing"/>
            </w:pPr>
            <w:r>
              <w:t>Interactive tutorial</w:t>
            </w:r>
          </w:p>
        </w:tc>
        <w:tc>
          <w:tcPr>
            <w:tcW w:w="3161" w:type="dxa"/>
          </w:tcPr>
          <w:p w:rsidR="00030738" w:rsidRDefault="00030738" w:rsidP="00121E07">
            <w:pPr>
              <w:pStyle w:val="NoSpacing"/>
            </w:pPr>
            <w:r>
              <w:t xml:space="preserve">Compare </w:t>
            </w:r>
            <w:proofErr w:type="spellStart"/>
            <w:r>
              <w:t>Matlab</w:t>
            </w:r>
            <w:proofErr w:type="spellEnd"/>
            <w:r>
              <w:t xml:space="preserve">, C++ etc.  </w:t>
            </w:r>
          </w:p>
        </w:tc>
        <w:tc>
          <w:tcPr>
            <w:tcW w:w="840" w:type="dxa"/>
          </w:tcPr>
          <w:p w:rsidR="00030738" w:rsidRPr="00030738" w:rsidRDefault="00030738" w:rsidP="00CA7C77">
            <w:pPr>
              <w:pStyle w:val="NoSpacing"/>
              <w:jc w:val="center"/>
            </w:pPr>
            <w:r w:rsidRPr="00030738">
              <w:t>(26)</w:t>
            </w:r>
          </w:p>
        </w:tc>
        <w:tc>
          <w:tcPr>
            <w:tcW w:w="535" w:type="dxa"/>
          </w:tcPr>
          <w:p w:rsidR="00030738" w:rsidRDefault="00D600DB" w:rsidP="00D600DB">
            <w:pPr>
              <w:pStyle w:val="NoSpacing"/>
              <w:jc w:val="center"/>
            </w:pPr>
            <w:r>
              <w:t>1</w:t>
            </w:r>
          </w:p>
        </w:tc>
      </w:tr>
      <w:tr w:rsidR="0089044F" w:rsidTr="00D600DB">
        <w:tc>
          <w:tcPr>
            <w:tcW w:w="3227" w:type="dxa"/>
            <w:shd w:val="clear" w:color="auto" w:fill="FFFF66"/>
          </w:tcPr>
          <w:p w:rsidR="00121E07" w:rsidRPr="009158B0" w:rsidRDefault="00121E07" w:rsidP="00D600DB">
            <w:pPr>
              <w:pStyle w:val="NoSpacing"/>
            </w:pPr>
            <w:proofErr w:type="spellStart"/>
            <w:r w:rsidRPr="004213B1">
              <w:rPr>
                <w:b/>
              </w:rPr>
              <w:t>Perceptron_XOR</w:t>
            </w:r>
            <w:proofErr w:type="spellEnd"/>
            <w:r w:rsidR="009158B0">
              <w:rPr>
                <w:b/>
              </w:rPr>
              <w:t xml:space="preserve"> </w:t>
            </w:r>
            <w:r w:rsidR="009158B0">
              <w:t>(p.170)</w:t>
            </w:r>
            <w:r w:rsidR="00294E20">
              <w:t xml:space="preserve"> </w:t>
            </w:r>
            <w:r w:rsidR="00D600DB">
              <w:t xml:space="preserve">             </w:t>
            </w:r>
          </w:p>
        </w:tc>
        <w:tc>
          <w:tcPr>
            <w:tcW w:w="2785" w:type="dxa"/>
          </w:tcPr>
          <w:p w:rsidR="00121E07" w:rsidRDefault="00B33056" w:rsidP="00B33056">
            <w:pPr>
              <w:pStyle w:val="NoSpacing"/>
            </w:pPr>
            <w:r>
              <w:t xml:space="preserve">Run; Does it solve </w:t>
            </w:r>
            <w:proofErr w:type="spellStart"/>
            <w:r>
              <w:t>XOR</w:t>
            </w:r>
            <w:proofErr w:type="spellEnd"/>
            <w:r w:rsidR="00A2279B">
              <w:t>?</w:t>
            </w:r>
            <w:r>
              <w:t xml:space="preserve"> </w:t>
            </w:r>
          </w:p>
        </w:tc>
        <w:tc>
          <w:tcPr>
            <w:tcW w:w="475" w:type="dxa"/>
          </w:tcPr>
          <w:p w:rsidR="00121E07" w:rsidRPr="00F92A1E" w:rsidRDefault="000B71B5" w:rsidP="000B71B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68" w:type="dxa"/>
          </w:tcPr>
          <w:p w:rsidR="00121E07" w:rsidRDefault="00B33056" w:rsidP="000D64C8">
            <w:pPr>
              <w:pStyle w:val="NoSpacing"/>
            </w:pPr>
            <w:r>
              <w:t xml:space="preserve">Self-directed </w:t>
            </w:r>
            <w:r w:rsidR="00A2279B">
              <w:t>exercise</w:t>
            </w:r>
          </w:p>
        </w:tc>
        <w:tc>
          <w:tcPr>
            <w:tcW w:w="3161" w:type="dxa"/>
            <w:shd w:val="clear" w:color="auto" w:fill="FFFF66"/>
          </w:tcPr>
          <w:p w:rsidR="00121E07" w:rsidRPr="00A6440B" w:rsidRDefault="007837CA" w:rsidP="00121E07">
            <w:pPr>
              <w:pStyle w:val="NoSpacing"/>
              <w:rPr>
                <w:b/>
              </w:rPr>
            </w:pPr>
            <w:r w:rsidRPr="00A6440B">
              <w:rPr>
                <w:b/>
              </w:rPr>
              <w:t xml:space="preserve">Modify to solve </w:t>
            </w:r>
            <w:proofErr w:type="spellStart"/>
            <w:r w:rsidRPr="00A6440B">
              <w:rPr>
                <w:b/>
              </w:rPr>
              <w:t>XOR</w:t>
            </w:r>
            <w:proofErr w:type="spellEnd"/>
          </w:p>
        </w:tc>
        <w:tc>
          <w:tcPr>
            <w:tcW w:w="840" w:type="dxa"/>
            <w:shd w:val="clear" w:color="auto" w:fill="FFFF66"/>
          </w:tcPr>
          <w:p w:rsidR="00121E07" w:rsidRPr="00F92A1E" w:rsidRDefault="00CA7C77" w:rsidP="00CA7C77">
            <w:pPr>
              <w:pStyle w:val="NoSpacing"/>
              <w:jc w:val="center"/>
              <w:rPr>
                <w:b/>
              </w:rPr>
            </w:pPr>
            <w:r w:rsidRPr="00F92A1E">
              <w:rPr>
                <w:b/>
              </w:rPr>
              <w:t>27</w:t>
            </w:r>
          </w:p>
        </w:tc>
        <w:tc>
          <w:tcPr>
            <w:tcW w:w="535" w:type="dxa"/>
          </w:tcPr>
          <w:p w:rsidR="00121E07" w:rsidRDefault="00D600DB" w:rsidP="00D600DB">
            <w:pPr>
              <w:pStyle w:val="NoSpacing"/>
              <w:jc w:val="center"/>
            </w:pPr>
            <w:r>
              <w:t>2</w:t>
            </w:r>
          </w:p>
        </w:tc>
      </w:tr>
      <w:tr w:rsidR="0089044F" w:rsidTr="00D600DB">
        <w:tc>
          <w:tcPr>
            <w:tcW w:w="3227" w:type="dxa"/>
            <w:shd w:val="clear" w:color="auto" w:fill="FFFF66"/>
          </w:tcPr>
          <w:p w:rsidR="007837CA" w:rsidRPr="004213B1" w:rsidRDefault="007837CA" w:rsidP="00A6440B">
            <w:pPr>
              <w:pStyle w:val="NoSpacing"/>
              <w:rPr>
                <w:b/>
              </w:rPr>
            </w:pPr>
            <w:proofErr w:type="spellStart"/>
            <w:r w:rsidRPr="004213B1">
              <w:rPr>
                <w:b/>
              </w:rPr>
              <w:t>Perceptron_XOR</w:t>
            </w:r>
            <w:r>
              <w:rPr>
                <w:b/>
              </w:rPr>
              <w:t>_your_</w:t>
            </w:r>
            <w:r w:rsidR="00A6440B">
              <w:rPr>
                <w:b/>
              </w:rPr>
              <w:t>initials</w:t>
            </w:r>
            <w:proofErr w:type="spellEnd"/>
            <w:r w:rsidR="00375333">
              <w:rPr>
                <w:b/>
              </w:rPr>
              <w:t xml:space="preserve"> </w:t>
            </w:r>
          </w:p>
        </w:tc>
        <w:tc>
          <w:tcPr>
            <w:tcW w:w="2785" w:type="dxa"/>
          </w:tcPr>
          <w:p w:rsidR="007837CA" w:rsidRDefault="007837CA" w:rsidP="007837CA">
            <w:pPr>
              <w:pStyle w:val="NoSpacing"/>
            </w:pPr>
            <w:r>
              <w:t>Run; Modified to solve XOR3</w:t>
            </w:r>
          </w:p>
        </w:tc>
        <w:tc>
          <w:tcPr>
            <w:tcW w:w="475" w:type="dxa"/>
          </w:tcPr>
          <w:p w:rsidR="007837CA" w:rsidRPr="00F92A1E" w:rsidRDefault="000B71B5" w:rsidP="000B71B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68" w:type="dxa"/>
          </w:tcPr>
          <w:p w:rsidR="007837CA" w:rsidRDefault="007837CA" w:rsidP="000D64C8">
            <w:pPr>
              <w:pStyle w:val="NoSpacing"/>
            </w:pPr>
            <w:r>
              <w:t>Self-directed exercise</w:t>
            </w:r>
          </w:p>
        </w:tc>
        <w:tc>
          <w:tcPr>
            <w:tcW w:w="3161" w:type="dxa"/>
          </w:tcPr>
          <w:p w:rsidR="007837CA" w:rsidRDefault="00A6440B" w:rsidP="007837CA">
            <w:pPr>
              <w:pStyle w:val="NoSpacing"/>
            </w:pPr>
            <w:r>
              <w:t>(</w:t>
            </w:r>
            <w:r w:rsidR="007837CA">
              <w:t xml:space="preserve">Is pre-processing still </w:t>
            </w:r>
            <w:proofErr w:type="spellStart"/>
            <w:r w:rsidR="007837CA">
              <w:t>XOR</w:t>
            </w:r>
            <w:proofErr w:type="spellEnd"/>
            <w:r w:rsidR="007837CA">
              <w:t>?</w:t>
            </w:r>
            <w:r>
              <w:t>)</w:t>
            </w:r>
          </w:p>
        </w:tc>
        <w:tc>
          <w:tcPr>
            <w:tcW w:w="840" w:type="dxa"/>
          </w:tcPr>
          <w:p w:rsidR="007837CA" w:rsidRDefault="007837CA" w:rsidP="00CA7C77">
            <w:pPr>
              <w:pStyle w:val="NoSpacing"/>
              <w:jc w:val="center"/>
            </w:pPr>
          </w:p>
        </w:tc>
        <w:tc>
          <w:tcPr>
            <w:tcW w:w="535" w:type="dxa"/>
          </w:tcPr>
          <w:p w:rsidR="007837CA" w:rsidRDefault="007837CA" w:rsidP="00D600DB">
            <w:pPr>
              <w:pStyle w:val="NoSpacing"/>
              <w:jc w:val="center"/>
            </w:pPr>
          </w:p>
        </w:tc>
      </w:tr>
      <w:tr w:rsidR="0089044F" w:rsidTr="00D600DB">
        <w:tc>
          <w:tcPr>
            <w:tcW w:w="3227" w:type="dxa"/>
            <w:shd w:val="clear" w:color="auto" w:fill="FFFF66"/>
          </w:tcPr>
          <w:p w:rsidR="00121E07" w:rsidRPr="009158B0" w:rsidRDefault="00121E07" w:rsidP="000D64C8">
            <w:pPr>
              <w:pStyle w:val="NoSpacing"/>
            </w:pPr>
            <w:proofErr w:type="spellStart"/>
            <w:r w:rsidRPr="004213B1">
              <w:rPr>
                <w:b/>
              </w:rPr>
              <w:t>XOR_bp</w:t>
            </w:r>
            <w:proofErr w:type="spellEnd"/>
            <w:r w:rsidR="009158B0">
              <w:t xml:space="preserve"> (p.175)</w:t>
            </w:r>
          </w:p>
        </w:tc>
        <w:tc>
          <w:tcPr>
            <w:tcW w:w="2785" w:type="dxa"/>
          </w:tcPr>
          <w:p w:rsidR="00121E07" w:rsidRDefault="00121E07" w:rsidP="00B33056">
            <w:pPr>
              <w:pStyle w:val="NoSpacing"/>
            </w:pPr>
            <w:r>
              <w:t>Run</w:t>
            </w:r>
            <w:r w:rsidR="00B33056">
              <w:t xml:space="preserve">; Does it solve </w:t>
            </w:r>
            <w:proofErr w:type="spellStart"/>
            <w:r w:rsidR="00B33056">
              <w:t>XOR</w:t>
            </w:r>
            <w:proofErr w:type="spellEnd"/>
            <w:r w:rsidR="00A2279B">
              <w:t>?</w:t>
            </w:r>
          </w:p>
        </w:tc>
        <w:tc>
          <w:tcPr>
            <w:tcW w:w="475" w:type="dxa"/>
          </w:tcPr>
          <w:p w:rsidR="00121E07" w:rsidRPr="00F92A1E" w:rsidRDefault="000B71B5" w:rsidP="000B71B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68" w:type="dxa"/>
          </w:tcPr>
          <w:p w:rsidR="00121E07" w:rsidRDefault="00A2279B" w:rsidP="000D64C8">
            <w:pPr>
              <w:pStyle w:val="NoSpacing"/>
            </w:pPr>
            <w:r>
              <w:t>Self-directed exercise</w:t>
            </w:r>
          </w:p>
        </w:tc>
        <w:tc>
          <w:tcPr>
            <w:tcW w:w="3161" w:type="dxa"/>
            <w:shd w:val="clear" w:color="auto" w:fill="FFFF66"/>
          </w:tcPr>
          <w:p w:rsidR="00121E07" w:rsidRPr="00A6440B" w:rsidRDefault="00121E07" w:rsidP="009A0FAD">
            <w:pPr>
              <w:pStyle w:val="NoSpacing"/>
              <w:rPr>
                <w:b/>
              </w:rPr>
            </w:pPr>
            <w:r w:rsidRPr="00A6440B">
              <w:rPr>
                <w:b/>
              </w:rPr>
              <w:t>Improve performance</w:t>
            </w:r>
            <w:r w:rsidR="009158B0">
              <w:rPr>
                <w:b/>
              </w:rPr>
              <w:t xml:space="preserve"> </w:t>
            </w:r>
            <w:r w:rsidR="009158B0" w:rsidRPr="009158B0">
              <w:t>(p.185)</w:t>
            </w:r>
          </w:p>
        </w:tc>
        <w:tc>
          <w:tcPr>
            <w:tcW w:w="840" w:type="dxa"/>
            <w:shd w:val="clear" w:color="auto" w:fill="FFFF66"/>
          </w:tcPr>
          <w:p w:rsidR="00121E07" w:rsidRPr="00F92A1E" w:rsidRDefault="00CA7C77" w:rsidP="00CA7C77">
            <w:pPr>
              <w:pStyle w:val="NoSpacing"/>
              <w:jc w:val="center"/>
              <w:rPr>
                <w:b/>
              </w:rPr>
            </w:pPr>
            <w:r w:rsidRPr="00F92A1E">
              <w:rPr>
                <w:b/>
              </w:rPr>
              <w:t>28</w:t>
            </w:r>
          </w:p>
        </w:tc>
        <w:tc>
          <w:tcPr>
            <w:tcW w:w="535" w:type="dxa"/>
          </w:tcPr>
          <w:p w:rsidR="00121E07" w:rsidRDefault="00D600DB" w:rsidP="00D600DB">
            <w:pPr>
              <w:pStyle w:val="NoSpacing"/>
              <w:jc w:val="center"/>
            </w:pPr>
            <w:r>
              <w:t>3</w:t>
            </w:r>
          </w:p>
        </w:tc>
      </w:tr>
      <w:tr w:rsidR="0089044F" w:rsidTr="00D600DB">
        <w:tc>
          <w:tcPr>
            <w:tcW w:w="3227" w:type="dxa"/>
            <w:shd w:val="clear" w:color="auto" w:fill="FFFF66"/>
          </w:tcPr>
          <w:p w:rsidR="00121E07" w:rsidRPr="009158B0" w:rsidRDefault="00121E07" w:rsidP="000D64C8">
            <w:pPr>
              <w:pStyle w:val="NoSpacing"/>
            </w:pPr>
            <w:r w:rsidRPr="004213B1">
              <w:rPr>
                <w:b/>
              </w:rPr>
              <w:t>GA_1</w:t>
            </w:r>
            <w:r w:rsidR="009158B0">
              <w:t xml:space="preserve"> (p.222)</w:t>
            </w:r>
          </w:p>
        </w:tc>
        <w:tc>
          <w:tcPr>
            <w:tcW w:w="2785" w:type="dxa"/>
          </w:tcPr>
          <w:p w:rsidR="00121E07" w:rsidRDefault="00121E07" w:rsidP="00FC69BD">
            <w:pPr>
              <w:pStyle w:val="NoSpacing"/>
            </w:pPr>
            <w:r>
              <w:t>Whilst not corrupting the program adjust the genetic operators such that it will not find a solution.</w:t>
            </w:r>
          </w:p>
        </w:tc>
        <w:tc>
          <w:tcPr>
            <w:tcW w:w="475" w:type="dxa"/>
          </w:tcPr>
          <w:p w:rsidR="00121E07" w:rsidRPr="00F92A1E" w:rsidRDefault="000B71B5" w:rsidP="000B71B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68" w:type="dxa"/>
          </w:tcPr>
          <w:p w:rsidR="00121E07" w:rsidRDefault="00A2279B" w:rsidP="000D64C8">
            <w:pPr>
              <w:pStyle w:val="NoSpacing"/>
            </w:pPr>
            <w:r>
              <w:t>Self-directed exercise</w:t>
            </w:r>
          </w:p>
        </w:tc>
        <w:tc>
          <w:tcPr>
            <w:tcW w:w="3161" w:type="dxa"/>
            <w:shd w:val="clear" w:color="auto" w:fill="FFFF66"/>
          </w:tcPr>
          <w:p w:rsidR="00121E07" w:rsidRPr="00A9373C" w:rsidRDefault="008E5285" w:rsidP="008E5285">
            <w:pPr>
              <w:pStyle w:val="NoSpacing"/>
              <w:rPr>
                <w:b/>
              </w:rPr>
            </w:pPr>
            <w:r w:rsidRPr="00A9373C">
              <w:rPr>
                <w:b/>
              </w:rPr>
              <w:t>Is GA_1 a sensible application?</w:t>
            </w:r>
          </w:p>
        </w:tc>
        <w:tc>
          <w:tcPr>
            <w:tcW w:w="840" w:type="dxa"/>
            <w:shd w:val="clear" w:color="auto" w:fill="FFFF66"/>
          </w:tcPr>
          <w:p w:rsidR="00121E07" w:rsidRPr="00F92A1E" w:rsidRDefault="00CA7C77" w:rsidP="00CA7C77">
            <w:pPr>
              <w:pStyle w:val="NoSpacing"/>
              <w:jc w:val="center"/>
              <w:rPr>
                <w:b/>
              </w:rPr>
            </w:pPr>
            <w:r w:rsidRPr="00F92A1E">
              <w:rPr>
                <w:b/>
              </w:rPr>
              <w:t>29</w:t>
            </w:r>
          </w:p>
        </w:tc>
        <w:tc>
          <w:tcPr>
            <w:tcW w:w="535" w:type="dxa"/>
          </w:tcPr>
          <w:p w:rsidR="00121E07" w:rsidRPr="00294E20" w:rsidRDefault="00D600DB" w:rsidP="00D600DB">
            <w:pPr>
              <w:pStyle w:val="NoSpacing"/>
              <w:jc w:val="center"/>
              <w:rPr>
                <w:highlight w:val="yellow"/>
              </w:rPr>
            </w:pPr>
            <w:r w:rsidRPr="00D600DB">
              <w:t>4</w:t>
            </w:r>
          </w:p>
        </w:tc>
      </w:tr>
      <w:tr w:rsidR="0089044F" w:rsidTr="00D600DB">
        <w:tc>
          <w:tcPr>
            <w:tcW w:w="3227" w:type="dxa"/>
            <w:shd w:val="clear" w:color="auto" w:fill="FFFF66"/>
          </w:tcPr>
          <w:p w:rsidR="00121E07" w:rsidRPr="009158B0" w:rsidRDefault="00121E07" w:rsidP="000D64C8">
            <w:pPr>
              <w:pStyle w:val="NoSpacing"/>
            </w:pPr>
            <w:r w:rsidRPr="004213B1">
              <w:rPr>
                <w:b/>
              </w:rPr>
              <w:t>GA_2</w:t>
            </w:r>
            <w:r w:rsidR="009158B0">
              <w:t xml:space="preserve"> (p.227)</w:t>
            </w:r>
          </w:p>
        </w:tc>
        <w:tc>
          <w:tcPr>
            <w:tcW w:w="2785" w:type="dxa"/>
          </w:tcPr>
          <w:p w:rsidR="00121E07" w:rsidRDefault="00121E07" w:rsidP="0089044F">
            <w:pPr>
              <w:pStyle w:val="NoSpacing"/>
            </w:pPr>
            <w:r>
              <w:t xml:space="preserve">Run several times to assess </w:t>
            </w:r>
            <w:r w:rsidRPr="0089044F">
              <w:rPr>
                <w:rFonts w:asciiTheme="minorHAnsi" w:hAnsiTheme="minorHAnsi"/>
              </w:rPr>
              <w:t>performance; insert “</w:t>
            </w:r>
            <w:proofErr w:type="gramStart"/>
            <w:r w:rsidRPr="0089044F">
              <w:rPr>
                <w:rFonts w:asciiTheme="minorHAnsi" w:hAnsiTheme="minorHAnsi" w:cs="Courier New"/>
                <w:color w:val="000000"/>
                <w:lang w:eastAsia="en-GB"/>
              </w:rPr>
              <w:t>rand(</w:t>
            </w:r>
            <w:proofErr w:type="gramEnd"/>
            <w:r w:rsidRPr="0089044F">
              <w:rPr>
                <w:rFonts w:asciiTheme="minorHAnsi" w:hAnsiTheme="minorHAnsi" w:cs="Courier New"/>
                <w:color w:val="A020F0"/>
                <w:lang w:eastAsia="en-GB"/>
              </w:rPr>
              <w:t>'seed'</w:t>
            </w:r>
            <w:r w:rsidRPr="0089044F">
              <w:rPr>
                <w:rFonts w:asciiTheme="minorHAnsi" w:hAnsiTheme="minorHAnsi" w:cs="Courier New"/>
                <w:color w:val="000000"/>
                <w:lang w:eastAsia="en-GB"/>
              </w:rPr>
              <w:t xml:space="preserve">,666666);” alter parameters </w:t>
            </w:r>
            <w:r w:rsidR="0089044F">
              <w:rPr>
                <w:rFonts w:asciiTheme="minorHAnsi" w:hAnsiTheme="minorHAnsi" w:cs="Courier New"/>
                <w:color w:val="000000"/>
                <w:lang w:eastAsia="en-GB"/>
              </w:rPr>
              <w:t xml:space="preserve">so </w:t>
            </w:r>
            <w:r w:rsidRPr="0089044F">
              <w:rPr>
                <w:rFonts w:asciiTheme="minorHAnsi" w:hAnsiTheme="minorHAnsi" w:cs="Courier New"/>
                <w:color w:val="000000"/>
                <w:lang w:eastAsia="en-GB"/>
              </w:rPr>
              <w:t>GA succeed</w:t>
            </w:r>
            <w:r w:rsidR="0089044F">
              <w:rPr>
                <w:rFonts w:asciiTheme="minorHAnsi" w:hAnsiTheme="minorHAnsi" w:cs="Courier New"/>
                <w:color w:val="000000"/>
                <w:lang w:eastAsia="en-GB"/>
              </w:rPr>
              <w:t>s</w:t>
            </w:r>
            <w:r w:rsidRPr="0089044F">
              <w:rPr>
                <w:rFonts w:asciiTheme="minorHAnsi" w:hAnsiTheme="minorHAnsi" w:cs="Courier New"/>
                <w:color w:val="000000"/>
                <w:lang w:eastAsia="en-GB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475" w:type="dxa"/>
          </w:tcPr>
          <w:p w:rsidR="00121E07" w:rsidRPr="00F92A1E" w:rsidRDefault="000B71B5" w:rsidP="000B71B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68" w:type="dxa"/>
          </w:tcPr>
          <w:p w:rsidR="00121E07" w:rsidRDefault="00A2279B" w:rsidP="00A2279B">
            <w:pPr>
              <w:pStyle w:val="NoSpacing"/>
            </w:pPr>
            <w:r>
              <w:t>Self-directed exercise</w:t>
            </w:r>
          </w:p>
        </w:tc>
        <w:tc>
          <w:tcPr>
            <w:tcW w:w="3161" w:type="dxa"/>
            <w:shd w:val="clear" w:color="auto" w:fill="FFFF66"/>
          </w:tcPr>
          <w:p w:rsidR="00121E07" w:rsidRPr="00A9373C" w:rsidRDefault="008E5285" w:rsidP="008E5285">
            <w:pPr>
              <w:pStyle w:val="NoSpacing"/>
              <w:rPr>
                <w:b/>
              </w:rPr>
            </w:pPr>
            <w:r w:rsidRPr="00A9373C">
              <w:rPr>
                <w:b/>
              </w:rPr>
              <w:t xml:space="preserve">Create guidelines configuring the GA for the best.  </w:t>
            </w:r>
          </w:p>
        </w:tc>
        <w:tc>
          <w:tcPr>
            <w:tcW w:w="840" w:type="dxa"/>
            <w:shd w:val="clear" w:color="auto" w:fill="FFFF66"/>
          </w:tcPr>
          <w:p w:rsidR="00121E07" w:rsidRPr="00F92A1E" w:rsidRDefault="00CA7C77" w:rsidP="00CA7C77">
            <w:pPr>
              <w:pStyle w:val="NoSpacing"/>
              <w:jc w:val="center"/>
              <w:rPr>
                <w:b/>
              </w:rPr>
            </w:pPr>
            <w:r w:rsidRPr="00F92A1E">
              <w:rPr>
                <w:b/>
              </w:rPr>
              <w:t>30</w:t>
            </w:r>
          </w:p>
        </w:tc>
        <w:tc>
          <w:tcPr>
            <w:tcW w:w="535" w:type="dxa"/>
          </w:tcPr>
          <w:p w:rsidR="00121E07" w:rsidRDefault="00D600DB" w:rsidP="00D600DB">
            <w:pPr>
              <w:pStyle w:val="NoSpacing"/>
              <w:jc w:val="center"/>
            </w:pPr>
            <w:r>
              <w:t>5</w:t>
            </w:r>
          </w:p>
          <w:p w:rsidR="00294E20" w:rsidRDefault="00294E20" w:rsidP="00D600DB">
            <w:pPr>
              <w:pStyle w:val="NoSpacing"/>
              <w:jc w:val="center"/>
            </w:pPr>
          </w:p>
        </w:tc>
      </w:tr>
      <w:tr w:rsidR="0089044F" w:rsidTr="00D600DB">
        <w:tc>
          <w:tcPr>
            <w:tcW w:w="3227" w:type="dxa"/>
          </w:tcPr>
          <w:p w:rsidR="00121E07" w:rsidRPr="00F054A9" w:rsidRDefault="00121E07" w:rsidP="000D64C8">
            <w:pPr>
              <w:pStyle w:val="NoSpacing"/>
            </w:pPr>
            <w:proofErr w:type="spellStart"/>
            <w:r w:rsidRPr="00F054A9">
              <w:t>fuzzy_mortgage</w:t>
            </w:r>
            <w:proofErr w:type="spellEnd"/>
            <w:r w:rsidR="009158B0">
              <w:t xml:space="preserve">  (p.318)</w:t>
            </w:r>
          </w:p>
        </w:tc>
        <w:tc>
          <w:tcPr>
            <w:tcW w:w="2785" w:type="dxa"/>
          </w:tcPr>
          <w:p w:rsidR="00121E07" w:rsidRDefault="00121E07" w:rsidP="00FC69BD">
            <w:pPr>
              <w:pStyle w:val="NoSpacing"/>
            </w:pPr>
            <w:r>
              <w:t>Run, explain to others</w:t>
            </w:r>
          </w:p>
        </w:tc>
        <w:tc>
          <w:tcPr>
            <w:tcW w:w="475" w:type="dxa"/>
          </w:tcPr>
          <w:p w:rsidR="00121E07" w:rsidRPr="00F054A9" w:rsidRDefault="000B71B5" w:rsidP="000B71B5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2268" w:type="dxa"/>
          </w:tcPr>
          <w:p w:rsidR="00121E07" w:rsidRDefault="00A2279B" w:rsidP="00A2279B">
            <w:pPr>
              <w:pStyle w:val="NoSpacing"/>
            </w:pPr>
            <w:r>
              <w:t>Self-directed exercise</w:t>
            </w:r>
          </w:p>
        </w:tc>
        <w:tc>
          <w:tcPr>
            <w:tcW w:w="3161" w:type="dxa"/>
          </w:tcPr>
          <w:p w:rsidR="00121E07" w:rsidRDefault="0016189C" w:rsidP="00A9373C">
            <w:pPr>
              <w:pStyle w:val="NoSpacing"/>
            </w:pPr>
            <w:r>
              <w:t>(</w:t>
            </w:r>
            <w:r w:rsidR="00A9373C">
              <w:t>Is this useful revision of term</w:t>
            </w:r>
            <w:r>
              <w:t>1</w:t>
            </w:r>
            <w:r w:rsidR="00A9373C">
              <w:t>?</w:t>
            </w:r>
            <w:r>
              <w:t>)</w:t>
            </w:r>
          </w:p>
        </w:tc>
        <w:tc>
          <w:tcPr>
            <w:tcW w:w="840" w:type="dxa"/>
          </w:tcPr>
          <w:p w:rsidR="00121E07" w:rsidRDefault="00D662A3" w:rsidP="00CA7C77">
            <w:pPr>
              <w:pStyle w:val="NoSpacing"/>
              <w:jc w:val="center"/>
            </w:pPr>
            <w:r>
              <w:t>(</w:t>
            </w:r>
            <w:r w:rsidR="00CA7C77">
              <w:t>31</w:t>
            </w:r>
            <w:r>
              <w:t>)</w:t>
            </w:r>
          </w:p>
        </w:tc>
        <w:tc>
          <w:tcPr>
            <w:tcW w:w="535" w:type="dxa"/>
          </w:tcPr>
          <w:p w:rsidR="00121E07" w:rsidRDefault="00D600DB" w:rsidP="00D600DB">
            <w:pPr>
              <w:pStyle w:val="NoSpacing"/>
              <w:jc w:val="center"/>
            </w:pPr>
            <w:r>
              <w:t>6</w:t>
            </w:r>
          </w:p>
        </w:tc>
      </w:tr>
      <w:tr w:rsidR="0089044F" w:rsidTr="00D600DB">
        <w:tc>
          <w:tcPr>
            <w:tcW w:w="3227" w:type="dxa"/>
            <w:shd w:val="clear" w:color="auto" w:fill="FFFF66"/>
          </w:tcPr>
          <w:p w:rsidR="00121E07" w:rsidRPr="004213B1" w:rsidRDefault="00121E07" w:rsidP="00512BDD">
            <w:pPr>
              <w:pStyle w:val="NoSpacing"/>
              <w:rPr>
                <w:b/>
              </w:rPr>
            </w:pPr>
            <w:proofErr w:type="spellStart"/>
            <w:r w:rsidRPr="004213B1">
              <w:rPr>
                <w:b/>
              </w:rPr>
              <w:t>digit_recognition</w:t>
            </w:r>
            <w:proofErr w:type="spellEnd"/>
            <w:r w:rsidR="009158B0">
              <w:t xml:space="preserve"> (p.323)</w:t>
            </w:r>
            <w:r>
              <w:tab/>
            </w:r>
          </w:p>
        </w:tc>
        <w:tc>
          <w:tcPr>
            <w:tcW w:w="2785" w:type="dxa"/>
          </w:tcPr>
          <w:p w:rsidR="00121E07" w:rsidRDefault="00121E07" w:rsidP="00512BDD">
            <w:pPr>
              <w:pStyle w:val="NoSpacing"/>
            </w:pPr>
            <w:r>
              <w:t>Run</w:t>
            </w:r>
          </w:p>
        </w:tc>
        <w:tc>
          <w:tcPr>
            <w:tcW w:w="475" w:type="dxa"/>
          </w:tcPr>
          <w:p w:rsidR="00121E07" w:rsidRPr="00F92A1E" w:rsidRDefault="000B71B5" w:rsidP="000B71B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68" w:type="dxa"/>
            <w:shd w:val="clear" w:color="auto" w:fill="FFFF66"/>
          </w:tcPr>
          <w:p w:rsidR="00121E07" w:rsidRPr="00CA7C77" w:rsidRDefault="00121E07" w:rsidP="00512BDD">
            <w:pPr>
              <w:pStyle w:val="NoSpacing"/>
              <w:rPr>
                <w:b/>
              </w:rPr>
            </w:pPr>
            <w:r w:rsidRPr="00CA7C77">
              <w:rPr>
                <w:b/>
              </w:rPr>
              <w:t>Case study 4</w:t>
            </w:r>
          </w:p>
        </w:tc>
        <w:tc>
          <w:tcPr>
            <w:tcW w:w="3161" w:type="dxa"/>
            <w:shd w:val="clear" w:color="auto" w:fill="FFFF66"/>
          </w:tcPr>
          <w:p w:rsidR="00121E07" w:rsidRPr="00F92A1E" w:rsidRDefault="00121E07" w:rsidP="00512BDD">
            <w:pPr>
              <w:pStyle w:val="NoSpacing"/>
              <w:rPr>
                <w:b/>
              </w:rPr>
            </w:pPr>
            <w:r w:rsidRPr="00F92A1E">
              <w:rPr>
                <w:b/>
              </w:rPr>
              <w:t>Is noise a bad thing?</w:t>
            </w:r>
          </w:p>
        </w:tc>
        <w:tc>
          <w:tcPr>
            <w:tcW w:w="840" w:type="dxa"/>
            <w:shd w:val="clear" w:color="auto" w:fill="FFFF66"/>
          </w:tcPr>
          <w:p w:rsidR="00121E07" w:rsidRPr="00F92A1E" w:rsidRDefault="00CA7C77" w:rsidP="00CA7C77">
            <w:pPr>
              <w:pStyle w:val="NoSpacing"/>
              <w:jc w:val="center"/>
              <w:rPr>
                <w:b/>
              </w:rPr>
            </w:pPr>
            <w:r w:rsidRPr="00F92A1E">
              <w:rPr>
                <w:b/>
              </w:rPr>
              <w:t>32</w:t>
            </w:r>
          </w:p>
        </w:tc>
        <w:tc>
          <w:tcPr>
            <w:tcW w:w="535" w:type="dxa"/>
          </w:tcPr>
          <w:p w:rsidR="00121E07" w:rsidRDefault="00D600DB" w:rsidP="00D600DB">
            <w:pPr>
              <w:pStyle w:val="NoSpacing"/>
              <w:jc w:val="center"/>
            </w:pPr>
            <w:r>
              <w:t>7</w:t>
            </w:r>
          </w:p>
        </w:tc>
      </w:tr>
      <w:tr w:rsidR="0089044F" w:rsidTr="00D600DB">
        <w:tc>
          <w:tcPr>
            <w:tcW w:w="3227" w:type="dxa"/>
            <w:shd w:val="clear" w:color="auto" w:fill="FFFF66"/>
          </w:tcPr>
          <w:p w:rsidR="00121E07" w:rsidRPr="004213B1" w:rsidRDefault="00121E07" w:rsidP="00512BDD">
            <w:pPr>
              <w:pStyle w:val="NoSpacing"/>
              <w:rPr>
                <w:b/>
              </w:rPr>
            </w:pPr>
            <w:proofErr w:type="spellStart"/>
            <w:r w:rsidRPr="008A1517">
              <w:t>Iris_bp</w:t>
            </w:r>
            <w:proofErr w:type="spellEnd"/>
            <w:r w:rsidRPr="008A1517">
              <w:t xml:space="preserve"> &amp;</w:t>
            </w:r>
            <w:r>
              <w:rPr>
                <w:b/>
              </w:rPr>
              <w:t xml:space="preserve"> </w:t>
            </w:r>
            <w:proofErr w:type="spellStart"/>
            <w:r w:rsidRPr="004213B1">
              <w:rPr>
                <w:b/>
              </w:rPr>
              <w:t>Iris_compet</w:t>
            </w:r>
            <w:proofErr w:type="spellEnd"/>
            <w:r w:rsidR="009158B0">
              <w:t xml:space="preserve"> (p.332)</w:t>
            </w:r>
            <w:r>
              <w:tab/>
            </w:r>
          </w:p>
        </w:tc>
        <w:tc>
          <w:tcPr>
            <w:tcW w:w="2785" w:type="dxa"/>
          </w:tcPr>
          <w:p w:rsidR="00121E07" w:rsidRDefault="00121E07" w:rsidP="009A714A">
            <w:pPr>
              <w:pStyle w:val="NoSpacing"/>
            </w:pPr>
            <w:r>
              <w:t>Run programs, submit 1</w:t>
            </w:r>
            <w:r w:rsidRPr="009A714A">
              <w:rPr>
                <w:vertAlign w:val="superscript"/>
              </w:rPr>
              <w:t>st</w:t>
            </w:r>
            <w:r>
              <w:t xml:space="preserve"> </w:t>
            </w:r>
          </w:p>
        </w:tc>
        <w:tc>
          <w:tcPr>
            <w:tcW w:w="475" w:type="dxa"/>
          </w:tcPr>
          <w:p w:rsidR="00121E07" w:rsidRPr="00F92A1E" w:rsidRDefault="000B71B5" w:rsidP="000B71B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21E07" w:rsidRPr="00F92A1E">
              <w:rPr>
                <w:b/>
              </w:rPr>
              <w:t xml:space="preserve"> </w:t>
            </w:r>
          </w:p>
        </w:tc>
        <w:tc>
          <w:tcPr>
            <w:tcW w:w="2268" w:type="dxa"/>
            <w:shd w:val="clear" w:color="auto" w:fill="FFFF66"/>
          </w:tcPr>
          <w:p w:rsidR="00121E07" w:rsidRPr="00CA7C77" w:rsidRDefault="00121E07" w:rsidP="00512BDD">
            <w:pPr>
              <w:pStyle w:val="NoSpacing"/>
              <w:rPr>
                <w:b/>
              </w:rPr>
            </w:pPr>
            <w:r w:rsidRPr="00CA7C77">
              <w:rPr>
                <w:b/>
              </w:rPr>
              <w:t>Case study 6</w:t>
            </w:r>
          </w:p>
        </w:tc>
        <w:tc>
          <w:tcPr>
            <w:tcW w:w="3161" w:type="dxa"/>
            <w:shd w:val="clear" w:color="auto" w:fill="FFFF66"/>
          </w:tcPr>
          <w:p w:rsidR="00121E07" w:rsidRPr="00F92A1E" w:rsidRDefault="00121E07" w:rsidP="009A0FAD">
            <w:pPr>
              <w:pStyle w:val="NoSpacing"/>
              <w:rPr>
                <w:b/>
              </w:rPr>
            </w:pPr>
            <w:r w:rsidRPr="00F92A1E">
              <w:rPr>
                <w:b/>
              </w:rPr>
              <w:t>Compare performances</w:t>
            </w:r>
          </w:p>
        </w:tc>
        <w:tc>
          <w:tcPr>
            <w:tcW w:w="840" w:type="dxa"/>
            <w:shd w:val="clear" w:color="auto" w:fill="FFFF66"/>
          </w:tcPr>
          <w:p w:rsidR="00121E07" w:rsidRPr="00F92A1E" w:rsidRDefault="00CA7C77" w:rsidP="00CA7C77">
            <w:pPr>
              <w:pStyle w:val="NoSpacing"/>
              <w:jc w:val="center"/>
              <w:rPr>
                <w:b/>
              </w:rPr>
            </w:pPr>
            <w:r w:rsidRPr="00F92A1E">
              <w:rPr>
                <w:b/>
              </w:rPr>
              <w:t>33</w:t>
            </w:r>
          </w:p>
        </w:tc>
        <w:tc>
          <w:tcPr>
            <w:tcW w:w="535" w:type="dxa"/>
          </w:tcPr>
          <w:p w:rsidR="00121E07" w:rsidRDefault="00D600DB" w:rsidP="00D600DB">
            <w:pPr>
              <w:pStyle w:val="NoSpacing"/>
              <w:jc w:val="center"/>
            </w:pPr>
            <w:r>
              <w:t>8</w:t>
            </w:r>
          </w:p>
        </w:tc>
      </w:tr>
      <w:tr w:rsidR="0089044F" w:rsidTr="00D600DB">
        <w:tc>
          <w:tcPr>
            <w:tcW w:w="3227" w:type="dxa"/>
          </w:tcPr>
          <w:p w:rsidR="00121E07" w:rsidRDefault="00121E07" w:rsidP="00512BDD">
            <w:pPr>
              <w:pStyle w:val="NoSpacing"/>
            </w:pPr>
            <w:r w:rsidRPr="00B64479">
              <w:t>Book1</w:t>
            </w:r>
            <w:r>
              <w:t xml:space="preserve"> and </w:t>
            </w:r>
            <w:r w:rsidRPr="00F301BE">
              <w:t>IFCS04r</w:t>
            </w:r>
            <w:r>
              <w:t xml:space="preserve"> </w:t>
            </w:r>
          </w:p>
          <w:p w:rsidR="00121E07" w:rsidRPr="004213B1" w:rsidRDefault="00121E07" w:rsidP="000D64C8">
            <w:pPr>
              <w:pStyle w:val="NoSpacing"/>
              <w:rPr>
                <w:b/>
              </w:rPr>
            </w:pPr>
          </w:p>
        </w:tc>
        <w:tc>
          <w:tcPr>
            <w:tcW w:w="2785" w:type="dxa"/>
          </w:tcPr>
          <w:p w:rsidR="00121E07" w:rsidRDefault="00121E07" w:rsidP="007D2147">
            <w:pPr>
              <w:pStyle w:val="NoSpacing"/>
            </w:pPr>
            <w:r>
              <w:t>Open files.</w:t>
            </w:r>
          </w:p>
        </w:tc>
        <w:tc>
          <w:tcPr>
            <w:tcW w:w="475" w:type="dxa"/>
          </w:tcPr>
          <w:p w:rsidR="00121E07" w:rsidRDefault="000B71B5" w:rsidP="000B71B5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2268" w:type="dxa"/>
          </w:tcPr>
          <w:p w:rsidR="00121E07" w:rsidRDefault="00121E07" w:rsidP="007D2147">
            <w:pPr>
              <w:pStyle w:val="NoSpacing"/>
            </w:pPr>
            <w:r>
              <w:t>Case study 6b</w:t>
            </w:r>
          </w:p>
        </w:tc>
        <w:tc>
          <w:tcPr>
            <w:tcW w:w="3161" w:type="dxa"/>
            <w:shd w:val="clear" w:color="auto" w:fill="FFFF66"/>
          </w:tcPr>
          <w:p w:rsidR="00121E07" w:rsidRDefault="00121E07" w:rsidP="007D2147">
            <w:pPr>
              <w:pStyle w:val="NoSpacing"/>
            </w:pPr>
            <w:r>
              <w:t xml:space="preserve">Wisconsin data. Final 2 columns duplicates of 6 and 10 but with original missing values. </w:t>
            </w:r>
            <w:r w:rsidRPr="00F92A1E">
              <w:rPr>
                <w:b/>
              </w:rPr>
              <w:t>How were they replaced?</w:t>
            </w:r>
          </w:p>
        </w:tc>
        <w:tc>
          <w:tcPr>
            <w:tcW w:w="840" w:type="dxa"/>
            <w:shd w:val="clear" w:color="auto" w:fill="FFFF66"/>
          </w:tcPr>
          <w:p w:rsidR="00121E07" w:rsidRPr="00F92A1E" w:rsidRDefault="00CA7C77" w:rsidP="00CA7C77">
            <w:pPr>
              <w:pStyle w:val="NoSpacing"/>
              <w:jc w:val="center"/>
              <w:rPr>
                <w:b/>
              </w:rPr>
            </w:pPr>
            <w:r w:rsidRPr="00F92A1E">
              <w:rPr>
                <w:b/>
              </w:rPr>
              <w:t>34</w:t>
            </w:r>
          </w:p>
        </w:tc>
        <w:tc>
          <w:tcPr>
            <w:tcW w:w="535" w:type="dxa"/>
          </w:tcPr>
          <w:p w:rsidR="00121E07" w:rsidRDefault="00D600DB" w:rsidP="00D600DB">
            <w:pPr>
              <w:pStyle w:val="NoSpacing"/>
              <w:jc w:val="center"/>
            </w:pPr>
            <w:r>
              <w:t>9</w:t>
            </w:r>
          </w:p>
        </w:tc>
      </w:tr>
      <w:tr w:rsidR="0089044F" w:rsidTr="00D600DB">
        <w:tc>
          <w:tcPr>
            <w:tcW w:w="3227" w:type="dxa"/>
            <w:shd w:val="clear" w:color="auto" w:fill="FFFF66"/>
          </w:tcPr>
          <w:p w:rsidR="00121E07" w:rsidRPr="004213B1" w:rsidRDefault="00121E07" w:rsidP="007D2147">
            <w:pPr>
              <w:pStyle w:val="NoSpacing"/>
              <w:rPr>
                <w:b/>
              </w:rPr>
            </w:pPr>
            <w:proofErr w:type="spellStart"/>
            <w:r w:rsidRPr="004213B1">
              <w:rPr>
                <w:b/>
              </w:rPr>
              <w:t>Iris_bpIrisModifiedForWisconsin</w:t>
            </w:r>
            <w:proofErr w:type="spellEnd"/>
            <w:r>
              <w:tab/>
            </w:r>
          </w:p>
        </w:tc>
        <w:tc>
          <w:tcPr>
            <w:tcW w:w="2785" w:type="dxa"/>
          </w:tcPr>
          <w:p w:rsidR="00121E07" w:rsidRDefault="00121E07" w:rsidP="007D2147">
            <w:pPr>
              <w:pStyle w:val="NoSpacing"/>
            </w:pPr>
            <w:r>
              <w:t>Run</w:t>
            </w:r>
          </w:p>
        </w:tc>
        <w:tc>
          <w:tcPr>
            <w:tcW w:w="475" w:type="dxa"/>
          </w:tcPr>
          <w:p w:rsidR="00121E07" w:rsidRPr="00F92A1E" w:rsidRDefault="000B71B5" w:rsidP="000B71B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268" w:type="dxa"/>
          </w:tcPr>
          <w:p w:rsidR="00121E07" w:rsidRDefault="00121E07" w:rsidP="007D2147">
            <w:pPr>
              <w:pStyle w:val="NoSpacing"/>
            </w:pPr>
            <w:r>
              <w:t>Case study 6b</w:t>
            </w:r>
          </w:p>
        </w:tc>
        <w:tc>
          <w:tcPr>
            <w:tcW w:w="3161" w:type="dxa"/>
          </w:tcPr>
          <w:p w:rsidR="00121E07" w:rsidRDefault="00121E07" w:rsidP="009A714A">
            <w:pPr>
              <w:pStyle w:val="NoSpacing"/>
            </w:pPr>
            <w:r>
              <w:t xml:space="preserve">A hacked version of </w:t>
            </w:r>
            <w:proofErr w:type="spellStart"/>
            <w:r>
              <w:t>Iris_bp</w:t>
            </w:r>
            <w:proofErr w:type="spellEnd"/>
            <w:r>
              <w:t xml:space="preserve"> to process the Wisconsin data. </w:t>
            </w:r>
            <w:r w:rsidR="00A6440B">
              <w:t>(</w:t>
            </w:r>
            <w:r>
              <w:t>Does it work?</w:t>
            </w:r>
            <w:r w:rsidR="00A6440B">
              <w:t>)</w:t>
            </w:r>
            <w:r>
              <w:t xml:space="preserve">  </w:t>
            </w:r>
          </w:p>
        </w:tc>
        <w:tc>
          <w:tcPr>
            <w:tcW w:w="840" w:type="dxa"/>
          </w:tcPr>
          <w:p w:rsidR="00121E07" w:rsidRDefault="00121E07" w:rsidP="00CA7C77">
            <w:pPr>
              <w:pStyle w:val="NoSpacing"/>
              <w:jc w:val="center"/>
            </w:pPr>
          </w:p>
        </w:tc>
        <w:tc>
          <w:tcPr>
            <w:tcW w:w="535" w:type="dxa"/>
          </w:tcPr>
          <w:p w:rsidR="00121E07" w:rsidRDefault="00121E07" w:rsidP="00D600DB">
            <w:pPr>
              <w:pStyle w:val="NoSpacing"/>
              <w:jc w:val="center"/>
            </w:pPr>
          </w:p>
        </w:tc>
      </w:tr>
      <w:tr w:rsidR="0089044F" w:rsidTr="00D600DB">
        <w:tc>
          <w:tcPr>
            <w:tcW w:w="3227" w:type="dxa"/>
            <w:shd w:val="clear" w:color="auto" w:fill="FFFF66"/>
          </w:tcPr>
          <w:p w:rsidR="00121E07" w:rsidRPr="004213B1" w:rsidRDefault="00121E07" w:rsidP="009A714A">
            <w:pPr>
              <w:pStyle w:val="NoSpacing"/>
              <w:rPr>
                <w:b/>
              </w:rPr>
            </w:pPr>
            <w:r w:rsidRPr="004213B1">
              <w:rPr>
                <w:b/>
              </w:rPr>
              <w:t>GA_TSP_20</w:t>
            </w:r>
            <w:r w:rsidR="009158B0">
              <w:t xml:space="preserve"> (p.344)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2785" w:type="dxa"/>
          </w:tcPr>
          <w:p w:rsidR="00121E07" w:rsidRPr="009A714A" w:rsidRDefault="00121E07" w:rsidP="009A714A">
            <w:pPr>
              <w:pStyle w:val="NoSpacing"/>
            </w:pPr>
            <w:r w:rsidRPr="009A714A">
              <w:t>Run</w:t>
            </w:r>
          </w:p>
        </w:tc>
        <w:tc>
          <w:tcPr>
            <w:tcW w:w="475" w:type="dxa"/>
          </w:tcPr>
          <w:p w:rsidR="00121E07" w:rsidRPr="00F92A1E" w:rsidRDefault="000B71B5" w:rsidP="000B71B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268" w:type="dxa"/>
            <w:shd w:val="clear" w:color="auto" w:fill="FFFF66"/>
          </w:tcPr>
          <w:p w:rsidR="00121E07" w:rsidRPr="004213B1" w:rsidRDefault="00121E07" w:rsidP="007D2147">
            <w:pPr>
              <w:pStyle w:val="NoSpacing"/>
              <w:rPr>
                <w:b/>
              </w:rPr>
            </w:pPr>
            <w:r>
              <w:rPr>
                <w:b/>
              </w:rPr>
              <w:t>Case study 8</w:t>
            </w:r>
          </w:p>
        </w:tc>
        <w:tc>
          <w:tcPr>
            <w:tcW w:w="3161" w:type="dxa"/>
            <w:shd w:val="clear" w:color="auto" w:fill="FFFF66"/>
          </w:tcPr>
          <w:p w:rsidR="00121E07" w:rsidRPr="00F92A1E" w:rsidRDefault="00121E07" w:rsidP="009A0FAD">
            <w:pPr>
              <w:pStyle w:val="NoSpacing"/>
              <w:rPr>
                <w:b/>
              </w:rPr>
            </w:pPr>
            <w:r w:rsidRPr="00F92A1E">
              <w:rPr>
                <w:b/>
              </w:rPr>
              <w:t xml:space="preserve">Is it a good solution? </w:t>
            </w:r>
          </w:p>
        </w:tc>
        <w:tc>
          <w:tcPr>
            <w:tcW w:w="840" w:type="dxa"/>
            <w:shd w:val="clear" w:color="auto" w:fill="FFFF66"/>
          </w:tcPr>
          <w:p w:rsidR="00121E07" w:rsidRPr="00F92A1E" w:rsidRDefault="00CA7C77" w:rsidP="00CA7C77">
            <w:pPr>
              <w:pStyle w:val="NoSpacing"/>
              <w:jc w:val="center"/>
              <w:rPr>
                <w:b/>
              </w:rPr>
            </w:pPr>
            <w:r w:rsidRPr="00F92A1E">
              <w:rPr>
                <w:b/>
              </w:rPr>
              <w:t>35</w:t>
            </w:r>
          </w:p>
        </w:tc>
        <w:tc>
          <w:tcPr>
            <w:tcW w:w="535" w:type="dxa"/>
          </w:tcPr>
          <w:p w:rsidR="00121E07" w:rsidRDefault="00D600DB" w:rsidP="00D600DB">
            <w:pPr>
              <w:pStyle w:val="NoSpacing"/>
              <w:jc w:val="center"/>
            </w:pPr>
            <w:r>
              <w:t>10</w:t>
            </w:r>
          </w:p>
        </w:tc>
      </w:tr>
      <w:tr w:rsidR="0089044F" w:rsidTr="00D600DB">
        <w:tc>
          <w:tcPr>
            <w:tcW w:w="3227" w:type="dxa"/>
          </w:tcPr>
          <w:p w:rsidR="00121E07" w:rsidRPr="004213B1" w:rsidRDefault="00121E07" w:rsidP="009A0FAD">
            <w:pPr>
              <w:pStyle w:val="NoSpacing"/>
              <w:rPr>
                <w:b/>
              </w:rPr>
            </w:pPr>
            <w:r>
              <w:t>TSP 64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2785" w:type="dxa"/>
          </w:tcPr>
          <w:p w:rsidR="00121E07" w:rsidRDefault="00121E07" w:rsidP="007D2147">
            <w:pPr>
              <w:pStyle w:val="NoSpacing"/>
            </w:pPr>
            <w:r>
              <w:t xml:space="preserve">Run executable </w:t>
            </w:r>
          </w:p>
        </w:tc>
        <w:tc>
          <w:tcPr>
            <w:tcW w:w="475" w:type="dxa"/>
          </w:tcPr>
          <w:p w:rsidR="00121E07" w:rsidRDefault="000B71B5" w:rsidP="000B71B5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2268" w:type="dxa"/>
          </w:tcPr>
          <w:p w:rsidR="00121E07" w:rsidRDefault="00121E07" w:rsidP="007D2147">
            <w:pPr>
              <w:pStyle w:val="NoSpacing"/>
            </w:pPr>
            <w:r>
              <w:t>Case study 8</w:t>
            </w:r>
          </w:p>
        </w:tc>
        <w:tc>
          <w:tcPr>
            <w:tcW w:w="3161" w:type="dxa"/>
          </w:tcPr>
          <w:p w:rsidR="00121E07" w:rsidRDefault="00A6440B" w:rsidP="009A0FAD">
            <w:pPr>
              <w:pStyle w:val="NoSpacing"/>
            </w:pPr>
            <w:r>
              <w:t>(</w:t>
            </w:r>
            <w:r w:rsidR="00121E07">
              <w:t>Run executable ‘TSP 64’, experiment with parameters, what can you conclude?</w:t>
            </w:r>
            <w:r>
              <w:t>)</w:t>
            </w:r>
          </w:p>
        </w:tc>
        <w:tc>
          <w:tcPr>
            <w:tcW w:w="840" w:type="dxa"/>
          </w:tcPr>
          <w:p w:rsidR="00121E07" w:rsidRDefault="00121E07" w:rsidP="00CA7C77">
            <w:pPr>
              <w:pStyle w:val="NoSpacing"/>
              <w:jc w:val="center"/>
            </w:pPr>
          </w:p>
        </w:tc>
        <w:tc>
          <w:tcPr>
            <w:tcW w:w="535" w:type="dxa"/>
          </w:tcPr>
          <w:p w:rsidR="00121E07" w:rsidRDefault="00121E07" w:rsidP="00D600DB">
            <w:pPr>
              <w:pStyle w:val="NoSpacing"/>
              <w:jc w:val="center"/>
            </w:pPr>
          </w:p>
          <w:p w:rsidR="0082293B" w:rsidRDefault="0082293B" w:rsidP="00D600DB">
            <w:pPr>
              <w:pStyle w:val="NoSpacing"/>
              <w:jc w:val="center"/>
            </w:pPr>
          </w:p>
          <w:p w:rsidR="00294E20" w:rsidRDefault="00294E20" w:rsidP="00D600DB">
            <w:pPr>
              <w:pStyle w:val="NoSpacing"/>
              <w:jc w:val="center"/>
            </w:pPr>
          </w:p>
          <w:p w:rsidR="00294E20" w:rsidRDefault="00294E20" w:rsidP="00D600DB">
            <w:pPr>
              <w:pStyle w:val="NoSpacing"/>
              <w:jc w:val="center"/>
            </w:pPr>
          </w:p>
        </w:tc>
      </w:tr>
      <w:tr w:rsidR="0089044F" w:rsidTr="00D600DB">
        <w:tc>
          <w:tcPr>
            <w:tcW w:w="3227" w:type="dxa"/>
          </w:tcPr>
          <w:p w:rsidR="00121E07" w:rsidRDefault="00121E07" w:rsidP="007D2147">
            <w:pPr>
              <w:pStyle w:val="NoSpacing"/>
            </w:pPr>
            <w:r w:rsidRPr="004213B1">
              <w:t>GA_TSP_100_100</w:t>
            </w:r>
            <w:r>
              <w:t xml:space="preserve"> </w:t>
            </w:r>
          </w:p>
        </w:tc>
        <w:tc>
          <w:tcPr>
            <w:tcW w:w="2785" w:type="dxa"/>
          </w:tcPr>
          <w:p w:rsidR="00121E07" w:rsidRDefault="00121E07" w:rsidP="007D2147">
            <w:pPr>
              <w:pStyle w:val="NoSpacing"/>
            </w:pPr>
            <w:r>
              <w:t>Run</w:t>
            </w:r>
          </w:p>
        </w:tc>
        <w:tc>
          <w:tcPr>
            <w:tcW w:w="475" w:type="dxa"/>
          </w:tcPr>
          <w:p w:rsidR="00121E07" w:rsidRDefault="000B71B5" w:rsidP="000B71B5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2268" w:type="dxa"/>
          </w:tcPr>
          <w:p w:rsidR="00121E07" w:rsidRDefault="00121E07" w:rsidP="007D2147">
            <w:pPr>
              <w:pStyle w:val="NoSpacing"/>
            </w:pPr>
            <w:r>
              <w:t>Case study 8b</w:t>
            </w:r>
          </w:p>
        </w:tc>
        <w:tc>
          <w:tcPr>
            <w:tcW w:w="3161" w:type="dxa"/>
          </w:tcPr>
          <w:p w:rsidR="00121E07" w:rsidRDefault="00A6440B" w:rsidP="00A6440B">
            <w:pPr>
              <w:pStyle w:val="NoSpacing"/>
            </w:pPr>
            <w:r>
              <w:t>(I</w:t>
            </w:r>
            <w:r w:rsidR="00121E07">
              <w:t>dentify mutation parameter</w:t>
            </w:r>
            <w:r>
              <w:t>)</w:t>
            </w:r>
          </w:p>
        </w:tc>
        <w:tc>
          <w:tcPr>
            <w:tcW w:w="840" w:type="dxa"/>
          </w:tcPr>
          <w:p w:rsidR="00121E07" w:rsidRDefault="00121E07" w:rsidP="00CA7C77">
            <w:pPr>
              <w:pStyle w:val="NoSpacing"/>
              <w:jc w:val="center"/>
            </w:pPr>
          </w:p>
        </w:tc>
        <w:tc>
          <w:tcPr>
            <w:tcW w:w="535" w:type="dxa"/>
          </w:tcPr>
          <w:p w:rsidR="00121E07" w:rsidRDefault="00121E07" w:rsidP="00D600DB">
            <w:pPr>
              <w:pStyle w:val="NoSpacing"/>
              <w:jc w:val="center"/>
            </w:pPr>
          </w:p>
          <w:p w:rsidR="0082293B" w:rsidRDefault="0082293B" w:rsidP="00D600DB">
            <w:pPr>
              <w:pStyle w:val="NoSpacing"/>
              <w:jc w:val="center"/>
            </w:pPr>
          </w:p>
        </w:tc>
      </w:tr>
      <w:tr w:rsidR="0089044F" w:rsidTr="00D600DB">
        <w:tc>
          <w:tcPr>
            <w:tcW w:w="3227" w:type="dxa"/>
          </w:tcPr>
          <w:p w:rsidR="00121E07" w:rsidRDefault="00121E07" w:rsidP="007D2147">
            <w:pPr>
              <w:pStyle w:val="NoSpacing"/>
            </w:pPr>
            <w:proofErr w:type="spellStart"/>
            <w:r w:rsidRPr="000A7B59">
              <w:lastRenderedPageBreak/>
              <w:t>GA_TSP_OneCircshift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785" w:type="dxa"/>
          </w:tcPr>
          <w:p w:rsidR="00121E07" w:rsidRDefault="00121E07" w:rsidP="007D2147">
            <w:pPr>
              <w:pStyle w:val="NoSpacing"/>
            </w:pPr>
            <w:r>
              <w:t>Run</w:t>
            </w:r>
          </w:p>
        </w:tc>
        <w:tc>
          <w:tcPr>
            <w:tcW w:w="475" w:type="dxa"/>
          </w:tcPr>
          <w:p w:rsidR="00121E07" w:rsidRDefault="000B71B5" w:rsidP="000B71B5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2268" w:type="dxa"/>
          </w:tcPr>
          <w:p w:rsidR="00121E07" w:rsidRDefault="00121E07" w:rsidP="007D2147">
            <w:pPr>
              <w:pStyle w:val="NoSpacing"/>
            </w:pPr>
            <w:r>
              <w:t>Case study 8b</w:t>
            </w:r>
          </w:p>
        </w:tc>
        <w:tc>
          <w:tcPr>
            <w:tcW w:w="3161" w:type="dxa"/>
          </w:tcPr>
          <w:p w:rsidR="00121E07" w:rsidRDefault="00A6440B" w:rsidP="00A6440B">
            <w:pPr>
              <w:pStyle w:val="NoSpacing"/>
            </w:pPr>
            <w:r>
              <w:t>(I</w:t>
            </w:r>
            <w:r w:rsidR="00121E07">
              <w:t>dentify mutation parameter</w:t>
            </w:r>
            <w:r>
              <w:t>)</w:t>
            </w:r>
          </w:p>
        </w:tc>
        <w:tc>
          <w:tcPr>
            <w:tcW w:w="840" w:type="dxa"/>
          </w:tcPr>
          <w:p w:rsidR="00121E07" w:rsidRDefault="00121E07" w:rsidP="00CA7C77">
            <w:pPr>
              <w:pStyle w:val="NoSpacing"/>
              <w:jc w:val="center"/>
            </w:pPr>
          </w:p>
        </w:tc>
        <w:tc>
          <w:tcPr>
            <w:tcW w:w="535" w:type="dxa"/>
          </w:tcPr>
          <w:p w:rsidR="00121E07" w:rsidRDefault="00121E07" w:rsidP="00D600DB">
            <w:pPr>
              <w:pStyle w:val="NoSpacing"/>
              <w:jc w:val="center"/>
            </w:pPr>
          </w:p>
        </w:tc>
      </w:tr>
      <w:tr w:rsidR="0089044F" w:rsidTr="00D600DB">
        <w:tc>
          <w:tcPr>
            <w:tcW w:w="3227" w:type="dxa"/>
          </w:tcPr>
          <w:p w:rsidR="00121E07" w:rsidRDefault="00121E07" w:rsidP="007D2147">
            <w:pPr>
              <w:pStyle w:val="NoSpacing"/>
            </w:pPr>
            <w:proofErr w:type="spellStart"/>
            <w:r w:rsidRPr="000A7B59">
              <w:t>GA_TSP_TwoCircshift</w:t>
            </w:r>
            <w:proofErr w:type="spellEnd"/>
            <w:r>
              <w:tab/>
            </w:r>
          </w:p>
        </w:tc>
        <w:tc>
          <w:tcPr>
            <w:tcW w:w="2785" w:type="dxa"/>
          </w:tcPr>
          <w:p w:rsidR="00121E07" w:rsidRDefault="00121E07" w:rsidP="007D2147">
            <w:pPr>
              <w:pStyle w:val="NoSpacing"/>
            </w:pPr>
            <w:r>
              <w:t>Run</w:t>
            </w:r>
          </w:p>
        </w:tc>
        <w:tc>
          <w:tcPr>
            <w:tcW w:w="475" w:type="dxa"/>
          </w:tcPr>
          <w:p w:rsidR="00121E07" w:rsidRDefault="000B71B5" w:rsidP="000B71B5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2268" w:type="dxa"/>
          </w:tcPr>
          <w:p w:rsidR="00121E07" w:rsidRDefault="00121E07" w:rsidP="007D2147">
            <w:pPr>
              <w:pStyle w:val="NoSpacing"/>
            </w:pPr>
            <w:r>
              <w:t>Case study 8b</w:t>
            </w:r>
          </w:p>
        </w:tc>
        <w:tc>
          <w:tcPr>
            <w:tcW w:w="3161" w:type="dxa"/>
          </w:tcPr>
          <w:p w:rsidR="00121E07" w:rsidRDefault="00A6440B" w:rsidP="00A6440B">
            <w:pPr>
              <w:pStyle w:val="NoSpacing"/>
            </w:pPr>
            <w:r>
              <w:t>(I</w:t>
            </w:r>
            <w:r w:rsidR="00121E07">
              <w:t>dentify mutation parameter</w:t>
            </w:r>
            <w:r>
              <w:t>)</w:t>
            </w:r>
          </w:p>
        </w:tc>
        <w:tc>
          <w:tcPr>
            <w:tcW w:w="840" w:type="dxa"/>
          </w:tcPr>
          <w:p w:rsidR="00121E07" w:rsidRDefault="00121E07" w:rsidP="00CA7C77">
            <w:pPr>
              <w:pStyle w:val="NoSpacing"/>
              <w:jc w:val="center"/>
            </w:pPr>
          </w:p>
        </w:tc>
        <w:tc>
          <w:tcPr>
            <w:tcW w:w="535" w:type="dxa"/>
          </w:tcPr>
          <w:p w:rsidR="00121E07" w:rsidRDefault="00121E07" w:rsidP="00D600DB">
            <w:pPr>
              <w:pStyle w:val="NoSpacing"/>
              <w:jc w:val="center"/>
            </w:pPr>
          </w:p>
        </w:tc>
      </w:tr>
      <w:tr w:rsidR="0089044F" w:rsidTr="00D600DB">
        <w:tc>
          <w:tcPr>
            <w:tcW w:w="3227" w:type="dxa"/>
          </w:tcPr>
          <w:p w:rsidR="00121E07" w:rsidRDefault="00121E07" w:rsidP="007D2147">
            <w:pPr>
              <w:pStyle w:val="NoSpacing"/>
            </w:pPr>
            <w:proofErr w:type="spellStart"/>
            <w:r w:rsidRPr="000A7B59">
              <w:t>GA_TSP_TwoCircshiftFlip</w:t>
            </w:r>
            <w:proofErr w:type="spellEnd"/>
          </w:p>
        </w:tc>
        <w:tc>
          <w:tcPr>
            <w:tcW w:w="2785" w:type="dxa"/>
          </w:tcPr>
          <w:p w:rsidR="00121E07" w:rsidRDefault="00121E07" w:rsidP="007D2147">
            <w:pPr>
              <w:pStyle w:val="NoSpacing"/>
            </w:pPr>
            <w:r>
              <w:t>Run</w:t>
            </w:r>
          </w:p>
        </w:tc>
        <w:tc>
          <w:tcPr>
            <w:tcW w:w="475" w:type="dxa"/>
          </w:tcPr>
          <w:p w:rsidR="00121E07" w:rsidRDefault="000B71B5" w:rsidP="000B71B5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2268" w:type="dxa"/>
          </w:tcPr>
          <w:p w:rsidR="00121E07" w:rsidRDefault="00121E07" w:rsidP="007D2147">
            <w:pPr>
              <w:pStyle w:val="NoSpacing"/>
            </w:pPr>
            <w:r>
              <w:t>Case study 8b</w:t>
            </w:r>
          </w:p>
        </w:tc>
        <w:tc>
          <w:tcPr>
            <w:tcW w:w="3161" w:type="dxa"/>
            <w:shd w:val="clear" w:color="auto" w:fill="FFFF66"/>
          </w:tcPr>
          <w:p w:rsidR="00121E07" w:rsidRPr="00F92A1E" w:rsidRDefault="00A6440B" w:rsidP="00A6440B">
            <w:pPr>
              <w:pStyle w:val="NoSpacing"/>
              <w:rPr>
                <w:b/>
              </w:rPr>
            </w:pPr>
            <w:r w:rsidRPr="00F92A1E">
              <w:rPr>
                <w:b/>
              </w:rPr>
              <w:t>I</w:t>
            </w:r>
            <w:r w:rsidR="00121E07" w:rsidRPr="00F92A1E">
              <w:rPr>
                <w:b/>
              </w:rPr>
              <w:t>dentify mutation parameter</w:t>
            </w:r>
          </w:p>
        </w:tc>
        <w:tc>
          <w:tcPr>
            <w:tcW w:w="840" w:type="dxa"/>
            <w:shd w:val="clear" w:color="auto" w:fill="FFFF66"/>
          </w:tcPr>
          <w:p w:rsidR="00121E07" w:rsidRPr="00F92A1E" w:rsidRDefault="00CA7C77" w:rsidP="00CA7C77">
            <w:pPr>
              <w:pStyle w:val="NoSpacing"/>
              <w:jc w:val="center"/>
              <w:rPr>
                <w:b/>
              </w:rPr>
            </w:pPr>
            <w:r w:rsidRPr="00F92A1E">
              <w:rPr>
                <w:b/>
              </w:rPr>
              <w:t>36</w:t>
            </w:r>
          </w:p>
        </w:tc>
        <w:tc>
          <w:tcPr>
            <w:tcW w:w="535" w:type="dxa"/>
          </w:tcPr>
          <w:p w:rsidR="00121E07" w:rsidRDefault="00D600DB" w:rsidP="00D600DB">
            <w:pPr>
              <w:pStyle w:val="NoSpacing"/>
              <w:jc w:val="center"/>
            </w:pPr>
            <w:r>
              <w:t>11</w:t>
            </w:r>
          </w:p>
        </w:tc>
      </w:tr>
      <w:tr w:rsidR="0089044F" w:rsidTr="00D600DB">
        <w:tc>
          <w:tcPr>
            <w:tcW w:w="3227" w:type="dxa"/>
          </w:tcPr>
          <w:p w:rsidR="00121E07" w:rsidRDefault="00121E07" w:rsidP="007D2147">
            <w:pPr>
              <w:pStyle w:val="NoSpacing"/>
            </w:pPr>
            <w:proofErr w:type="spellStart"/>
            <w:r w:rsidRPr="000A7B59">
              <w:t>GA_TSP_TwoCircshiftFlipTourn</w:t>
            </w:r>
            <w:proofErr w:type="spellEnd"/>
            <w:r>
              <w:tab/>
            </w:r>
          </w:p>
        </w:tc>
        <w:tc>
          <w:tcPr>
            <w:tcW w:w="2785" w:type="dxa"/>
          </w:tcPr>
          <w:p w:rsidR="00121E07" w:rsidRDefault="00121E07" w:rsidP="007D2147">
            <w:pPr>
              <w:pStyle w:val="NoSpacing"/>
            </w:pPr>
            <w:r>
              <w:t>Run</w:t>
            </w:r>
          </w:p>
        </w:tc>
        <w:tc>
          <w:tcPr>
            <w:tcW w:w="475" w:type="dxa"/>
          </w:tcPr>
          <w:p w:rsidR="00121E07" w:rsidRDefault="000B71B5" w:rsidP="000B71B5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2268" w:type="dxa"/>
          </w:tcPr>
          <w:p w:rsidR="00121E07" w:rsidRDefault="00121E07" w:rsidP="007D2147">
            <w:pPr>
              <w:pStyle w:val="NoSpacing"/>
            </w:pPr>
            <w:r>
              <w:t>Case study 8b</w:t>
            </w:r>
          </w:p>
        </w:tc>
        <w:tc>
          <w:tcPr>
            <w:tcW w:w="3161" w:type="dxa"/>
          </w:tcPr>
          <w:p w:rsidR="00121E07" w:rsidRDefault="00A6440B" w:rsidP="009A0FAD">
            <w:pPr>
              <w:pStyle w:val="NoSpacing"/>
            </w:pPr>
            <w:r>
              <w:t>(</w:t>
            </w:r>
            <w:r w:rsidR="00121E07">
              <w:t>Identify selection</w:t>
            </w:r>
            <w:r>
              <w:t>)</w:t>
            </w:r>
            <w:r w:rsidR="00121E07">
              <w:t xml:space="preserve"> </w:t>
            </w:r>
          </w:p>
        </w:tc>
        <w:tc>
          <w:tcPr>
            <w:tcW w:w="840" w:type="dxa"/>
          </w:tcPr>
          <w:p w:rsidR="00121E07" w:rsidRDefault="00121E07" w:rsidP="00CA7C77">
            <w:pPr>
              <w:pStyle w:val="NoSpacing"/>
              <w:jc w:val="center"/>
            </w:pPr>
          </w:p>
        </w:tc>
        <w:tc>
          <w:tcPr>
            <w:tcW w:w="535" w:type="dxa"/>
          </w:tcPr>
          <w:p w:rsidR="00121E07" w:rsidRDefault="00121E07" w:rsidP="00D600DB">
            <w:pPr>
              <w:pStyle w:val="NoSpacing"/>
              <w:jc w:val="center"/>
            </w:pPr>
          </w:p>
        </w:tc>
      </w:tr>
      <w:tr w:rsidR="0089044F" w:rsidTr="00D600DB">
        <w:tc>
          <w:tcPr>
            <w:tcW w:w="3227" w:type="dxa"/>
          </w:tcPr>
          <w:p w:rsidR="00121E07" w:rsidRDefault="00121E07" w:rsidP="007D2147">
            <w:pPr>
              <w:pStyle w:val="NoSpacing"/>
            </w:pPr>
            <w:proofErr w:type="spellStart"/>
            <w:r w:rsidRPr="000A7B59">
              <w:t>GA_TSP_TwoCircshiftTourn</w:t>
            </w:r>
            <w:proofErr w:type="spellEnd"/>
            <w:r>
              <w:tab/>
            </w:r>
          </w:p>
        </w:tc>
        <w:tc>
          <w:tcPr>
            <w:tcW w:w="2785" w:type="dxa"/>
          </w:tcPr>
          <w:p w:rsidR="00121E07" w:rsidRDefault="00121E07" w:rsidP="007D2147">
            <w:pPr>
              <w:pStyle w:val="NoSpacing"/>
            </w:pPr>
            <w:r>
              <w:t>Run</w:t>
            </w:r>
          </w:p>
        </w:tc>
        <w:tc>
          <w:tcPr>
            <w:tcW w:w="475" w:type="dxa"/>
          </w:tcPr>
          <w:p w:rsidR="00121E07" w:rsidRDefault="000B71B5" w:rsidP="000B71B5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2268" w:type="dxa"/>
          </w:tcPr>
          <w:p w:rsidR="00121E07" w:rsidRDefault="00121E07" w:rsidP="007D2147">
            <w:pPr>
              <w:pStyle w:val="NoSpacing"/>
            </w:pPr>
            <w:r>
              <w:t>Case study 8b</w:t>
            </w:r>
          </w:p>
        </w:tc>
        <w:tc>
          <w:tcPr>
            <w:tcW w:w="3161" w:type="dxa"/>
          </w:tcPr>
          <w:p w:rsidR="00121E07" w:rsidRDefault="00A6440B" w:rsidP="00A6440B">
            <w:pPr>
              <w:pStyle w:val="NoSpacing"/>
            </w:pPr>
            <w:r>
              <w:t>(</w:t>
            </w:r>
            <w:r w:rsidR="00121E07">
              <w:t xml:space="preserve">Do any of the </w:t>
            </w:r>
            <w:r>
              <w:t>‘</w:t>
            </w:r>
            <w:r w:rsidR="00121E07">
              <w:t>GA_TSP_100 series</w:t>
            </w:r>
            <w:r>
              <w:t>’</w:t>
            </w:r>
            <w:r w:rsidR="00121E07">
              <w:t xml:space="preserve"> perform better? Plan a research strategy to find the shortest route.</w:t>
            </w:r>
            <w:r>
              <w:t>)</w:t>
            </w:r>
          </w:p>
        </w:tc>
        <w:tc>
          <w:tcPr>
            <w:tcW w:w="840" w:type="dxa"/>
          </w:tcPr>
          <w:p w:rsidR="00121E07" w:rsidRDefault="00121E07" w:rsidP="00CA7C77">
            <w:pPr>
              <w:pStyle w:val="NoSpacing"/>
              <w:jc w:val="center"/>
            </w:pPr>
          </w:p>
        </w:tc>
        <w:tc>
          <w:tcPr>
            <w:tcW w:w="535" w:type="dxa"/>
          </w:tcPr>
          <w:p w:rsidR="00121E07" w:rsidRDefault="00121E07" w:rsidP="00D600DB">
            <w:pPr>
              <w:pStyle w:val="NoSpacing"/>
              <w:jc w:val="center"/>
            </w:pPr>
          </w:p>
        </w:tc>
      </w:tr>
      <w:tr w:rsidR="0089044F" w:rsidTr="00D600DB">
        <w:tc>
          <w:tcPr>
            <w:tcW w:w="3227" w:type="dxa"/>
            <w:shd w:val="clear" w:color="auto" w:fill="FFFF66"/>
          </w:tcPr>
          <w:p w:rsidR="00121E07" w:rsidRPr="000A7B59" w:rsidRDefault="00121E07" w:rsidP="00DE0B81">
            <w:pPr>
              <w:pStyle w:val="NoSpacing"/>
            </w:pPr>
            <w:proofErr w:type="spellStart"/>
            <w:r w:rsidRPr="004213B1">
              <w:rPr>
                <w:b/>
              </w:rPr>
              <w:t>ant_system_tsp</w:t>
            </w:r>
            <w:proofErr w:type="spellEnd"/>
            <w:r>
              <w:rPr>
                <w:b/>
              </w:rPr>
              <w:t xml:space="preserve"> </w:t>
            </w:r>
            <w:r w:rsidRPr="00F06053">
              <w:t>Qatar</w:t>
            </w:r>
            <w:r>
              <w:tab/>
            </w:r>
            <w:r>
              <w:tab/>
            </w:r>
          </w:p>
        </w:tc>
        <w:tc>
          <w:tcPr>
            <w:tcW w:w="2785" w:type="dxa"/>
          </w:tcPr>
          <w:p w:rsidR="00121E07" w:rsidRPr="00F06053" w:rsidRDefault="00121E07" w:rsidP="00DE0B81">
            <w:pPr>
              <w:pStyle w:val="NoSpacing"/>
            </w:pPr>
            <w:r>
              <w:t>Run</w:t>
            </w:r>
          </w:p>
        </w:tc>
        <w:tc>
          <w:tcPr>
            <w:tcW w:w="475" w:type="dxa"/>
          </w:tcPr>
          <w:p w:rsidR="00121E07" w:rsidRPr="00F92A1E" w:rsidRDefault="000B71B5" w:rsidP="000B71B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268" w:type="dxa"/>
          </w:tcPr>
          <w:p w:rsidR="00121E07" w:rsidRPr="00F06053" w:rsidRDefault="00121E07" w:rsidP="00DE0B81">
            <w:pPr>
              <w:pStyle w:val="NoSpacing"/>
            </w:pPr>
            <w:r>
              <w:t>Case study 8c</w:t>
            </w:r>
          </w:p>
        </w:tc>
        <w:tc>
          <w:tcPr>
            <w:tcW w:w="3161" w:type="dxa"/>
          </w:tcPr>
          <w:p w:rsidR="00121E07" w:rsidRDefault="00121E07" w:rsidP="00DE0B81">
            <w:pPr>
              <w:pStyle w:val="NoSpacing"/>
            </w:pPr>
            <w:r w:rsidRPr="00F06053">
              <w:t xml:space="preserve">command window type&gt;&gt; </w:t>
            </w:r>
            <w:proofErr w:type="spellStart"/>
            <w:r w:rsidRPr="00F06053">
              <w:t>ant_system_tsp</w:t>
            </w:r>
            <w:proofErr w:type="spellEnd"/>
            <w:r w:rsidRPr="00F06053">
              <w:t>(@Qatar, 5000);</w:t>
            </w:r>
            <w:r w:rsidR="00A6440B">
              <w:t xml:space="preserve"> </w:t>
            </w:r>
          </w:p>
        </w:tc>
        <w:tc>
          <w:tcPr>
            <w:tcW w:w="840" w:type="dxa"/>
          </w:tcPr>
          <w:p w:rsidR="00121E07" w:rsidRDefault="00121E07" w:rsidP="00CA7C77">
            <w:pPr>
              <w:pStyle w:val="NoSpacing"/>
              <w:jc w:val="center"/>
            </w:pPr>
          </w:p>
        </w:tc>
        <w:tc>
          <w:tcPr>
            <w:tcW w:w="535" w:type="dxa"/>
          </w:tcPr>
          <w:p w:rsidR="00121E07" w:rsidRDefault="00121E07" w:rsidP="00D600DB">
            <w:pPr>
              <w:pStyle w:val="NoSpacing"/>
              <w:jc w:val="center"/>
            </w:pPr>
          </w:p>
        </w:tc>
      </w:tr>
      <w:tr w:rsidR="0089044F" w:rsidTr="00D600DB">
        <w:tc>
          <w:tcPr>
            <w:tcW w:w="3227" w:type="dxa"/>
          </w:tcPr>
          <w:p w:rsidR="00121E07" w:rsidRPr="000A7B59" w:rsidRDefault="00121E07" w:rsidP="00121E07">
            <w:pPr>
              <w:pStyle w:val="NoSpacing"/>
            </w:pPr>
            <w:proofErr w:type="spellStart"/>
            <w:r w:rsidRPr="00F06053">
              <w:t>ant_system_tsp</w:t>
            </w:r>
            <w:proofErr w:type="spellEnd"/>
            <w:r>
              <w:tab/>
              <w:t xml:space="preserve"> </w:t>
            </w:r>
            <w:r w:rsidRPr="00F06053">
              <w:t>Qatar</w:t>
            </w:r>
            <w:r>
              <w:t xml:space="preserve">100 fake </w:t>
            </w:r>
            <w:r>
              <w:tab/>
            </w:r>
          </w:p>
        </w:tc>
        <w:tc>
          <w:tcPr>
            <w:tcW w:w="2785" w:type="dxa"/>
          </w:tcPr>
          <w:p w:rsidR="00121E07" w:rsidRPr="00F06053" w:rsidRDefault="00121E07" w:rsidP="007D2147">
            <w:pPr>
              <w:pStyle w:val="NoSpacing"/>
            </w:pPr>
            <w:r>
              <w:t>Run</w:t>
            </w:r>
          </w:p>
        </w:tc>
        <w:tc>
          <w:tcPr>
            <w:tcW w:w="475" w:type="dxa"/>
          </w:tcPr>
          <w:p w:rsidR="00121E07" w:rsidRDefault="000B71B5" w:rsidP="000B71B5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2268" w:type="dxa"/>
          </w:tcPr>
          <w:p w:rsidR="00121E07" w:rsidRPr="00F06053" w:rsidRDefault="00A94E91" w:rsidP="007D2147">
            <w:pPr>
              <w:pStyle w:val="NoSpacing"/>
            </w:pPr>
            <w:r>
              <w:t>Case study 8d</w:t>
            </w:r>
          </w:p>
        </w:tc>
        <w:tc>
          <w:tcPr>
            <w:tcW w:w="3161" w:type="dxa"/>
            <w:shd w:val="clear" w:color="auto" w:fill="FFFF66"/>
          </w:tcPr>
          <w:p w:rsidR="00121E07" w:rsidRDefault="00121E07" w:rsidP="007D2147">
            <w:pPr>
              <w:pStyle w:val="NoSpacing"/>
            </w:pPr>
            <w:r w:rsidRPr="00F06053">
              <w:t xml:space="preserve">command window type&gt;&gt; </w:t>
            </w:r>
            <w:proofErr w:type="spellStart"/>
            <w:r w:rsidRPr="00F06053">
              <w:t>ant_system_tsp</w:t>
            </w:r>
            <w:proofErr w:type="spellEnd"/>
            <w:r w:rsidRPr="00F06053">
              <w:t>(@Qatar</w:t>
            </w:r>
            <w:r>
              <w:t>100a</w:t>
            </w:r>
            <w:r w:rsidRPr="00F06053">
              <w:t>, 500</w:t>
            </w:r>
            <w:r>
              <w:t>0</w:t>
            </w:r>
            <w:r w:rsidRPr="00F06053">
              <w:t>)</w:t>
            </w:r>
            <w:r>
              <w:t xml:space="preserve">; </w:t>
            </w:r>
          </w:p>
          <w:p w:rsidR="00121E07" w:rsidRPr="00F92A1E" w:rsidRDefault="00573BC8" w:rsidP="00941023">
            <w:pPr>
              <w:pStyle w:val="NoSpacing"/>
              <w:rPr>
                <w:b/>
              </w:rPr>
            </w:pPr>
            <w:r w:rsidRPr="00F92A1E">
              <w:rPr>
                <w:b/>
              </w:rPr>
              <w:t>For TSP h</w:t>
            </w:r>
            <w:r w:rsidR="00121E07" w:rsidRPr="00F92A1E">
              <w:rPr>
                <w:b/>
              </w:rPr>
              <w:t xml:space="preserve">ow </w:t>
            </w:r>
            <w:proofErr w:type="gramStart"/>
            <w:r w:rsidR="00121E07" w:rsidRPr="00F92A1E">
              <w:rPr>
                <w:b/>
              </w:rPr>
              <w:t>does</w:t>
            </w:r>
            <w:proofErr w:type="gramEnd"/>
            <w:r w:rsidR="00121E07" w:rsidRPr="00F92A1E">
              <w:rPr>
                <w:b/>
              </w:rPr>
              <w:t xml:space="preserve"> GA and </w:t>
            </w:r>
            <w:proofErr w:type="spellStart"/>
            <w:r w:rsidR="00941023">
              <w:rPr>
                <w:b/>
              </w:rPr>
              <w:t>ACO</w:t>
            </w:r>
            <w:proofErr w:type="spellEnd"/>
            <w:r w:rsidR="00121E07" w:rsidRPr="00F92A1E">
              <w:rPr>
                <w:b/>
              </w:rPr>
              <w:t xml:space="preserve"> compare?</w:t>
            </w:r>
          </w:p>
        </w:tc>
        <w:tc>
          <w:tcPr>
            <w:tcW w:w="840" w:type="dxa"/>
            <w:shd w:val="clear" w:color="auto" w:fill="FFFF66"/>
          </w:tcPr>
          <w:p w:rsidR="00121E07" w:rsidRPr="00F92A1E" w:rsidRDefault="00CA7C77" w:rsidP="00CA7C77">
            <w:pPr>
              <w:pStyle w:val="NoSpacing"/>
              <w:jc w:val="center"/>
              <w:rPr>
                <w:b/>
              </w:rPr>
            </w:pPr>
            <w:r w:rsidRPr="00F92A1E">
              <w:rPr>
                <w:b/>
              </w:rPr>
              <w:t>37</w:t>
            </w:r>
          </w:p>
        </w:tc>
        <w:tc>
          <w:tcPr>
            <w:tcW w:w="535" w:type="dxa"/>
          </w:tcPr>
          <w:p w:rsidR="00121E07" w:rsidRDefault="00D600DB" w:rsidP="00D600DB">
            <w:pPr>
              <w:pStyle w:val="NoSpacing"/>
              <w:jc w:val="center"/>
            </w:pPr>
            <w:r>
              <w:t>12</w:t>
            </w:r>
          </w:p>
        </w:tc>
      </w:tr>
      <w:tr w:rsidR="0089044F" w:rsidTr="00D600DB">
        <w:tc>
          <w:tcPr>
            <w:tcW w:w="3227" w:type="dxa"/>
          </w:tcPr>
          <w:p w:rsidR="00121E07" w:rsidRPr="000A7B59" w:rsidRDefault="00121E07" w:rsidP="00121E07">
            <w:pPr>
              <w:pStyle w:val="NoSpacing"/>
            </w:pPr>
            <w:r w:rsidRPr="003D5FA0">
              <w:t>Steering 64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2785" w:type="dxa"/>
          </w:tcPr>
          <w:p w:rsidR="00121E07" w:rsidRDefault="00121E07" w:rsidP="007D2147">
            <w:pPr>
              <w:pStyle w:val="NoSpacing"/>
            </w:pPr>
            <w:r>
              <w:t>Run executable</w:t>
            </w:r>
          </w:p>
        </w:tc>
        <w:tc>
          <w:tcPr>
            <w:tcW w:w="475" w:type="dxa"/>
          </w:tcPr>
          <w:p w:rsidR="00121E07" w:rsidRDefault="000B71B5" w:rsidP="000B71B5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2268" w:type="dxa"/>
          </w:tcPr>
          <w:p w:rsidR="00121E07" w:rsidRDefault="00121E07" w:rsidP="007D2147">
            <w:pPr>
              <w:pStyle w:val="NoSpacing"/>
            </w:pPr>
            <w:r>
              <w:t>Self-directed exercise (off syllabus)</w:t>
            </w:r>
          </w:p>
        </w:tc>
        <w:tc>
          <w:tcPr>
            <w:tcW w:w="3161" w:type="dxa"/>
          </w:tcPr>
          <w:p w:rsidR="00121E07" w:rsidRDefault="00A6440B" w:rsidP="00121E07">
            <w:pPr>
              <w:pStyle w:val="NoSpacing"/>
            </w:pPr>
            <w:r>
              <w:t>(</w:t>
            </w:r>
            <w:r w:rsidR="00121E07">
              <w:t>Adjust separation, alignment and cohesion weightings to modify the simulation of flocking behaviour.</w:t>
            </w:r>
            <w:r>
              <w:t>)</w:t>
            </w:r>
            <w:r w:rsidR="00121E07">
              <w:t xml:space="preserve"> </w:t>
            </w:r>
          </w:p>
        </w:tc>
        <w:tc>
          <w:tcPr>
            <w:tcW w:w="840" w:type="dxa"/>
          </w:tcPr>
          <w:p w:rsidR="00121E07" w:rsidRDefault="00121E07" w:rsidP="00CA7C77">
            <w:pPr>
              <w:pStyle w:val="NoSpacing"/>
              <w:jc w:val="center"/>
            </w:pPr>
          </w:p>
        </w:tc>
        <w:tc>
          <w:tcPr>
            <w:tcW w:w="535" w:type="dxa"/>
          </w:tcPr>
          <w:p w:rsidR="00121E07" w:rsidRDefault="00121E07" w:rsidP="00D600DB">
            <w:pPr>
              <w:pStyle w:val="NoSpacing"/>
              <w:jc w:val="center"/>
            </w:pPr>
          </w:p>
        </w:tc>
      </w:tr>
      <w:tr w:rsidR="0089044F" w:rsidTr="00D600DB">
        <w:tc>
          <w:tcPr>
            <w:tcW w:w="3227" w:type="dxa"/>
          </w:tcPr>
          <w:p w:rsidR="00121E07" w:rsidRPr="000A7B59" w:rsidRDefault="0016189C" w:rsidP="00AB42D4">
            <w:pPr>
              <w:pStyle w:val="NoSpacing"/>
            </w:pPr>
            <w:r>
              <w:t>(</w:t>
            </w:r>
            <w:r w:rsidR="00121E07" w:rsidRPr="003D5FA0">
              <w:t>SPECT_1</w:t>
            </w:r>
            <w:r w:rsidR="00121E07">
              <w:t xml:space="preserve"> &amp; </w:t>
            </w:r>
            <w:r w:rsidR="00121E07" w:rsidRPr="003D5FA0">
              <w:t>SPECT_2</w:t>
            </w:r>
            <w:r w:rsidR="00121E07">
              <w:tab/>
            </w:r>
            <w:r w:rsidR="00121E07">
              <w:tab/>
            </w:r>
          </w:p>
        </w:tc>
        <w:tc>
          <w:tcPr>
            <w:tcW w:w="2785" w:type="dxa"/>
          </w:tcPr>
          <w:p w:rsidR="00121E07" w:rsidRDefault="00121E07" w:rsidP="00AB42D4">
            <w:pPr>
              <w:pStyle w:val="NoSpacing"/>
            </w:pPr>
            <w:r>
              <w:t>Run</w:t>
            </w:r>
          </w:p>
        </w:tc>
        <w:tc>
          <w:tcPr>
            <w:tcW w:w="475" w:type="dxa"/>
          </w:tcPr>
          <w:p w:rsidR="00121E07" w:rsidRDefault="000B71B5" w:rsidP="000B71B5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2268" w:type="dxa"/>
          </w:tcPr>
          <w:p w:rsidR="00121E07" w:rsidRDefault="00121E07" w:rsidP="00AB42D4">
            <w:pPr>
              <w:pStyle w:val="NoSpacing"/>
            </w:pPr>
            <w:r>
              <w:t>Self-directed exercise</w:t>
            </w:r>
          </w:p>
        </w:tc>
        <w:tc>
          <w:tcPr>
            <w:tcW w:w="3161" w:type="dxa"/>
          </w:tcPr>
          <w:p w:rsidR="00121E07" w:rsidRDefault="0089044F" w:rsidP="008E5285">
            <w:pPr>
              <w:pStyle w:val="NoSpacing"/>
            </w:pPr>
            <w:r>
              <w:t>(</w:t>
            </w:r>
            <w:proofErr w:type="gramStart"/>
            <w:r w:rsidR="00121E07">
              <w:t>prep</w:t>
            </w:r>
            <w:proofErr w:type="gramEnd"/>
            <w:r w:rsidR="00121E07">
              <w:t xml:space="preserve"> for exam question</w:t>
            </w:r>
            <w:r w:rsidR="00CA7C77">
              <w:t>?</w:t>
            </w:r>
            <w:r>
              <w:t>)</w:t>
            </w:r>
          </w:p>
        </w:tc>
        <w:tc>
          <w:tcPr>
            <w:tcW w:w="840" w:type="dxa"/>
          </w:tcPr>
          <w:p w:rsidR="00121E07" w:rsidRDefault="00121E07" w:rsidP="00CA7C77">
            <w:pPr>
              <w:pStyle w:val="NoSpacing"/>
              <w:jc w:val="center"/>
            </w:pPr>
          </w:p>
        </w:tc>
        <w:tc>
          <w:tcPr>
            <w:tcW w:w="535" w:type="dxa"/>
          </w:tcPr>
          <w:p w:rsidR="00121E07" w:rsidRDefault="00121E07" w:rsidP="00D600DB">
            <w:pPr>
              <w:pStyle w:val="NoSpacing"/>
              <w:jc w:val="center"/>
            </w:pPr>
          </w:p>
        </w:tc>
      </w:tr>
    </w:tbl>
    <w:p w:rsidR="004213B1" w:rsidRDefault="004213B1" w:rsidP="000D64C8">
      <w:pPr>
        <w:pStyle w:val="NoSpacing"/>
      </w:pPr>
    </w:p>
    <w:p w:rsidR="00F53907" w:rsidRDefault="00F53907" w:rsidP="000D64C8">
      <w:pPr>
        <w:pStyle w:val="NoSpacing"/>
      </w:pPr>
    </w:p>
    <w:p w:rsidR="00B8323F" w:rsidRPr="00B8323F" w:rsidRDefault="00B8323F" w:rsidP="00B8323F">
      <w:pPr>
        <w:pStyle w:val="NoSpacing"/>
        <w:jc w:val="right"/>
        <w:rPr>
          <w:sz w:val="16"/>
          <w:szCs w:val="16"/>
        </w:rPr>
      </w:pPr>
      <w:r w:rsidRPr="00B8323F">
        <w:rPr>
          <w:sz w:val="16"/>
          <w:szCs w:val="16"/>
        </w:rPr>
        <w:t>OpenOverallLecsV4</w:t>
      </w:r>
    </w:p>
    <w:p w:rsidR="00171D5B" w:rsidRDefault="00171D5B" w:rsidP="000D64C8">
      <w:pPr>
        <w:pStyle w:val="NoSpacing"/>
      </w:pPr>
    </w:p>
    <w:p w:rsidR="00171D5B" w:rsidRDefault="00171D5B" w:rsidP="000D64C8">
      <w:pPr>
        <w:pStyle w:val="NoSpacing"/>
      </w:pPr>
    </w:p>
    <w:p w:rsidR="00171D5B" w:rsidRDefault="00171D5B" w:rsidP="000D64C8">
      <w:pPr>
        <w:pStyle w:val="NoSpacing"/>
      </w:pPr>
    </w:p>
    <w:p w:rsidR="00171D5B" w:rsidRPr="00BD7007" w:rsidRDefault="00171D5B" w:rsidP="000D64C8">
      <w:pPr>
        <w:pStyle w:val="NoSpacing"/>
      </w:pPr>
      <w:bookmarkStart w:id="0" w:name="_GoBack"/>
      <w:bookmarkEnd w:id="0"/>
    </w:p>
    <w:sectPr w:rsidR="00171D5B" w:rsidRPr="00BD7007" w:rsidSect="00003DA7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007"/>
    <w:rsid w:val="00003DA7"/>
    <w:rsid w:val="00030738"/>
    <w:rsid w:val="000A2409"/>
    <w:rsid w:val="000A7B59"/>
    <w:rsid w:val="000B648C"/>
    <w:rsid w:val="000B71B5"/>
    <w:rsid w:val="000C3100"/>
    <w:rsid w:val="000D64C8"/>
    <w:rsid w:val="00121E07"/>
    <w:rsid w:val="00126CC8"/>
    <w:rsid w:val="0016189C"/>
    <w:rsid w:val="00171D5B"/>
    <w:rsid w:val="00193B2B"/>
    <w:rsid w:val="00253F76"/>
    <w:rsid w:val="00294E20"/>
    <w:rsid w:val="002D56D5"/>
    <w:rsid w:val="002D6305"/>
    <w:rsid w:val="002E30F8"/>
    <w:rsid w:val="00301F73"/>
    <w:rsid w:val="00313DB9"/>
    <w:rsid w:val="003161D0"/>
    <w:rsid w:val="003268F7"/>
    <w:rsid w:val="00375333"/>
    <w:rsid w:val="00386211"/>
    <w:rsid w:val="003D5FA0"/>
    <w:rsid w:val="004213B1"/>
    <w:rsid w:val="0042503D"/>
    <w:rsid w:val="00452633"/>
    <w:rsid w:val="00471A81"/>
    <w:rsid w:val="004929E4"/>
    <w:rsid w:val="00512BDD"/>
    <w:rsid w:val="00573BC8"/>
    <w:rsid w:val="005C3589"/>
    <w:rsid w:val="006C2B4F"/>
    <w:rsid w:val="00706F55"/>
    <w:rsid w:val="00715E0F"/>
    <w:rsid w:val="007837CA"/>
    <w:rsid w:val="007C0276"/>
    <w:rsid w:val="007D2147"/>
    <w:rsid w:val="007D3353"/>
    <w:rsid w:val="007F3DA7"/>
    <w:rsid w:val="0082293B"/>
    <w:rsid w:val="0089044F"/>
    <w:rsid w:val="008A1517"/>
    <w:rsid w:val="008E35EB"/>
    <w:rsid w:val="008E5285"/>
    <w:rsid w:val="009158B0"/>
    <w:rsid w:val="00941023"/>
    <w:rsid w:val="00945AFB"/>
    <w:rsid w:val="0095532F"/>
    <w:rsid w:val="009554BB"/>
    <w:rsid w:val="009A0FAD"/>
    <w:rsid w:val="009A714A"/>
    <w:rsid w:val="00A125EF"/>
    <w:rsid w:val="00A1664F"/>
    <w:rsid w:val="00A2279B"/>
    <w:rsid w:val="00A472CB"/>
    <w:rsid w:val="00A55DA7"/>
    <w:rsid w:val="00A6440B"/>
    <w:rsid w:val="00A660AB"/>
    <w:rsid w:val="00A9373C"/>
    <w:rsid w:val="00A94E91"/>
    <w:rsid w:val="00AE02D5"/>
    <w:rsid w:val="00AE7598"/>
    <w:rsid w:val="00B25A99"/>
    <w:rsid w:val="00B33056"/>
    <w:rsid w:val="00B64479"/>
    <w:rsid w:val="00B7292D"/>
    <w:rsid w:val="00B7687C"/>
    <w:rsid w:val="00B82A9E"/>
    <w:rsid w:val="00B8323F"/>
    <w:rsid w:val="00BA4376"/>
    <w:rsid w:val="00BD7007"/>
    <w:rsid w:val="00CA7C77"/>
    <w:rsid w:val="00CD47B1"/>
    <w:rsid w:val="00CE167F"/>
    <w:rsid w:val="00D07CB4"/>
    <w:rsid w:val="00D600DB"/>
    <w:rsid w:val="00D662A3"/>
    <w:rsid w:val="00D70495"/>
    <w:rsid w:val="00D7222A"/>
    <w:rsid w:val="00DA2614"/>
    <w:rsid w:val="00DD7A2A"/>
    <w:rsid w:val="00DE0B81"/>
    <w:rsid w:val="00EF51B9"/>
    <w:rsid w:val="00F054A9"/>
    <w:rsid w:val="00F06053"/>
    <w:rsid w:val="00F301BE"/>
    <w:rsid w:val="00F458DA"/>
    <w:rsid w:val="00F53907"/>
    <w:rsid w:val="00F92A1E"/>
    <w:rsid w:val="00FC69BD"/>
    <w:rsid w:val="00FE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70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D64C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409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70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D64C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40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72DAF-3CBD-4C96-B339-743BC9345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PDWR</dc:creator>
  <cp:lastModifiedBy>PDWR</cp:lastModifiedBy>
  <cp:revision>3</cp:revision>
  <cp:lastPrinted>2014-02-07T12:53:00Z</cp:lastPrinted>
  <dcterms:created xsi:type="dcterms:W3CDTF">2014-02-08T12:14:00Z</dcterms:created>
  <dcterms:modified xsi:type="dcterms:W3CDTF">2014-02-08T12:15:00Z</dcterms:modified>
</cp:coreProperties>
</file>