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 smart and scalable approach! Building a small initial batch of 2-3 nodes will allow you to test your design, firmware, and overall system before committing to mass production. Here's a breakdown of how to effectively get your project to a point where manufacturing more nodes can be offloaded: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Design and Prototyping (Your Initial 2-3 Nodes)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Hardware Design:</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Schematic:</w:t>
      </w:r>
      <w:r w:rsidDel="00000000" w:rsidR="00000000" w:rsidRPr="00000000">
        <w:rPr>
          <w:rtl w:val="0"/>
        </w:rPr>
        <w:t xml:space="preserve"> Create a precise electronic schematic of your sensor node. This will include the microcontroller (ESP32), LoRa module, each sensor, power management circuitry, any external memory, and connectors. Use an Electronic Design Automation (EDA) tool like KiCad (open-source and excellent), Eagle (free for limited use), or Altium Designer (more professional). Be meticulous with component selection and pin connections.</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Bill of Materials (BOM):</w:t>
      </w:r>
      <w:r w:rsidDel="00000000" w:rsidR="00000000" w:rsidRPr="00000000">
        <w:rPr>
          <w:rtl w:val="0"/>
        </w:rPr>
        <w:t xml:space="preserve"> As you design, create a detailed BOM listing every component with its part number, manufacturer, supplier (e.g., Digi-Key, Mouser, Adafruit), footprint, and quantity. This will be crucial for ordering parts and for manufacturers later.</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PCB Layout:</w:t>
      </w:r>
      <w:r w:rsidDel="00000000" w:rsidR="00000000" w:rsidRPr="00000000">
        <w:rPr>
          <w:rtl w:val="0"/>
        </w:rPr>
        <w:t xml:space="preserve"> Design the printed circuit board (PCB) layout based on your schematic. Consider factors like signal integrity, power distribution, component placement for efficient assembly, and the physical constraints of your desired casing. EDA tools will help you with this. Aim for a single, well-designed PCB to simplify manufacturing.</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Enclosure Design:</w:t>
      </w:r>
      <w:r w:rsidDel="00000000" w:rsidR="00000000" w:rsidRPr="00000000">
        <w:rPr>
          <w:rtl w:val="0"/>
        </w:rPr>
        <w:t xml:space="preserve"> Design a sturdy and weatherproof enclosure for your node. Consider its size, mounting method (stapling holes, etc.), material (e.g., ABS, polycarbonate), and how the PCB and battery will be housed. You can use CAD software like Fusion 360 (free for hobbyists), SolidWorks, or Tinkercad (beginner-friendly).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Firmware Development:</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Write the code for your ESP32 that handles sensor polling, data storage, LoRa Mesh communication, sleep modes, and any other required functionalities.</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Focus on modularity and clear code structure. This will make it easier to maintain and update later.</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your chosen LoRa Mesh protocol and encryption.</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a reliable method for the node to join the network and transmit data to your central hub.</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Sourcing and Initial Assembly:</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Order all the components listed in your BOM from your chosen suppliers.</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can either assemble the first 2-3 nodes yourself (if you have soldering skills and equipment) or use a local prototyping service. Self-assembly gives you a deep understanding of the build process.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Testing and Refinement:</w:t>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Thoroughly test the functionality of your initial nodes in real-world conditions in Toledo.</w:t>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Verify sensor accuracy, LoRa Mesh range and reliability, power consumption, and the performance of your firmware.</w:t>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any design flaws or areas for improvement in both hardware and software.</w:t>
      </w:r>
    </w:p>
    <w:p w:rsidR="00000000" w:rsidDel="00000000" w:rsidP="00000000" w:rsidRDefault="00000000" w:rsidRPr="00000000" w14:paraId="0000001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 your testing procedures and results.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Design for Manufacturing (DFM)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 prototypes are functional and you've identified any necessary revisions, it's time to prepare your project for mass production:</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Refine Your Designs Based on Testing:</w:t>
      </w:r>
      <w:r w:rsidDel="00000000" w:rsidR="00000000" w:rsidRPr="00000000">
        <w:rPr>
          <w:rtl w:val="0"/>
        </w:rPr>
        <w:t xml:space="preserve"> Incorporate any lessons learned from your initial prototypes into your schematic, PCB layout, and enclosure design.</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Optimize BOM for Manufacturing:</w:t>
      </w:r>
    </w:p>
    <w:p w:rsidR="00000000" w:rsidDel="00000000" w:rsidP="00000000" w:rsidRDefault="00000000" w:rsidRPr="00000000" w14:paraId="0000001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Choose components that are readily available from major distributors.</w:t>
      </w:r>
    </w:p>
    <w:p w:rsidR="00000000" w:rsidDel="00000000" w:rsidP="00000000" w:rsidRDefault="00000000" w:rsidRPr="00000000" w14:paraId="0000001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Consider the cost and lead times of each component.</w:t>
      </w:r>
    </w:p>
    <w:p w:rsidR="00000000" w:rsidDel="00000000" w:rsidP="00000000" w:rsidRDefault="00000000" w:rsidRPr="00000000" w14:paraId="0000001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Look for alternative components if necessary to improve cost-effectiveness or availability.</w:t>
      </w:r>
    </w:p>
    <w:p w:rsidR="00000000" w:rsidDel="00000000" w:rsidP="00000000" w:rsidRDefault="00000000" w:rsidRPr="00000000" w14:paraId="0000001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your BOM is accurate and includes all necessary details for manufacturing.</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Generate Manufacturing Files:</w:t>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Gerber Files:</w:t>
      </w:r>
      <w:r w:rsidDel="00000000" w:rsidR="00000000" w:rsidRPr="00000000">
        <w:rPr>
          <w:rtl w:val="0"/>
        </w:rPr>
        <w:t xml:space="preserve"> Your PCB layout software will generate Gerber files, which are the standard format used by PCB manufacturers to produce the bare circuit boards.</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Pick and Place (PNP) Files:</w:t>
      </w:r>
      <w:r w:rsidDel="00000000" w:rsidR="00000000" w:rsidRPr="00000000">
        <w:rPr>
          <w:rtl w:val="0"/>
        </w:rPr>
        <w:t xml:space="preserve"> These files contain the coordinates, rotation, and designator of each component on your PCB. They are used by automated assembly machines to place components accurately.</w:t>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BOM with CPL (Component Placement List):</w:t>
      </w:r>
      <w:r w:rsidDel="00000000" w:rsidR="00000000" w:rsidRPr="00000000">
        <w:rPr>
          <w:rtl w:val="0"/>
        </w:rPr>
        <w:t xml:space="preserve"> Some manufacturers require a combined BOM with the component placement information.</w:t>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Assembly Drawings:</w:t>
      </w:r>
      <w:r w:rsidDel="00000000" w:rsidR="00000000" w:rsidRPr="00000000">
        <w:rPr>
          <w:rtl w:val="0"/>
        </w:rPr>
        <w:t xml:space="preserve"> Create clear diagrams showing the placement and orientation of any through-hole components or specific assembly instructions.</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3D Models of Enclosure:</w:t>
      </w:r>
      <w:r w:rsidDel="00000000" w:rsidR="00000000" w:rsidRPr="00000000">
        <w:rPr>
          <w:rtl w:val="0"/>
        </w:rPr>
        <w:t xml:space="preserve"> Provide detailed 3D models (e.g., in STL or STEP format) of your enclosure design. Include dimensions, material specifications, and any special features.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 Clear Documentation:</w:t>
      </w:r>
    </w:p>
    <w:p w:rsidR="00000000" w:rsidDel="00000000" w:rsidP="00000000" w:rsidRDefault="00000000" w:rsidRPr="00000000" w14:paraId="0000002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Assembly Instructions:</w:t>
      </w:r>
      <w:r w:rsidDel="00000000" w:rsidR="00000000" w:rsidRPr="00000000">
        <w:rPr>
          <w:rtl w:val="0"/>
        </w:rPr>
        <w:t xml:space="preserve"> Write detailed step-by-step instructions on how to assemble the sensor node, including any specific soldering requirements, component placement details, and testing procedures.</w:t>
      </w:r>
    </w:p>
    <w:p w:rsidR="00000000" w:rsidDel="00000000" w:rsidP="00000000" w:rsidRDefault="00000000" w:rsidRPr="00000000" w14:paraId="0000002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Testing Procedures:</w:t>
      </w:r>
      <w:r w:rsidDel="00000000" w:rsidR="00000000" w:rsidRPr="00000000">
        <w:rPr>
          <w:rtl w:val="0"/>
        </w:rPr>
        <w:t xml:space="preserve"> Document the tests that should be performed on the assembled nodes to ensure they are functioning correctly.</w:t>
      </w:r>
    </w:p>
    <w:p w:rsidR="00000000" w:rsidDel="00000000" w:rsidP="00000000" w:rsidRDefault="00000000" w:rsidRPr="00000000" w14:paraId="0000002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Firmware Loading Instructions:</w:t>
      </w:r>
      <w:r w:rsidDel="00000000" w:rsidR="00000000" w:rsidRPr="00000000">
        <w:rPr>
          <w:rtl w:val="0"/>
        </w:rPr>
        <w:t xml:space="preserve"> Explain how to program the firmware onto the ESP32.</w:t>
      </w:r>
    </w:p>
    <w:p w:rsidR="00000000" w:rsidDel="00000000" w:rsidP="00000000" w:rsidRDefault="00000000" w:rsidRPr="00000000" w14:paraId="0000002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Network Joining Instructions:</w:t>
      </w:r>
      <w:r w:rsidDel="00000000" w:rsidR="00000000" w:rsidRPr="00000000">
        <w:rPr>
          <w:rtl w:val="0"/>
        </w:rPr>
        <w:t xml:space="preserve"> Detail how the sensor node connects to your LoRa Mesh network.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3: Selecting and Interacting with Manufacturers</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Research Online PCB and Assembly Manufacturers:</w:t>
      </w:r>
    </w:p>
    <w:p w:rsidR="00000000" w:rsidDel="00000000" w:rsidP="00000000" w:rsidRDefault="00000000" w:rsidRPr="00000000" w14:paraId="0000002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Platforms like JLCPCB, PCBWay, AllPCB, and Seeed Fusion offer PCB fabrication and assembly services at competitive prices.</w:t>
      </w:r>
    </w:p>
    <w:p w:rsidR="00000000" w:rsidDel="00000000" w:rsidP="00000000" w:rsidRDefault="00000000" w:rsidRPr="00000000" w14:paraId="0000002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Look at their capabilities, pricing, lead times, minimum order quantities, and user reviews.</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Obtain Quotes:</w:t>
      </w:r>
      <w:r w:rsidDel="00000000" w:rsidR="00000000" w:rsidRPr="00000000">
        <w:rPr>
          <w:rtl w:val="0"/>
        </w:rPr>
        <w:t xml:space="preserve"> Upload your Gerber files and BOM to several manufacturers' websites to get quotes for PCB fabrication and assembly. Be clear about the quantity you are interested in for a pilot production run (e.g., 10-50 units).</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Evaluate Manufacturers:</w:t>
      </w:r>
      <w:r w:rsidDel="00000000" w:rsidR="00000000" w:rsidRPr="00000000">
        <w:rPr>
          <w:rtl w:val="0"/>
        </w:rPr>
        <w:t xml:space="preserve"> Compare quotes, lead times, and the manufacturer's reputation. Consider ordering a small batch (e.g., 5-10 units) from your top choice for a pilot production run to assess their quality and service.</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Communicate Clearly:</w:t>
      </w:r>
      <w:r w:rsidDel="00000000" w:rsidR="00000000" w:rsidRPr="00000000">
        <w:rPr>
          <w:rtl w:val="0"/>
        </w:rPr>
        <w:t xml:space="preserve"> Once you select a manufacturer, maintain clear and detailed communication. Provide all the necessary files and documentation. Be responsive to their questions.</w:t>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Discuss Enclosure Manufacturing:</w:t>
      </w:r>
    </w:p>
    <w:p w:rsidR="00000000" w:rsidDel="00000000" w:rsidP="00000000" w:rsidRDefault="00000000" w:rsidRPr="00000000" w14:paraId="00000030">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custom plastic enclosures, you might need to work with a separate manufacturer specializing in injection molding or 3D printing for larger quantities.</w:t>
      </w:r>
    </w:p>
    <w:p w:rsidR="00000000" w:rsidDel="00000000" w:rsidP="00000000" w:rsidRDefault="00000000" w:rsidRPr="00000000" w14:paraId="00000031">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Provide your 3D models and material specifications. Get quotes for tooling (for injection molding) and per-unit costs.</w:t>
      </w:r>
    </w:p>
    <w:p w:rsidR="00000000" w:rsidDel="00000000" w:rsidP="00000000" w:rsidRDefault="00000000" w:rsidRPr="00000000" w14:paraId="00000032">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smaller batches, 3D printing services could be a more cost-effective option for enclosures.</w:t>
      </w:r>
    </w:p>
    <w:p w:rsidR="00000000" w:rsidDel="00000000" w:rsidP="00000000" w:rsidRDefault="00000000" w:rsidRPr="00000000" w14:paraId="0000003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Assembly and Testing by the Manufacturer (Optional but Recommended):</w:t>
      </w:r>
      <w:r w:rsidDel="00000000" w:rsidR="00000000" w:rsidRPr="00000000">
        <w:rPr>
          <w:rtl w:val="0"/>
        </w:rPr>
        <w:t xml:space="preserve"> Discuss the possibility of the manufacturer handling the complete assembly of your sensor nodes (including sourcing components, assembling the PCB, and potentially even installing them in the enclosures and loading firmware). This can save you significant time and effort. Ensure they follow your assembly and testing procedures.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Tips for Offloading Manufacturing:</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for Assembly (DFA):</w:t>
      </w:r>
      <w:r w:rsidDel="00000000" w:rsidR="00000000" w:rsidRPr="00000000">
        <w:rPr>
          <w:rtl w:val="0"/>
        </w:rPr>
        <w:t xml:space="preserve"> When designing your PCB, consider how it will be assembled by machines. Use standard component footprints, minimize the number of manual soldering points, and orient components consistently.</w:t>
      </w:r>
    </w:p>
    <w:p w:rsidR="00000000" w:rsidDel="00000000" w:rsidP="00000000" w:rsidRDefault="00000000" w:rsidRPr="00000000" w14:paraId="0000003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Thorough Documentation is Key:</w:t>
      </w:r>
      <w:r w:rsidDel="00000000" w:rsidR="00000000" w:rsidRPr="00000000">
        <w:rPr>
          <w:rtl w:val="0"/>
        </w:rPr>
        <w:t xml:space="preserve"> Clear and comprehensive documentation is essential for manufacturers to understand your requirements and produce your nodes correctly.</w:t>
      </w:r>
    </w:p>
    <w:p w:rsidR="00000000" w:rsidDel="00000000" w:rsidP="00000000" w:rsidRDefault="00000000" w:rsidRPr="00000000" w14:paraId="0000003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Small with Pilot Production:</w:t>
      </w:r>
      <w:r w:rsidDel="00000000" w:rsidR="00000000" w:rsidRPr="00000000">
        <w:rPr>
          <w:rtl w:val="0"/>
        </w:rPr>
        <w:t xml:space="preserve"> Don't jump directly into mass production. A pilot run allows you to identify any issues in the manufacturing process before scaling up.</w:t>
      </w:r>
    </w:p>
    <w:p w:rsidR="00000000" w:rsidDel="00000000" w:rsidP="00000000" w:rsidRDefault="00000000" w:rsidRPr="00000000" w14:paraId="0000003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Relationships with Manufacturers:</w:t>
      </w:r>
      <w:r w:rsidDel="00000000" w:rsidR="00000000" w:rsidRPr="00000000">
        <w:rPr>
          <w:rtl w:val="0"/>
        </w:rPr>
        <w:t xml:space="preserve"> Establish good communication and build a positive working relationship with your chosen manufacturers.</w:t>
      </w:r>
    </w:p>
    <w:p w:rsidR="00000000" w:rsidDel="00000000" w:rsidP="00000000" w:rsidRDefault="00000000" w:rsidRPr="00000000" w14:paraId="0000003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 Intellectual Property (IP):</w:t>
      </w:r>
      <w:r w:rsidDel="00000000" w:rsidR="00000000" w:rsidRPr="00000000">
        <w:rPr>
          <w:rtl w:val="0"/>
        </w:rPr>
        <w:t xml:space="preserve"> If your design is unique, you might want to consider NDAs (Non-Disclosure Agreements) with manufacturers to protect your IP.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following these steps, you can systematically move from your initial prototype ideas to having a well-documented and manufacturable design that can be easily scaled up by online PCB and casing manufacturers. Your initial 2-3 nodes are the crucial first step in validating your concept and refining your design for efficient mass production.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conversation 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Got it! Here's an updated prompt with more context to start fresh: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"I’m interested in building a small environmental monitoring network starting around my home using low-cost sensors like the ESP32, PMS5003, and others to monitor air quality, temperature, humidity, noise pollution, and other factors. I want to turn this network into a service with real market value. Specifically, I’m looking into ways to monetize the data by licensing real-time or historical data, partnering with local organizations (such as universities, local government, or environmental groups), or creating a public dashboard with potential for ad-based revenue or premium access. I’m also curious about the technology stack required for collecting and analyzing data, the cost to build and maintain the network, and how to market the service to local communities or city planners.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your environmental monitoring network, integrating the original pitched sensors along with atmospheric pressure, carbon monoxide, and UV radiation sensors will give you a comprehensive data set for a variety of applications. Here's how you can approach the integration of these sensors: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Sensors to Use: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 Quality: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PMS5003 (Particulate Matter Sensor)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Measures fine particulate matter (PM2.5, PM10) to assess air quality.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~$20–$40.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Typically communicates via UART or I2C.</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&amp; Humidity: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BME280 or DHT22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Measures temperature, humidity, and atmospheric pressure.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~$5–$20.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I2C for the BME280 or digital output for DHT22.</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Moisture: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Capacitive or resistive soil moisture sensors.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~$5–$15.</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Analog output.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Atmospheric Pressure: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BME280 or BMP180 (if you’re already using the BME280 for temperature/humidity).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Measures atmospheric pressure, which can also help with altitude measurements.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~$5–$15.</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I2C.</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Carbon Monoxide (CO):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MQ-7 or MiCS-5524</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Detects carbon monoxide levels in the air.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~$5–$15.</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Analog output.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UV Radiation: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VEML6075 or ML8511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Measures UV radiation levels.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~$10–$20.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I2C for VEML6075 or analog output for ML8511.</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Microcontroller/LoRa Module: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you're looking to deploy these sensors with a LoRa network, consider using a LoRa-enabled microcontroller like the ESP32 paired with a LoRa module.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ESP32 with LoRa Shield: Offers Wi-Fi, Bluetooth, and LoRa capabilities.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~$15–$25 per unit.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 You can program it using the Arduino IDE, and it's well-supported in the community.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Power Considerations: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that many of these sensors will be deployed outdoors, consider using solar panels or low-power setups to extend battery life.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Sleep Mode: Use the deep sleep functionality of the ESP32 to conserve power when the sensor isn’t transmitting data.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Solar Panels: If you're deploying remotely, small solar panels (5V) paired with rechargeable lithium batteries can be used for power.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~$10–$30 per setup.</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Data Transmission: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send the data to your central gateway, you’ll need to configure your LoRa communication protocol, where each node sends readings at set intervals to the gateway.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Gateway Options: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an off-the-shelf LoRa gateway (e.g., The Things Network gateway) or build your own using a Raspberry Pi with a LoRa hat.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~$150–$250 for a gateway.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Integration: After sending data through LoRa, you can integrate it into a cloud service for storage and visualization (e.g., ThingSpeak, Losant, or custom solutions with InfluxDB + Grafana).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Example Deployment: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single node (with all the sensors):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Microcontroller (ESP32 + LoRa Shield): ~$25.</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PMS5003 (Air Quality): ~$20.</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BME280 (Temperature/Humidity/Pressure): ~$10.</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MQ-7 (CO): ~$10.</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VEML6075 (UV Radiation): ~$15.</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Moisture Sensor: ~$10.</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~$90–$100 per node (excluding power management, enclosures, etc.).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Steps: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Prototyping: Start by connecting the sensors to a breadboard or perfboard with your ESP32.</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Test Communication: Test the communication between sensors and the LoRa node, sending data to a local server or gateway.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Deploy: Once you're confident the system works, consider creating weatherproof enclosures and setting up solar-powered systems for outdoor deployments.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you like further assistance in setting up the sensors or connecting them to a LoRa network?</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there are standards and protocols you’ll need to consider to ensure your environmental monitoring network can be integrated with other systems or contribute to standard data sets. By following recognized standards, you can ensure that the data is interoperable and can be used effectively by other stakeholders, such as government agencies, research organizations, and businesses.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Data Standards for Environmental Monitoring</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Open Data Formats and Protocols: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(JavaScript Object Notation): This is one of the most commonly used data formats for IoT applications. It’s human-readable, lightweight, and easily parsed by most systems. Using JSON for transmitting environmental data will make it easier to integrate with cloud platforms, dashboards, or third-party services.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(Comma-Separated Values): Many environmental datasets are often shared in CSV format due to its simplicity and widespread support. Offering CSV export for data analysis might be valuable for certain customers.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Series Data Formats: If your data is time-based (as is typical in environmental monitoring), you should consider using time-series databases like InfluxDB or Prometheus. These platforms have a standard way of storing and querying time-stamped data, making it easier to work with your data over time.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Common Protocols for Communication: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MQTT: A lightweight, publish-subscribe messaging protocol designed for low-bandwidth, high-latency, and unreliable networks. It’s commonly used in IoT and environmental monitoring systems. MQTT brokers (e.g., Mosquitto, HiveMQ) can help relay data from your sensors to a central database or cloud platform.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HTTP/REST APIs: Offering a RESTful API can enable others to pull your data in a standardized format (e.g., JSON or XML). REST APIs are highly compatible with most platforms and data processing tools.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LoRaWAN: For long-range IoT communication, LoRaWAN is a standardized protocol for low-power wide-area networks (LPWAN). Using LoRaWAN-compliant devices ensures that your sensors can be part of broader networks, such as The Things Network (TTN).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Standard Data Models: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SDG Indicators (Sustainable Development Goals): If you aim to target sustainability and global research initiatives, aligning your environmental data with the United Nations’ SDGs (especially SDG 11: Sustainable Cities and Communities, and SDG 13: Climate Action) could increase your data’s relevance. These indicators provide a framework for tracking and reporting on environmental performance.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Protection Agency (EPA): The EPA and other governmental agencies use standards such as the Air Quality Index (AQI) and Pollutant Standards Index (PSI) for reporting air quality data. Aligning your measurements of air quality (e.g., PM2.5, CO, NO2) with these standards will ensure your data can be compared with official sources.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 Standards: The International Organization for Standardization (ISO) provides guidelines for environmental monitoring systems: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 14001 (Environmental Management Systems): This standard focuses on organizations' environmental responsibilities.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 22263 (Environmental Monitoring for Construction Projects): This could be relevant if you integrate environmental monitoring into construction or urban development projects.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Calibration and Accuracy Standards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that your data is scientifically useful, especially if it will be used for research or regulatory purposes, you'll need to ensure that your sensors adhere to certain calibration standards: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Calibration to Standards: Many environmental agencies and researchers use specific calibration standards for sensors (e.g., EPA calibration standards for air quality monitoring). Ensuring that your sensors are calibrated regularly against official standards will make your data more reliable.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Traceability: If your sensors are used in critical applications (e.g., regulatory compliance or health monitoring), your data must be traceable to recognized calibration systems and measurement standards. This ensures the data is accurate and can be trusted by other systems and agencies.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Interoperability with Other Systems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Data Sharing Standards: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plan to share your data with larger systems or integrate with public datasets, you’ll need to follow open data protocols: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OpenData: Cities, municipalities, and environmental organizations often follow open data standards like CKAN (Comprehensive Knowledge Archive Network), which is an open-source data portal platform. Adhering to open data protocols ensures your environmental data can be easily consumed and shared with other stakeholders.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OGC (Open Geospatial Consortium): If you plan to include geographic data (e.g., location of monitoring stations), you’ll need to use OGC standards like WMS (Web Map Service) or WFS (Web Feature Service) for sharing spatial data.</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SensorML: This is an XML-based format for describing sensor observations, designed by the OGC. If your network includes spatial or geographical data, SensorML provides a standardized way to describe and transmit sensor data.</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Integration with Smart Cities: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system is intended to integrate with smart city initiatives, it’s important to follow industry standards for interoperability: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OneM2M: OneM2M is a global standard for communication in IoT systems, particularly useful for smart city applications. It provides a framework for securely managing and accessing data from devices, which could help you integrate your network with city-wide initiatives.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Protocols: Many cities are adopting specific protocols for integrating IoT devices into their smart city infrastructure, such as FIWARE or Smart Cities Open Data standards, which aim to create a unified approach for handling city data.</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Data Privacy and Security Standards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you may be collecting data from public or private areas, particularly if you’re tracking air quality in densely populated regions, you must also consider data privacy and security: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Data Protection Regulation (GDPR): If your data is being shared with entities in the EU, ensure that it complies with GDPR (which governs the use of personal data).</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Encryption: For security purposes, data transmitted from sensors to cloud systems should be encrypted using protocols such as TLS/SSL to prevent unauthorized access.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Conclusion: Standards to Focus 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summarize, these are the key standards to consider for your environmental monitoring network:</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Formats: JSON, CSV, and Time-Series Data (InfluxDB).</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 MQTT, REST APIs, LoRaWAN.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Standards: Align with AQI, EPA standards, and ISO standards.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Sharing: OpenData protocols (e.g., CKAN), OGC (SensorML), and OneM2M.</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Calibration &amp; Accuracy: Regular calibration and adherence to recognized measurement standards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we are using lora mesh so that when done each node will connect to the existing mesh network and extend it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 smart and scalable approach! Building a small initial batch of 2-3 nodes will allow you to test your design, firmware, and overall system before committing to mass production. Here's a breakdown of how to effectively get your project to a point where manufacturing more nodes can be offloaded: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 Design and Prototyping (Your Initial 2-3 Nodes)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Detailed Hardware Design: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Schematic: Create a precise electronic schematic of your sensor node. This will include the microcontroller (ESP32), LoRa module, each sensor, power management circuitry, any external memory, and connectors. Use an Electronic Design Automation (EDA) tool like KiCad (open-source and excellent), Eagle (free for limited use), or Altium Designer (more professional). Be meticulous with component selection and pin connections.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Bill of Materials (BOM): As you design, create a detailed BOM listing every component with its part number, manufacturer, supplier (e.g., Digi-Key, Mouser, Adafruit), footprint, and quantity. This will be crucial for ordering parts and for manufacturers later.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PCB Layout: Design the printed circuit board (PCB) layout based on your schematic. Consider factors like signal integrity, power distribution, component placement for efficient assembly, and the physical constraints of your desired casing. EDA tools will help you with this. Aim for a single, well-designed PCB to simplify manufacturing.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Enclosure Design: Design a sturdy and weatherproof enclosure for your node. Consider its size, mounting method (stapling holes, etc.), material (e.g., ABS, polycarbonate), and how the PCB and battery will be housed. You can use CAD software like Fusion 360 (free for hobbyists), SolidWorks, or Tinkercad (beginner-friendly).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Firmware Development: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Write the code for your ESP32 that handles sensor polling, data storage, LoRa Mesh communication, sleep modes, and any other required functionalities.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Focus on modularity and clear code structure. This will make it easier to maintain and update later.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Implement your chosen LoRa Mesh protocol and encryption.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Develop a reliable method for the node to join the network and transmit data to your central hub.</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Component Sourcing and Initial Assembly: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Order all the components listed in your BOM from your chosen suppliers.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You can either assemble the first 2-3 nodes yourself (if you have soldering skills and equipment) or use a local prototyping service. Self-assembly gives you a deep understanding of the build process.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Testing and Refinement: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Thoroughly test the functionality of your initial nodes in real-world conditions in Toledo.</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Verify sensor accuracy, LoRa Mesh range and reliability, power consumption, and the performance of your firmware.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Identify any design flaws or areas for improvement in both hardware and software.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Document your testing procedures and results.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2: Design for Manufacturing (DFM)</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 prototypes are functional and you've identified any necessary revisions, it's time to prepare your project for mass production: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Refine Your Designs Based on Testing: Incorporate any lessons learned from your initial prototypes into your schematic, PCB layout, and enclosure design.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Optimize BOM for Manufacturing: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Choose components that are readily available from major distributors.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Consider the cost and lead times of each component.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Look for alternative components if necessary to improve cost-effectiveness or availability.</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Ensure your BOM is accurate and includes all necessary details for manufacturing.</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Generate Manufacturing Files: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Gerber Files: Your PCB layout software will generate Gerber files, which are the standard format used by PCB manufacturers to produce the bare circuit boards.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Pick and Place (PNP) Files: These files contain the coordinates, rotation, and designator of each component on your PCB. They are used by automated assembly machines to place components accurately.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BOM with CPL (Component Placement List): Some manufacturers require a combined BOM with the component placement information.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Assembly Drawings: Create clear diagrams showing the placement and orientation of any through-hole components or specific assembly instructions.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3D Models of Enclosure: Provide detailed 3D models (e.g., in STL or STEP format) of your enclosure design. Include dimensions, material specifications, and any special features.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Create Clear Documentation: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Assembly Instructions: Write detailed step-by-step instructions on how to assemble the sensor node, including any specific soldering requirements, component placement details, and testing procedures.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Testing Procedures: Document the tests that should be performed on the assembled nodes to ensure they are functioning correctly.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Firmware Loading Instructions: Explain how to program the firmware onto the ESP32.</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Network Joining Instructions: Detail how the sensor node connects to your LoRa Mesh network.</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3: Selecting and Interacting with Manufacturers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Research Online PCB and Assembly Manufacturers: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Platforms like JLCPCB, PCBWay, AllPCB, and Seeed Fusion offer PCB fabrication and assembly services at competitive prices.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Look at their capabilities, pricing, lead times, minimum order quantities, and user reviews.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Obtain Quotes: Upload your Gerber files and BOM to several manufacturers' websites to get quotes for PCB fabrication and assembly. Be clear about the quantity you are interested in for a pilot production run (e.g., 10-50 units).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Evaluate Manufacturers: Compare quotes, lead times, and the manufacturer's reputation. Consider ordering a small batch (e.g., 5-10 units) from your top choice for a pilot production run to assess their quality and service.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Communicate Clearly: Once you select a manufacturer, maintain clear and detailed communication. Provide all the necessary files and documentation. Be responsive to their questions.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Discuss Enclosure Manufacturing:</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For custom plastic enclosures, you might need to work with a separate manufacturer specializing in injection molding or 3D printing for larger quantities.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Provide your 3D models and material specifications. Get quotes for tooling (for injection molding) and per-unit costs.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For smaller batches, 3D printing services could be a more cost-effective option for enclosures.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Assembly and Testing by the Manufacturer (Optional but Recommended): Discuss the possibility of the manufacturer handling the complete assembly of your sensor nodes (including sourcing components, assembling the PCB, and potentially even installing them in the enclosures and loading firmware). This can save you significant time and effort. Ensure they follow your assembly and testing procedures.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Tips for Offloading Manufacturing:</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Design for Assembly (DFA): When designing your PCB, consider how it will be assembled by machines. Use standard component footprints, minimize the number of manual soldering points, and orient components consistently.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Thorough Documentation is Key: Clear and comprehensive documentation is essential for manufacturers to understand your requirements and produce your nodes correctly.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Start Small with Pilot Production: Don't jump directly into mass production. A pilot run allows you to identify any issues in the manufacturing process before scaling up.</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Build Relationships with Manufacturers: Establish good communication and build a positive working relationship with your chosen manufacturers.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Consider Intellectual Property (IP): If your design is unique, you might want to consider NDAs (Non-Disclosure Agreements) with manufacturers to protect your IP.</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following these steps, you can systematically move from your initial prototype ideas to having a well-documented and manufacturable design that can be easily scaled up by online PCB and casing manufacturers. Your initial 2-3 nodes are the crucial first step in validating your concept and refining your design for efficient mass production.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