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can I day trade anything?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should I invest in straight dividends instead and try to live off the payments?... still need a 1.2M portfolio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write it all down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cancel any unnecessary subscriptions that are found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finish closing ed jones?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flowchart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 income comes in: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rent paid, have 700 in checking for next rent?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need food?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utilities paid?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 insurance, tv etc all paid?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 emergency savings has $10000?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 pay down car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 pay down house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 save moar, find a house to buy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