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0"/>
      </w:pPr>
      <w:r>
        <w:rPr>
          <w:rFonts w:ascii="Calibri" w:hAnsi="Calibri"/>
          <w:b/>
          <w:i w:val="0"/>
          <w:color w:val="1A3A6B"/>
          <w:sz w:val="36"/>
        </w:rPr>
        <w:t>RYAN DUARTE QUINTÃO</w:t>
      </w:r>
    </w:p>
    <w:p>
      <w:pPr>
        <w:jc w:val="center"/>
        <w:spacing w:before="0" w:after="20"/>
      </w:pPr>
      <w:r>
        <w:rPr>
          <w:rFonts w:ascii="Calibri" w:hAnsi="Calibri"/>
          <w:b w:val="0"/>
          <w:i w:val="0"/>
          <w:color w:val="3C3C3C"/>
          <w:sz w:val="20"/>
        </w:rPr>
        <w:t>Desenvolvedor em Formação  |  Backend · Frontend · Python · Java · SQL</w:t>
      </w:r>
    </w:p>
    <w:p>
      <w:pPr>
        <w:jc w:val="center"/>
        <w:spacing w:before="0" w:after="40"/>
      </w:pPr>
      <w:r>
        <w:rPr>
          <w:rFonts w:ascii="Calibri" w:hAnsi="Calibri"/>
          <w:b w:val="0"/>
          <w:i w:val="0"/>
          <w:sz w:val="19"/>
        </w:rPr>
        <w:t xml:space="preserve">(27) 99202-9310  |  </w:t>
      </w:r>
      <w:hyperlink r:id="rId14" w:history="1">
        <w:r>
          <w:rPr>
            <w:rFonts w:ascii="Calibri" w:hAnsi="Calibri"/>
            <w:b w:val="0"/>
            <w:i w:val="0"/>
            <w:color w:val="1A3A6B"/>
            <w:sz w:val="19"/>
          </w:rPr>
          <w:t>ryanduarteq.04@gmail.com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5" w:history="1">
        <w:r>
          <w:rPr>
            <w:rFonts w:ascii="Calibri" w:hAnsi="Calibri"/>
            <w:b w:val="0"/>
            <w:i w:val="0"/>
            <w:color w:val="1A3A6B"/>
            <w:sz w:val="19"/>
          </w:rPr>
          <w:t>linkedin.com/in/ryan-duarte-39028a2a1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6" w:history="1">
        <w:r>
          <w:rPr>
            <w:rFonts w:ascii="Calibri" w:hAnsi="Calibri"/>
            <w:b w:val="0"/>
            <w:i w:val="0"/>
            <w:color w:val="1A3A6B"/>
            <w:sz w:val="19"/>
          </w:rPr>
          <w:t>github.com/RyanDua11</w:t>
        </w:r>
      </w:hyperlink>
      <w:r>
        <w:rPr>
          <w:rFonts w:ascii="Calibri" w:hAnsi="Calibri"/>
          <w:b w:val="0"/>
          <w:i w:val="0"/>
          <w:sz w:val="19"/>
        </w:rPr>
        <w:t xml:space="preserve">  |  </w:t>
      </w:r>
      <w:hyperlink r:id="rId17" w:history="1">
        <w:r>
          <w:rPr>
            <w:rFonts w:ascii="Calibri" w:hAnsi="Calibri"/>
            <w:b w:val="0"/>
            <w:i w:val="0"/>
            <w:color w:val="1A3A6B"/>
            <w:sz w:val="19"/>
          </w:rPr>
          <w:t>ryandua11.github.io</w:t>
        </w:r>
      </w:hyperlink>
      <w:r>
        <w:rPr>
          <w:rFonts w:ascii="Calibri" w:hAnsi="Calibri"/>
          <w:b w:val="0"/>
          <w:i w:val="0"/>
          <w:sz w:val="19"/>
        </w:rPr>
        <w:t xml:space="preserve">  |  Serra – ES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OBJETIVO PROFISSIONAL / RESUMO</w:t>
      </w:r>
    </w:p>
    <w:p>
      <w:pPr>
        <w:spacing w:before="30" w:after="60" w:line="276" w:lineRule="auto"/>
      </w:pPr>
      <w:r>
        <w:rPr>
          <w:rFonts w:ascii="Calibri" w:hAnsi="Calibri"/>
          <w:b w:val="0"/>
          <w:i w:val="0"/>
          <w:sz w:val="19"/>
        </w:rPr>
        <w:t>Estágio em Tecnologia da Informação com foco em Desenvolvimento de Software (Backend e/ou Frontend). Busco contribuir com habilidades em Python, Java, SQL e desenvolvimento web, aplicando boas práticas de engenharia de software, programação orientada a objetos (POO/OOP), APIs RESTful, versionamento Git e metodologias ágeis (Scrum/Kanban) em projetos de impacto real. Disponível para atuar de forma presencial, híbrida ou remota.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HABILIDADES TÉCNICAS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Linguagens de Programação: </w:t>
      </w:r>
      <w:r>
        <w:rPr>
          <w:rFonts w:ascii="Calibri" w:hAnsi="Calibri"/>
          <w:b w:val="0"/>
          <w:i w:val="0"/>
          <w:sz w:val="19"/>
        </w:rPr>
        <w:t>Python, Java, JavaScript, TypeScript, SQL, HTML, CSS — Orientação a Objetos (OOP/POO)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Frameworks e Bibliotecas: </w:t>
      </w:r>
      <w:r>
        <w:rPr>
          <w:rFonts w:ascii="Calibri" w:hAnsi="Calibri"/>
          <w:b w:val="0"/>
          <w:i w:val="0"/>
          <w:sz w:val="19"/>
        </w:rPr>
        <w:t>Spring Boot, FastAPI, React, Hibernate ORM, SQLAlchemy, BeautifulSoup4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Banco de Dados: </w:t>
      </w:r>
      <w:r>
        <w:rPr>
          <w:rFonts w:ascii="Calibri" w:hAnsi="Calibri"/>
          <w:b w:val="0"/>
          <w:i w:val="0"/>
          <w:sz w:val="19"/>
        </w:rPr>
        <w:t>PostgreSQL, MySQL, modelagem relacional, queries avançadas, views, agregações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DevOps e Ferramentas: </w:t>
      </w:r>
      <w:r>
        <w:rPr>
          <w:rFonts w:ascii="Calibri" w:hAnsi="Calibri"/>
          <w:b w:val="0"/>
          <w:i w:val="0"/>
          <w:sz w:val="19"/>
        </w:rPr>
        <w:t>Docker, Docker Compose, Git, GitHub, Linux, Postman, Swagger/OpenAPI, ambientes reproduzíveis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Inteligência Artificial: </w:t>
      </w:r>
      <w:r>
        <w:rPr>
          <w:rFonts w:ascii="Calibri" w:hAnsi="Calibri"/>
          <w:b w:val="0"/>
          <w:i w:val="0"/>
          <w:sz w:val="19"/>
        </w:rPr>
        <w:t>Integração com LLMs (Claude API, LLaMA 70B via Groq API, Google Gemini API), Orquestração Multi-LLM, Engenharia de Custo de Tokens, Prompt Engineering, IA Generativa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Análise de Dados: </w:t>
      </w:r>
      <w:r>
        <w:rPr>
          <w:rFonts w:ascii="Calibri" w:hAnsi="Calibri"/>
          <w:b w:val="0"/>
          <w:i w:val="0"/>
          <w:sz w:val="19"/>
        </w:rPr>
        <w:t>Power BI, análise exploratória, dashboards</w:t>
      </w:r>
    </w:p>
    <w:p>
      <w:pPr>
        <w:spacing w:before="0" w:after="20" w:line="252" w:lineRule="auto"/>
      </w:pPr>
      <w:r>
        <w:rPr>
          <w:rFonts w:ascii="Calibri" w:hAnsi="Calibri"/>
          <w:b/>
          <w:i w:val="0"/>
          <w:sz w:val="19"/>
        </w:rPr>
        <w:t xml:space="preserve">Metodologias: </w:t>
      </w:r>
      <w:r>
        <w:rPr>
          <w:rFonts w:ascii="Calibri" w:hAnsi="Calibri"/>
          <w:b w:val="0"/>
          <w:i w:val="0"/>
          <w:sz w:val="19"/>
        </w:rPr>
        <w:t>APIs RESTful, CRUD, Clean Code, SOLID, versionamento Git, Scrum, Kanban, desenvolvimento orientado a projetos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EXPERIÊNCIA PROFISSIONAL — PROJETOS DE DESENVOLVIMENTO</w:t>
      </w:r>
    </w:p>
    <w:p>
      <w:pPr>
        <w:spacing w:before="50" w:after="0"/>
      </w:pPr>
      <w:r>
        <w:rPr>
          <w:rFonts w:ascii="Calibri" w:hAnsi="Calibri"/>
          <w:b/>
          <w:i w:val="0"/>
          <w:sz w:val="20"/>
        </w:rPr>
        <w:t>MediStudy – Plataforma de Estudos de Medicina com IA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Em desenvolvimento</w:t>
      </w:r>
    </w:p>
    <w:p>
      <w:pPr>
        <w:spacing w:before="0" w:after="20"/>
      </w:pPr>
      <w:r>
        <w:rPr>
          <w:rFonts w:ascii="Calibri" w:hAnsi="Calibri"/>
          <w:b w:val="0"/>
          <w:i/>
          <w:color w:val="505050"/>
          <w:sz w:val="18"/>
        </w:rPr>
        <w:t>Projeto pessoal · orquestração multi-LLM (Claude, Groq, Gemini) com engenharia de custo de tokens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Plataforma de estudos com IA: flashcards com repetição espaçada, casos clínicos gerados por IA, mapas mentais interativos e simulador de anamnese com a IA no papel de paciente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Interpretador de exames (hemograma, gasometria) com explicação automática, simulador de prova no estilo de cada professor e teste de conhecimento pós-estudo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Orquestração multi-LLM com engenharia de custo de tokens: Claude para raciocínio pesado, Groq para respostas rápidas e Gemini para imagem e PDF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Métodos de estudo integrados: Active Recall, Método Feynman, Pomodoro, repetição espaçada e storytelling em quadrinhos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JavaScript · Claude API · Groq API · Google Gemini API · HTML/CSS · Multi-LLM</w:t>
      </w:r>
    </w:p>
    <w:p>
      <w:pPr>
        <w:spacing w:before="50" w:after="0"/>
      </w:pPr>
      <w:r>
        <w:rPr>
          <w:rFonts w:ascii="Calibri" w:hAnsi="Calibri"/>
          <w:b/>
          <w:i w:val="0"/>
          <w:sz w:val="20"/>
        </w:rPr>
        <w:t>To-Do List API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0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github.com/RyanDua11/todolist-spring-postgres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API REST completa com Java 21 + Spring Boot + Hibernate ORM + PostgreSQL containerizado via Docker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Operações CRUD (POST, GET, PUT, DELETE) com persistência real validada e testes manuais documentados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Frontend próprio em HTML/CSS/JS com tema dark e feedback visual em tempo real, sem frameworks externos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Ambiente 100% reproduzível via docker-compose, com volumes nomeados e restart automático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Debugging real: 3 bugs documentados com causa raiz (Maven, Docker volume, CSS) — rastreamento técnico completo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Java 21 · Spring Boot · Hibernate ORM · PostgreSQL · Docker · HTML/CSS/JavaScript</w:t>
      </w:r>
    </w:p>
    <w:p>
      <w:pPr>
        <w:spacing w:before="60" w:after="0"/>
      </w:pPr>
      <w:r>
        <w:rPr>
          <w:rFonts w:ascii="Calibri" w:hAnsi="Calibri"/>
          <w:b/>
          <w:i w:val="0"/>
          <w:sz w:val="20"/>
        </w:rPr>
        <w:t>CandidaTrack — Sistema de Rastreamento de Candidaturas com IA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1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github.com/RyanDua11/candidatrack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Backend Python com FastAPI + PostgreSQL + SQLAlchemy: CRUD completo, upload de PDF/DOCX e extração de texto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Web scraping de vagas por URL (httpx + BeautifulSoup4) com fallback automático por texto livre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Score de compatibilidade ponderado entre currículo e vaga (requisitos obrigatórios ×2, desejáveis ×1)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Chat consultivo por vaga integrando modelo LLaMA 70B via Groq API com contexto completo do candidato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Prompt Engineering: equivalência semântica, requisitos compostos e alertas contextuais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Frontend HTML/CSS/JS puro sem frameworks; foco em performance e acessibilidade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Python · FastAPI · PostgreSQL · SQLAlchemy · Groq API · LLaMA · HTML/CSS/JavaScript</w:t>
      </w:r>
    </w:p>
    <w:p>
      <w:pPr>
        <w:keepNext/>
        <w:spacing w:before="60" w:after="0"/>
      </w:pPr>
      <w:r>
        <w:rPr>
          <w:rFonts w:ascii="Calibri" w:hAnsi="Calibri"/>
          <w:b/>
          <w:i w:val="0"/>
          <w:sz w:val="20"/>
        </w:rPr>
        <w:t>LedgerX — Sistema de Análise Financeira Pessoal com PostgreSQL Avançado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Concluído</w:t>
      </w:r>
    </w:p>
    <w:p>
      <w:pPr>
        <w:spacing w:before="0" w:after="20"/>
      </w:pPr>
      <w:hyperlink r:id="rId13" w:history="1">
        <w:r>
          <w:rPr>
            <w:rFonts w:ascii="Calibri" w:hAnsi="Calibri"/>
            <w:b w:val="0"/>
            <w:i/>
            <w:color w:val="1A3A6B"/>
            <w:sz w:val="18"/>
          </w:rPr>
          <w:t>github.com/RyanDua11/ledgerx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PostgreSQL como protagonista: Window Functions (LAG, AVG OVER), CTEs, Materialized Views, Triggers, Stored Procedures, Particionamento por mês e Full-Text Search (tsvector + GIN)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Dashboard com score de saúde financeira (0–100) e comparativo mensal via LAG(); Materialized Views para carregamento instantâneo com milhares de transações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Trigger de alerta automático ao atingir 80% do limite por categoria e audit log com JSONB registrando estado anterior/posterior de cada alteração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Relatórios com média móvel de 3 meses, projeção de gasto até o fim do mês e exportação Excel (.xlsx) via openpyxl; ambiente 100% reproduzível via Docker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Python · FastAPI · PostgreSQL 16 · psycopg2 · Docker · Chart.js · HTML/CSS/JavaScript</w:t>
      </w:r>
    </w:p>
    <w:p>
      <w:pPr>
        <w:keepNext/>
        <w:spacing w:before="60" w:after="0"/>
      </w:pPr>
      <w:r>
        <w:rPr>
          <w:rFonts w:ascii="Calibri" w:hAnsi="Calibri"/>
          <w:b/>
          <w:i w:val="0"/>
          <w:sz w:val="20"/>
        </w:rPr>
        <w:t>GloWay Tour — Startup de Inteligência Urbana (Fundador &amp; Produto)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2025 – Ativo</w:t>
      </w:r>
    </w:p>
    <w:p>
      <w:pPr>
        <w:keepNext/>
        <w:spacing w:before="0" w:after="20"/>
      </w:pPr>
      <w:hyperlink r:id="rId12" w:history="1">
        <w:r>
          <w:rPr>
            <w:rFonts w:ascii="Calibri" w:hAnsi="Calibri"/>
            <w:b w:val="0"/>
            <w:i/>
            <w:color w:val="1A3A6B"/>
            <w:sz w:val="18"/>
          </w:rPr>
          <w:t>glowaytour.online</w:t>
        </w:r>
      </w:hyperlink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Fundei e lancei uma startup de Urban OS para Vitória/ES: plataforma web completa com roteiros gerados por IA (Google Gemini API), atlas georreferenciado em tempo real, comunidade gamificada, módulo LGBT+ com protocolo de proteção, agenda de eventos e mobilidade urbana integrada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Modelo freemium com Stripe integrado (Explorer grátis / Elite R$ 19,99/mês); unit economics validado em produção — custo por roteiro inferior a R$ 0,005, cache hit rate de ~42%, com 1 assinante Elite sustentando infraestrutura de 5.000 usuários gratuitos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Pitch formal apresentado ao SEBRAE/ES com modelo de negócio B2C + B2B e roadmap de expansão nacional via modelo “Plug &amp; Play City” sem refatoração de produto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Portal do Investidor funcional com canal de captação direta, proposta de equity e visão de escalabilidade global</w:t>
      </w:r>
    </w:p>
    <w:p>
      <w:pPr>
        <w:pStyle w:val="ListBullet"/>
        <w:spacing w:before="0" w:after="30" w:line="240" w:lineRule="auto"/>
        <w:ind w:left="360" w:hanging="180"/>
      </w:pPr>
      <w:r>
        <w:rPr>
          <w:rFonts w:ascii="Calibri" w:hAnsi="Calibri"/>
          <w:b w:val="0"/>
          <w:i w:val="0"/>
          <w:sz w:val="19"/>
        </w:rPr>
        <w:t>Stack: React · TypeScript · Supabase · Google Gemini API · Stripe · Google Maps API · Arquitetura Serverless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FORMAÇÃO ACADÊMICA</w:t>
      </w:r>
    </w:p>
    <w:p>
      <w:pPr>
        <w:spacing w:before="30" w:after="0"/>
      </w:pPr>
      <w:r>
        <w:rPr>
          <w:rFonts w:ascii="Calibri" w:hAnsi="Calibri"/>
          <w:b/>
          <w:i w:val="0"/>
          <w:sz w:val="20"/>
        </w:rPr>
        <w:t>Análise e Desenvolvimento de Sistemas (ADS)</w:t>
      </w:r>
      <w:r>
        <w:rPr>
          <w:rFonts w:ascii="Calibri" w:hAnsi="Calibri"/>
          <w:b w:val="0"/>
          <w:i w:val="0"/>
          <w:color w:val="787878"/>
          <w:sz w:val="19"/>
        </w:rPr>
        <w:t xml:space="preserve">   |   </w:t>
      </w:r>
      <w:r>
        <w:rPr>
          <w:rFonts w:ascii="Calibri" w:hAnsi="Calibri"/>
          <w:b w:val="0"/>
          <w:i w:val="0"/>
          <w:color w:val="505050"/>
          <w:sz w:val="19"/>
        </w:rPr>
        <w:t>2026 – 2028  ·  2º semestre (Em andamento)</w:t>
      </w:r>
    </w:p>
    <w:p>
      <w:pPr>
        <w:spacing w:before="0" w:after="50"/>
      </w:pPr>
      <w:r>
        <w:rPr>
          <w:rFonts w:ascii="Calibri" w:hAnsi="Calibri"/>
          <w:b w:val="0"/>
          <w:i/>
          <w:sz w:val="19"/>
        </w:rPr>
        <w:t>Multivix — Serra/ES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CERTIFICAÇÕES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FIAP: </w:t>
      </w:r>
      <w:r>
        <w:rPr>
          <w:rFonts w:ascii="Calibri" w:hAnsi="Calibri"/>
          <w:b w:val="0"/>
          <w:i w:val="0"/>
          <w:sz w:val="19"/>
        </w:rPr>
        <w:t>Engenharia de Software · Inteligência Artificial Computacional · Agentic AI · Soluções Tecnológicas Emergentes · Infraestrutura de TI · Agentes Autônomos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Fundação Bradesco: </w:t>
      </w:r>
      <w:r>
        <w:rPr>
          <w:rFonts w:ascii="Calibri" w:hAnsi="Calibri"/>
          <w:b w:val="0"/>
          <w:i w:val="0"/>
          <w:sz w:val="19"/>
        </w:rPr>
        <w:t>Python · Administrando Banco de Dados · Análise de Dados Power BI · HTML/CSS/JavaScript · Fundamentos de TI Hardware e Software</w:t>
      </w:r>
    </w:p>
    <w:p>
      <w:pPr>
        <w:spacing w:before="20" w:after="10" w:line="252" w:lineRule="auto"/>
      </w:pPr>
      <w:r>
        <w:rPr>
          <w:rFonts w:ascii="Calibri" w:hAnsi="Calibri"/>
          <w:b/>
          <w:i w:val="0"/>
          <w:sz w:val="19"/>
        </w:rPr>
        <w:t xml:space="preserve">IFRS: </w:t>
      </w:r>
      <w:r>
        <w:rPr>
          <w:rFonts w:ascii="Calibri" w:hAnsi="Calibri"/>
          <w:b w:val="0"/>
          <w:i w:val="0"/>
          <w:sz w:val="19"/>
        </w:rPr>
        <w:t>Banco de Dados I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PERFIL PROFISSIONAL</w:t>
      </w:r>
    </w:p>
    <w:p>
      <w:pPr>
        <w:spacing w:before="20" w:after="40" w:line="276" w:lineRule="auto"/>
      </w:pPr>
      <w:r>
        <w:rPr>
          <w:rFonts w:ascii="Calibri" w:hAnsi="Calibri"/>
          <w:b w:val="0"/>
          <w:i w:val="0"/>
          <w:sz w:val="19"/>
        </w:rPr>
        <w:t>Autodidata com aprendizado contínuo · Perfil analítico orientado a resultados · Boa comunicação verbal e escrita · Trabalho em equipe colaborativo · Proatividade e iniciativa · Resolução de problemas complexos · Capacidade de adaptação · Experiência prática com projetos reais do início ao fim (concepção, desenvolvimento e entrega em produção)</w:t>
      </w:r>
    </w:p>
    <w:p>
      <w:pPr>
        <w:pBdr>
          <w:bottom w:val="single" w:sz="8" w:space="1" w:color="1A3A6B"/>
        </w:pBdr>
        <w:spacing w:before="0" w:after="0"/>
      </w:pPr>
    </w:p>
    <w:p>
      <w:pPr>
        <w:pStyle w:val="Heading1"/>
        <w:spacing w:before="60" w:after="30"/>
      </w:pPr>
      <w:r>
        <w:rPr>
          <w:rFonts w:ascii="Calibri" w:hAnsi="Calibri"/>
          <w:b/>
          <w:i w:val="0"/>
          <w:color w:val="1A3A6B"/>
          <w:sz w:val="21"/>
        </w:rPr>
        <w:t>IDIOMAS</w:t>
      </w:r>
    </w:p>
    <w:p>
      <w:pPr>
        <w:spacing w:before="20" w:after="0"/>
      </w:pPr>
      <w:r>
        <w:rPr>
          <w:rFonts w:ascii="Calibri" w:hAnsi="Calibri"/>
          <w:b/>
          <w:i w:val="0"/>
          <w:sz w:val="19"/>
        </w:rPr>
        <w:t>Português:</w:t>
      </w:r>
      <w:r>
        <w:rPr>
          <w:rFonts w:ascii="Calibri" w:hAnsi="Calibri"/>
          <w:b w:val="0"/>
          <w:i w:val="0"/>
          <w:sz w:val="19"/>
        </w:rPr>
        <w:t xml:space="preserve"> Nativo     </w:t>
      </w:r>
      <w:r>
        <w:rPr>
          <w:rFonts w:ascii="Calibri" w:hAnsi="Calibri"/>
          <w:b/>
          <w:i w:val="0"/>
          <w:sz w:val="19"/>
        </w:rPr>
        <w:t>Inglês:</w:t>
      </w:r>
      <w:r>
        <w:rPr>
          <w:rFonts w:ascii="Calibri" w:hAnsi="Calibri"/>
          <w:b w:val="0"/>
          <w:i w:val="0"/>
          <w:sz w:val="19"/>
        </w:rPr>
        <w:t xml:space="preserve"> Básico (leitura técnica de documentações)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hyperlink" Target="https://github.com/RyanDua11/todolist-spring-postgres" TargetMode="External"/><Relationship Id="rId11" Type="http://schemas.openxmlformats.org/officeDocument/2006/relationships/hyperlink" Target="https://github.com/RyanDua11/candidatrack" TargetMode="External"/><Relationship Id="rId12" Type="http://schemas.openxmlformats.org/officeDocument/2006/relationships/hyperlink" Target="https://glowaytour.online" TargetMode="External"/><Relationship Id="rId13" Type="http://schemas.openxmlformats.org/officeDocument/2006/relationships/hyperlink" Target="https://github.com/RyanDua11/ledgerx" TargetMode="External"/><Relationship Id="rId14" Type="http://schemas.openxmlformats.org/officeDocument/2006/relationships/hyperlink" Target="mailto:ryanduarteq.04@gmail.com" TargetMode="External"/><Relationship Id="rId15" Type="http://schemas.openxmlformats.org/officeDocument/2006/relationships/hyperlink" Target="https://www.linkedin.com/in/ryan-duarte-39028a2a1" TargetMode="External"/><Relationship Id="rId16" Type="http://schemas.openxmlformats.org/officeDocument/2006/relationships/hyperlink" Target="https://github.com/RyanDua11" TargetMode="External"/><Relationship Id="rId17" Type="http://schemas.openxmlformats.org/officeDocument/2006/relationships/hyperlink" Target="https://ryandua11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