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Ryan Eames</w:t>
        <w:br w:type="textWrapping"/>
        <w:t xml:space="preserve">CS 499 Milestone Three</w:t>
        <w:br w:type="textWrapping"/>
        <w:t xml:space="preserve">Enhancement Two: Algorithms and Data Structures</w:t>
      </w:r>
    </w:p>
    <w:p w:rsidR="00000000" w:rsidDel="00000000" w:rsidP="00000000" w:rsidRDefault="00000000" w:rsidRPr="00000000" w14:paraId="00000002">
      <w:pPr>
        <w:spacing w:after="240" w:before="240" w:line="480" w:lineRule="auto"/>
        <w:ind w:firstLine="720"/>
        <w:rPr>
          <w:sz w:val="24"/>
          <w:szCs w:val="24"/>
        </w:rPr>
      </w:pPr>
      <w:r w:rsidDel="00000000" w:rsidR="00000000" w:rsidRPr="00000000">
        <w:rPr>
          <w:sz w:val="24"/>
          <w:szCs w:val="24"/>
          <w:rtl w:val="0"/>
        </w:rPr>
        <w:t xml:space="preserve">The artifact I selected for this enhancement is the mobile inventory application that I originally created in CS 360 Mobile Architecture and Programming. The original application was designed to allow a user to log in and manage inventory through basic create, read, update, and delete operations using a local SQLite database. Earlier in CS 499, I began transforming this application into Sentinel, an asset management application with more of a cybersecurity focus. My first enhancement improved the software design and engineering of the application by introducing an Asset model, improving validation and error handling, strengthening password storage, and reorganizing some of the existing code. For Milestone Three, I continued working with Sentinel but focused specifically on algorithms and data structures by developing an Adaptive Asset Risk Engine.</w:t>
      </w:r>
    </w:p>
    <w:p w:rsidR="00000000" w:rsidDel="00000000" w:rsidP="00000000" w:rsidRDefault="00000000" w:rsidRPr="00000000" w14:paraId="00000003">
      <w:pPr>
        <w:spacing w:after="240" w:before="240" w:line="480" w:lineRule="auto"/>
        <w:ind w:firstLine="720"/>
        <w:rPr>
          <w:sz w:val="24"/>
          <w:szCs w:val="24"/>
        </w:rPr>
      </w:pPr>
      <w:r w:rsidDel="00000000" w:rsidR="00000000" w:rsidRPr="00000000">
        <w:rPr>
          <w:sz w:val="24"/>
          <w:szCs w:val="24"/>
          <w:rtl w:val="0"/>
        </w:rPr>
        <w:t xml:space="preserve">I selected Sentinel for this enhancement because it gave me an opportunity to take an application that originally performed basic inventory management and add functionality that requires actual analysis and decision making. The biggest improvement was the addition of the RiskEngine class. Instead of treating every asset equally, Sentinel can now evaluate an asset based on business criticality, patch status, network exposure, and previous security incidents. The algorithm assigns weighted values to these factors and combines them into a risk score from 0 to 100. That score is then classified as LOW, MEDIUM, HIGH, or CRITICAL. I also expanded the Asset model so each object contains these security characteristics and automatically recalculates its risk assessment when necessary. This changed the application from simply storing information into one that can use the stored information to help prioritize potential security concerns.</w:t>
      </w:r>
    </w:p>
    <w:p w:rsidR="00000000" w:rsidDel="00000000" w:rsidP="00000000" w:rsidRDefault="00000000" w:rsidRPr="00000000" w14:paraId="00000004">
      <w:pPr>
        <w:spacing w:after="240" w:before="240" w:line="480" w:lineRule="auto"/>
        <w:ind w:firstLine="720"/>
        <w:rPr>
          <w:sz w:val="24"/>
          <w:szCs w:val="24"/>
        </w:rPr>
      </w:pPr>
      <w:r w:rsidDel="00000000" w:rsidR="00000000" w:rsidRPr="00000000">
        <w:rPr>
          <w:sz w:val="24"/>
          <w:szCs w:val="24"/>
          <w:rtl w:val="0"/>
        </w:rPr>
        <w:t xml:space="preserve">Another important part of the enhancement was deciding how Sentinel should work with collections of assets. I used an ArrayList to maintain the Asset objects and added a comparator-based sorting algorithm that organizes the dashboard from highest risk to lowest risk. This means a critical asset can automatically move to the top of the dashboard even if it was the most recently created asset. I also implemented a separate linear search algorithm for the Security Alerts feature. When the application only needs to identify the single highest-risk asset, the algorithm makes one pass through the collection instead of sorting the entire collection again. The linear search has O(n) time complexity, while sorting the complete collection has approximately O(n log n) time complexity. This helped me demonstrate that selecting an algorithm should depend on the problem being solved rather than using the same approach for every situation.</w:t>
      </w:r>
    </w:p>
    <w:p w:rsidR="00000000" w:rsidDel="00000000" w:rsidP="00000000" w:rsidRDefault="00000000" w:rsidRPr="00000000" w14:paraId="00000005">
      <w:pPr>
        <w:spacing w:after="240" w:before="240" w:line="480" w:lineRule="auto"/>
        <w:ind w:firstLine="720"/>
        <w:rPr>
          <w:sz w:val="24"/>
          <w:szCs w:val="24"/>
        </w:rPr>
      </w:pPr>
      <w:r w:rsidDel="00000000" w:rsidR="00000000" w:rsidRPr="00000000">
        <w:rPr>
          <w:sz w:val="24"/>
          <w:szCs w:val="24"/>
          <w:rtl w:val="0"/>
        </w:rPr>
        <w:t xml:space="preserve">This enhancement met the course outcomes I originally planned to address for algorithms and data structures. The strongest connection is to the outcome involving designing and evaluating computing solutions using algorithmic principles while considering the trade-offs involved in design choices. The Risk Engine demonstrates this through weighted scoring, classification, collections, comparison-based sorting, and linear searching. The enhancement also supports the outcome involving the use of computing techniques and tools to create solutions that provide value because Sentinel now turns asset information into security risk information that can help determine which assets deserve attention first. It also contributes to the security-focused outcome because the application considers factors such as patch condition, exposure, criticality, and previous incidents when evaluating potential risk. This is especially relevant to my future plans because I am continuing my education in cybersecurity with information technology management.</w:t>
      </w:r>
    </w:p>
    <w:p w:rsidR="00000000" w:rsidDel="00000000" w:rsidP="00000000" w:rsidRDefault="00000000" w:rsidRPr="00000000" w14:paraId="00000006">
      <w:pPr>
        <w:spacing w:after="240" w:before="240" w:line="480" w:lineRule="auto"/>
        <w:ind w:firstLine="720"/>
        <w:rPr>
          <w:sz w:val="24"/>
          <w:szCs w:val="24"/>
        </w:rPr>
      </w:pPr>
      <w:r w:rsidDel="00000000" w:rsidR="00000000" w:rsidRPr="00000000">
        <w:rPr>
          <w:sz w:val="24"/>
          <w:szCs w:val="24"/>
          <w:rtl w:val="0"/>
        </w:rPr>
        <w:t xml:space="preserve">The process of completing this enhancement showed me how algorithms can make an application more useful without completely rebuilding the original program. One challenge was making the new functionality work with the existing Sentinel application without breaking the features that already worked. The database had to be expanded to store the new security characteristics, but I did not want the upgrade to simply erase existing information. I increased the SQLite database version and implemented a migration that added the new fields while assigning default values to existing assets. I also had to make sure that registering, updating, deleting, and selecting assets continued working after the dashboard began sorting them according to risk instead of their original order.</w:t>
      </w:r>
    </w:p>
    <w:p w:rsidR="00000000" w:rsidDel="00000000" w:rsidP="00000000" w:rsidRDefault="00000000" w:rsidRPr="00000000" w14:paraId="00000007">
      <w:pPr>
        <w:spacing w:after="240" w:before="240" w:line="480" w:lineRule="auto"/>
        <w:ind w:firstLine="720"/>
        <w:rPr>
          <w:sz w:val="24"/>
          <w:szCs w:val="24"/>
        </w:rPr>
      </w:pPr>
      <w:r w:rsidDel="00000000" w:rsidR="00000000" w:rsidRPr="00000000">
        <w:rPr>
          <w:sz w:val="24"/>
          <w:szCs w:val="24"/>
          <w:rtl w:val="0"/>
        </w:rPr>
        <w:t xml:space="preserve">Testing the completed enhancement helped show that the algorithm was functioning as intended. I created assets with different combinations of criticality, patch status, exposure, and incident history. Sentinel calculated different risk scores and automatically displayed the highest-risk assets first. The Security Alerts feature also correctly identified the highest-risk asset using the linear search. Through this enhancement, I gained a better understanding of how data structures and algorithms can be applied to a practical problem instead of existing only as individual programming exercises. The completed version of Sentinel is more organized and capable than the application I originally created in CS 360, and the enhancement demonstrates how my approach to software development has progressed throughout the Computer Science program.</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