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0.0181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2025-02-12T15:57:41Z</dcterms:modified>
  <cp:category/>
</cp:coreProperties>
</file>