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40AF" w:val="clear"/>
            <w:tcMar>
              <w:top w:type="dxa" w:w="360"/>
              <w:left w:type="dxa" w:w="400"/>
              <w:bottom w:type="dxa" w:w="360"/>
              <w:right w:type="dxa" w:w="400"/>
            </w:tcMar>
          </w:tcPr>
          <w:p>
            <w:pPr>
              <w:spacing w:after="60" w:before="0"/>
            </w:pPr>
            <w:r>
              <w:rPr>
                <w:rFonts w:ascii="Arial" w:cs="Arial" w:eastAsia="Arial" w:hAnsi="Arial"/>
                <w:b/>
                <w:bCs/>
                <w:color w:val="FFFFFF"/>
                <w:sz w:val="52"/>
                <w:szCs w:val="52"/>
              </w:rPr>
              <w:t xml:space="preserve">StudyEdge</w:t>
            </w:r>
          </w:p>
          <w:p>
            <w:pPr>
              <w:spacing w:after="120" w:before="0"/>
            </w:pPr>
            <w:r>
              <w:rPr>
                <w:rFonts w:ascii="Arial" w:cs="Arial" w:eastAsia="Arial" w:hAnsi="Arial"/>
                <w:color w:val="93C5FD"/>
                <w:sz w:val="30"/>
                <w:szCs w:val="30"/>
              </w:rPr>
              <w:t xml:space="preserve">Creator Partner Program</w:t>
            </w:r>
          </w:p>
          <w:p>
            <w:pPr>
              <w:spacing w:after="0" w:before="0"/>
            </w:pPr>
            <w:r>
              <w:rPr>
                <w:rFonts w:ascii="Arial" w:cs="Arial" w:eastAsia="Arial" w:hAnsi="Arial"/>
                <w:i/>
                <w:iCs/>
                <w:color w:val="BFDBFE"/>
                <w:sz w:val="18"/>
                <w:szCs w:val="18"/>
              </w:rPr>
              <w:t xml:space="preserve">Founding Class  |  2026  |  </w:t>
            </w:r>
            <w:r>
              <w:rPr>
                <w:rFonts w:ascii="Arial" w:cs="Arial" w:eastAsia="Arial" w:hAnsi="Arial"/>
                <w:i/>
                <w:iCs/>
                <w:color w:val="BFDBFE"/>
                <w:sz w:val="18"/>
                <w:szCs w:val="18"/>
              </w:rPr>
              <w:t xml:space="preserve">For internal use only</w:t>
            </w:r>
          </w:p>
        </w:tc>
      </w:tr>
    </w:tbl>
    <w:p>
      <w:pPr>
        <w:spacing w:after="22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01  WELCOME</w:t>
      </w:r>
    </w:p>
    <w:p>
      <w:pPr>
        <w:spacing w:after="60" w:before="0"/>
      </w:pPr>
      <w:r>
        <w:t xml:space="preserve"/>
      </w:r>
    </w:p>
    <w:p>
      <w:pPr>
        <w:spacing w:after="100" w:before="40"/>
      </w:pPr>
      <w:r>
        <w:rPr>
          <w:rFonts w:ascii="Arial" w:cs="Arial" w:eastAsia="Arial" w:hAnsi="Arial"/>
          <w:b w:val="false"/>
          <w:bCs w:val="false"/>
          <w:i w:val="false"/>
          <w:iCs w:val="false"/>
          <w:color w:val="374151"/>
          <w:sz w:val="21"/>
          <w:szCs w:val="21"/>
        </w:rPr>
        <w:t xml:space="preserve">You're one of the first people joining the StudyEdge Creator Partner Program. We're not posting job listings or running applications. We're bringing in people we trust, starting small, and building something that actually pays well for people who put in the work.</w:t>
      </w:r>
    </w:p>
    <w:p>
      <w:pPr>
        <w:spacing w:after="40" w:before="0"/>
      </w:pPr>
      <w:r>
        <w:t xml:space="preserve"/>
      </w:r>
    </w:p>
    <w:p>
      <w:pPr>
        <w:spacing w:after="100" w:before="40"/>
      </w:pPr>
      <w:r>
        <w:rPr>
          <w:rFonts w:ascii="Arial" w:cs="Arial" w:eastAsia="Arial" w:hAnsi="Arial"/>
          <w:b w:val="false"/>
          <w:bCs w:val="false"/>
          <w:i w:val="false"/>
          <w:iCs w:val="false"/>
          <w:color w:val="374151"/>
          <w:sz w:val="21"/>
          <w:szCs w:val="21"/>
        </w:rPr>
        <w:t xml:space="preserve">The product is live. Students are signing up. The infrastructure is in place. What we need now is consistent content that puts it in front of the right people. That's where you come in.</w:t>
      </w:r>
    </w:p>
    <w:p>
      <w:pPr>
        <w:spacing w:after="40" w:before="0"/>
      </w:pPr>
      <w:r>
        <w:t xml:space="preserve"/>
      </w:r>
    </w:p>
    <w:p>
      <w:pPr>
        <w:spacing w:after="100" w:before="40"/>
      </w:pPr>
      <w:r>
        <w:rPr>
          <w:rFonts w:ascii="Arial" w:cs="Arial" w:eastAsia="Arial" w:hAnsi="Arial"/>
          <w:b w:val="false"/>
          <w:bCs w:val="false"/>
          <w:i w:val="false"/>
          <w:iCs w:val="false"/>
          <w:color w:val="374151"/>
          <w:sz w:val="21"/>
          <w:szCs w:val="21"/>
        </w:rPr>
        <w:t xml:space="preserve">This document covers everything you need to know: how you get paid, what to post, how to set up your accounts, and exactly what to do from day one. Read it once, save it, come back to it when you need it.</w:t>
      </w:r>
    </w:p>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02  WHAT YOU'RE PROMOTING</w:t>
      </w:r>
    </w:p>
    <w:p>
      <w:pPr>
        <w:spacing w:after="60" w:before="0"/>
      </w:pPr>
      <w:r>
        <w:t xml:space="preserve"/>
      </w:r>
    </w:p>
    <w:p>
      <w:pPr>
        <w:spacing w:after="100" w:before="40"/>
      </w:pPr>
      <w:r>
        <w:rPr>
          <w:rFonts w:ascii="Arial" w:cs="Arial" w:eastAsia="Arial" w:hAnsi="Arial"/>
          <w:b/>
          <w:bCs/>
          <w:i w:val="false"/>
          <w:iCs w:val="false"/>
          <w:color w:val="374151"/>
          <w:sz w:val="21"/>
          <w:szCs w:val="21"/>
        </w:rPr>
        <w:t xml:space="preserve">StudyEdge Pro  |  $12.99/month</w:t>
      </w:r>
    </w:p>
    <w:p>
      <w:pPr>
        <w:spacing w:after="40" w:before="0"/>
      </w:pPr>
      <w:r>
        <w:t xml:space="preserve"/>
      </w:r>
    </w:p>
    <w:p>
      <w:pPr>
        <w:pStyle w:val="ListParagraph"/>
        <w:numPr>
          <w:ilvl w:val="0"/>
          <w:numId w:val="2"/>
        </w:numPr>
        <w:spacing w:after="80" w:before="40"/>
      </w:pPr>
      <w:r>
        <w:rPr>
          <w:rFonts w:ascii="Arial" w:cs="Arial" w:eastAsia="Arial" w:hAnsi="Arial"/>
          <w:color w:val="374151"/>
          <w:sz w:val="21"/>
          <w:szCs w:val="21"/>
        </w:rPr>
        <w:t xml:space="preserve">AI-generated study plans built around each of your actual courses</w:t>
      </w:r>
    </w:p>
    <w:p>
      <w:pPr>
        <w:pStyle w:val="ListParagraph"/>
        <w:numPr>
          <w:ilvl w:val="0"/>
          <w:numId w:val="2"/>
        </w:numPr>
        <w:spacing w:after="80" w:before="40"/>
      </w:pPr>
      <w:r>
        <w:rPr>
          <w:rFonts w:ascii="Arial" w:cs="Arial" w:eastAsia="Arial" w:hAnsi="Arial"/>
          <w:color w:val="374151"/>
          <w:sz w:val="21"/>
          <w:szCs w:val="21"/>
        </w:rPr>
        <w:t xml:space="preserve">Flashcards and quizzes created from your syllabus automatically</w:t>
      </w:r>
    </w:p>
    <w:p>
      <w:pPr>
        <w:pStyle w:val="ListParagraph"/>
        <w:numPr>
          <w:ilvl w:val="0"/>
          <w:numId w:val="2"/>
        </w:numPr>
        <w:spacing w:after="80" w:before="40"/>
      </w:pPr>
      <w:r>
        <w:rPr>
          <w:rFonts w:ascii="Arial" w:cs="Arial" w:eastAsia="Arial" w:hAnsi="Arial"/>
          <w:color w:val="374151"/>
          <w:sz w:val="21"/>
          <w:szCs w:val="21"/>
        </w:rPr>
        <w:t xml:space="preserve">A personal AI study coach available across up to 5 courses at once</w:t>
      </w:r>
    </w:p>
    <w:p>
      <w:pPr>
        <w:pStyle w:val="ListParagraph"/>
        <w:numPr>
          <w:ilvl w:val="0"/>
          <w:numId w:val="2"/>
        </w:numPr>
        <w:spacing w:after="80" w:before="40"/>
      </w:pPr>
      <w:r>
        <w:rPr>
          <w:rFonts w:ascii="Arial" w:cs="Arial" w:eastAsia="Arial" w:hAnsi="Arial"/>
          <w:color w:val="374151"/>
          <w:sz w:val="21"/>
          <w:szCs w:val="21"/>
        </w:rPr>
        <w:t xml:space="preserve">Focus sessions, session blueprints, and 75 study boosts per month</w:t>
      </w:r>
    </w:p>
    <w:p>
      <w:pPr>
        <w:pStyle w:val="ListParagraph"/>
        <w:numPr>
          <w:ilvl w:val="0"/>
          <w:numId w:val="2"/>
        </w:numPr>
        <w:spacing w:after="80" w:before="40"/>
      </w:pPr>
      <w:r>
        <w:rPr>
          <w:rFonts w:ascii="Arial" w:cs="Arial" w:eastAsia="Arial" w:hAnsi="Arial"/>
          <w:color w:val="374151"/>
          <w:sz w:val="21"/>
          <w:szCs w:val="21"/>
        </w:rPr>
        <w:t xml:space="preserve">Everything a student needs to go from falling behind to actually prepared</w:t>
      </w:r>
    </w:p>
    <w:p>
      <w:pPr>
        <w:spacing w:after="80" w:before="0"/>
      </w:pPr>
      <w:r>
        <w:t xml:space="preserve"/>
      </w:r>
    </w:p>
    <w:p>
      <w:pPr>
        <w:spacing w:after="100" w:before="40"/>
      </w:pPr>
      <w:r>
        <w:rPr>
          <w:rFonts w:ascii="Arial" w:cs="Arial" w:eastAsia="Arial" w:hAnsi="Arial"/>
          <w:b w:val="false"/>
          <w:bCs w:val="false"/>
          <w:i w:val="false"/>
          <w:iCs w:val="false"/>
          <w:color w:val="374151"/>
          <w:sz w:val="21"/>
          <w:szCs w:val="21"/>
        </w:rPr>
        <w:t xml:space="preserve">The pitch is simple: tools that used to cost students hundreds of dollars in tutoring or prep services, available for $12.99 a month. Show it working and it sells itself.</w:t>
      </w:r>
    </w:p>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03  HOW YOU GET PAID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80"/>
              <w:left w:type="dxa" w:w="280"/>
              <w:bottom w:type="dxa" w:w="180"/>
              <w:right w:type="dxa" w:w="280"/>
            </w:tcMar>
          </w:tcPr>
          <w:p>
            <w:pPr>
              <w:spacing w:after="100" w:before="0"/>
            </w:pPr>
            <w:r>
              <w:rPr>
                <w:rFonts w:ascii="Arial" w:cs="Arial" w:eastAsia="Arial" w:hAnsi="Arial"/>
                <w:b/>
                <w:bCs/>
                <w:color w:val="1A56DB"/>
                <w:sz w:val="22"/>
                <w:szCs w:val="22"/>
              </w:rPr>
              <w:t xml:space="preserve">Phase 1  |  Starting Now: Commission on Sales</w:t>
            </w:r>
          </w:p>
          <w:p>
            <w:pPr>
              <w:spacing w:after="70" w:before="0"/>
            </w:pPr>
            <w:r>
              <w:rPr>
                <w:rFonts w:ascii="Arial" w:cs="Arial" w:eastAsia="Arial" w:hAnsi="Arial"/>
                <w:color w:val="111827"/>
                <w:sz w:val="21"/>
                <w:szCs w:val="21"/>
              </w:rPr>
              <w:t xml:space="preserve">35% recurring commission on every subscriber you bring in.</w:t>
            </w:r>
          </w:p>
          <w:p>
            <w:pPr>
              <w:spacing w:after="70" w:before="0"/>
            </w:pPr>
            <w:r>
              <w:rPr>
                <w:rFonts w:ascii="Arial" w:cs="Arial" w:eastAsia="Arial" w:hAnsi="Arial"/>
                <w:color w:val="111827"/>
                <w:sz w:val="21"/>
                <w:szCs w:val="21"/>
              </w:rPr>
              <w:t xml:space="preserve">That's $4.55 per student, every month they stay subscribed. Not a one-time payment.</w:t>
            </w:r>
          </w:p>
          <w:p>
            <w:pPr>
              <w:spacing w:after="70" w:before="0"/>
            </w:pPr>
            <w:r>
              <w:rPr>
                <w:rFonts w:ascii="Arial" w:cs="Arial" w:eastAsia="Arial" w:hAnsi="Arial"/>
                <w:color w:val="111827"/>
                <w:sz w:val="21"/>
                <w:szCs w:val="21"/>
              </w:rPr>
              <w:t xml:space="preserve">Bring in 50 students and keep them engaged: $225/month, every month, from the same videos.</w:t>
            </w:r>
          </w:p>
          <w:p>
            <w:pPr>
              <w:spacing w:after="70" w:before="0"/>
            </w:pPr>
            <w:r>
              <w:rPr>
                <w:rFonts w:ascii="Arial" w:cs="Arial" w:eastAsia="Arial" w:hAnsi="Arial"/>
                <w:color w:val="111827"/>
                <w:sz w:val="21"/>
                <w:szCs w:val="21"/>
              </w:rPr>
              <w:t xml:space="preserve">One video that performs well can generate passive income for the next 12+ months.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80"/>
              <w:left w:type="dxa" w:w="280"/>
              <w:bottom w:type="dxa" w:w="180"/>
              <w:right w:type="dxa" w:w="280"/>
            </w:tcMar>
          </w:tcPr>
          <w:p>
            <w:pPr>
              <w:spacing w:after="100" w:before="0"/>
            </w:pPr>
            <w:r>
              <w:rPr>
                <w:rFonts w:ascii="Arial" w:cs="Arial" w:eastAsia="Arial" w:hAnsi="Arial"/>
                <w:b/>
                <w:bCs/>
                <w:color w:val="065F46"/>
                <w:sz w:val="22"/>
                <w:szCs w:val="22"/>
              </w:rPr>
              <w:t xml:space="preserve">Phase 2  |  Once You're Performing: Full Creator Deal</w:t>
            </w:r>
          </w:p>
          <w:p>
            <w:pPr>
              <w:spacing w:after="70" w:before="0"/>
            </w:pPr>
            <w:r>
              <w:rPr>
                <w:rFonts w:ascii="Arial" w:cs="Arial" w:eastAsia="Arial" w:hAnsi="Arial"/>
                <w:color w:val="111827"/>
                <w:sz w:val="21"/>
                <w:szCs w:val="21"/>
              </w:rPr>
              <w:t xml:space="preserve">When you're consistently driving views and signups, we move you to a full deal:</w:t>
            </w:r>
          </w:p>
          <w:p>
            <w:pPr>
              <w:spacing w:after="70" w:before="0"/>
            </w:pPr>
            <w:r>
              <w:rPr>
                <w:rFonts w:ascii="Arial" w:cs="Arial" w:eastAsia="Arial" w:hAnsi="Arial"/>
                <w:color w:val="111827"/>
                <w:sz w:val="21"/>
                <w:szCs w:val="21"/>
              </w:rPr>
              <w:t xml:space="preserve">     Monthly flat rate paid regardless of sales</w:t>
            </w:r>
          </w:p>
          <w:p>
            <w:pPr>
              <w:spacing w:after="70" w:before="0"/>
            </w:pPr>
            <w:r>
              <w:rPr>
                <w:rFonts w:ascii="Arial" w:cs="Arial" w:eastAsia="Arial" w:hAnsi="Arial"/>
                <w:color w:val="111827"/>
                <w:sz w:val="21"/>
                <w:szCs w:val="21"/>
              </w:rPr>
              <w:t xml:space="preserve">     35% commission maintained on all sales</w:t>
            </w:r>
          </w:p>
          <w:p>
            <w:pPr>
              <w:spacing w:after="70" w:before="0"/>
            </w:pPr>
            <w:r>
              <w:rPr>
                <w:rFonts w:ascii="Arial" w:cs="Arial" w:eastAsia="Arial" w:hAnsi="Arial"/>
                <w:color w:val="111827"/>
                <w:sz w:val="21"/>
                <w:szCs w:val="21"/>
              </w:rPr>
              <w:t xml:space="preserve">     $1.00 per 1,000 views across all your content</w:t>
            </w:r>
          </w:p>
          <w:p>
            <w:pPr>
              <w:spacing w:after="70" w:before="0"/>
            </w:pPr>
            <w:r>
              <w:rPr>
                <w:rFonts w:ascii="Arial" w:cs="Arial" w:eastAsia="Arial" w:hAnsi="Arial"/>
                <w:color w:val="111827"/>
                <w:sz w:val="21"/>
                <w:szCs w:val="21"/>
              </w:rPr>
              <w:t xml:space="preserve">The more views you generate, the more students see the product, the more subscribe,</w:t>
            </w:r>
          </w:p>
          <w:p>
            <w:pPr>
              <w:spacing w:after="70" w:before="0"/>
            </w:pPr>
            <w:r>
              <w:rPr>
                <w:rFonts w:ascii="Arial" w:cs="Arial" w:eastAsia="Arial" w:hAnsi="Arial"/>
                <w:color w:val="111827"/>
                <w:sz w:val="21"/>
                <w:szCs w:val="21"/>
              </w:rPr>
              <w:t xml:space="preserve">and the more you collect across all three income streams at the same time.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80"/>
              <w:left w:type="dxa" w:w="280"/>
              <w:bottom w:type="dxa" w:w="180"/>
              <w:right w:type="dxa" w:w="280"/>
            </w:tcMar>
          </w:tcPr>
          <w:p>
            <w:pPr>
              <w:spacing w:after="100" w:before="0"/>
            </w:pPr>
            <w:r>
              <w:rPr>
                <w:rFonts w:ascii="Arial" w:cs="Arial" w:eastAsia="Arial" w:hAnsi="Arial"/>
                <w:b/>
                <w:bCs/>
                <w:color w:val="92400E"/>
                <w:sz w:val="22"/>
                <w:szCs w:val="22"/>
              </w:rPr>
              <w:t xml:space="preserve">Founding Creator Advantage</w:t>
            </w:r>
          </w:p>
          <w:p>
            <w:pPr>
              <w:spacing w:after="70" w:before="0"/>
            </w:pPr>
            <w:r>
              <w:rPr>
                <w:rFonts w:ascii="Arial" w:cs="Arial" w:eastAsia="Arial" w:hAnsi="Arial"/>
                <w:color w:val="111827"/>
                <w:sz w:val="21"/>
                <w:szCs w:val="21"/>
              </w:rPr>
              <w:t xml:space="preserve">The people who come in first get the best terms. Full stop.</w:t>
            </w:r>
          </w:p>
          <w:p>
            <w:pPr>
              <w:spacing w:after="70" w:before="0"/>
            </w:pPr>
            <w:r>
              <w:rPr>
                <w:rFonts w:ascii="Arial" w:cs="Arial" w:eastAsia="Arial" w:hAnsi="Arial"/>
                <w:color w:val="111827"/>
                <w:sz w:val="21"/>
                <w:szCs w:val="21"/>
              </w:rPr>
              <w:t xml:space="preserve">As we expand the program, commission rates will not be as generous for new creators.</w:t>
            </w:r>
          </w:p>
          <w:p>
            <w:pPr>
              <w:spacing w:after="70" w:before="0"/>
            </w:pPr>
            <w:r>
              <w:rPr>
                <w:rFonts w:ascii="Arial" w:cs="Arial" w:eastAsia="Arial" w:hAnsi="Arial"/>
                <w:color w:val="111827"/>
                <w:sz w:val="21"/>
                <w:szCs w:val="21"/>
              </w:rPr>
              <w:t xml:space="preserve">You are locking in the highest rate and first access to Phase 2 upgrades.</w:t>
            </w:r>
          </w:p>
        </w:tc>
      </w:tr>
    </w:tbl>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04  WHAT YOU CAN ACTUALLY EARN</w:t>
      </w:r>
    </w:p>
    <w:p>
      <w:pPr>
        <w:spacing w:after="60" w:before="0"/>
      </w:pPr>
      <w:r>
        <w:t xml:space="preserve"/>
      </w:r>
    </w:p>
    <w:p>
      <w:pPr>
        <w:spacing w:after="100" w:before="40"/>
      </w:pPr>
      <w:r>
        <w:rPr>
          <w:rFonts w:ascii="Arial" w:cs="Arial" w:eastAsia="Arial" w:hAnsi="Arial"/>
          <w:b w:val="false"/>
          <w:bCs w:val="false"/>
          <w:i w:val="false"/>
          <w:iCs w:val="false"/>
          <w:color w:val="374151"/>
          <w:sz w:val="21"/>
          <w:szCs w:val="21"/>
        </w:rPr>
        <w:t xml:space="preserve">Commission stacks the longer students stay subscribed. Here's what Phase 1 looks like based on active subscribers you've referred: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A56D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Active Subscribers</w:t>
            </w:r>
          </w:p>
        </w:tc>
        <w:tc>
          <w:tcPr>
            <w:tcW w:type="dxa" w:w="3120"/>
            <w:tcBorders>
              <w:top w:val="single" w:color="E2E8F0" w:sz="1"/>
              <w:left w:val="single" w:color="E2E8F0" w:sz="1"/>
              <w:bottom w:val="single" w:color="E2E8F0" w:sz="1"/>
              <w:right w:val="single" w:color="E2E8F0" w:sz="1"/>
            </w:tcBorders>
            <w:shd w:fill="1A56D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Monthly Earnings</w:t>
            </w:r>
          </w:p>
        </w:tc>
        <w:tc>
          <w:tcPr>
            <w:tcW w:type="dxa" w:w="3120"/>
            <w:tcBorders>
              <w:top w:val="single" w:color="E2E8F0" w:sz="1"/>
              <w:left w:val="single" w:color="E2E8F0" w:sz="1"/>
              <w:bottom w:val="single" w:color="E2E8F0" w:sz="1"/>
              <w:right w:val="single" w:color="E2E8F0" w:sz="1"/>
            </w:tcBorders>
            <w:shd w:fill="1A56D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Annualized</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10 students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~$45/mo</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~$540</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jc w:val="center"/>
            </w:pPr>
            <w:r>
              <w:rPr>
                <w:rFonts w:ascii="Arial" w:cs="Arial" w:eastAsia="Arial" w:hAnsi="Arial"/>
                <w:color w:val="111827"/>
                <w:sz w:val="19"/>
                <w:szCs w:val="19"/>
              </w:rPr>
              <w:t xml:space="preserve">25 students</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jc w:val="center"/>
            </w:pPr>
            <w:r>
              <w:rPr>
                <w:rFonts w:ascii="Arial" w:cs="Arial" w:eastAsia="Arial" w:hAnsi="Arial"/>
                <w:color w:val="111827"/>
                <w:sz w:val="19"/>
                <w:szCs w:val="19"/>
              </w:rPr>
              <w:t xml:space="preserve">~$113/mo</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jc w:val="center"/>
            </w:pPr>
            <w:r>
              <w:rPr>
                <w:rFonts w:ascii="Arial" w:cs="Arial" w:eastAsia="Arial" w:hAnsi="Arial"/>
                <w:color w:val="111827"/>
                <w:sz w:val="19"/>
                <w:szCs w:val="19"/>
              </w:rPr>
              <w:t xml:space="preserve">~$1,358</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50 students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~$225/mo</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~$2,700</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jc w:val="center"/>
            </w:pPr>
            <w:r>
              <w:rPr>
                <w:rFonts w:ascii="Arial" w:cs="Arial" w:eastAsia="Arial" w:hAnsi="Arial"/>
                <w:color w:val="111827"/>
                <w:sz w:val="19"/>
                <w:szCs w:val="19"/>
              </w:rPr>
              <w:t xml:space="preserve">100 students</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jc w:val="center"/>
            </w:pPr>
            <w:r>
              <w:rPr>
                <w:rFonts w:ascii="Arial" w:cs="Arial" w:eastAsia="Arial" w:hAnsi="Arial"/>
                <w:color w:val="111827"/>
                <w:sz w:val="19"/>
                <w:szCs w:val="19"/>
              </w:rPr>
              <w:t xml:space="preserve">~$450/mo</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jc w:val="center"/>
            </w:pPr>
            <w:r>
              <w:rPr>
                <w:rFonts w:ascii="Arial" w:cs="Arial" w:eastAsia="Arial" w:hAnsi="Arial"/>
                <w:color w:val="111827"/>
                <w:sz w:val="19"/>
                <w:szCs w:val="19"/>
              </w:rPr>
              <w:t xml:space="preserve">~$5,400</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250 students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~$1,125/mo</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jc w:val="center"/>
            </w:pPr>
            <w:r>
              <w:rPr>
                <w:rFonts w:ascii="Arial" w:cs="Arial" w:eastAsia="Arial" w:hAnsi="Arial"/>
                <w:color w:val="111827"/>
                <w:sz w:val="19"/>
                <w:szCs w:val="19"/>
              </w:rPr>
              <w:t xml:space="preserve">~$13,500</w:t>
            </w:r>
          </w:p>
        </w:tc>
      </w:tr>
    </w:tbl>
    <w:p>
      <w:pPr>
        <w:spacing w:after="100" w:before="0"/>
      </w:pPr>
      <w:r>
        <w:t xml:space="preserve"/>
      </w:r>
    </w:p>
    <w:p>
      <w:pPr>
        <w:spacing w:after="100" w:before="40"/>
      </w:pPr>
      <w:r>
        <w:rPr>
          <w:rFonts w:ascii="Arial" w:cs="Arial" w:eastAsia="Arial" w:hAnsi="Arial"/>
          <w:b w:val="false"/>
          <w:bCs w:val="false"/>
          <w:i w:val="false"/>
          <w:iCs w:val="false"/>
          <w:color w:val="374151"/>
          <w:sz w:val="21"/>
          <w:szCs w:val="21"/>
        </w:rPr>
        <w:t xml:space="preserve">These numbers are based on commission only, before Phase 2 flat rates and view bonuses apply. The ceiling is yours to set.</w:t>
      </w:r>
    </w:p>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05  THE BIGGER OPPORTUNITY: BRAND DEALS</w:t>
      </w:r>
    </w:p>
    <w:p>
      <w:pPr>
        <w:spacing w:after="60" w:before="0"/>
      </w:pPr>
      <w:r>
        <w:t xml:space="preserve"/>
      </w:r>
    </w:p>
    <w:p>
      <w:pPr>
        <w:spacing w:after="100" w:before="40"/>
      </w:pPr>
      <w:r>
        <w:rPr>
          <w:rFonts w:ascii="Arial" w:cs="Arial" w:eastAsia="Arial" w:hAnsi="Arial"/>
          <w:b w:val="false"/>
          <w:bCs w:val="false"/>
          <w:i w:val="false"/>
          <w:iCs w:val="false"/>
          <w:color w:val="374151"/>
          <w:sz w:val="21"/>
          <w:szCs w:val="21"/>
        </w:rPr>
        <w:t xml:space="preserve">Once you start building an audience, companies come to you. Tech brands, productivity tools, student apps, AI platforms. They are constantly looking for creators in the student space and they pay real money for content.</w:t>
      </w:r>
    </w:p>
    <w:p>
      <w:pPr>
        <w:spacing w:after="40" w:before="0"/>
      </w:pPr>
      <w:r>
        <w:t xml:space="preserve"/>
      </w:r>
    </w:p>
    <w:p>
      <w:pPr>
        <w:spacing w:after="100" w:before="40"/>
      </w:pPr>
      <w:r>
        <w:rPr>
          <w:rFonts w:ascii="Arial" w:cs="Arial" w:eastAsia="Arial" w:hAnsi="Arial"/>
          <w:b w:val="false"/>
          <w:bCs w:val="false"/>
          <w:i w:val="false"/>
          <w:iCs w:val="false"/>
          <w:color w:val="374151"/>
          <w:sz w:val="21"/>
          <w:szCs w:val="21"/>
        </w:rPr>
        <w:t xml:space="preserve">You have full freedom to work with any brand on your accounts. Nothing here is exclusive. The content you make for StudyEdge builds the account that other companies will pay to access. You are not doing extra work. You are building multiple income streams from the same videos.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80"/>
              <w:left w:type="dxa" w:w="280"/>
              <w:bottom w:type="dxa" w:w="180"/>
              <w:right w:type="dxa" w:w="280"/>
            </w:tcMar>
          </w:tcPr>
          <w:p>
            <w:pPr>
              <w:spacing w:after="100" w:before="0"/>
            </w:pPr>
            <w:r>
              <w:rPr>
                <w:rFonts w:ascii="Arial" w:cs="Arial" w:eastAsia="Arial" w:hAnsi="Arial"/>
                <w:b/>
                <w:bCs/>
                <w:color w:val="5B21B6"/>
                <w:sz w:val="22"/>
                <w:szCs w:val="22"/>
              </w:rPr>
              <w:t xml:space="preserve">What This Space Actually Pays</w:t>
            </w:r>
          </w:p>
          <w:p>
            <w:pPr>
              <w:spacing w:after="70" w:before="0"/>
            </w:pPr>
            <w:r>
              <w:rPr>
                <w:rFonts w:ascii="Arial" w:cs="Arial" w:eastAsia="Arial" w:hAnsi="Arial"/>
                <w:color w:val="111827"/>
                <w:sz w:val="21"/>
                <w:szCs w:val="21"/>
              </w:rPr>
              <w:t xml:space="preserve">Creators in the student productivity niche who post consistently and build even a modest</w:t>
            </w:r>
          </w:p>
          <w:p>
            <w:pPr>
              <w:spacing w:after="70" w:before="0"/>
            </w:pPr>
            <w:r>
              <w:rPr>
                <w:rFonts w:ascii="Arial" w:cs="Arial" w:eastAsia="Arial" w:hAnsi="Arial"/>
                <w:color w:val="111827"/>
                <w:sz w:val="21"/>
                <w:szCs w:val="21"/>
              </w:rPr>
              <w:t xml:space="preserve">following regularly generate an extra $1,000 to $5,000 or more per month from brand</w:t>
            </w:r>
          </w:p>
          <w:p>
            <w:pPr>
              <w:spacing w:after="70" w:before="0"/>
            </w:pPr>
            <w:r>
              <w:rPr>
                <w:rFonts w:ascii="Arial" w:cs="Arial" w:eastAsia="Arial" w:hAnsi="Arial"/>
                <w:color w:val="111827"/>
                <w:sz w:val="21"/>
                <w:szCs w:val="21"/>
              </w:rPr>
              <w:t xml:space="preserve">partnerships alone, stacked on top of commission income.</w:t>
            </w:r>
          </w:p>
          <w:p>
            <w:pPr>
              <w:spacing w:after="70" w:before="0"/>
            </w:pPr>
            <w:r>
              <w:rPr>
                <w:rFonts w:ascii="Arial" w:cs="Arial" w:eastAsia="Arial" w:hAnsi="Arial"/>
                <w:color w:val="111827"/>
                <w:sz w:val="21"/>
                <w:szCs w:val="21"/>
              </w:rPr>
              <w:t xml:space="preserve"/>
            </w:r>
          </w:p>
          <w:p>
            <w:pPr>
              <w:spacing w:after="70" w:before="0"/>
            </w:pPr>
            <w:r>
              <w:rPr>
                <w:rFonts w:ascii="Arial" w:cs="Arial" w:eastAsia="Arial" w:hAnsi="Arial"/>
                <w:color w:val="111827"/>
                <w:sz w:val="21"/>
                <w:szCs w:val="21"/>
              </w:rPr>
              <w:t xml:space="preserve">These are not hypothetical numbers. This is what happens when you show up consistently</w:t>
            </w:r>
          </w:p>
          <w:p>
            <w:pPr>
              <w:spacing w:after="70" w:before="0"/>
            </w:pPr>
            <w:r>
              <w:rPr>
                <w:rFonts w:ascii="Arial" w:cs="Arial" w:eastAsia="Arial" w:hAnsi="Arial"/>
                <w:color w:val="111827"/>
                <w:sz w:val="21"/>
                <w:szCs w:val="21"/>
              </w:rPr>
              <w:t xml:space="preserve">in a niche that brands are actively trying to reach.</w:t>
            </w:r>
          </w:p>
        </w:tc>
      </w:tr>
    </w:tbl>
    <w:p>
      <w:pPr>
        <w:spacing w:after="180" w:before="0"/>
      </w:pPr>
      <w:r>
        <w:t xml:space="preserve"/>
      </w:r>
    </w:p>
    <w:p>
      <w:r>
        <w:br w:type="page"/>
      </w:r>
    </w:p>
    <w:p>
      <w:pPr>
        <w:pBdr>
          <w:bottom w:val="single" w:color="1A56DB" w:sz="8" w:space="8"/>
        </w:pBdr>
        <w:spacing w:after="140" w:before="360"/>
      </w:pPr>
      <w:r>
        <w:rPr>
          <w:rFonts w:ascii="Arial" w:cs="Arial" w:eastAsia="Arial" w:hAnsi="Arial"/>
          <w:b/>
          <w:bCs/>
          <w:color w:val="1A56DB"/>
          <w:spacing w:val="80"/>
          <w:sz w:val="20"/>
          <w:szCs w:val="20"/>
        </w:rPr>
        <w:t xml:space="preserve">06  SETTING UP AND WARMING UP YOUR ACCOUNTS</w:t>
      </w:r>
    </w:p>
    <w:p>
      <w:pPr>
        <w:spacing w:after="60" w:before="0"/>
      </w:pPr>
      <w:r>
        <w:t xml:space="preserve"/>
      </w:r>
    </w:p>
    <w:p>
      <w:pPr>
        <w:spacing w:after="100" w:before="40"/>
      </w:pPr>
      <w:r>
        <w:rPr>
          <w:rFonts w:ascii="Arial" w:cs="Arial" w:eastAsia="Arial" w:hAnsi="Arial"/>
          <w:b w:val="false"/>
          <w:bCs w:val="false"/>
          <w:i w:val="false"/>
          <w:iCs w:val="false"/>
          <w:color w:val="374151"/>
          <w:sz w:val="21"/>
          <w:szCs w:val="21"/>
        </w:rPr>
        <w:t xml:space="preserve">Before you post a single video, you need to train the algorithm on who you are and what you're about. This is not optional. Skipping this step is why most new accounts get no traction. Follow this sequence exactly.</w:t>
      </w:r>
    </w:p>
    <w:p>
      <w:pPr>
        <w:spacing w:after="100" w:before="0"/>
      </w:pPr>
      <w:r>
        <w:t xml:space="preserve"/>
      </w:r>
    </w:p>
    <w:p>
      <w:pPr>
        <w:spacing w:after="80" w:before="200"/>
      </w:pPr>
      <w:r>
        <w:rPr>
          <w:rFonts w:ascii="Arial" w:cs="Arial" w:eastAsia="Arial" w:hAnsi="Arial"/>
          <w:b/>
          <w:bCs/>
          <w:color w:val="111827"/>
          <w:sz w:val="24"/>
          <w:szCs w:val="24"/>
        </w:rPr>
        <w:t xml:space="preserve">TikTok + Instagram: Days 1 to 2  |  Build Your Identity</w:t>
      </w:r>
    </w:p>
    <w:p>
      <w:pPr>
        <w:spacing w:after="40" w:before="0"/>
      </w:pPr>
      <w:r>
        <w:t xml:space="preserve"/>
      </w:r>
    </w:p>
    <w:p>
      <w:pPr>
        <w:pStyle w:val="ListParagraph"/>
        <w:numPr>
          <w:ilvl w:val="0"/>
          <w:numId w:val="2"/>
        </w:numPr>
        <w:spacing w:after="80" w:before="40"/>
      </w:pPr>
      <w:r>
        <w:rPr>
          <w:rFonts w:ascii="Arial" w:cs="Arial" w:eastAsia="Arial" w:hAnsi="Arial"/>
          <w:color w:val="374151"/>
          <w:sz w:val="21"/>
          <w:szCs w:val="21"/>
        </w:rPr>
        <w:t xml:space="preserve">Spend 20 to 30 minutes per day watching student productivity, study tip, academic life, and exam prep content. Interact with what you see. Let the algorithm understand your niche before you say a word.</w:t>
      </w:r>
    </w:p>
    <w:p>
      <w:pPr>
        <w:pStyle w:val="ListParagraph"/>
        <w:numPr>
          <w:ilvl w:val="0"/>
          <w:numId w:val="2"/>
        </w:numPr>
        <w:spacing w:after="80" w:before="40"/>
      </w:pPr>
      <w:r>
        <w:rPr>
          <w:rFonts w:ascii="Arial" w:cs="Arial" w:eastAsia="Arial" w:hAnsi="Arial"/>
          <w:color w:val="374151"/>
          <w:sz w:val="21"/>
          <w:szCs w:val="21"/>
        </w:rPr>
        <w:t xml:space="preserve">Follow 15 to 20 accounts in the student space: study creators, college tip pages, productivity accounts, academic lifestyle creators. Look for accounts getting consistent views, not just big follower counts.</w:t>
      </w:r>
    </w:p>
    <w:p>
      <w:pPr>
        <w:pStyle w:val="ListParagraph"/>
        <w:numPr>
          <w:ilvl w:val="0"/>
          <w:numId w:val="2"/>
        </w:numPr>
        <w:spacing w:after="80" w:before="40"/>
      </w:pPr>
      <w:r>
        <w:rPr>
          <w:rFonts w:ascii="Arial" w:cs="Arial" w:eastAsia="Arial" w:hAnsi="Arial"/>
          <w:color w:val="374151"/>
          <w:sz w:val="21"/>
          <w:szCs w:val="21"/>
        </w:rPr>
        <w:t xml:space="preserve">Do not post anything yet. You can film and save drafts if you want to practice, but nothing goes live during this window. This phase is purely about signaling.</w:t>
      </w:r>
    </w:p>
    <w:p>
      <w:pPr>
        <w:pStyle w:val="ListParagraph"/>
        <w:numPr>
          <w:ilvl w:val="0"/>
          <w:numId w:val="2"/>
        </w:numPr>
        <w:spacing w:after="80" w:before="40"/>
      </w:pPr>
      <w:r>
        <w:rPr>
          <w:rFonts w:ascii="Arial" w:cs="Arial" w:eastAsia="Arial" w:hAnsi="Arial"/>
          <w:color w:val="374151"/>
          <w:sz w:val="21"/>
          <w:szCs w:val="21"/>
        </w:rPr>
        <w:t xml:space="preserve">Set up your profile completely. Clean username, a profile photo, a short bio that speaks to students. Do not mention StudyEdge in the bio yet. Just establish who the account is for.</w:t>
      </w:r>
    </w:p>
    <w:p>
      <w:pPr>
        <w:spacing w:after="100" w:before="0"/>
      </w:pPr>
      <w:r>
        <w:t xml:space="preserve"/>
      </w:r>
    </w:p>
    <w:p>
      <w:pPr>
        <w:spacing w:after="80" w:before="200"/>
      </w:pPr>
      <w:r>
        <w:rPr>
          <w:rFonts w:ascii="Arial" w:cs="Arial" w:eastAsia="Arial" w:hAnsi="Arial"/>
          <w:b/>
          <w:bCs/>
          <w:color w:val="111827"/>
          <w:sz w:val="24"/>
          <w:szCs w:val="24"/>
        </w:rPr>
        <w:t xml:space="preserve">Days 3 to 5  |  Engage and Signal</w:t>
      </w:r>
    </w:p>
    <w:p>
      <w:pPr>
        <w:spacing w:after="40" w:before="0"/>
      </w:pPr>
      <w:r>
        <w:t xml:space="preserve"/>
      </w:r>
    </w:p>
    <w:p>
      <w:pPr>
        <w:pStyle w:val="ListParagraph"/>
        <w:numPr>
          <w:ilvl w:val="0"/>
          <w:numId w:val="2"/>
        </w:numPr>
        <w:spacing w:after="80" w:before="40"/>
      </w:pPr>
      <w:r>
        <w:rPr>
          <w:rFonts w:ascii="Arial" w:cs="Arial" w:eastAsia="Arial" w:hAnsi="Arial"/>
          <w:color w:val="374151"/>
          <w:sz w:val="21"/>
          <w:szCs w:val="21"/>
        </w:rPr>
        <w:t xml:space="preserve">Like, comment on, and save content from study creators every single day. Real comments, not just emojis. The algorithm tracks how you engage, not just what you post.</w:t>
      </w:r>
    </w:p>
    <w:p>
      <w:pPr>
        <w:pStyle w:val="ListParagraph"/>
        <w:numPr>
          <w:ilvl w:val="0"/>
          <w:numId w:val="2"/>
        </w:numPr>
        <w:spacing w:after="80" w:before="40"/>
      </w:pPr>
      <w:r>
        <w:rPr>
          <w:rFonts w:ascii="Arial" w:cs="Arial" w:eastAsia="Arial" w:hAnsi="Arial"/>
          <w:color w:val="374151"/>
          <w:sz w:val="21"/>
          <w:szCs w:val="21"/>
        </w:rPr>
        <w:t xml:space="preserve">Save videos that are performing well in your niche. This tells the platform you are an active participant, not a bot, and that you understand what good content in this space looks like.</w:t>
      </w:r>
    </w:p>
    <w:p>
      <w:pPr>
        <w:pStyle w:val="ListParagraph"/>
        <w:numPr>
          <w:ilvl w:val="0"/>
          <w:numId w:val="2"/>
        </w:numPr>
        <w:spacing w:after="80" w:before="40"/>
      </w:pPr>
      <w:r>
        <w:rPr>
          <w:rFonts w:ascii="Arial" w:cs="Arial" w:eastAsia="Arial" w:hAnsi="Arial"/>
          <w:color w:val="374151"/>
          <w:sz w:val="21"/>
          <w:szCs w:val="21"/>
        </w:rPr>
        <w:t xml:space="preserve">Start identifying which formats are getting the most reach right now: slideshows, POV videos, before/after, app demos. Note what is working so you can replicate it when you go live.</w:t>
      </w:r>
    </w:p>
    <w:p>
      <w:pPr>
        <w:spacing w:after="100" w:before="0"/>
      </w:pPr>
      <w:r>
        <w:t xml:space="preserve"/>
      </w:r>
    </w:p>
    <w:p>
      <w:pPr>
        <w:spacing w:after="80" w:before="200"/>
      </w:pPr>
      <w:r>
        <w:rPr>
          <w:rFonts w:ascii="Arial" w:cs="Arial" w:eastAsia="Arial" w:hAnsi="Arial"/>
          <w:b/>
          <w:bCs/>
          <w:color w:val="111827"/>
          <w:sz w:val="24"/>
          <w:szCs w:val="24"/>
        </w:rPr>
        <w:t xml:space="preserve">Days 6 to 7  |  Your First Posts</w:t>
      </w:r>
    </w:p>
    <w:p>
      <w:pPr>
        <w:spacing w:after="40" w:before="0"/>
      </w:pPr>
      <w:r>
        <w:t xml:space="preserve"/>
      </w:r>
    </w:p>
    <w:p>
      <w:pPr>
        <w:pStyle w:val="ListParagraph"/>
        <w:numPr>
          <w:ilvl w:val="0"/>
          <w:numId w:val="2"/>
        </w:numPr>
        <w:spacing w:after="80" w:before="40"/>
      </w:pPr>
      <w:r>
        <w:rPr>
          <w:rFonts w:ascii="Arial" w:cs="Arial" w:eastAsia="Arial" w:hAnsi="Arial"/>
          <w:color w:val="374151"/>
          <w:sz w:val="21"/>
          <w:szCs w:val="21"/>
        </w:rPr>
        <w:t xml:space="preserve">Post 1 to 2 videos to start. Not a flood. You want the algorithm to process each one properly before you push more.</w:t>
      </w:r>
    </w:p>
    <w:p>
      <w:pPr>
        <w:pStyle w:val="ListParagraph"/>
        <w:numPr>
          <w:ilvl w:val="0"/>
          <w:numId w:val="2"/>
        </w:numPr>
        <w:spacing w:after="80" w:before="40"/>
      </w:pPr>
      <w:r>
        <w:rPr>
          <w:rFonts w:ascii="Arial" w:cs="Arial" w:eastAsia="Arial" w:hAnsi="Arial"/>
          <w:color w:val="374151"/>
          <w:sz w:val="21"/>
          <w:szCs w:val="21"/>
        </w:rPr>
        <w:t xml:space="preserve">Use trending audio pulled directly from your For You page. Do not use random songs. Use sounds that are actively gaining traction in the student/productivity space right now.</w:t>
      </w:r>
    </w:p>
    <w:p>
      <w:pPr>
        <w:pStyle w:val="ListParagraph"/>
        <w:numPr>
          <w:ilvl w:val="0"/>
          <w:numId w:val="2"/>
        </w:numPr>
        <w:spacing w:after="80" w:before="40"/>
      </w:pPr>
      <w:r>
        <w:rPr>
          <w:rFonts w:ascii="Arial" w:cs="Arial" w:eastAsia="Arial" w:hAnsi="Arial"/>
          <w:color w:val="374151"/>
          <w:sz w:val="21"/>
          <w:szCs w:val="21"/>
        </w:rPr>
        <w:t xml:space="preserve">Follow the slide-through formula in this document. It is the lowest-barrier, highest-performing format for a new account.</w:t>
      </w:r>
    </w:p>
    <w:p>
      <w:pPr>
        <w:pStyle w:val="ListParagraph"/>
        <w:numPr>
          <w:ilvl w:val="0"/>
          <w:numId w:val="2"/>
        </w:numPr>
        <w:spacing w:after="80" w:before="40"/>
      </w:pPr>
      <w:r>
        <w:rPr>
          <w:rFonts w:ascii="Arial" w:cs="Arial" w:eastAsia="Arial" w:hAnsi="Arial"/>
          <w:color w:val="374151"/>
          <w:sz w:val="21"/>
          <w:szCs w:val="21"/>
        </w:rPr>
        <w:t xml:space="preserve">Do not overthink the first posts. They almost certainly will not go viral and that is fine. You are warming the account up. Consistency after launch is what matters.</w:t>
      </w:r>
    </w:p>
    <w:p>
      <w:pPr>
        <w:spacing w:after="100" w:before="0"/>
      </w:pPr>
      <w:r>
        <w:t xml:space="preserve"/>
      </w:r>
    </w:p>
    <w:p>
      <w:pPr>
        <w:spacing w:after="100" w:before="40"/>
      </w:pPr>
      <w:r>
        <w:rPr>
          <w:rFonts w:ascii="Arial" w:cs="Arial" w:eastAsia="Arial" w:hAnsi="Arial"/>
          <w:b w:val="false"/>
          <w:bCs w:val="false"/>
          <w:i w:val="false"/>
          <w:iCs w:val="false"/>
          <w:color w:val="374151"/>
          <w:sz w:val="21"/>
          <w:szCs w:val="21"/>
        </w:rPr>
        <w:t xml:space="preserve">After day 7, you shift into your posting rhythm: minimum 5 posts per week, up to 3 per day. Cross-post everything from TikTok to Instagram. Do not slow down.</w:t>
      </w:r>
    </w:p>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07  CONTENT STRATEGY</w:t>
      </w:r>
    </w:p>
    <w:p>
      <w:pPr>
        <w:spacing w:after="60" w:before="0"/>
      </w:pPr>
      <w:r>
        <w:t xml:space="preserve"/>
      </w:r>
    </w:p>
    <w:p>
      <w:pPr>
        <w:spacing w:after="80" w:before="200"/>
      </w:pPr>
      <w:r>
        <w:rPr>
          <w:rFonts w:ascii="Arial" w:cs="Arial" w:eastAsia="Arial" w:hAnsi="Arial"/>
          <w:b/>
          <w:bCs/>
          <w:color w:val="111827"/>
          <w:sz w:val="24"/>
          <w:szCs w:val="24"/>
        </w:rPr>
        <w:t xml:space="preserve">Your Secret Weapon: The Shared Google Drive</w:t>
      </w:r>
    </w:p>
    <w:p>
      <w:pPr>
        <w:spacing w:after="40" w:before="0"/>
      </w:pPr>
      <w:r>
        <w:t xml:space="preserve"/>
      </w:r>
    </w:p>
    <w:p>
      <w:pPr>
        <w:spacing w:after="100" w:before="40"/>
      </w:pPr>
      <w:r>
        <w:rPr>
          <w:rFonts w:ascii="Arial" w:cs="Arial" w:eastAsia="Arial" w:hAnsi="Arial"/>
          <w:b w:val="false"/>
          <w:bCs w:val="false"/>
          <w:i w:val="false"/>
          <w:iCs w:val="false"/>
          <w:color w:val="374151"/>
          <w:sz w:val="21"/>
          <w:szCs w:val="21"/>
        </w:rPr>
        <w:t xml:space="preserve">You have access to a shared Google Drive folder with pre-filmed, pre-edited content ready to use. This is your entire content engine. You do not need to film everything from scratch.</w:t>
      </w:r>
    </w:p>
    <w:p>
      <w:pPr>
        <w:spacing w:after="40" w:before="0"/>
      </w:pPr>
      <w:r>
        <w:t xml:space="preserve"/>
      </w:r>
    </w:p>
    <w:p>
      <w:pPr>
        <w:spacing w:after="100" w:before="40"/>
      </w:pPr>
      <w:r>
        <w:rPr>
          <w:rFonts w:ascii="Arial" w:cs="Arial" w:eastAsia="Arial" w:hAnsi="Arial"/>
          <w:b w:val="false"/>
          <w:bCs w:val="false"/>
          <w:i w:val="false"/>
          <w:iCs w:val="false"/>
          <w:color w:val="374151"/>
          <w:sz w:val="21"/>
          <w:szCs w:val="21"/>
        </w:rPr>
        <w:t xml:space="preserve">Inside the Drive you will find two types of clips:</w:t>
      </w:r>
    </w:p>
    <w:p>
      <w:pPr>
        <w:spacing w:after="40" w:before="0"/>
      </w:pPr>
      <w:r>
        <w:t xml:space="preserve"/>
      </w:r>
    </w:p>
    <w:p>
      <w:pPr>
        <w:pStyle w:val="ListParagraph"/>
        <w:numPr>
          <w:ilvl w:val="0"/>
          <w:numId w:val="2"/>
        </w:numPr>
        <w:spacing w:after="80" w:before="40"/>
      </w:pPr>
      <w:r>
        <w:rPr>
          <w:rFonts w:ascii="Arial" w:cs="Arial" w:eastAsia="Arial" w:hAnsi="Arial"/>
          <w:color w:val="374151"/>
          <w:sz w:val="21"/>
          <w:szCs w:val="21"/>
        </w:rPr>
        <w:t xml:space="preserve">Hook videos: short, punchy opening clips designed to stop the scroll in the first 2 seconds. These are already filmed and edited.</w:t>
      </w:r>
    </w:p>
    <w:p>
      <w:pPr>
        <w:pStyle w:val="ListParagraph"/>
        <w:numPr>
          <w:ilvl w:val="0"/>
          <w:numId w:val="2"/>
        </w:numPr>
        <w:spacing w:after="80" w:before="40"/>
      </w:pPr>
      <w:r>
        <w:rPr>
          <w:rFonts w:ascii="Arial" w:cs="Arial" w:eastAsia="Arial" w:hAnsi="Arial"/>
          <w:color w:val="374151"/>
          <w:sz w:val="21"/>
          <w:szCs w:val="21"/>
        </w:rPr>
        <w:t xml:space="preserve">App videos: screen recordings and demos of StudyEdge in action, showing the actual product being used.</w:t>
      </w:r>
    </w:p>
    <w:p>
      <w:pPr>
        <w:spacing w:after="60" w:before="0"/>
      </w:pPr>
      <w:r>
        <w:t xml:space="preserve"/>
      </w:r>
    </w:p>
    <w:p>
      <w:pPr>
        <w:spacing w:after="100" w:before="40"/>
      </w:pPr>
      <w:r>
        <w:rPr>
          <w:rFonts w:ascii="Arial" w:cs="Arial" w:eastAsia="Arial" w:hAnsi="Arial"/>
          <w:b w:val="false"/>
          <w:bCs w:val="false"/>
          <w:i w:val="false"/>
          <w:iCs w:val="false"/>
          <w:color w:val="374151"/>
          <w:sz w:val="21"/>
          <w:szCs w:val="21"/>
        </w:rPr>
        <w:t xml:space="preserve">The workflow is this: pick a hook clip from the Drive, pick an app demo clip from the Drive, piece them together in CapCut or the native editor, drop a trending sound on top, write a caption, post. That is the whole process. Most posts should take you under 15 minutes once you have the rhythm down.</w:t>
      </w:r>
    </w:p>
    <w:p>
      <w:pPr>
        <w:spacing w:after="40" w:before="0"/>
      </w:pPr>
      <w:r>
        <w:t xml:space="preserve"/>
      </w:r>
    </w:p>
    <w:p>
      <w:pPr>
        <w:spacing w:after="100" w:before="40"/>
      </w:pPr>
      <w:r>
        <w:rPr>
          <w:rFonts w:ascii="Arial" w:cs="Arial" w:eastAsia="Arial" w:hAnsi="Arial"/>
          <w:b w:val="false"/>
          <w:bCs w:val="false"/>
          <w:i w:val="false"/>
          <w:iCs w:val="false"/>
          <w:color w:val="374151"/>
          <w:sz w:val="21"/>
          <w:szCs w:val="21"/>
        </w:rPr>
        <w:t xml:space="preserve">You will be given the Drive link directly. Check it regularly as new clips will be added.</w:t>
      </w:r>
    </w:p>
    <w:p>
      <w:pPr>
        <w:spacing w:after="120" w:before="0"/>
      </w:pPr>
      <w:r>
        <w:t xml:space="preserve"/>
      </w:r>
    </w:p>
    <w:p>
      <w:pPr>
        <w:spacing w:after="80" w:before="200"/>
      </w:pPr>
      <w:r>
        <w:rPr>
          <w:rFonts w:ascii="Arial" w:cs="Arial" w:eastAsia="Arial" w:hAnsi="Arial"/>
          <w:b/>
          <w:bCs/>
          <w:color w:val="111827"/>
          <w:sz w:val="24"/>
          <w:szCs w:val="24"/>
        </w:rPr>
        <w:t xml:space="preserve">Study These Accounts. Copy Their Formats.</w:t>
      </w:r>
    </w:p>
    <w:p>
      <w:pPr>
        <w:spacing w:after="40" w:before="0"/>
      </w:pPr>
      <w:r>
        <w:t xml:space="preserve"/>
      </w:r>
    </w:p>
    <w:p>
      <w:pPr>
        <w:spacing w:after="100" w:before="40"/>
      </w:pPr>
      <w:r>
        <w:rPr>
          <w:rFonts w:ascii="Arial" w:cs="Arial" w:eastAsia="Arial" w:hAnsi="Arial"/>
          <w:b w:val="false"/>
          <w:bCs w:val="false"/>
          <w:i w:val="false"/>
          <w:iCs w:val="false"/>
          <w:color w:val="374151"/>
          <w:sz w:val="21"/>
          <w:szCs w:val="21"/>
        </w:rPr>
        <w:t xml:space="preserve">Do not try to invent content from scratch. The most effective thing you can do right now is find what is already working in the study niche and replicate the format, the pacing, and the structure. Not the words, not their exact content. The format.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80"/>
              <w:left w:type="dxa" w:w="280"/>
              <w:bottom w:type="dxa" w:w="180"/>
              <w:right w:type="dxa" w:w="280"/>
            </w:tcMar>
          </w:tcPr>
          <w:p>
            <w:pPr>
              <w:spacing w:after="100" w:before="0"/>
            </w:pPr>
            <w:r>
              <w:rPr>
                <w:rFonts w:ascii="Arial" w:cs="Arial" w:eastAsia="Arial" w:hAnsi="Arial"/>
                <w:b/>
                <w:bCs/>
                <w:color w:val="1A56DB"/>
                <w:sz w:val="22"/>
                <w:szCs w:val="22"/>
              </w:rPr>
              <w:t xml:space="preserve">Accounts to Watch Every Day</w:t>
            </w:r>
          </w:p>
          <w:p>
            <w:pPr>
              <w:spacing w:after="70" w:before="0"/>
            </w:pPr>
            <w:r>
              <w:rPr>
                <w:rFonts w:ascii="Arial" w:cs="Arial" w:eastAsia="Arial" w:hAnsi="Arial"/>
                <w:color w:val="111827"/>
                <w:sz w:val="21"/>
                <w:szCs w:val="21"/>
              </w:rPr>
              <w:t xml:space="preserve">@studyw.tok on TikTok</w:t>
            </w:r>
          </w:p>
          <w:p>
            <w:pPr>
              <w:spacing w:after="70" w:before="0"/>
            </w:pPr>
            <w:r>
              <w:rPr>
                <w:rFonts w:ascii="Arial" w:cs="Arial" w:eastAsia="Arial" w:hAnsi="Arial"/>
                <w:color w:val="111827"/>
                <w:sz w:val="21"/>
                <w:szCs w:val="21"/>
              </w:rPr>
              <w:t xml:space="preserve">@study_diary58 on TikTok</w:t>
            </w:r>
          </w:p>
          <w:p>
            <w:pPr>
              <w:spacing w:after="70" w:before="0"/>
            </w:pPr>
            <w:r>
              <w:rPr>
                <w:rFonts w:ascii="Arial" w:cs="Arial" w:eastAsia="Arial" w:hAnsi="Arial"/>
                <w:color w:val="111827"/>
                <w:sz w:val="21"/>
                <w:szCs w:val="21"/>
              </w:rPr>
              <w:t xml:space="preserve"/>
            </w:r>
          </w:p>
          <w:p>
            <w:pPr>
              <w:spacing w:after="70" w:before="0"/>
            </w:pPr>
            <w:r>
              <w:rPr>
                <w:rFonts w:ascii="Arial" w:cs="Arial" w:eastAsia="Arial" w:hAnsi="Arial"/>
                <w:color w:val="111827"/>
                <w:sz w:val="21"/>
                <w:szCs w:val="21"/>
              </w:rPr>
              <w:t xml:space="preserve">These two accounts post in the exact niche you are targeting and consistently perform.</w:t>
            </w:r>
          </w:p>
          <w:p>
            <w:pPr>
              <w:spacing w:after="70" w:before="0"/>
            </w:pPr>
            <w:r>
              <w:rPr>
                <w:rFonts w:ascii="Arial" w:cs="Arial" w:eastAsia="Arial" w:hAnsi="Arial"/>
                <w:color w:val="111827"/>
                <w:sz w:val="21"/>
                <w:szCs w:val="21"/>
              </w:rPr>
              <w:t xml:space="preserve">Watch their most recent videos every few days. Note the hook style, the slide structure,</w:t>
            </w:r>
          </w:p>
          <w:p>
            <w:pPr>
              <w:spacing w:after="70" w:before="0"/>
            </w:pPr>
            <w:r>
              <w:rPr>
                <w:rFonts w:ascii="Arial" w:cs="Arial" w:eastAsia="Arial" w:hAnsi="Arial"/>
                <w:color w:val="111827"/>
                <w:sz w:val="21"/>
                <w:szCs w:val="21"/>
              </w:rPr>
              <w:t xml:space="preserve">the audio they use, the caption format, and how they end each video. Then apply</w:t>
            </w:r>
          </w:p>
          <w:p>
            <w:pPr>
              <w:spacing w:after="70" w:before="0"/>
            </w:pPr>
            <w:r>
              <w:rPr>
                <w:rFonts w:ascii="Arial" w:cs="Arial" w:eastAsia="Arial" w:hAnsi="Arial"/>
                <w:color w:val="111827"/>
                <w:sz w:val="21"/>
                <w:szCs w:val="21"/>
              </w:rPr>
              <w:t xml:space="preserve">the same formula to StudyEdge content. This is not copying. It is how content creation works.</w:t>
            </w:r>
          </w:p>
        </w:tc>
      </w:tr>
    </w:tbl>
    <w:p>
      <w:pPr>
        <w:spacing w:after="120" w:before="0"/>
      </w:pPr>
      <w:r>
        <w:t xml:space="preserve"/>
      </w:r>
    </w:p>
    <w:p>
      <w:pPr>
        <w:spacing w:after="80" w:before="200"/>
      </w:pPr>
      <w:r>
        <w:rPr>
          <w:rFonts w:ascii="Arial" w:cs="Arial" w:eastAsia="Arial" w:hAnsi="Arial"/>
          <w:b/>
          <w:bCs/>
          <w:color w:val="111827"/>
          <w:sz w:val="24"/>
          <w:szCs w:val="24"/>
        </w:rPr>
        <w:t xml:space="preserve">The Slide-Through Formula</w:t>
      </w:r>
    </w:p>
    <w:p>
      <w:pPr>
        <w:spacing w:after="40" w:before="0"/>
      </w:pPr>
      <w:r>
        <w:t xml:space="preserve"/>
      </w:r>
    </w:p>
    <w:p>
      <w:pPr>
        <w:spacing w:after="100" w:before="40"/>
      </w:pPr>
      <w:r>
        <w:rPr>
          <w:rFonts w:ascii="Arial" w:cs="Arial" w:eastAsia="Arial" w:hAnsi="Arial"/>
          <w:b w:val="false"/>
          <w:bCs w:val="false"/>
          <w:i w:val="false"/>
          <w:iCs w:val="false"/>
          <w:color w:val="374151"/>
          <w:sz w:val="21"/>
          <w:szCs w:val="21"/>
        </w:rPr>
        <w:t xml:space="preserve">Slide-through posts (photo carousels) are the highest-performing format for this niche right now. They get high watch time because people swipe through, which signals the algorithm to push the post further. Here is the exact structure to follow: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FF6FF" w:val="clear"/>
            <w:tcMar>
              <w:top w:type="dxa" w:w="140"/>
              <w:left w:type="dxa" w:w="180"/>
              <w:bottom w:type="dxa" w:w="140"/>
              <w:right w:type="dxa" w:w="100"/>
            </w:tcMar>
            <w:vAlign w:val="center"/>
          </w:tcPr>
          <w:p>
            <w:pPr>
              <w:jc w:val="center"/>
            </w:pPr>
            <w:r>
              <w:rPr>
                <w:rFonts w:ascii="Arial" w:cs="Arial" w:eastAsia="Arial" w:hAnsi="Arial"/>
                <w:b/>
                <w:bCs/>
                <w:color w:val="1A56DB"/>
                <w:sz w:val="28"/>
                <w:szCs w:val="28"/>
              </w:rPr>
              <w:t xml:space="preserve">1</w:t>
            </w:r>
          </w:p>
        </w:tc>
        <w:tc>
          <w:tcPr>
            <w:tcW w:type="dxa" w:w="8460"/>
            <w:tcBorders>
              <w:top w:val="none" w:color="FFFFFF" w:sz="0"/>
              <w:left w:val="none" w:color="FFFFFF" w:sz="0"/>
              <w:bottom w:val="none" w:color="FFFFFF" w:sz="0"/>
              <w:right w:val="none" w:color="FFFFFF" w:sz="0"/>
            </w:tcBorders>
            <w:shd w:fill="EFF6FF" w:val="clear"/>
            <w:tcMar>
              <w:top w:type="dxa" w:w="140"/>
              <w:left w:type="dxa" w:w="160"/>
              <w:bottom w:type="dxa" w:w="140"/>
              <w:right w:type="dxa" w:w="200"/>
            </w:tcMar>
          </w:tcPr>
          <w:p>
            <w:pPr>
              <w:spacing w:after="60" w:before="0"/>
            </w:pPr>
            <w:r>
              <w:rPr>
                <w:rFonts w:ascii="Arial" w:cs="Arial" w:eastAsia="Arial" w:hAnsi="Arial"/>
                <w:b/>
                <w:bCs/>
                <w:color w:val="1A56DB"/>
                <w:sz w:val="21"/>
                <w:szCs w:val="21"/>
              </w:rPr>
              <w:t xml:space="preserve">The Hook Slide</w:t>
            </w:r>
          </w:p>
          <w:p>
            <w:pPr>
              <w:spacing w:after="0" w:before="0"/>
            </w:pPr>
            <w:r>
              <w:rPr>
                <w:rFonts w:ascii="Arial" w:cs="Arial" w:eastAsia="Arial" w:hAnsi="Arial"/>
                <w:color w:val="374151"/>
                <w:sz w:val="20"/>
                <w:szCs w:val="20"/>
              </w:rPr>
              <w:t xml:space="preserve">One bold statement, question, or relatable problem that earns the swipe. Examples: "POV: 3 finals in 4 days" or "The AI study tool that actually works." If this slide does not stop the scroll, nothing else matters.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8FAFC" w:val="clear"/>
            <w:tcMar>
              <w:top w:type="dxa" w:w="140"/>
              <w:left w:type="dxa" w:w="180"/>
              <w:bottom w:type="dxa" w:w="140"/>
              <w:right w:type="dxa" w:w="100"/>
            </w:tcMar>
            <w:vAlign w:val="center"/>
          </w:tcPr>
          <w:p>
            <w:pPr>
              <w:jc w:val="center"/>
            </w:pPr>
            <w:r>
              <w:rPr>
                <w:rFonts w:ascii="Arial" w:cs="Arial" w:eastAsia="Arial" w:hAnsi="Arial"/>
                <w:b/>
                <w:bCs/>
                <w:color w:val="374151"/>
                <w:sz w:val="28"/>
                <w:szCs w:val="28"/>
              </w:rPr>
              <w:t xml:space="preserve">2</w:t>
            </w:r>
          </w:p>
        </w:tc>
        <w:tc>
          <w:tcPr>
            <w:tcW w:type="dxa" w:w="8460"/>
            <w:tcBorders>
              <w:top w:val="none" w:color="FFFFFF" w:sz="0"/>
              <w:left w:val="none" w:color="FFFFFF" w:sz="0"/>
              <w:bottom w:val="none" w:color="FFFFFF" w:sz="0"/>
              <w:right w:val="none" w:color="FFFFFF" w:sz="0"/>
            </w:tcBorders>
            <w:shd w:fill="F8FAFC" w:val="clear"/>
            <w:tcMar>
              <w:top w:type="dxa" w:w="140"/>
              <w:left w:type="dxa" w:w="160"/>
              <w:bottom w:type="dxa" w:w="140"/>
              <w:right w:type="dxa" w:w="200"/>
            </w:tcMar>
          </w:tcPr>
          <w:p>
            <w:pPr>
              <w:spacing w:after="60" w:before="0"/>
            </w:pPr>
            <w:r>
              <w:rPr>
                <w:rFonts w:ascii="Arial" w:cs="Arial" w:eastAsia="Arial" w:hAnsi="Arial"/>
                <w:b/>
                <w:bCs/>
                <w:color w:val="374151"/>
                <w:sz w:val="21"/>
                <w:szCs w:val="21"/>
              </w:rPr>
              <w:t xml:space="preserve">The Problem</w:t>
            </w:r>
          </w:p>
          <w:p>
            <w:pPr>
              <w:spacing w:after="0" w:before="0"/>
            </w:pPr>
            <w:r>
              <w:rPr>
                <w:rFonts w:ascii="Arial" w:cs="Arial" w:eastAsia="Arial" w:hAnsi="Arial"/>
                <w:color w:val="374151"/>
                <w:sz w:val="20"/>
                <w:szCs w:val="20"/>
              </w:rPr>
              <w:t xml:space="preserve">Name the struggle students know. Bad grades, all-nighters, inefficient studying, not knowing where to start. Make it feel seen. 1 to 2 slides max.</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FF6FF" w:val="clear"/>
            <w:tcMar>
              <w:top w:type="dxa" w:w="140"/>
              <w:left w:type="dxa" w:w="180"/>
              <w:bottom w:type="dxa" w:w="140"/>
              <w:right w:type="dxa" w:w="100"/>
            </w:tcMar>
            <w:vAlign w:val="center"/>
          </w:tcPr>
          <w:p>
            <w:pPr>
              <w:jc w:val="center"/>
            </w:pPr>
            <w:r>
              <w:rPr>
                <w:rFonts w:ascii="Arial" w:cs="Arial" w:eastAsia="Arial" w:hAnsi="Arial"/>
                <w:b/>
                <w:bCs/>
                <w:color w:val="1A56DB"/>
                <w:sz w:val="28"/>
                <w:szCs w:val="28"/>
              </w:rPr>
              <w:t xml:space="preserve">3</w:t>
            </w:r>
          </w:p>
        </w:tc>
        <w:tc>
          <w:tcPr>
            <w:tcW w:type="dxa" w:w="8460"/>
            <w:tcBorders>
              <w:top w:val="none" w:color="FFFFFF" w:sz="0"/>
              <w:left w:val="none" w:color="FFFFFF" w:sz="0"/>
              <w:bottom w:val="none" w:color="FFFFFF" w:sz="0"/>
              <w:right w:val="none" w:color="FFFFFF" w:sz="0"/>
            </w:tcBorders>
            <w:shd w:fill="EFF6FF" w:val="clear"/>
            <w:tcMar>
              <w:top w:type="dxa" w:w="140"/>
              <w:left w:type="dxa" w:w="160"/>
              <w:bottom w:type="dxa" w:w="140"/>
              <w:right w:type="dxa" w:w="200"/>
            </w:tcMar>
          </w:tcPr>
          <w:p>
            <w:pPr>
              <w:spacing w:after="60" w:before="0"/>
            </w:pPr>
            <w:r>
              <w:rPr>
                <w:rFonts w:ascii="Arial" w:cs="Arial" w:eastAsia="Arial" w:hAnsi="Arial"/>
                <w:b/>
                <w:bCs/>
                <w:color w:val="1A56DB"/>
                <w:sz w:val="21"/>
                <w:szCs w:val="21"/>
              </w:rPr>
              <w:t xml:space="preserve">The Reveal</w:t>
            </w:r>
          </w:p>
          <w:p>
            <w:pPr>
              <w:spacing w:after="0" w:before="0"/>
            </w:pPr>
            <w:r>
              <w:rPr>
                <w:rFonts w:ascii="Arial" w:cs="Arial" w:eastAsia="Arial" w:hAnsi="Arial"/>
                <w:color w:val="374151"/>
                <w:sz w:val="20"/>
                <w:szCs w:val="20"/>
              </w:rPr>
              <w:t xml:space="preserve">Introduce StudyEdge as the answer. Keep it short. One slide. Let the next slide do the proving.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D1FAE5" w:val="clear"/>
            <w:tcMar>
              <w:top w:type="dxa" w:w="140"/>
              <w:left w:type="dxa" w:w="180"/>
              <w:bottom w:type="dxa" w:w="140"/>
              <w:right w:type="dxa" w:w="100"/>
            </w:tcMar>
            <w:vAlign w:val="center"/>
          </w:tcPr>
          <w:p>
            <w:pPr>
              <w:jc w:val="center"/>
            </w:pPr>
            <w:r>
              <w:rPr>
                <w:rFonts w:ascii="Arial" w:cs="Arial" w:eastAsia="Arial" w:hAnsi="Arial"/>
                <w:b/>
                <w:bCs/>
                <w:color w:val="065F46"/>
                <w:sz w:val="28"/>
                <w:szCs w:val="28"/>
              </w:rPr>
              <w:t xml:space="preserve">4</w:t>
            </w:r>
          </w:p>
        </w:tc>
        <w:tc>
          <w:tcPr>
            <w:tcW w:type="dxa" w:w="8460"/>
            <w:tcBorders>
              <w:top w:val="none" w:color="FFFFFF" w:sz="0"/>
              <w:left w:val="none" w:color="FFFFFF" w:sz="0"/>
              <w:bottom w:val="none" w:color="FFFFFF" w:sz="0"/>
              <w:right w:val="none" w:color="FFFFFF" w:sz="0"/>
            </w:tcBorders>
            <w:shd w:fill="D1FAE5" w:val="clear"/>
            <w:tcMar>
              <w:top w:type="dxa" w:w="140"/>
              <w:left w:type="dxa" w:w="160"/>
              <w:bottom w:type="dxa" w:w="140"/>
              <w:right w:type="dxa" w:w="200"/>
            </w:tcMar>
          </w:tcPr>
          <w:p>
            <w:pPr>
              <w:spacing w:after="60" w:before="0"/>
            </w:pPr>
            <w:r>
              <w:rPr>
                <w:rFonts w:ascii="Arial" w:cs="Arial" w:eastAsia="Arial" w:hAnsi="Arial"/>
                <w:b/>
                <w:bCs/>
                <w:color w:val="065F46"/>
                <w:sz w:val="21"/>
                <w:szCs w:val="21"/>
              </w:rPr>
              <w:t xml:space="preserve">The App Slide</w:t>
            </w:r>
          </w:p>
          <w:p>
            <w:pPr>
              <w:spacing w:after="0" w:before="0"/>
            </w:pPr>
            <w:r>
              <w:rPr>
                <w:rFonts w:ascii="Arial" w:cs="Arial" w:eastAsia="Arial" w:hAnsi="Arial"/>
                <w:color w:val="374151"/>
                <w:sz w:val="20"/>
                <w:szCs w:val="20"/>
              </w:rPr>
              <w:t xml:space="preserve">This is the most important slide in the deck. Show StudyEdge actually running. A screenshot of the study plan, a quiz being generated, the AI coach responding. Real product in action. Pull this clip from the Google Drive.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EF3C7" w:val="clear"/>
            <w:tcMar>
              <w:top w:type="dxa" w:w="140"/>
              <w:left w:type="dxa" w:w="180"/>
              <w:bottom w:type="dxa" w:w="140"/>
              <w:right w:type="dxa" w:w="100"/>
            </w:tcMar>
            <w:vAlign w:val="center"/>
          </w:tcPr>
          <w:p>
            <w:pPr>
              <w:jc w:val="center"/>
            </w:pPr>
            <w:r>
              <w:rPr>
                <w:rFonts w:ascii="Arial" w:cs="Arial" w:eastAsia="Arial" w:hAnsi="Arial"/>
                <w:b/>
                <w:bCs/>
                <w:color w:val="92400E"/>
                <w:sz w:val="28"/>
                <w:szCs w:val="28"/>
              </w:rPr>
              <w:t xml:space="preserve">5</w:t>
            </w:r>
          </w:p>
        </w:tc>
        <w:tc>
          <w:tcPr>
            <w:tcW w:type="dxa" w:w="8460"/>
            <w:tcBorders>
              <w:top w:val="none" w:color="FFFFFF" w:sz="0"/>
              <w:left w:val="none" w:color="FFFFFF" w:sz="0"/>
              <w:bottom w:val="none" w:color="FFFFFF" w:sz="0"/>
              <w:right w:val="none" w:color="FFFFFF" w:sz="0"/>
            </w:tcBorders>
            <w:shd w:fill="FEF3C7" w:val="clear"/>
            <w:tcMar>
              <w:top w:type="dxa" w:w="140"/>
              <w:left w:type="dxa" w:w="160"/>
              <w:bottom w:type="dxa" w:w="140"/>
              <w:right w:type="dxa" w:w="200"/>
            </w:tcMar>
          </w:tcPr>
          <w:p>
            <w:pPr>
              <w:spacing w:after="60" w:before="0"/>
            </w:pPr>
            <w:r>
              <w:rPr>
                <w:rFonts w:ascii="Arial" w:cs="Arial" w:eastAsia="Arial" w:hAnsi="Arial"/>
                <w:b/>
                <w:bCs/>
                <w:color w:val="92400E"/>
                <w:sz w:val="21"/>
                <w:szCs w:val="21"/>
              </w:rPr>
              <w:t xml:space="preserve">The CTA</w:t>
            </w:r>
          </w:p>
          <w:p>
            <w:pPr>
              <w:spacing w:after="0" w:before="0"/>
            </w:pPr>
            <w:r>
              <w:rPr>
                <w:rFonts w:ascii="Arial" w:cs="Arial" w:eastAsia="Arial" w:hAnsi="Arial"/>
                <w:color w:val="374151"/>
                <w:sz w:val="20"/>
                <w:szCs w:val="20"/>
              </w:rPr>
              <w:t xml:space="preserve">Close with a clear action: "Link in bio" or "Use code [YOUR CODE] for 15% off." One instruction. Do not overload the last slide. Make it easy to act.</w:t>
            </w:r>
          </w:p>
        </w:tc>
      </w:tr>
    </w:tbl>
    <w:p>
      <w:pPr>
        <w:spacing w:after="120" w:before="0"/>
      </w:pPr>
      <w:r>
        <w:t xml:space="preserve"/>
      </w:r>
    </w:p>
    <w:p>
      <w:pPr>
        <w:spacing w:after="80" w:before="200"/>
      </w:pPr>
      <w:r>
        <w:rPr>
          <w:rFonts w:ascii="Arial" w:cs="Arial" w:eastAsia="Arial" w:hAnsi="Arial"/>
          <w:b/>
          <w:bCs/>
          <w:color w:val="111827"/>
          <w:sz w:val="24"/>
          <w:szCs w:val="24"/>
        </w:rPr>
        <w:t xml:space="preserve">What Makes Content Actually Convert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1FAE5" w:val="clear"/>
            <w:tcMar>
              <w:top w:type="dxa" w:w="180"/>
              <w:left w:type="dxa" w:w="220"/>
              <w:bottom w:type="dxa" w:w="180"/>
              <w:right w:type="dxa" w:w="220"/>
            </w:tcMar>
          </w:tcPr>
          <w:p>
            <w:pPr>
              <w:spacing w:after="100" w:before="0"/>
            </w:pPr>
            <w:r>
              <w:rPr>
                <w:rFonts w:ascii="Arial" w:cs="Arial" w:eastAsia="Arial" w:hAnsi="Arial"/>
                <w:b/>
                <w:bCs/>
                <w:color w:val="065F46"/>
                <w:sz w:val="21"/>
                <w:szCs w:val="21"/>
              </w:rPr>
              <w:t xml:space="preserve">Do This</w:t>
            </w:r>
          </w:p>
          <w:p>
            <w:pPr>
              <w:spacing w:after="70" w:before="0"/>
            </w:pPr>
            <w:r>
              <w:rPr>
                <w:rFonts w:ascii="Arial" w:cs="Arial" w:eastAsia="Arial" w:hAnsi="Arial"/>
                <w:color w:val="374151"/>
                <w:sz w:val="20"/>
                <w:szCs w:val="20"/>
              </w:rPr>
              <w:t xml:space="preserve">Show the product working, not just talking about it</w:t>
            </w:r>
          </w:p>
          <w:p>
            <w:pPr>
              <w:spacing w:after="70" w:before="0"/>
            </w:pPr>
            <w:r>
              <w:rPr>
                <w:rFonts w:ascii="Arial" w:cs="Arial" w:eastAsia="Arial" w:hAnsi="Arial"/>
                <w:color w:val="374151"/>
                <w:sz w:val="20"/>
                <w:szCs w:val="20"/>
              </w:rPr>
              <w:t xml:space="preserve">Lead with a hook that earns the next 3 seconds</w:t>
            </w:r>
          </w:p>
          <w:p>
            <w:pPr>
              <w:spacing w:after="70" w:before="0"/>
            </w:pPr>
            <w:r>
              <w:rPr>
                <w:rFonts w:ascii="Arial" w:cs="Arial" w:eastAsia="Arial" w:hAnsi="Arial"/>
                <w:color w:val="374151"/>
                <w:sz w:val="20"/>
                <w:szCs w:val="20"/>
              </w:rPr>
              <w:t xml:space="preserve">Use text on screen, not just voiceover</w:t>
            </w:r>
          </w:p>
          <w:p>
            <w:pPr>
              <w:spacing w:after="70" w:before="0"/>
            </w:pPr>
            <w:r>
              <w:rPr>
                <w:rFonts w:ascii="Arial" w:cs="Arial" w:eastAsia="Arial" w:hAnsi="Arial"/>
                <w:color w:val="374151"/>
                <w:sz w:val="20"/>
                <w:szCs w:val="20"/>
              </w:rPr>
              <w:t xml:space="preserve">Match trending audio from your For You page</w:t>
            </w:r>
          </w:p>
          <w:p>
            <w:pPr>
              <w:spacing w:after="70" w:before="0"/>
            </w:pPr>
            <w:r>
              <w:rPr>
                <w:rFonts w:ascii="Arial" w:cs="Arial" w:eastAsia="Arial" w:hAnsi="Arial"/>
                <w:color w:val="374151"/>
                <w:sz w:val="20"/>
                <w:szCs w:val="20"/>
              </w:rPr>
              <w:t xml:space="preserve">Keep the caption short and mention StudyEdge AI</w:t>
            </w:r>
          </w:p>
          <w:p>
            <w:pPr>
              <w:spacing w:after="70" w:before="0"/>
            </w:pPr>
            <w:r>
              <w:rPr>
                <w:rFonts w:ascii="Arial" w:cs="Arial" w:eastAsia="Arial" w:hAnsi="Arial"/>
                <w:color w:val="374151"/>
                <w:sz w:val="20"/>
                <w:szCs w:val="20"/>
              </w:rPr>
              <w:t xml:space="preserve">Pin your promo code in the first comment</w:t>
            </w:r>
          </w:p>
          <w:p>
            <w:pPr>
              <w:spacing w:after="70" w:before="0"/>
            </w:pPr>
            <w:r>
              <w:rPr>
                <w:rFonts w:ascii="Arial" w:cs="Arial" w:eastAsia="Arial" w:hAnsi="Arial"/>
                <w:color w:val="374151"/>
                <w:sz w:val="20"/>
                <w:szCs w:val="20"/>
              </w:rPr>
              <w:t xml:space="preserve">Post at peak hours: 7-9am, 12-2pm, 7-10pm</w:t>
            </w:r>
          </w:p>
          <w:p>
            <w:pPr>
              <w:spacing w:after="70" w:before="0"/>
            </w:pPr>
            <w:r>
              <w:rPr>
                <w:rFonts w:ascii="Arial" w:cs="Arial" w:eastAsia="Arial" w:hAnsi="Arial"/>
                <w:color w:val="374151"/>
                <w:sz w:val="20"/>
                <w:szCs w:val="20"/>
              </w:rPr>
              <w:t xml:space="preserve">Cross-post TikTok content to Instagram immediately</w:t>
            </w:r>
          </w:p>
        </w:tc>
        <w:tc>
          <w:tcPr>
            <w:tcW w:type="dxa" w:w="4620"/>
            <w:tcBorders>
              <w:top w:val="none" w:color="FFFFFF" w:sz="0"/>
              <w:left w:val="none" w:color="FFFFFF" w:sz="0"/>
              <w:bottom w:val="none" w:color="FFFFFF" w:sz="0"/>
              <w:right w:val="none" w:color="FFFFFF" w:sz="0"/>
            </w:tcBorders>
            <w:shd w:fill="FEF2F2" w:val="clear"/>
            <w:tcMar>
              <w:top w:type="dxa" w:w="180"/>
              <w:left w:type="dxa" w:w="220"/>
              <w:bottom w:type="dxa" w:w="180"/>
              <w:right w:type="dxa" w:w="220"/>
            </w:tcMar>
          </w:tcPr>
          <w:p>
            <w:pPr>
              <w:spacing w:after="100" w:before="0"/>
            </w:pPr>
            <w:r>
              <w:rPr>
                <w:rFonts w:ascii="Arial" w:cs="Arial" w:eastAsia="Arial" w:hAnsi="Arial"/>
                <w:b/>
                <w:bCs/>
                <w:color w:val="991B1B"/>
                <w:sz w:val="21"/>
                <w:szCs w:val="21"/>
              </w:rPr>
              <w:t xml:space="preserve">Avoid This</w:t>
            </w:r>
          </w:p>
          <w:p>
            <w:pPr>
              <w:spacing w:after="70" w:before="0"/>
            </w:pPr>
            <w:r>
              <w:rPr>
                <w:rFonts w:ascii="Arial" w:cs="Arial" w:eastAsia="Arial" w:hAnsi="Arial"/>
                <w:color w:val="374151"/>
                <w:sz w:val="20"/>
                <w:szCs w:val="20"/>
              </w:rPr>
              <w:t xml:space="preserve">Posting without a clear hook in the first slide</w:t>
            </w:r>
          </w:p>
          <w:p>
            <w:pPr>
              <w:spacing w:after="70" w:before="0"/>
            </w:pPr>
            <w:r>
              <w:rPr>
                <w:rFonts w:ascii="Arial" w:cs="Arial" w:eastAsia="Arial" w:hAnsi="Arial"/>
                <w:color w:val="374151"/>
                <w:sz w:val="20"/>
                <w:szCs w:val="20"/>
              </w:rPr>
              <w:t xml:space="preserve">Talking for 30 seconds before showing the app</w:t>
            </w:r>
          </w:p>
          <w:p>
            <w:pPr>
              <w:spacing w:after="70" w:before="0"/>
            </w:pPr>
            <w:r>
              <w:rPr>
                <w:rFonts w:ascii="Arial" w:cs="Arial" w:eastAsia="Arial" w:hAnsi="Arial"/>
                <w:color w:val="374151"/>
                <w:sz w:val="20"/>
                <w:szCs w:val="20"/>
              </w:rPr>
              <w:t xml:space="preserve">Using the same audio everyone posted 3 weeks ago</w:t>
            </w:r>
          </w:p>
          <w:p>
            <w:pPr>
              <w:spacing w:after="70" w:before="0"/>
            </w:pPr>
            <w:r>
              <w:rPr>
                <w:rFonts w:ascii="Arial" w:cs="Arial" w:eastAsia="Arial" w:hAnsi="Arial"/>
                <w:color w:val="374151"/>
                <w:sz w:val="20"/>
                <w:szCs w:val="20"/>
              </w:rPr>
              <w:t xml:space="preserve">Captioning with generic filler text</w:t>
            </w:r>
          </w:p>
          <w:p>
            <w:pPr>
              <w:spacing w:after="70" w:before="0"/>
            </w:pPr>
            <w:r>
              <w:rPr>
                <w:rFonts w:ascii="Arial" w:cs="Arial" w:eastAsia="Arial" w:hAnsi="Arial"/>
                <w:color w:val="374151"/>
                <w:sz w:val="20"/>
                <w:szCs w:val="20"/>
              </w:rPr>
              <w:t xml:space="preserve">Posting inconsistently then flooding</w:t>
            </w:r>
          </w:p>
          <w:p>
            <w:pPr>
              <w:spacing w:after="70" w:before="0"/>
            </w:pPr>
            <w:r>
              <w:rPr>
                <w:rFonts w:ascii="Arial" w:cs="Arial" w:eastAsia="Arial" w:hAnsi="Arial"/>
                <w:color w:val="374151"/>
                <w:sz w:val="20"/>
                <w:szCs w:val="20"/>
              </w:rPr>
              <w:t xml:space="preserve">Ignoring comments in the first hour after posting</w:t>
            </w:r>
          </w:p>
          <w:p>
            <w:pPr>
              <w:spacing w:after="70" w:before="0"/>
            </w:pPr>
            <w:r>
              <w:rPr>
                <w:rFonts w:ascii="Arial" w:cs="Arial" w:eastAsia="Arial" w:hAnsi="Arial"/>
                <w:color w:val="374151"/>
                <w:sz w:val="20"/>
                <w:szCs w:val="20"/>
              </w:rPr>
              <w:t xml:space="preserve">Making the CTA unclear or burying it</w:t>
            </w:r>
          </w:p>
          <w:p>
            <w:pPr>
              <w:spacing w:after="70" w:before="0"/>
            </w:pPr>
            <w:r>
              <w:rPr>
                <w:rFonts w:ascii="Arial" w:cs="Arial" w:eastAsia="Arial" w:hAnsi="Arial"/>
                <w:color w:val="374151"/>
                <w:sz w:val="20"/>
                <w:szCs w:val="20"/>
              </w:rPr>
              <w:t xml:space="preserve">Forgetting to mention StudyEdge AI by name</w:t>
            </w:r>
          </w:p>
        </w:tc>
      </w:tr>
    </w:tbl>
    <w:p>
      <w:pPr>
        <w:spacing w:after="120" w:before="0"/>
      </w:pPr>
      <w:r>
        <w:t xml:space="preserve"/>
      </w:r>
    </w:p>
    <w:p>
      <w:pPr>
        <w:spacing w:after="100" w:before="40"/>
      </w:pPr>
      <w:r>
        <w:rPr>
          <w:rFonts w:ascii="Arial" w:cs="Arial" w:eastAsia="Arial" w:hAnsi="Arial"/>
          <w:b w:val="false"/>
          <w:bCs w:val="false"/>
          <w:i w:val="false"/>
          <w:iCs w:val="false"/>
          <w:color w:val="374151"/>
          <w:sz w:val="21"/>
          <w:szCs w:val="21"/>
        </w:rPr>
        <w:t xml:space="preserve">One more thing that most creators miss: reply to every comment in the first hour after posting. The algorithm reads early engagement density as a signal to push the video wider. You do not need thousands of comments. You need fast ones.</w:t>
      </w:r>
    </w:p>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08  POSTING REQUIREMENTS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BEAFE" w:val="clear"/>
            <w:tcMar>
              <w:top w:type="dxa" w:w="180"/>
              <w:left w:type="dxa" w:w="220"/>
              <w:bottom w:type="dxa" w:w="180"/>
              <w:right w:type="dxa" w:w="220"/>
            </w:tcMar>
          </w:tcPr>
          <w:p>
            <w:pPr>
              <w:spacing w:after="100" w:before="0"/>
            </w:pPr>
            <w:r>
              <w:rPr>
                <w:rFonts w:ascii="Arial" w:cs="Arial" w:eastAsia="Arial" w:hAnsi="Arial"/>
                <w:b/>
                <w:bCs/>
                <w:color w:val="1A56DB"/>
                <w:sz w:val="21"/>
                <w:szCs w:val="21"/>
              </w:rPr>
              <w:t xml:space="preserve">Volume and Schedule</w:t>
            </w:r>
          </w:p>
          <w:p>
            <w:pPr>
              <w:spacing w:after="70" w:before="0"/>
            </w:pPr>
            <w:r>
              <w:rPr>
                <w:rFonts w:ascii="Arial" w:cs="Arial" w:eastAsia="Arial" w:hAnsi="Arial"/>
                <w:color w:val="374151"/>
                <w:sz w:val="20"/>
                <w:szCs w:val="20"/>
              </w:rPr>
              <w:t xml:space="preserve">Minimum 5 posts per week across your accounts</w:t>
            </w:r>
          </w:p>
          <w:p>
            <w:pPr>
              <w:spacing w:after="70" w:before="0"/>
            </w:pPr>
            <w:r>
              <w:rPr>
                <w:rFonts w:ascii="Arial" w:cs="Arial" w:eastAsia="Arial" w:hAnsi="Arial"/>
                <w:color w:val="374151"/>
                <w:sz w:val="20"/>
                <w:szCs w:val="20"/>
              </w:rPr>
              <w:t xml:space="preserve">Up to 3 posts per day if you have the content</w:t>
            </w:r>
          </w:p>
          <w:p>
            <w:pPr>
              <w:spacing w:after="70" w:before="0"/>
            </w:pPr>
            <w:r>
              <w:rPr>
                <w:rFonts w:ascii="Arial" w:cs="Arial" w:eastAsia="Arial" w:hAnsi="Arial"/>
                <w:color w:val="374151"/>
                <w:sz w:val="20"/>
                <w:szCs w:val="20"/>
              </w:rPr>
              <w:t xml:space="preserve">Post on TikTok first, then cross-post to Instagram</w:t>
            </w:r>
          </w:p>
          <w:p>
            <w:pPr>
              <w:spacing w:after="70" w:before="0"/>
            </w:pPr>
            <w:r>
              <w:rPr>
                <w:rFonts w:ascii="Arial" w:cs="Arial" w:eastAsia="Arial" w:hAnsi="Arial"/>
                <w:color w:val="374151"/>
                <w:sz w:val="20"/>
                <w:szCs w:val="20"/>
              </w:rPr>
              <w:t xml:space="preserve">Instagram allows link posts directly, use that</w:t>
            </w:r>
          </w:p>
          <w:p>
            <w:pPr>
              <w:spacing w:after="70" w:before="0"/>
            </w:pPr>
            <w:r>
              <w:rPr>
                <w:rFonts w:ascii="Arial" w:cs="Arial" w:eastAsia="Arial" w:hAnsi="Arial"/>
                <w:color w:val="374151"/>
                <w:sz w:val="20"/>
                <w:szCs w:val="20"/>
              </w:rPr>
              <w:t xml:space="preserve">Consistency over 30 days matters more than one great week</w:t>
            </w:r>
          </w:p>
        </w:tc>
        <w:tc>
          <w:tcPr>
            <w:tcW w:type="dxa" w:w="4620"/>
            <w:tcBorders>
              <w:top w:val="none" w:color="FFFFFF" w:sz="0"/>
              <w:left w:val="none" w:color="FFFFFF" w:sz="0"/>
              <w:bottom w:val="none" w:color="FFFFFF" w:sz="0"/>
              <w:right w:val="none" w:color="FFFFFF" w:sz="0"/>
            </w:tcBorders>
            <w:shd w:fill="F8FAFC" w:val="clear"/>
            <w:tcMar>
              <w:top w:type="dxa" w:w="180"/>
              <w:left w:type="dxa" w:w="220"/>
              <w:bottom w:type="dxa" w:w="180"/>
              <w:right w:type="dxa" w:w="220"/>
            </w:tcMar>
          </w:tcPr>
          <w:p>
            <w:pPr>
              <w:spacing w:after="100" w:before="0"/>
            </w:pPr>
            <w:r>
              <w:rPr>
                <w:rFonts w:ascii="Arial" w:cs="Arial" w:eastAsia="Arial" w:hAnsi="Arial"/>
                <w:b/>
                <w:bCs/>
                <w:color w:val="374151"/>
                <w:sz w:val="21"/>
                <w:szCs w:val="21"/>
              </w:rPr>
              <w:t xml:space="preserve">Content Guidelines</w:t>
            </w:r>
          </w:p>
          <w:p>
            <w:pPr>
              <w:spacing w:after="70" w:before="0"/>
            </w:pPr>
            <w:r>
              <w:rPr>
                <w:rFonts w:ascii="Arial" w:cs="Arial" w:eastAsia="Arial" w:hAnsi="Arial"/>
                <w:color w:val="374151"/>
                <w:sz w:val="20"/>
                <w:szCs w:val="20"/>
              </w:rPr>
              <w:t xml:space="preserve">Full creative freedom on format and approach</w:t>
            </w:r>
          </w:p>
          <w:p>
            <w:pPr>
              <w:spacing w:after="70" w:before="0"/>
            </w:pPr>
            <w:r>
              <w:rPr>
                <w:rFonts w:ascii="Arial" w:cs="Arial" w:eastAsia="Arial" w:hAnsi="Arial"/>
                <w:color w:val="374151"/>
                <w:sz w:val="20"/>
                <w:szCs w:val="20"/>
              </w:rPr>
              <w:t xml:space="preserve">Face or faceless, both work well in this niche</w:t>
            </w:r>
          </w:p>
          <w:p>
            <w:pPr>
              <w:spacing w:after="70" w:before="0"/>
            </w:pPr>
            <w:r>
              <w:rPr>
                <w:rFonts w:ascii="Arial" w:cs="Arial" w:eastAsia="Arial" w:hAnsi="Arial"/>
                <w:color w:val="374151"/>
                <w:sz w:val="20"/>
                <w:szCs w:val="20"/>
              </w:rPr>
              <w:t xml:space="preserve">Follow formats that are currently going viral</w:t>
            </w:r>
          </w:p>
          <w:p>
            <w:pPr>
              <w:spacing w:after="70" w:before="0"/>
            </w:pPr>
            <w:r>
              <w:rPr>
                <w:rFonts w:ascii="Arial" w:cs="Arial" w:eastAsia="Arial" w:hAnsi="Arial"/>
                <w:color w:val="374151"/>
                <w:sz w:val="20"/>
                <w:szCs w:val="20"/>
              </w:rPr>
              <w:t xml:space="preserve">Show the product in at least one slide or clip</w:t>
            </w:r>
          </w:p>
          <w:p>
            <w:pPr>
              <w:spacing w:after="70" w:before="0"/>
            </w:pPr>
            <w:r>
              <w:rPr>
                <w:rFonts w:ascii="Arial" w:cs="Arial" w:eastAsia="Arial" w:hAnsi="Arial"/>
                <w:color w:val="374151"/>
                <w:sz w:val="20"/>
                <w:szCs w:val="20"/>
              </w:rPr>
              <w:t xml:space="preserve">Never script it to sound like an ad</w:t>
            </w:r>
          </w:p>
        </w:tc>
      </w:tr>
    </w:tbl>
    <w:p>
      <w:pPr>
        <w:spacing w:after="120" w:before="0"/>
      </w:pPr>
      <w:r>
        <w:t xml:space="preserve"/>
      </w:r>
    </w:p>
    <w:p>
      <w:pPr>
        <w:spacing w:after="80" w:before="200"/>
      </w:pPr>
      <w:r>
        <w:rPr>
          <w:rFonts w:ascii="Arial" w:cs="Arial" w:eastAsia="Arial" w:hAnsi="Arial"/>
          <w:b/>
          <w:bCs/>
          <w:color w:val="111827"/>
          <w:sz w:val="24"/>
          <w:szCs w:val="24"/>
        </w:rPr>
        <w:t xml:space="preserve">Two Things That Are Not Optional</w:t>
      </w:r>
    </w:p>
    <w:p>
      <w:pPr>
        <w:spacing w:after="40" w:before="0"/>
      </w:pPr>
      <w:r>
        <w:t xml:space="preserve"/>
      </w:r>
    </w:p>
    <w:p>
      <w:pPr>
        <w:pStyle w:val="ListParagraph"/>
        <w:numPr>
          <w:ilvl w:val="0"/>
          <w:numId w:val="2"/>
        </w:numPr>
        <w:spacing w:after="80" w:before="40"/>
      </w:pPr>
      <w:r>
        <w:rPr>
          <w:rFonts w:ascii="Arial" w:cs="Arial" w:eastAsia="Arial" w:hAnsi="Arial"/>
          <w:color w:val="374151"/>
          <w:sz w:val="21"/>
          <w:szCs w:val="21"/>
        </w:rPr>
        <w:t xml:space="preserve">Always have the getstudyedge.com link in your bio. If you are under 1,000 followers and cannot add a clickable link, type the URL as plain text in the bio. It still works and people will find it.</w:t>
      </w:r>
    </w:p>
    <w:p>
      <w:pPr>
        <w:spacing w:after="40" w:before="0"/>
      </w:pPr>
      <w:r>
        <w:t xml:space="preserve"/>
      </w:r>
    </w:p>
    <w:p>
      <w:pPr>
        <w:pStyle w:val="ListParagraph"/>
        <w:numPr>
          <w:ilvl w:val="0"/>
          <w:numId w:val="2"/>
        </w:numPr>
        <w:spacing w:after="80" w:before="40"/>
      </w:pPr>
      <w:r>
        <w:rPr>
          <w:rFonts w:ascii="Arial" w:cs="Arial" w:eastAsia="Arial" w:hAnsi="Arial"/>
          <w:color w:val="374151"/>
          <w:sz w:val="21"/>
          <w:szCs w:val="21"/>
        </w:rPr>
        <w:t xml:space="preserve">Mention "StudyEdge AI" by name in the caption of every post. This is directly tied to how the app gets discovered through search and how AI tools cite and surface it. It takes two seconds and matters more than most people realize.</w:t>
      </w:r>
    </w:p>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09  YOUR DISCOUNT CODE</w:t>
      </w:r>
    </w:p>
    <w:p>
      <w:pPr>
        <w:spacing w:after="60" w:before="0"/>
      </w:pPr>
      <w:r>
        <w:t xml:space="preserve"/>
      </w:r>
    </w:p>
    <w:p>
      <w:pPr>
        <w:spacing w:after="100" w:before="40"/>
      </w:pPr>
      <w:r>
        <w:rPr>
          <w:rFonts w:ascii="Arial" w:cs="Arial" w:eastAsia="Arial" w:hAnsi="Arial"/>
          <w:b w:val="false"/>
          <w:bCs w:val="false"/>
          <w:i w:val="false"/>
          <w:iCs w:val="false"/>
          <w:color w:val="374151"/>
          <w:sz w:val="21"/>
          <w:szCs w:val="21"/>
        </w:rPr>
        <w:t xml:space="preserve">Every creator gets a unique promo code. When a student uses it at checkout, they receive 15% off their first month and every sale is tracked directly to you. Use it in every post, in your bio, in your captions, and say it on screen when relevant.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180"/>
              <w:left w:type="dxa" w:w="260"/>
              <w:bottom w:type="dxa" w:w="180"/>
              <w:right w:type="dxa" w:w="260"/>
            </w:tcMar>
            <w:vAlign w:val="center"/>
          </w:tcPr>
          <w:p>
            <w:pPr>
              <w:jc w:val="center"/>
            </w:pPr>
            <w:r>
              <w:rPr>
                <w:rFonts w:ascii="Arial" w:cs="Arial" w:eastAsia="Arial" w:hAnsi="Arial"/>
                <w:b/>
                <w:bCs/>
                <w:color w:val="6B7280"/>
                <w:sz w:val="18"/>
                <w:szCs w:val="18"/>
              </w:rPr>
              <w:t xml:space="preserve">YOUR CODE</w:t>
            </w:r>
          </w:p>
          <w:p>
            <w:pPr>
              <w:spacing w:before="80"/>
              <w:jc w:val="center"/>
            </w:pPr>
            <w:r>
              <w:rPr>
                <w:rFonts w:ascii="Arial" w:cs="Arial" w:eastAsia="Arial" w:hAnsi="Arial"/>
                <w:b/>
                <w:bCs/>
                <w:color w:val="1A56DB"/>
                <w:sz w:val="40"/>
                <w:szCs w:val="40"/>
              </w:rPr>
              <w:t xml:space="preserve">[CODE]</w:t>
            </w:r>
          </w:p>
        </w:tc>
        <w:tc>
          <w:tcPr>
            <w:tcW w:type="dxa" w:w="4680"/>
            <w:tcBorders>
              <w:top w:val="single" w:color="E2E8F0" w:sz="1"/>
              <w:left w:val="single" w:color="E2E8F0" w:sz="1"/>
              <w:bottom w:val="single" w:color="E2E8F0" w:sz="1"/>
              <w:right w:val="single" w:color="E2E8F0" w:sz="1"/>
            </w:tcBorders>
            <w:shd w:fill="EFF6FF" w:val="clear"/>
            <w:tcMar>
              <w:top w:type="dxa" w:w="180"/>
              <w:left w:type="dxa" w:w="260"/>
              <w:bottom w:type="dxa" w:w="180"/>
              <w:right w:type="dxa" w:w="260"/>
            </w:tcMar>
            <w:vAlign w:val="center"/>
          </w:tcPr>
          <w:p>
            <w:pPr>
              <w:jc w:val="center"/>
            </w:pPr>
            <w:r>
              <w:rPr>
                <w:rFonts w:ascii="Arial" w:cs="Arial" w:eastAsia="Arial" w:hAnsi="Arial"/>
                <w:b/>
                <w:bCs/>
                <w:color w:val="6B7280"/>
                <w:sz w:val="18"/>
                <w:szCs w:val="18"/>
              </w:rPr>
              <w:t xml:space="preserve">BUYER DISCOUNT</w:t>
            </w:r>
          </w:p>
          <w:p>
            <w:pPr>
              <w:spacing w:before="80"/>
              <w:jc w:val="center"/>
            </w:pPr>
            <w:r>
              <w:rPr>
                <w:rFonts w:ascii="Arial" w:cs="Arial" w:eastAsia="Arial" w:hAnsi="Arial"/>
                <w:b/>
                <w:bCs/>
                <w:color w:val="1A56DB"/>
                <w:sz w:val="26"/>
                <w:szCs w:val="26"/>
              </w:rPr>
              <w:t xml:space="preserve">15% off first month</w:t>
            </w:r>
          </w:p>
        </w:tc>
      </w:tr>
    </w:tbl>
    <w:p>
      <w:pPr>
        <w:spacing w:after="100" w:before="0"/>
      </w:pPr>
      <w:r>
        <w:t xml:space="preserve"/>
      </w:r>
    </w:p>
    <w:p>
      <w:pPr>
        <w:spacing w:after="100" w:before="40"/>
      </w:pPr>
      <w:r>
        <w:rPr>
          <w:rFonts w:ascii="Arial" w:cs="Arial" w:eastAsia="Arial" w:hAnsi="Arial"/>
          <w:b w:val="false"/>
          <w:bCs w:val="false"/>
          <w:i w:val="false"/>
          <w:iCs w:val="false"/>
          <w:color w:val="374151"/>
          <w:sz w:val="21"/>
          <w:szCs w:val="21"/>
        </w:rPr>
        <w:t xml:space="preserve">Say it on screen: "Use code [YOUR CODE] for 15% off." Put it in the caption. Pin it in the first comment. The easier you make it for people to use, the more conversions you get.</w:t>
      </w:r>
    </w:p>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10  HOW AND WHEN YOU GET PAID</w:t>
      </w:r>
    </w:p>
    <w:p>
      <w:pPr>
        <w:spacing w:after="60" w:before="0"/>
      </w:pPr>
      <w:r>
        <w:t xml:space="preserve"/>
      </w:r>
    </w:p>
    <w:p>
      <w:pPr>
        <w:pStyle w:val="ListParagraph"/>
        <w:numPr>
          <w:ilvl w:val="0"/>
          <w:numId w:val="2"/>
        </w:numPr>
        <w:spacing w:after="80" w:before="40"/>
      </w:pPr>
      <w:r>
        <w:rPr>
          <w:rFonts w:ascii="Arial" w:cs="Arial" w:eastAsia="Arial" w:hAnsi="Arial"/>
          <w:color w:val="374151"/>
          <w:sz w:val="21"/>
          <w:szCs w:val="21"/>
        </w:rPr>
        <w:t xml:space="preserve">Payouts happen on the 1st of every month for the previous month's referred subscribers</w:t>
      </w:r>
    </w:p>
    <w:p>
      <w:pPr>
        <w:pStyle w:val="ListParagraph"/>
        <w:numPr>
          <w:ilvl w:val="0"/>
          <w:numId w:val="2"/>
        </w:numPr>
        <w:spacing w:after="80" w:before="40"/>
      </w:pPr>
      <w:r>
        <w:rPr>
          <w:rFonts w:ascii="Arial" w:cs="Arial" w:eastAsia="Arial" w:hAnsi="Arial"/>
          <w:color w:val="374151"/>
          <w:sz w:val="21"/>
          <w:szCs w:val="21"/>
        </w:rPr>
        <w:t xml:space="preserve">Payment via Venmo or Zelle, whichever you prefer</w:t>
      </w:r>
    </w:p>
    <w:p>
      <w:pPr>
        <w:pStyle w:val="ListParagraph"/>
        <w:numPr>
          <w:ilvl w:val="0"/>
          <w:numId w:val="2"/>
        </w:numPr>
        <w:spacing w:after="80" w:before="40"/>
      </w:pPr>
      <w:r>
        <w:rPr>
          <w:rFonts w:ascii="Arial" w:cs="Arial" w:eastAsia="Arial" w:hAnsi="Arial"/>
          <w:color w:val="374151"/>
          <w:sz w:val="21"/>
          <w:szCs w:val="21"/>
        </w:rPr>
        <w:t xml:space="preserve">You will receive a simple breakdown each month showing sales by code and your total earnings</w:t>
      </w:r>
    </w:p>
    <w:p>
      <w:pPr>
        <w:pStyle w:val="ListParagraph"/>
        <w:numPr>
          <w:ilvl w:val="0"/>
          <w:numId w:val="2"/>
        </w:numPr>
        <w:spacing w:after="80" w:before="40"/>
      </w:pPr>
      <w:r>
        <w:rPr>
          <w:rFonts w:ascii="Arial" w:cs="Arial" w:eastAsia="Arial" w:hAnsi="Arial"/>
          <w:color w:val="374151"/>
          <w:sz w:val="21"/>
          <w:szCs w:val="21"/>
        </w:rPr>
        <w:t xml:space="preserve">As the program grows and more creators are added, payouts will move to an automated system</w:t>
      </w:r>
    </w:p>
    <w:p>
      <w:pPr>
        <w:spacing w:after="60" w:before="0"/>
      </w:pPr>
      <w:r>
        <w:t xml:space="preserve"/>
      </w:r>
    </w:p>
    <w:p>
      <w:pPr>
        <w:spacing w:after="100" w:before="40"/>
      </w:pPr>
      <w:r>
        <w:rPr>
          <w:rFonts w:ascii="Arial" w:cs="Arial" w:eastAsia="Arial" w:hAnsi="Arial"/>
          <w:b w:val="false"/>
          <w:bCs w:val="false"/>
          <w:i w:val="false"/>
          <w:iCs w:val="false"/>
          <w:color w:val="374151"/>
          <w:sz w:val="21"/>
          <w:szCs w:val="21"/>
        </w:rPr>
        <w:t xml:space="preserve">No delays, no ambiguity. You post, students sign up with your code, you get paid on the 1st.</w:t>
      </w:r>
    </w:p>
    <w:p>
      <w:pPr>
        <w:spacing w:after="180" w:before="0"/>
      </w:pPr>
      <w:r>
        <w:t xml:space="preserve"/>
      </w:r>
    </w:p>
    <w:p>
      <w:pPr>
        <w:pBdr>
          <w:bottom w:val="single" w:color="1A56DB" w:sz="8" w:space="8"/>
        </w:pBdr>
        <w:spacing w:after="140" w:before="360"/>
      </w:pPr>
      <w:r>
        <w:rPr>
          <w:rFonts w:ascii="Arial" w:cs="Arial" w:eastAsia="Arial" w:hAnsi="Arial"/>
          <w:b/>
          <w:bCs/>
          <w:color w:val="1A56DB"/>
          <w:spacing w:val="80"/>
          <w:sz w:val="20"/>
          <w:szCs w:val="20"/>
        </w:rPr>
        <w:t xml:space="preserve">11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80"/>
              <w:left w:type="dxa" w:w="280"/>
              <w:bottom w:type="dxa" w:w="180"/>
              <w:right w:type="dxa" w:w="280"/>
            </w:tcMar>
          </w:tcPr>
          <w:p>
            <w:pPr>
              <w:spacing w:after="100" w:before="0"/>
            </w:pPr>
            <w:r>
              <w:rPr>
                <w:rFonts w:ascii="Arial" w:cs="Arial" w:eastAsia="Arial" w:hAnsi="Arial"/>
                <w:b/>
                <w:bCs/>
                <w:color w:val="1A56DB"/>
                <w:sz w:val="22"/>
                <w:szCs w:val="22"/>
              </w:rPr>
              <w:t xml:space="preserve">What You Have Access To</w:t>
            </w:r>
          </w:p>
          <w:p>
            <w:pPr>
              <w:spacing w:after="70" w:before="0"/>
            </w:pPr>
            <w:r>
              <w:rPr>
                <w:rFonts w:ascii="Arial" w:cs="Arial" w:eastAsia="Arial" w:hAnsi="Arial"/>
                <w:color w:val="111827"/>
                <w:sz w:val="21"/>
                <w:szCs w:val="21"/>
              </w:rPr>
              <w:t xml:space="preserve">   35% recurring commission on every subscriber you refer</w:t>
            </w:r>
          </w:p>
          <w:p>
            <w:pPr>
              <w:spacing w:after="70" w:before="0"/>
            </w:pPr>
            <w:r>
              <w:rPr>
                <w:rFonts w:ascii="Arial" w:cs="Arial" w:eastAsia="Arial" w:hAnsi="Arial"/>
                <w:color w:val="111827"/>
                <w:sz w:val="21"/>
                <w:szCs w:val="21"/>
              </w:rPr>
              <w:t xml:space="preserve">   Founding creator terms, the best rate this program will ever offer</w:t>
            </w:r>
          </w:p>
          <w:p>
            <w:pPr>
              <w:spacing w:after="70" w:before="0"/>
            </w:pPr>
            <w:r>
              <w:rPr>
                <w:rFonts w:ascii="Arial" w:cs="Arial" w:eastAsia="Arial" w:hAnsi="Arial"/>
                <w:color w:val="111827"/>
                <w:sz w:val="21"/>
                <w:szCs w:val="21"/>
              </w:rPr>
              <w:t xml:space="preserve">   Phase 2 upgrade path: flat monthly rate + commission + $1 per 1,000 views</w:t>
            </w:r>
          </w:p>
          <w:p>
            <w:pPr>
              <w:spacing w:after="70" w:before="0"/>
            </w:pPr>
            <w:r>
              <w:rPr>
                <w:rFonts w:ascii="Arial" w:cs="Arial" w:eastAsia="Arial" w:hAnsi="Arial"/>
                <w:color w:val="111827"/>
                <w:sz w:val="21"/>
                <w:szCs w:val="21"/>
              </w:rPr>
              <w:t xml:space="preserve">   Full creative freedom with a shared Drive of ready-to-use content</w:t>
            </w:r>
          </w:p>
          <w:p>
            <w:pPr>
              <w:spacing w:after="70" w:before="0"/>
            </w:pPr>
            <w:r>
              <w:rPr>
                <w:rFonts w:ascii="Arial" w:cs="Arial" w:eastAsia="Arial" w:hAnsi="Arial"/>
                <w:color w:val="111827"/>
                <w:sz w:val="21"/>
                <w:szCs w:val="21"/>
              </w:rPr>
              <w:t xml:space="preserve">   Freedom to take brand deals on the same accounts, zero exclusivity</w:t>
            </w:r>
          </w:p>
          <w:p>
            <w:pPr>
              <w:spacing w:after="70" w:before="0"/>
            </w:pPr>
            <w:r>
              <w:rPr>
                <w:rFonts w:ascii="Arial" w:cs="Arial" w:eastAsia="Arial" w:hAnsi="Arial"/>
                <w:color w:val="111827"/>
                <w:sz w:val="21"/>
                <w:szCs w:val="21"/>
              </w:rPr>
              <w:t xml:space="preserve">   Monthly payouts on the 1st via Venmo or Zelle</w:t>
            </w:r>
          </w:p>
          <w:p>
            <w:pPr>
              <w:spacing w:after="70" w:before="0"/>
            </w:pPr>
            <w:r>
              <w:rPr>
                <w:rFonts w:ascii="Arial" w:cs="Arial" w:eastAsia="Arial" w:hAnsi="Arial"/>
                <w:color w:val="111827"/>
                <w:sz w:val="21"/>
                <w:szCs w:val="21"/>
              </w:rPr>
              <w:t xml:space="preserve">   A live product with real subscribers already coming in</w:t>
            </w:r>
          </w:p>
        </w:tc>
      </w:tr>
    </w:tbl>
    <w:p>
      <w:pPr>
        <w:spacing w:after="120" w:before="0"/>
      </w:pPr>
      <w:r>
        <w:t xml:space="preserve"/>
      </w:r>
    </w:p>
    <w:p>
      <w:pPr>
        <w:spacing w:after="100" w:before="40"/>
      </w:pPr>
      <w:r>
        <w:rPr>
          <w:rFonts w:ascii="Arial" w:cs="Arial" w:eastAsia="Arial" w:hAnsi="Arial"/>
          <w:b w:val="false"/>
          <w:bCs w:val="false"/>
          <w:i w:val="false"/>
          <w:iCs w:val="false"/>
          <w:color w:val="374151"/>
          <w:sz w:val="21"/>
          <w:szCs w:val="21"/>
        </w:rPr>
        <w:t xml:space="preserve">The formula is simple: warm up your account properly, follow the formats that are working, pull from the Drive, show the product, and post consistently. The rest takes care of itself.</w:t>
      </w:r>
    </w:p>
    <w:p>
      <w:pPr>
        <w:spacing w:after="80" w:before="0"/>
      </w:pPr>
      <w:r>
        <w:t xml:space="preserve"/>
      </w:r>
    </w:p>
    <w:p>
      <w:pPr>
        <w:spacing w:after="60" w:before="100"/>
        <w:jc w:val="center"/>
      </w:pPr>
      <w:r>
        <w:rPr>
          <w:rFonts w:ascii="Arial" w:cs="Arial" w:eastAsia="Arial" w:hAnsi="Arial"/>
          <w:i/>
          <w:iCs/>
          <w:color w:val="6B7280"/>
          <w:sz w:val="19"/>
          <w:szCs w:val="19"/>
        </w:rPr>
        <w:t xml:space="preserve">Questions at any point, reach out directly.</w:t>
      </w:r>
    </w:p>
    <w:p>
      <w:pPr>
        <w:spacing w:after="40" w:before="0"/>
        <w:jc w:val="center"/>
      </w:pPr>
      <w:r>
        <w:rPr>
          <w:rFonts w:ascii="Arial" w:cs="Arial" w:eastAsia="Arial" w:hAnsi="Arial"/>
          <w:b/>
          <w:bCs/>
          <w:color w:val="1A56DB"/>
          <w:sz w:val="20"/>
          <w:szCs w:val="20"/>
        </w:rPr>
        <w:t xml:space="preserve">getstudyedge.com  |  ryan@getstudyedge.com</w:t>
      </w:r>
    </w:p>
    <w:p>
      <w:pPr>
        <w:spacing w:after="6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space="6"/>
      </w:pBdr>
      <w:jc w:val="center"/>
    </w:pPr>
    <w:r>
      <w:rPr>
        <w:rFonts w:ascii="Arial" w:cs="Arial" w:eastAsia="Arial" w:hAnsi="Arial"/>
        <w:color w:val="6B7280"/>
        <w:sz w:val="16"/>
        <w:szCs w:val="16"/>
      </w:rPr>
      <w:t xml:space="preserve">getstudyedge.com  |  ryan@getstudyedge.com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3" w:space="6"/>
      </w:pBdr>
      <w:jc w:val="right"/>
    </w:pPr>
    <w:r>
      <w:rPr>
        <w:rFonts w:ascii="Arial" w:cs="Arial" w:eastAsia="Arial" w:hAnsi="Arial"/>
        <w:b/>
        <w:bCs/>
        <w:color w:val="1A56DB"/>
        <w:sz w:val="17"/>
        <w:szCs w:val="17"/>
      </w:rPr>
      <w:t xml:space="preserve">StudyEdge </w:t>
    </w:r>
    <w:r>
      <w:rPr>
        <w:rFonts w:ascii="Arial" w:cs="Arial" w:eastAsia="Arial" w:hAnsi="Arial"/>
        <w:color w:val="6B7280"/>
        <w:sz w:val="17"/>
        <w:szCs w:val="17"/>
      </w:rPr>
      <w:t xml:space="preserve">Creator Partner Program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abstractNum w:abstractNumId="3" w15:restartNumberingAfterBreak="0">
    <w:multiLevelType w:val="hybridMultilevel"/>
    <w:lvl w:ilvl="0" w15:tentative="1">
      <w:start w:val="1"/>
      <w:numFmt w:val="decimal"/>
      <w:lvlText w:val="%1."/>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2026-05-14T22:56:05.617Z</dcterms:created>
  <dcterms:modified xsi:type="dcterms:W3CDTF">2026-05-14T22:56:05.617Z</dcterms:modified>
</cp:coreProperties>
</file>

<file path=docProps/custom.xml><?xml version="1.0" encoding="utf-8"?>
<Properties xmlns="http://schemas.openxmlformats.org/officeDocument/2006/custom-properties" xmlns:vt="http://schemas.openxmlformats.org/officeDocument/2006/docPropsVTypes"/>
</file>