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95AF1" w14:textId="235F89B2" w:rsidR="00387E0A" w:rsidRDefault="004A1846" w:rsidP="00387E0A">
      <w:pPr>
        <w:tabs>
          <w:tab w:val="left" w:pos="7797"/>
          <w:tab w:val="left" w:pos="9214"/>
        </w:tabs>
        <w:ind w:right="284"/>
        <w:jc w:val="center"/>
        <w:rPr>
          <w:b/>
          <w:bCs/>
          <w:sz w:val="40"/>
          <w:szCs w:val="36"/>
        </w:rPr>
      </w:pPr>
      <w:r w:rsidRPr="00734AE0">
        <w:rPr>
          <w:rFonts w:ascii="Calibri" w:hAnsi="Calibri" w:cs="Calibri"/>
          <w:noProof/>
          <w:sz w:val="20"/>
          <w:lang w:val="en-GB" w:eastAsia="en-GB" w:bidi="ta-LK"/>
        </w:rPr>
        <w:drawing>
          <wp:inline distT="0" distB="0" distL="0" distR="0" wp14:anchorId="212697C3" wp14:editId="270C05BC">
            <wp:extent cx="1714500" cy="692093"/>
            <wp:effectExtent l="0" t="0" r="0" b="0"/>
            <wp:docPr id="5" name="Picture 5" descr="\\ad.uws.edu.au\dfshare\StudentHomes2014\18570263\My Documents\Main_Folder\WSUTeaching\DatascWSU\2019\DataSc\w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.uws.edu.au\dfshare\StudentHomes2014\18570263\My Documents\Main_Folder\WSUTeaching\DatascWSU\2019\DataSc\ws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8" t="12581" r="11734" b="8336"/>
                    <a:stretch/>
                  </pic:blipFill>
                  <pic:spPr bwMode="auto">
                    <a:xfrm>
                      <a:off x="0" y="0"/>
                      <a:ext cx="1868737" cy="75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2B4B3" w14:textId="2F5AA846" w:rsidR="00387E0A" w:rsidRPr="004A1846" w:rsidRDefault="000028A8" w:rsidP="00387E0A">
      <w:pPr>
        <w:tabs>
          <w:tab w:val="left" w:pos="7797"/>
          <w:tab w:val="left" w:pos="9214"/>
        </w:tabs>
        <w:ind w:right="284"/>
        <w:jc w:val="center"/>
        <w:rPr>
          <w:rFonts w:ascii="Gotham Narrow Book" w:hAnsi="Gotham Narrow Book"/>
          <w:bCs/>
          <w:color w:val="9A0000"/>
          <w:sz w:val="24"/>
        </w:rPr>
      </w:pPr>
      <w:bookmarkStart w:id="0" w:name="_GoBack"/>
      <w:bookmarkEnd w:id="0"/>
      <w:r w:rsidRPr="004A1846">
        <w:rPr>
          <w:rFonts w:ascii="Gotham Narrow Book" w:hAnsi="Gotham Narrow Book"/>
          <w:bCs/>
          <w:color w:val="9A0000"/>
          <w:sz w:val="24"/>
        </w:rPr>
        <w:t>School of Computing, Engineering and Mathematics</w:t>
      </w:r>
    </w:p>
    <w:p w14:paraId="43F65C32" w14:textId="77777777" w:rsidR="000028A8" w:rsidRPr="004A1846" w:rsidRDefault="000028A8" w:rsidP="00387E0A">
      <w:pPr>
        <w:tabs>
          <w:tab w:val="left" w:pos="7797"/>
          <w:tab w:val="left" w:pos="9214"/>
        </w:tabs>
        <w:ind w:right="284"/>
        <w:jc w:val="center"/>
        <w:rPr>
          <w:b/>
          <w:bCs/>
          <w:color w:val="9A0000"/>
          <w:szCs w:val="28"/>
        </w:rPr>
      </w:pPr>
    </w:p>
    <w:p w14:paraId="42CAFB00" w14:textId="5544BB15" w:rsidR="00CD520C" w:rsidRPr="004A1846" w:rsidRDefault="00830AF6" w:rsidP="000028A8">
      <w:pPr>
        <w:tabs>
          <w:tab w:val="left" w:pos="7797"/>
          <w:tab w:val="left" w:pos="9214"/>
        </w:tabs>
        <w:ind w:right="284"/>
        <w:jc w:val="center"/>
        <w:rPr>
          <w:rFonts w:ascii="Gotham Narrow Book" w:hAnsi="Gotham Narrow Book"/>
          <w:bCs/>
          <w:color w:val="9A0000"/>
          <w:sz w:val="24"/>
        </w:rPr>
      </w:pPr>
      <w:r w:rsidRPr="004A1846">
        <w:rPr>
          <w:rFonts w:ascii="Gotham Narrow Book" w:hAnsi="Gotham Narrow Book"/>
          <w:bCs/>
          <w:color w:val="9A0000"/>
          <w:sz w:val="24"/>
        </w:rPr>
        <w:t>Lab</w:t>
      </w:r>
      <w:r w:rsidR="00CD520C" w:rsidRPr="004A1846">
        <w:rPr>
          <w:rFonts w:ascii="Gotham Narrow Book" w:hAnsi="Gotham Narrow Book"/>
          <w:bCs/>
          <w:color w:val="9A0000"/>
          <w:sz w:val="24"/>
        </w:rPr>
        <w:t>-</w:t>
      </w:r>
      <w:r w:rsidR="00BF526F" w:rsidRPr="004A1846">
        <w:rPr>
          <w:rFonts w:ascii="Gotham Narrow Book" w:hAnsi="Gotham Narrow Book"/>
          <w:bCs/>
          <w:color w:val="9A0000"/>
          <w:sz w:val="24"/>
        </w:rPr>
        <w:t>B</w:t>
      </w:r>
      <w:r w:rsidR="00CD520C" w:rsidRPr="004A1846">
        <w:rPr>
          <w:rFonts w:ascii="Gotham Narrow Book" w:hAnsi="Gotham Narrow Book"/>
          <w:bCs/>
          <w:color w:val="9A0000"/>
          <w:sz w:val="24"/>
        </w:rPr>
        <w:t xml:space="preserve">ased </w:t>
      </w:r>
      <w:r w:rsidRPr="004A1846">
        <w:rPr>
          <w:rFonts w:ascii="Gotham Narrow Book" w:hAnsi="Gotham Narrow Book"/>
          <w:bCs/>
          <w:color w:val="9A0000"/>
          <w:sz w:val="24"/>
        </w:rPr>
        <w:t>Final Exam</w:t>
      </w:r>
      <w:r w:rsidR="00CD520C" w:rsidRPr="004A1846">
        <w:rPr>
          <w:rFonts w:ascii="Gotham Narrow Book" w:hAnsi="Gotham Narrow Book"/>
          <w:bCs/>
          <w:color w:val="9A0000"/>
          <w:sz w:val="24"/>
        </w:rPr>
        <w:t xml:space="preserve"> – </w:t>
      </w:r>
      <w:r w:rsidR="004A1846" w:rsidRPr="004A1846">
        <w:rPr>
          <w:rFonts w:ascii="Gotham Narrow Book" w:hAnsi="Gotham Narrow Book"/>
          <w:bCs/>
          <w:color w:val="9A0000"/>
          <w:sz w:val="24"/>
        </w:rPr>
        <w:t>Introduction to Data Science</w:t>
      </w:r>
    </w:p>
    <w:p w14:paraId="17C495B3" w14:textId="6D527F80" w:rsidR="00387E0A" w:rsidRPr="004A1846" w:rsidRDefault="004A1846" w:rsidP="000028A8">
      <w:pPr>
        <w:tabs>
          <w:tab w:val="left" w:pos="7797"/>
          <w:tab w:val="left" w:pos="9214"/>
        </w:tabs>
        <w:ind w:right="284"/>
        <w:jc w:val="center"/>
        <w:rPr>
          <w:rFonts w:ascii="Gotham Narrow Bold" w:hAnsi="Gotham Narrow Bold"/>
          <w:bCs/>
          <w:color w:val="9A0000"/>
          <w:sz w:val="24"/>
        </w:rPr>
      </w:pPr>
      <w:r w:rsidRPr="004A1846">
        <w:rPr>
          <w:rFonts w:ascii="Gotham Narrow Bold" w:hAnsi="Gotham Narrow Bold"/>
          <w:bCs/>
          <w:color w:val="9A0000"/>
          <w:sz w:val="24"/>
        </w:rPr>
        <w:t>SESSION 1, 2019</w:t>
      </w:r>
    </w:p>
    <w:p w14:paraId="6BAFACD2" w14:textId="77777777" w:rsidR="00387E0A" w:rsidRPr="00C55AF2" w:rsidRDefault="00387E0A" w:rsidP="00387E0A">
      <w:pPr>
        <w:spacing w:line="240" w:lineRule="auto"/>
        <w:jc w:val="center"/>
        <w:rPr>
          <w:rFonts w:ascii="Gotham Narrow Book" w:hAnsi="Gotham Narrow Book"/>
          <w:sz w:val="12"/>
        </w:rPr>
      </w:pPr>
    </w:p>
    <w:tbl>
      <w:tblPr>
        <w:tblW w:w="11057" w:type="dxa"/>
        <w:tblInd w:w="-1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8339"/>
      </w:tblGrid>
      <w:tr w:rsidR="00387E0A" w:rsidRPr="00EE2622" w14:paraId="44A31B1B" w14:textId="77777777" w:rsidTr="009C6064">
        <w:trPr>
          <w:trHeight w:val="640"/>
        </w:trPr>
        <w:tc>
          <w:tcPr>
            <w:tcW w:w="11057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14:paraId="4D85E85A" w14:textId="77777777" w:rsidR="00387E0A" w:rsidRPr="00EE2622" w:rsidRDefault="00387E0A" w:rsidP="008F2789">
            <w:pPr>
              <w:spacing w:before="60" w:after="60" w:line="240" w:lineRule="auto"/>
              <w:jc w:val="center"/>
              <w:rPr>
                <w:rFonts w:ascii="Gotham Narrow Book" w:hAnsi="Gotham Narrow Book"/>
                <w:bCs/>
                <w:color w:val="000000"/>
                <w:sz w:val="2"/>
              </w:rPr>
            </w:pPr>
          </w:p>
          <w:p w14:paraId="252FAC79" w14:textId="582989A3" w:rsidR="00387E0A" w:rsidRPr="00302E36" w:rsidRDefault="00387E0A" w:rsidP="00302E36">
            <w:pPr>
              <w:spacing w:before="60" w:after="60" w:line="240" w:lineRule="auto"/>
              <w:jc w:val="center"/>
              <w:rPr>
                <w:rFonts w:ascii="Gotham Narrow Book" w:hAnsi="Gotham Narrow Book"/>
                <w:bCs/>
                <w:sz w:val="20"/>
                <w:szCs w:val="20"/>
              </w:rPr>
            </w:pPr>
            <w:r w:rsidRPr="00302E36">
              <w:rPr>
                <w:rFonts w:ascii="Gotham Narrow Book" w:hAnsi="Gotham Narrow Book"/>
                <w:bCs/>
                <w:sz w:val="20"/>
                <w:szCs w:val="20"/>
              </w:rPr>
              <w:t>Complete your details in this section when instructed by the Exam Supervisor at the start of the exam.</w:t>
            </w:r>
          </w:p>
          <w:p w14:paraId="30F86763" w14:textId="20ECEE91" w:rsidR="00387E0A" w:rsidRPr="00EE2622" w:rsidRDefault="00387E0A" w:rsidP="00302E36">
            <w:pPr>
              <w:spacing w:before="60" w:after="60" w:line="240" w:lineRule="auto"/>
              <w:jc w:val="center"/>
              <w:rPr>
                <w:rFonts w:ascii="Gotham Narrow Book" w:hAnsi="Gotham Narrow Book"/>
                <w:i/>
                <w:sz w:val="20"/>
              </w:rPr>
            </w:pPr>
            <w:r w:rsidRPr="00302E36">
              <w:rPr>
                <w:rFonts w:ascii="Gotham Narrow Book" w:hAnsi="Gotham Narrow Book"/>
                <w:bCs/>
                <w:sz w:val="20"/>
                <w:szCs w:val="20"/>
              </w:rPr>
              <w:t xml:space="preserve">You should also complete your details on any </w:t>
            </w:r>
            <w:r w:rsidR="00302E36">
              <w:rPr>
                <w:rFonts w:ascii="Gotham Narrow Book" w:hAnsi="Gotham Narrow Book"/>
                <w:bCs/>
                <w:sz w:val="20"/>
                <w:szCs w:val="20"/>
              </w:rPr>
              <w:t xml:space="preserve">extra </w:t>
            </w:r>
            <w:r w:rsidRPr="00302E36">
              <w:rPr>
                <w:rFonts w:ascii="Gotham Narrow Book" w:hAnsi="Gotham Narrow Book"/>
                <w:bCs/>
                <w:sz w:val="20"/>
                <w:szCs w:val="20"/>
              </w:rPr>
              <w:t xml:space="preserve">answer </w:t>
            </w:r>
            <w:r w:rsidR="00302E36">
              <w:rPr>
                <w:rFonts w:ascii="Gotham Narrow Book" w:hAnsi="Gotham Narrow Book"/>
                <w:bCs/>
                <w:sz w:val="20"/>
                <w:szCs w:val="20"/>
              </w:rPr>
              <w:t>papers</w:t>
            </w:r>
            <w:r w:rsidRPr="00302E36">
              <w:rPr>
                <w:rFonts w:ascii="Gotham Narrow Book" w:hAnsi="Gotham Narrow Book"/>
                <w:bCs/>
                <w:sz w:val="20"/>
                <w:szCs w:val="20"/>
              </w:rPr>
              <w:t xml:space="preserve"> provided.</w:t>
            </w:r>
          </w:p>
        </w:tc>
      </w:tr>
      <w:tr w:rsidR="00387E0A" w:rsidRPr="00EE2622" w14:paraId="6748F26F" w14:textId="77777777" w:rsidTr="007E04AE">
        <w:trPr>
          <w:trHeight w:val="340"/>
        </w:trPr>
        <w:tc>
          <w:tcPr>
            <w:tcW w:w="27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3A1FE" w14:textId="62AD13F8" w:rsidR="00387E0A" w:rsidRPr="00EE2622" w:rsidRDefault="00897F41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 w:rsidRPr="00EE2622">
              <w:rPr>
                <w:rFonts w:ascii="Gotham Narrow Bold" w:hAnsi="Gotham Narrow Bold"/>
                <w:bCs/>
              </w:rPr>
              <w:t>STUDENT ID:</w:t>
            </w:r>
          </w:p>
        </w:tc>
        <w:tc>
          <w:tcPr>
            <w:tcW w:w="8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37A562D" w14:textId="77777777" w:rsidR="00387E0A" w:rsidRPr="00EE2622" w:rsidRDefault="00387E0A" w:rsidP="008F2789">
            <w:pPr>
              <w:spacing w:before="100" w:after="100" w:line="240" w:lineRule="auto"/>
              <w:rPr>
                <w:rFonts w:ascii="Gotham Narrow Book" w:hAnsi="Gotham Narrow Book"/>
              </w:rPr>
            </w:pPr>
          </w:p>
        </w:tc>
      </w:tr>
      <w:tr w:rsidR="00387E0A" w:rsidRPr="00EE2622" w14:paraId="66E10721" w14:textId="77777777" w:rsidTr="007E04AE">
        <w:trPr>
          <w:trHeight w:val="340"/>
        </w:trPr>
        <w:tc>
          <w:tcPr>
            <w:tcW w:w="2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9705A" w14:textId="77777777" w:rsidR="00387E0A" w:rsidRPr="00EE2622" w:rsidRDefault="00387E0A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 w:rsidRPr="00EE2622">
              <w:rPr>
                <w:rFonts w:ascii="Gotham Narrow Bold" w:hAnsi="Gotham Narrow Bold"/>
                <w:bCs/>
              </w:rPr>
              <w:t>STUDENT FIRST NAME:</w:t>
            </w:r>
          </w:p>
        </w:tc>
        <w:tc>
          <w:tcPr>
            <w:tcW w:w="8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7A81957" w14:textId="77777777" w:rsidR="00387E0A" w:rsidRPr="00EE2622" w:rsidRDefault="00387E0A" w:rsidP="008F2789">
            <w:pPr>
              <w:spacing w:before="100" w:after="100" w:line="240" w:lineRule="auto"/>
              <w:rPr>
                <w:rFonts w:ascii="Gotham Narrow Book" w:hAnsi="Gotham Narrow Book"/>
              </w:rPr>
            </w:pPr>
          </w:p>
        </w:tc>
      </w:tr>
      <w:tr w:rsidR="00387E0A" w:rsidRPr="00EE2622" w14:paraId="3F0E8D92" w14:textId="77777777" w:rsidTr="007E04AE">
        <w:trPr>
          <w:trHeight w:val="340"/>
        </w:trPr>
        <w:tc>
          <w:tcPr>
            <w:tcW w:w="271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61DB65BC" w14:textId="5A2B1CCB" w:rsidR="00387E0A" w:rsidRPr="00EE2622" w:rsidRDefault="00897F41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 w:rsidRPr="00EE2622">
              <w:rPr>
                <w:rFonts w:ascii="Gotham Narrow Bold" w:hAnsi="Gotham Narrow Bold"/>
                <w:bCs/>
              </w:rPr>
              <w:t>STUDENT SURNAME:</w:t>
            </w:r>
          </w:p>
        </w:tc>
        <w:tc>
          <w:tcPr>
            <w:tcW w:w="8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8DADAF4" w14:textId="77777777" w:rsidR="00387E0A" w:rsidRPr="00EE2622" w:rsidRDefault="00387E0A" w:rsidP="008F2789">
            <w:pPr>
              <w:spacing w:before="100" w:after="100" w:line="240" w:lineRule="auto"/>
              <w:rPr>
                <w:rFonts w:ascii="Gotham Narrow Book" w:hAnsi="Gotham Narrow Book"/>
              </w:rPr>
            </w:pPr>
          </w:p>
        </w:tc>
      </w:tr>
    </w:tbl>
    <w:p w14:paraId="2C59E618" w14:textId="77777777" w:rsidR="00387E0A" w:rsidRPr="00C55AF2" w:rsidRDefault="00387E0A" w:rsidP="00387E0A">
      <w:pPr>
        <w:tabs>
          <w:tab w:val="left" w:pos="1080"/>
        </w:tabs>
        <w:spacing w:line="240" w:lineRule="auto"/>
        <w:ind w:left="-426" w:hanging="283"/>
        <w:rPr>
          <w:rFonts w:ascii="Gotham Narrow Book" w:hAnsi="Gotham Narrow Book"/>
          <w:bCs/>
          <w:sz w:val="12"/>
        </w:rPr>
      </w:pPr>
    </w:p>
    <w:tbl>
      <w:tblPr>
        <w:tblW w:w="11057" w:type="dxa"/>
        <w:tblInd w:w="-16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13"/>
        <w:gridCol w:w="4092"/>
        <w:gridCol w:w="2287"/>
        <w:gridCol w:w="1965"/>
      </w:tblGrid>
      <w:tr w:rsidR="00387E0A" w:rsidRPr="00EE2622" w14:paraId="75480A10" w14:textId="77777777" w:rsidTr="007E04AE">
        <w:trPr>
          <w:trHeight w:val="340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F5403" w14:textId="3F2D855B" w:rsidR="00387E0A" w:rsidRPr="00C55AF2" w:rsidRDefault="00897F41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 w:rsidRPr="00FB3BAB">
              <w:rPr>
                <w:rFonts w:ascii="Gotham Narrow Bold" w:hAnsi="Gotham Narrow Bold"/>
              </w:rPr>
              <w:t>UNIT NUMBER:</w:t>
            </w:r>
          </w:p>
        </w:tc>
        <w:tc>
          <w:tcPr>
            <w:tcW w:w="8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6D221" w14:textId="0D723571" w:rsidR="00387E0A" w:rsidRPr="00C55AF2" w:rsidRDefault="00897F41" w:rsidP="008F2789">
            <w:pPr>
              <w:spacing w:before="100" w:after="100" w:line="240" w:lineRule="auto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301</w:t>
            </w:r>
            <w:r w:rsidR="008D0487">
              <w:rPr>
                <w:rFonts w:ascii="Gotham Narrow Book" w:hAnsi="Gotham Narrow Book"/>
              </w:rPr>
              <w:t>033</w:t>
            </w:r>
          </w:p>
        </w:tc>
      </w:tr>
      <w:tr w:rsidR="00387E0A" w:rsidRPr="00EE2622" w14:paraId="5994F8C7" w14:textId="77777777" w:rsidTr="007E04AE">
        <w:trPr>
          <w:trHeight w:val="340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6EBFD" w14:textId="52054F29" w:rsidR="00387E0A" w:rsidRPr="00C55AF2" w:rsidRDefault="00897F41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 w:rsidRPr="00C55AF2">
              <w:rPr>
                <w:rFonts w:ascii="Gotham Narrow Bold" w:hAnsi="Gotham Narrow Bold"/>
                <w:bCs/>
              </w:rPr>
              <w:t>UNIT NAME:</w:t>
            </w:r>
          </w:p>
        </w:tc>
        <w:tc>
          <w:tcPr>
            <w:tcW w:w="8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84391" w14:textId="42D5068A" w:rsidR="00387E0A" w:rsidRPr="00C55AF2" w:rsidRDefault="008D0487" w:rsidP="008F2789">
            <w:pPr>
              <w:spacing w:before="100" w:after="100" w:line="240" w:lineRule="auto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Introduction to Data Science</w:t>
            </w:r>
          </w:p>
        </w:tc>
      </w:tr>
      <w:tr w:rsidR="00387E0A" w:rsidRPr="00EE2622" w14:paraId="03A46912" w14:textId="77777777" w:rsidTr="007E04AE">
        <w:trPr>
          <w:trHeight w:val="340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8C1BC" w14:textId="642C004B" w:rsidR="00387E0A" w:rsidRPr="00C55AF2" w:rsidRDefault="00387E0A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 w:rsidRPr="00C55AF2">
              <w:rPr>
                <w:rFonts w:ascii="Gotham Narrow Bold" w:hAnsi="Gotham Narrow Bold"/>
                <w:bCs/>
              </w:rPr>
              <w:t>QUESTIONS</w:t>
            </w:r>
            <w:r w:rsidR="00E638D5">
              <w:rPr>
                <w:rFonts w:ascii="Gotham Narrow Bold" w:hAnsi="Gotham Narrow Bold"/>
                <w:bCs/>
              </w:rPr>
              <w:t xml:space="preserve"> FORMAT</w:t>
            </w:r>
            <w:r w:rsidRPr="00C55AF2">
              <w:rPr>
                <w:rFonts w:ascii="Gotham Narrow Bold" w:hAnsi="Gotham Narrow Bold"/>
                <w:bCs/>
              </w:rPr>
              <w:t>:</w:t>
            </w:r>
          </w:p>
        </w:tc>
        <w:tc>
          <w:tcPr>
            <w:tcW w:w="8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D222A" w14:textId="74BA0878" w:rsidR="00387E0A" w:rsidRPr="00EE2622" w:rsidRDefault="009819FA" w:rsidP="008F2789">
            <w:pPr>
              <w:spacing w:before="100" w:after="100" w:line="240" w:lineRule="auto"/>
              <w:rPr>
                <w:rFonts w:ascii="Gotham Narrow Book" w:hAnsi="Gotham Narrow Book"/>
              </w:rPr>
            </w:pPr>
            <w:r w:rsidRPr="008373C5">
              <w:t>Word processed document in PDF format; logically presenting answers to each question</w:t>
            </w:r>
            <w:r>
              <w:t xml:space="preserve"> </w:t>
            </w:r>
            <w:r w:rsidRPr="008373C5">
              <w:t>incorporating R outputs including graphs and charts.</w:t>
            </w:r>
          </w:p>
        </w:tc>
      </w:tr>
      <w:tr w:rsidR="00E638D5" w:rsidRPr="00EE2622" w14:paraId="1975AA56" w14:textId="77777777" w:rsidTr="007E04AE">
        <w:trPr>
          <w:trHeight w:val="340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DAED4" w14:textId="63BDA781" w:rsidR="00E638D5" w:rsidRPr="00C55AF2" w:rsidRDefault="00E638D5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>
              <w:rPr>
                <w:rFonts w:ascii="Gotham Narrow Bold" w:hAnsi="Gotham Narrow Bold"/>
                <w:bCs/>
              </w:rPr>
              <w:t>WEIGHT:</w:t>
            </w:r>
          </w:p>
        </w:tc>
        <w:tc>
          <w:tcPr>
            <w:tcW w:w="8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8D30E" w14:textId="4EE336BF" w:rsidR="00E638D5" w:rsidRDefault="008B29F0" w:rsidP="008F2789">
            <w:pPr>
              <w:spacing w:before="100" w:after="100" w:line="240" w:lineRule="auto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 xml:space="preserve">Total exam marks: </w:t>
            </w:r>
            <w:r w:rsidR="007E04AE">
              <w:rPr>
                <w:rFonts w:ascii="Gotham Narrow Book" w:hAnsi="Gotham Narrow Book"/>
                <w:b/>
              </w:rPr>
              <w:t>6</w:t>
            </w:r>
            <w:r w:rsidR="00CD520C" w:rsidRPr="00CD520C">
              <w:rPr>
                <w:rFonts w:ascii="Gotham Narrow Book" w:hAnsi="Gotham Narrow Book"/>
                <w:b/>
              </w:rPr>
              <w:t>0</w:t>
            </w:r>
            <w:r>
              <w:rPr>
                <w:rFonts w:ascii="Gotham Narrow Book" w:hAnsi="Gotham Narrow Book"/>
              </w:rPr>
              <w:t xml:space="preserve">         -      </w:t>
            </w:r>
            <w:r w:rsidR="00830AF6" w:rsidRPr="00830AF6">
              <w:rPr>
                <w:rFonts w:ascii="Gotham Narrow Book" w:hAnsi="Gotham Narrow Book"/>
                <w:b/>
              </w:rPr>
              <w:t>5</w:t>
            </w:r>
            <w:r w:rsidR="00CD520C" w:rsidRPr="00CD520C">
              <w:rPr>
                <w:rFonts w:ascii="Gotham Narrow Book" w:hAnsi="Gotham Narrow Book"/>
                <w:b/>
              </w:rPr>
              <w:t>0</w:t>
            </w:r>
            <w:r w:rsidR="00E638D5" w:rsidRPr="00CD520C">
              <w:rPr>
                <w:rFonts w:ascii="Gotham Narrow Book" w:hAnsi="Gotham Narrow Book"/>
                <w:b/>
              </w:rPr>
              <w:t>%</w:t>
            </w:r>
            <w:r w:rsidR="00E638D5">
              <w:rPr>
                <w:rFonts w:ascii="Gotham Narrow Book" w:hAnsi="Gotham Narrow Book"/>
              </w:rPr>
              <w:t xml:space="preserve"> of total assessment</w:t>
            </w:r>
            <w:r w:rsidR="00B465EC">
              <w:rPr>
                <w:rFonts w:ascii="Gotham Narrow Book" w:hAnsi="Gotham Narrow Book"/>
              </w:rPr>
              <w:t>.</w:t>
            </w:r>
          </w:p>
        </w:tc>
      </w:tr>
      <w:tr w:rsidR="004A1846" w:rsidRPr="00EE2622" w14:paraId="51C398FE" w14:textId="77777777" w:rsidTr="007E04AE">
        <w:trPr>
          <w:trHeight w:val="542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12D55" w14:textId="57D13A8A" w:rsidR="004A1846" w:rsidRDefault="004A1846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>
              <w:rPr>
                <w:rFonts w:ascii="Gotham Narrow Bold" w:hAnsi="Gotham Narrow Bold"/>
                <w:bCs/>
              </w:rPr>
              <w:t>UNIT CO-ORDINATOR:</w:t>
            </w:r>
          </w:p>
        </w:tc>
        <w:tc>
          <w:tcPr>
            <w:tcW w:w="8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50168" w14:textId="10BF9A0D" w:rsidR="004A1846" w:rsidRPr="00E638D5" w:rsidRDefault="004A1846" w:rsidP="0048714C">
            <w:pPr>
              <w:spacing w:before="100" w:after="100" w:line="312" w:lineRule="auto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 xml:space="preserve">Dr. </w:t>
            </w:r>
            <w:proofErr w:type="spellStart"/>
            <w:r>
              <w:rPr>
                <w:rFonts w:ascii="Gotham Narrow Book" w:hAnsi="Gotham Narrow Book"/>
              </w:rPr>
              <w:t>Liwan</w:t>
            </w:r>
            <w:proofErr w:type="spellEnd"/>
            <w:r>
              <w:rPr>
                <w:rFonts w:ascii="Gotham Narrow Book" w:hAnsi="Gotham Narrow Book"/>
              </w:rPr>
              <w:t xml:space="preserve"> </w:t>
            </w:r>
            <w:proofErr w:type="spellStart"/>
            <w:r>
              <w:rPr>
                <w:rFonts w:ascii="Gotham Narrow Book" w:hAnsi="Gotham Narrow Book"/>
              </w:rPr>
              <w:t>Liyanage</w:t>
            </w:r>
            <w:proofErr w:type="spellEnd"/>
          </w:p>
        </w:tc>
      </w:tr>
      <w:tr w:rsidR="00387E0A" w:rsidRPr="00EE2622" w14:paraId="4C4D681D" w14:textId="77777777" w:rsidTr="007E04AE">
        <w:trPr>
          <w:trHeight w:val="542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6BA10" w14:textId="4FAB99B3" w:rsidR="00387E0A" w:rsidRPr="00C55AF2" w:rsidRDefault="00387E0A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 w:rsidRPr="00C55AF2">
              <w:rPr>
                <w:rFonts w:ascii="Gotham Narrow Bold" w:hAnsi="Gotham Narrow Bold"/>
                <w:bCs/>
              </w:rPr>
              <w:t>LECTURER:</w:t>
            </w:r>
          </w:p>
        </w:tc>
        <w:tc>
          <w:tcPr>
            <w:tcW w:w="8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CE296" w14:textId="6B5A39EB" w:rsidR="00387E0A" w:rsidRPr="004A1846" w:rsidRDefault="004A1846" w:rsidP="004A184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otham Narrow Bold" w:eastAsia="Calibri" w:hAnsi="Gotham Narrow Bold"/>
                <w:bCs/>
                <w:sz w:val="22"/>
                <w:szCs w:val="22"/>
                <w:lang w:val="en-AU" w:eastAsia="en-US" w:bidi="ar-SA"/>
              </w:rPr>
            </w:pPr>
            <w:r w:rsidRPr="004A1846">
              <w:rPr>
                <w:rFonts w:ascii="Gotham Narrow Bold" w:eastAsia="Calibri" w:hAnsi="Gotham Narrow Bold"/>
                <w:bCs/>
                <w:sz w:val="22"/>
                <w:szCs w:val="22"/>
                <w:lang w:val="en-AU" w:eastAsia="en-US" w:bidi="ar-SA"/>
              </w:rPr>
              <w:t xml:space="preserve">Mrs. </w:t>
            </w:r>
            <w:proofErr w:type="spellStart"/>
            <w:r w:rsidRPr="004A1846">
              <w:rPr>
                <w:rFonts w:ascii="Gotham Narrow Bold" w:eastAsia="Calibri" w:hAnsi="Gotham Narrow Bold"/>
                <w:bCs/>
                <w:sz w:val="22"/>
                <w:szCs w:val="22"/>
                <w:lang w:val="en-AU" w:eastAsia="en-US" w:bidi="ar-SA"/>
              </w:rPr>
              <w:t>Lakmini</w:t>
            </w:r>
            <w:proofErr w:type="spellEnd"/>
            <w:r w:rsidRPr="004A1846">
              <w:rPr>
                <w:rFonts w:ascii="Gotham Narrow Bold" w:eastAsia="Calibri" w:hAnsi="Gotham Narrow Bold"/>
                <w:bCs/>
                <w:sz w:val="22"/>
                <w:szCs w:val="22"/>
                <w:lang w:val="en-AU" w:eastAsia="en-US" w:bidi="ar-SA"/>
              </w:rPr>
              <w:t xml:space="preserve"> </w:t>
            </w:r>
            <w:proofErr w:type="spellStart"/>
            <w:r w:rsidRPr="004A1846">
              <w:rPr>
                <w:rFonts w:ascii="Gotham Narrow Bold" w:eastAsia="Calibri" w:hAnsi="Gotham Narrow Bold"/>
                <w:bCs/>
                <w:sz w:val="22"/>
                <w:szCs w:val="22"/>
                <w:lang w:val="en-AU" w:eastAsia="en-US" w:bidi="ar-SA"/>
              </w:rPr>
              <w:t>Wijesekara</w:t>
            </w:r>
            <w:proofErr w:type="spellEnd"/>
            <w:r w:rsidRPr="004A1846">
              <w:rPr>
                <w:rFonts w:ascii="Gotham Narrow Bold" w:eastAsia="Calibri" w:hAnsi="Gotham Narrow Bold"/>
                <w:bCs/>
                <w:sz w:val="22"/>
                <w:szCs w:val="22"/>
                <w:lang w:val="en-AU" w:eastAsia="en-US" w:bidi="ar-SA"/>
              </w:rPr>
              <w:t>, Ms. Prathayne Nanthakumaran</w:t>
            </w:r>
          </w:p>
        </w:tc>
      </w:tr>
      <w:tr w:rsidR="00387E0A" w:rsidRPr="00EE2622" w14:paraId="77AFD475" w14:textId="77777777" w:rsidTr="007E04AE">
        <w:trPr>
          <w:trHeight w:val="340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FEF49" w14:textId="77777777" w:rsidR="00387E0A" w:rsidRPr="00C55AF2" w:rsidRDefault="00387E0A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 w:rsidRPr="00C55AF2">
              <w:rPr>
                <w:rFonts w:ascii="Gotham Narrow Bold" w:hAnsi="Gotham Narrow Bold"/>
                <w:bCs/>
              </w:rPr>
              <w:t>TIME ALLOWED: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B99B0" w14:textId="78AE9700" w:rsidR="00387E0A" w:rsidRPr="00EE2622" w:rsidRDefault="00830AF6" w:rsidP="008F2789">
            <w:pPr>
              <w:spacing w:before="100" w:after="100" w:line="240" w:lineRule="auto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2 Hours</w:t>
            </w:r>
            <w:r w:rsidR="00387E0A" w:rsidRPr="00EE2622">
              <w:rPr>
                <w:rFonts w:ascii="Gotham Narrow Book" w:hAnsi="Gotham Narrow Book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3CA6F" w14:textId="39C8C7E2" w:rsidR="00387E0A" w:rsidRPr="00EE2622" w:rsidRDefault="00387E0A" w:rsidP="008F2789">
            <w:pPr>
              <w:spacing w:before="100" w:after="100" w:line="240" w:lineRule="auto"/>
              <w:rPr>
                <w:rFonts w:ascii="Gotham Narrow Book" w:hAnsi="Gotham Narrow Book"/>
              </w:rPr>
            </w:pPr>
            <w:r w:rsidRPr="00FB3BAB">
              <w:rPr>
                <w:rFonts w:ascii="Gotham Narrow Bold" w:hAnsi="Gotham Narrow Bold"/>
              </w:rPr>
              <w:t xml:space="preserve">TOTAL </w:t>
            </w:r>
            <w:r w:rsidR="00E301BC">
              <w:rPr>
                <w:rFonts w:ascii="Gotham Narrow Bold" w:hAnsi="Gotham Narrow Bold"/>
              </w:rPr>
              <w:t>P</w:t>
            </w:r>
            <w:r w:rsidRPr="00FB3BAB">
              <w:rPr>
                <w:rFonts w:ascii="Gotham Narrow Bold" w:hAnsi="Gotham Narrow Bold"/>
              </w:rPr>
              <w:t>AGES: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9C177" w14:textId="1E472FEC" w:rsidR="00387E0A" w:rsidRPr="00D641F5" w:rsidRDefault="00AF44D4" w:rsidP="00E301BC">
            <w:pPr>
              <w:spacing w:before="100" w:after="100" w:line="240" w:lineRule="auto"/>
              <w:rPr>
                <w:rFonts w:ascii="Gotham Narrow Book" w:hAnsi="Gotham Narrow Book"/>
                <w:b/>
              </w:rPr>
            </w:pPr>
            <w:r>
              <w:rPr>
                <w:rFonts w:ascii="Gotham Narrow Book" w:hAnsi="Gotham Narrow Book"/>
              </w:rPr>
              <w:t>3</w:t>
            </w:r>
          </w:p>
        </w:tc>
      </w:tr>
    </w:tbl>
    <w:p w14:paraId="2F7691BA" w14:textId="77777777" w:rsidR="00387E0A" w:rsidRDefault="00387E0A" w:rsidP="00387E0A">
      <w:pPr>
        <w:jc w:val="center"/>
        <w:rPr>
          <w:rFonts w:ascii="Gotham Narrow Book" w:hAnsi="Gotham Narrow Book"/>
          <w:sz w:val="12"/>
        </w:rPr>
      </w:pPr>
    </w:p>
    <w:p w14:paraId="7DB80DA2" w14:textId="77777777" w:rsidR="007E04AE" w:rsidRPr="00C55AF2" w:rsidRDefault="007E04AE" w:rsidP="00387E0A">
      <w:pPr>
        <w:jc w:val="center"/>
        <w:rPr>
          <w:rFonts w:ascii="Gotham Narrow Book" w:hAnsi="Gotham Narrow Book"/>
          <w:sz w:val="12"/>
        </w:rPr>
      </w:pPr>
    </w:p>
    <w:tbl>
      <w:tblPr>
        <w:tblW w:w="11057" w:type="dxa"/>
        <w:tblInd w:w="-1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1057"/>
      </w:tblGrid>
      <w:tr w:rsidR="00387E0A" w:rsidRPr="00EE2622" w14:paraId="102034A8" w14:textId="77777777" w:rsidTr="008F2789">
        <w:trPr>
          <w:trHeight w:val="361"/>
        </w:trPr>
        <w:tc>
          <w:tcPr>
            <w:tcW w:w="11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2C164E8" w14:textId="3C576415" w:rsidR="00387E0A" w:rsidRPr="000F76A0" w:rsidRDefault="00830AF6" w:rsidP="007E04AE">
            <w:pPr>
              <w:spacing w:before="60" w:after="60" w:line="360" w:lineRule="auto"/>
              <w:jc w:val="center"/>
              <w:rPr>
                <w:rFonts w:ascii="Gotham Narrow Book" w:hAnsi="Gotham Narrow Book"/>
                <w:b/>
                <w:bCs/>
                <w:color w:val="000000"/>
                <w:sz w:val="2"/>
              </w:rPr>
            </w:pPr>
            <w:r>
              <w:rPr>
                <w:rFonts w:ascii="Gotham Narrow Bold" w:hAnsi="Gotham Narrow Bold"/>
                <w:b/>
                <w:bCs/>
                <w:color w:val="000000"/>
                <w:sz w:val="24"/>
              </w:rPr>
              <w:t>Final Exam</w:t>
            </w:r>
            <w:r w:rsidR="008D0487" w:rsidRPr="00DC3F8A">
              <w:rPr>
                <w:rFonts w:ascii="Gotham Narrow Bold" w:hAnsi="Gotham Narrow Bold"/>
                <w:b/>
                <w:bCs/>
                <w:color w:val="000000"/>
                <w:sz w:val="24"/>
              </w:rPr>
              <w:t xml:space="preserve"> </w:t>
            </w:r>
            <w:r w:rsidR="00DC3F8A" w:rsidRPr="00DC3F8A">
              <w:rPr>
                <w:rFonts w:ascii="Gotham Narrow Bold" w:hAnsi="Gotham Narrow Bold"/>
                <w:b/>
                <w:bCs/>
                <w:color w:val="000000"/>
                <w:sz w:val="24"/>
              </w:rPr>
              <w:t>INSTRUCTIONS</w:t>
            </w:r>
          </w:p>
          <w:p w14:paraId="139EE7FB" w14:textId="2C0631D9" w:rsidR="007E04AE" w:rsidRDefault="004A1846" w:rsidP="007E04AE">
            <w:pPr>
              <w:spacing w:line="360" w:lineRule="auto"/>
              <w:jc w:val="both"/>
            </w:pPr>
            <w:r>
              <w:t xml:space="preserve">Please note that you are expected to answer the questions clearly. Give the R commands, analysis, comments and discussion clearly and logically. Once completed submit the answer scripts via </w:t>
            </w:r>
            <w:proofErr w:type="spellStart"/>
            <w:r>
              <w:t>TurnItin</w:t>
            </w:r>
            <w:proofErr w:type="spellEnd"/>
            <w:r>
              <w:t xml:space="preserve"> link within </w:t>
            </w:r>
            <w:proofErr w:type="spellStart"/>
            <w:r>
              <w:t>vUWS</w:t>
            </w:r>
            <w:proofErr w:type="spellEnd"/>
            <w:r>
              <w:t xml:space="preserve"> site. You also need to show the file you uploaded before leaving the examination room. </w:t>
            </w:r>
          </w:p>
          <w:p w14:paraId="7CF31486" w14:textId="77777777" w:rsidR="009819FA" w:rsidRPr="009819FA" w:rsidRDefault="009819FA" w:rsidP="007E04AE">
            <w:pPr>
              <w:spacing w:line="360" w:lineRule="auto"/>
              <w:rPr>
                <w:u w:val="single"/>
              </w:rPr>
            </w:pPr>
            <w:r w:rsidRPr="009819FA">
              <w:rPr>
                <w:b/>
                <w:u w:val="single"/>
              </w:rPr>
              <w:t>Resources</w:t>
            </w:r>
            <w:r w:rsidRPr="009819FA">
              <w:rPr>
                <w:u w:val="single"/>
              </w:rPr>
              <w:t>:</w:t>
            </w:r>
          </w:p>
          <w:p w14:paraId="00491E68" w14:textId="7B76ACDC" w:rsidR="009819FA" w:rsidRPr="009819FA" w:rsidRDefault="009819FA" w:rsidP="007E04AE">
            <w:pPr>
              <w:autoSpaceDE w:val="0"/>
              <w:autoSpaceDN w:val="0"/>
              <w:adjustRightInd w:val="0"/>
              <w:spacing w:line="360" w:lineRule="auto"/>
            </w:pPr>
            <w:r w:rsidRPr="009819FA">
              <w:t>Open book. Students are allowed to use any material related to the subject</w:t>
            </w:r>
            <w:r>
              <w:t xml:space="preserve"> </w:t>
            </w:r>
            <w:r w:rsidRPr="009819FA">
              <w:t>Lecture notes and practical notes available on vUWS</w:t>
            </w:r>
            <w:r>
              <w:t xml:space="preserve">. </w:t>
            </w:r>
            <w:r w:rsidRPr="009819FA">
              <w:t>Summaries and handy hints given in class or done by yourself; useful links and readings listed and uploaded in vUWS</w:t>
            </w:r>
            <w:r>
              <w:t>.</w:t>
            </w:r>
          </w:p>
        </w:tc>
      </w:tr>
    </w:tbl>
    <w:p w14:paraId="7C92D6CA" w14:textId="77777777" w:rsidR="004A1846" w:rsidRPr="00734AE0" w:rsidRDefault="00302E36" w:rsidP="007E04AE">
      <w:pPr>
        <w:pStyle w:val="Heading1"/>
        <w:spacing w:line="276" w:lineRule="auto"/>
        <w:ind w:left="851" w:right="849" w:hanging="284"/>
        <w:jc w:val="both"/>
        <w:rPr>
          <w:color w:val="C00000"/>
        </w:rPr>
      </w:pPr>
      <w:r>
        <w:rPr>
          <w:rFonts w:ascii="Gotham Narrow Bold" w:hAnsi="Gotham Narrow Bold"/>
          <w:bCs/>
          <w:szCs w:val="40"/>
        </w:rPr>
        <w:br w:type="page"/>
      </w:r>
      <w:r w:rsidR="004A1846" w:rsidRPr="00734AE0">
        <w:rPr>
          <w:color w:val="C00000"/>
        </w:rPr>
        <w:lastRenderedPageBreak/>
        <w:t xml:space="preserve">Question 1 </w:t>
      </w:r>
      <w:r w:rsidR="004A1846" w:rsidRPr="00E65E89">
        <w:rPr>
          <w:color w:val="C00000"/>
        </w:rPr>
        <w:t>(3 + 2 + 3 + 2 + 2 + 3 = 15)</w:t>
      </w:r>
      <w:r w:rsidR="004A1846" w:rsidRPr="00734AE0">
        <w:rPr>
          <w:b w:val="0"/>
          <w:color w:val="C00000"/>
        </w:rPr>
        <w:t xml:space="preserve"> </w:t>
      </w:r>
    </w:p>
    <w:p w14:paraId="28470FBA" w14:textId="77777777" w:rsidR="004A1846" w:rsidRDefault="004A1846" w:rsidP="007E04AE">
      <w:pPr>
        <w:spacing w:after="24"/>
        <w:ind w:left="851" w:right="849" w:hanging="284"/>
        <w:jc w:val="both"/>
      </w:pPr>
      <w:r>
        <w:rPr>
          <w:rFonts w:ascii="Calibri" w:hAnsi="Calibri" w:cs="Calibri"/>
          <w:sz w:val="18"/>
        </w:rPr>
        <w:t xml:space="preserve"> </w:t>
      </w:r>
    </w:p>
    <w:p w14:paraId="49330E4A" w14:textId="77777777" w:rsidR="004A1846" w:rsidRPr="00D8786C" w:rsidRDefault="004A1846" w:rsidP="007E04AE">
      <w:pPr>
        <w:ind w:left="567" w:right="849"/>
        <w:jc w:val="both"/>
      </w:pPr>
      <w:r w:rsidRPr="00D8786C">
        <w:t>This Question uses the data set “</w:t>
      </w:r>
      <w:proofErr w:type="spellStart"/>
      <w:r w:rsidRPr="00D8786C">
        <w:t>Envdata</w:t>
      </w:r>
      <w:proofErr w:type="spellEnd"/>
      <w:r w:rsidRPr="00D8786C">
        <w:t xml:space="preserve">”. The data represents the pollution conditions and maximum wind speed together with the prevalence of Asthma (present or absent of Asthma) associate with several patients in Victoria State. </w:t>
      </w:r>
    </w:p>
    <w:p w14:paraId="46B7FDCE" w14:textId="77777777" w:rsidR="004A1846" w:rsidRPr="00D8786C" w:rsidRDefault="004A1846" w:rsidP="007E04AE">
      <w:pPr>
        <w:ind w:left="851" w:right="849" w:hanging="284"/>
        <w:jc w:val="both"/>
      </w:pPr>
    </w:p>
    <w:p w14:paraId="19E8FBDF" w14:textId="77777777" w:rsidR="007E04AE" w:rsidRPr="00D8786C" w:rsidRDefault="004A1846" w:rsidP="007E04AE">
      <w:pPr>
        <w:ind w:left="851" w:right="849" w:hanging="284"/>
        <w:jc w:val="both"/>
      </w:pPr>
      <w:r w:rsidRPr="00D8786C">
        <w:t xml:space="preserve">The </w:t>
      </w:r>
      <w:proofErr w:type="spellStart"/>
      <w:r w:rsidRPr="00D8786C">
        <w:t>Envdata</w:t>
      </w:r>
      <w:proofErr w:type="spellEnd"/>
      <w:r w:rsidRPr="00D8786C">
        <w:t xml:space="preserve"> are given for each patient under investigation as follows: </w:t>
      </w:r>
    </w:p>
    <w:p w14:paraId="17943024" w14:textId="1A1364B8" w:rsidR="004A1846" w:rsidRPr="00D8786C" w:rsidRDefault="004A1846" w:rsidP="007E04AE">
      <w:pPr>
        <w:ind w:left="851" w:right="849" w:hanging="284"/>
        <w:jc w:val="both"/>
      </w:pPr>
      <w:r w:rsidRPr="00D8786C">
        <w:t xml:space="preserve"> </w:t>
      </w:r>
    </w:p>
    <w:p w14:paraId="0C3B5BBD" w14:textId="77777777" w:rsidR="007E04AE" w:rsidRPr="00D8786C" w:rsidRDefault="007E04AE" w:rsidP="007E04AE">
      <w:pPr>
        <w:ind w:left="1419" w:right="849" w:hanging="284"/>
        <w:jc w:val="both"/>
        <w:sectPr w:rsidR="007E04AE" w:rsidRPr="00D8786C" w:rsidSect="008F278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851" w:right="567" w:bottom="567" w:left="567" w:header="170" w:footer="0" w:gutter="0"/>
          <w:pgNumType w:start="1"/>
          <w:cols w:space="708"/>
          <w:docGrid w:linePitch="360"/>
        </w:sectPr>
      </w:pPr>
    </w:p>
    <w:p w14:paraId="2D06E97D" w14:textId="0C7C00E7" w:rsidR="007E04AE" w:rsidRPr="00D8786C" w:rsidRDefault="004A1846" w:rsidP="007E04AE">
      <w:pPr>
        <w:ind w:left="1419" w:right="849" w:hanging="284"/>
        <w:jc w:val="both"/>
      </w:pPr>
      <w:r w:rsidRPr="00D8786C">
        <w:t>X1=co</w:t>
      </w:r>
      <w:r w:rsidR="007E04AE" w:rsidRPr="00D8786C">
        <w:t xml:space="preserve"> </w:t>
      </w:r>
    </w:p>
    <w:p w14:paraId="430D8771" w14:textId="77777777" w:rsidR="007E04AE" w:rsidRPr="00D8786C" w:rsidRDefault="007E04AE" w:rsidP="007E04AE">
      <w:pPr>
        <w:ind w:left="1419" w:right="849" w:hanging="284"/>
        <w:jc w:val="both"/>
      </w:pPr>
      <w:r w:rsidRPr="00D8786C">
        <w:t>X2=so2</w:t>
      </w:r>
    </w:p>
    <w:p w14:paraId="5B9F2F93" w14:textId="77777777" w:rsidR="007E04AE" w:rsidRPr="00D8786C" w:rsidRDefault="004A1846" w:rsidP="007E04AE">
      <w:pPr>
        <w:ind w:left="1419" w:right="849" w:hanging="284"/>
        <w:jc w:val="both"/>
      </w:pPr>
      <w:r w:rsidRPr="00D8786C">
        <w:t>X3=o3</w:t>
      </w:r>
      <w:r w:rsidR="007E04AE" w:rsidRPr="00D8786C">
        <w:t xml:space="preserve"> </w:t>
      </w:r>
    </w:p>
    <w:p w14:paraId="0AC9521B" w14:textId="77777777" w:rsidR="007E04AE" w:rsidRPr="00D8786C" w:rsidRDefault="007E04AE" w:rsidP="007E04AE">
      <w:pPr>
        <w:ind w:left="1419" w:right="849" w:hanging="284"/>
        <w:jc w:val="both"/>
      </w:pPr>
      <w:r w:rsidRPr="00D8786C">
        <w:t>X4=ppm10</w:t>
      </w:r>
    </w:p>
    <w:p w14:paraId="1DAA448A" w14:textId="77777777" w:rsidR="007E04AE" w:rsidRPr="00D8786C" w:rsidRDefault="004A1846" w:rsidP="007E04AE">
      <w:pPr>
        <w:ind w:left="1419" w:right="849" w:hanging="284"/>
        <w:jc w:val="both"/>
      </w:pPr>
      <w:r w:rsidRPr="00D8786C">
        <w:t>X5=no2</w:t>
      </w:r>
      <w:r w:rsidR="007E04AE" w:rsidRPr="00D8786C">
        <w:t xml:space="preserve"> </w:t>
      </w:r>
    </w:p>
    <w:p w14:paraId="1E745A4E" w14:textId="77777777" w:rsidR="007E04AE" w:rsidRPr="00D8786C" w:rsidRDefault="007E04AE" w:rsidP="007E04AE">
      <w:pPr>
        <w:ind w:left="1419" w:right="849" w:hanging="284"/>
        <w:jc w:val="both"/>
      </w:pPr>
      <w:r w:rsidRPr="00D8786C">
        <w:t xml:space="preserve">X6= </w:t>
      </w:r>
      <w:proofErr w:type="spellStart"/>
      <w:r w:rsidRPr="00D8786C">
        <w:t>maxwindspeed</w:t>
      </w:r>
      <w:proofErr w:type="spellEnd"/>
    </w:p>
    <w:p w14:paraId="4CB9ADEE" w14:textId="70B91D01" w:rsidR="004A1846" w:rsidRPr="00D8786C" w:rsidRDefault="004A1846" w:rsidP="007E04AE">
      <w:pPr>
        <w:ind w:left="1419" w:right="849" w:hanging="284"/>
        <w:jc w:val="both"/>
      </w:pPr>
      <w:r w:rsidRPr="00D8786C">
        <w:t>Y = asthma</w:t>
      </w:r>
    </w:p>
    <w:p w14:paraId="60CF1B16" w14:textId="77777777" w:rsidR="007E04AE" w:rsidRPr="00D8786C" w:rsidRDefault="007E04AE" w:rsidP="007E04AE">
      <w:pPr>
        <w:ind w:left="851" w:right="849" w:hanging="284"/>
        <w:jc w:val="both"/>
        <w:sectPr w:rsidR="007E04AE" w:rsidRPr="00D8786C" w:rsidSect="007E04AE">
          <w:type w:val="continuous"/>
          <w:pgSz w:w="11906" w:h="16838" w:code="9"/>
          <w:pgMar w:top="851" w:right="567" w:bottom="567" w:left="567" w:header="170" w:footer="0" w:gutter="0"/>
          <w:pgNumType w:start="1"/>
          <w:cols w:num="2" w:space="708"/>
          <w:docGrid w:linePitch="360"/>
        </w:sectPr>
      </w:pPr>
    </w:p>
    <w:p w14:paraId="0A526FBC" w14:textId="5C3B0F84" w:rsidR="004A1846" w:rsidRDefault="004A1846" w:rsidP="007E04AE">
      <w:pPr>
        <w:ind w:left="851" w:right="849" w:hanging="284"/>
        <w:jc w:val="both"/>
      </w:pPr>
    </w:p>
    <w:p w14:paraId="349E5AC3" w14:textId="77777777" w:rsidR="004A1846" w:rsidRDefault="004A1846" w:rsidP="007E04AE">
      <w:pPr>
        <w:pStyle w:val="ListParagraph"/>
        <w:numPr>
          <w:ilvl w:val="1"/>
          <w:numId w:val="7"/>
        </w:numPr>
        <w:spacing w:after="14" w:line="276" w:lineRule="auto"/>
        <w:ind w:left="851" w:right="849" w:hanging="284"/>
        <w:contextualSpacing/>
        <w:jc w:val="both"/>
      </w:pPr>
      <w:r>
        <w:t>Use K M</w:t>
      </w:r>
      <w:r w:rsidRPr="00146E47">
        <w:t>eans Clustering metho</w:t>
      </w:r>
      <w:r>
        <w:t xml:space="preserve">d and identify two clusters with </w:t>
      </w:r>
      <w:r w:rsidRPr="00D8786C">
        <w:t>K=2</w:t>
      </w:r>
      <w:r>
        <w:t xml:space="preserve">. </w:t>
      </w:r>
    </w:p>
    <w:p w14:paraId="3A0CC2E2" w14:textId="77777777" w:rsidR="004A1846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169D1BFD" w14:textId="77777777" w:rsidR="004A1846" w:rsidRDefault="004A1846" w:rsidP="007E04AE">
      <w:pPr>
        <w:pStyle w:val="ListParagraph"/>
        <w:numPr>
          <w:ilvl w:val="1"/>
          <w:numId w:val="7"/>
        </w:numPr>
        <w:spacing w:after="14" w:line="276" w:lineRule="auto"/>
        <w:ind w:left="851" w:right="849" w:hanging="284"/>
        <w:contextualSpacing/>
        <w:jc w:val="both"/>
      </w:pPr>
      <w:r>
        <w:t xml:space="preserve">In order to visually display the two clusters obtained in part a, plot the first two principal components and colour according to the k-means classes. </w:t>
      </w:r>
    </w:p>
    <w:p w14:paraId="2447821E" w14:textId="77777777" w:rsidR="004A1846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66577E21" w14:textId="77777777" w:rsidR="004A1846" w:rsidRDefault="004A1846" w:rsidP="007E04AE">
      <w:pPr>
        <w:pStyle w:val="ListParagraph"/>
        <w:numPr>
          <w:ilvl w:val="1"/>
          <w:numId w:val="7"/>
        </w:numPr>
        <w:spacing w:after="14" w:line="276" w:lineRule="auto"/>
        <w:ind w:left="851" w:right="849" w:hanging="284"/>
        <w:contextualSpacing/>
        <w:jc w:val="both"/>
      </w:pPr>
      <w:r>
        <w:t xml:space="preserve">Construct the misclassification table and misclassification rate and discuss the accuracy of predicting presence of Asthma.  </w:t>
      </w:r>
    </w:p>
    <w:p w14:paraId="458EB1E6" w14:textId="77777777" w:rsidR="004A1846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0E4B8C57" w14:textId="77777777" w:rsidR="004A1846" w:rsidRDefault="004A1846" w:rsidP="007E04AE">
      <w:pPr>
        <w:pStyle w:val="ListParagraph"/>
        <w:numPr>
          <w:ilvl w:val="1"/>
          <w:numId w:val="7"/>
        </w:numPr>
        <w:spacing w:after="14" w:line="276" w:lineRule="auto"/>
        <w:ind w:left="851" w:right="849" w:hanging="284"/>
        <w:contextualSpacing/>
        <w:jc w:val="both"/>
      </w:pPr>
      <w:r>
        <w:t>Alternatively use K M</w:t>
      </w:r>
      <w:r w:rsidRPr="00146E47">
        <w:t xml:space="preserve">eans Clustering method </w:t>
      </w:r>
      <w:r>
        <w:t xml:space="preserve">to </w:t>
      </w:r>
      <w:r w:rsidRPr="00146E47">
        <w:t xml:space="preserve">identify </w:t>
      </w:r>
      <w:r>
        <w:t xml:space="preserve">three </w:t>
      </w:r>
      <w:r w:rsidRPr="00146E47">
        <w:t xml:space="preserve">clusters </w:t>
      </w:r>
      <w:r>
        <w:t>using</w:t>
      </w:r>
      <w:r w:rsidRPr="00146E47">
        <w:t xml:space="preserve"> K=3. </w:t>
      </w:r>
    </w:p>
    <w:p w14:paraId="03539989" w14:textId="77777777" w:rsidR="004A1846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3935CB87" w14:textId="77777777" w:rsidR="004A1846" w:rsidRDefault="004A1846" w:rsidP="007E04AE">
      <w:pPr>
        <w:pStyle w:val="ListParagraph"/>
        <w:numPr>
          <w:ilvl w:val="1"/>
          <w:numId w:val="7"/>
        </w:numPr>
        <w:spacing w:after="14" w:line="276" w:lineRule="auto"/>
        <w:ind w:left="851" w:right="849" w:hanging="284"/>
        <w:contextualSpacing/>
        <w:jc w:val="both"/>
      </w:pPr>
      <w:r w:rsidRPr="00A505C9">
        <w:t>In o</w:t>
      </w:r>
      <w:r>
        <w:t>rder to visually display the three</w:t>
      </w:r>
      <w:r w:rsidRPr="00A505C9">
        <w:t xml:space="preserve"> clusters obtained in part </w:t>
      </w:r>
      <w:r>
        <w:t>d</w:t>
      </w:r>
      <w:r w:rsidRPr="00A505C9">
        <w:t>, plot the first two principal components and colour</w:t>
      </w:r>
      <w:r>
        <w:t xml:space="preserve"> according to the k-means classes.</w:t>
      </w:r>
    </w:p>
    <w:p w14:paraId="5FCDBAB5" w14:textId="77777777" w:rsidR="004A1846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7280993A" w14:textId="77777777" w:rsidR="004A1846" w:rsidRDefault="004A1846" w:rsidP="007E04AE">
      <w:pPr>
        <w:pStyle w:val="ListParagraph"/>
        <w:numPr>
          <w:ilvl w:val="1"/>
          <w:numId w:val="7"/>
        </w:numPr>
        <w:spacing w:after="14" w:line="276" w:lineRule="auto"/>
        <w:ind w:left="851" w:right="849" w:hanging="284"/>
        <w:contextualSpacing/>
        <w:jc w:val="both"/>
      </w:pPr>
      <w:r>
        <w:t xml:space="preserve">Compare results obtained </w:t>
      </w:r>
      <w:r w:rsidRPr="00CC2180">
        <w:t>in parts “a and b” with parts “d and e” and</w:t>
      </w:r>
      <w:r>
        <w:t xml:space="preserve"> justify most suitable number of clusters for this data set using total within cluster variation and total between cluster variation. </w:t>
      </w:r>
    </w:p>
    <w:p w14:paraId="4A83405A" w14:textId="77777777" w:rsidR="004A1846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2848A752" w14:textId="77777777" w:rsidR="004A1846" w:rsidRPr="00146E47" w:rsidRDefault="004A1846" w:rsidP="007E04AE">
      <w:pPr>
        <w:ind w:left="851" w:right="849" w:hanging="284"/>
        <w:jc w:val="both"/>
      </w:pPr>
    </w:p>
    <w:p w14:paraId="0647BA7A" w14:textId="77777777" w:rsidR="004A1846" w:rsidRPr="00734AE0" w:rsidRDefault="004A1846" w:rsidP="007E04AE">
      <w:pPr>
        <w:pStyle w:val="Heading1"/>
        <w:spacing w:line="276" w:lineRule="auto"/>
        <w:ind w:left="851" w:right="849" w:hanging="284"/>
        <w:jc w:val="both"/>
        <w:rPr>
          <w:color w:val="C00000"/>
        </w:rPr>
      </w:pPr>
      <w:r w:rsidRPr="00734AE0">
        <w:rPr>
          <w:color w:val="C00000"/>
        </w:rPr>
        <w:t xml:space="preserve">Question </w:t>
      </w:r>
      <w:r w:rsidRPr="00E65E89">
        <w:rPr>
          <w:color w:val="C00000"/>
        </w:rPr>
        <w:t>2 (2 + 4 + 3 + 2 + 4 + 2 + 3= 20)</w:t>
      </w:r>
      <w:r w:rsidRPr="00734AE0">
        <w:rPr>
          <w:b w:val="0"/>
          <w:color w:val="C00000"/>
        </w:rPr>
        <w:t xml:space="preserve"> </w:t>
      </w:r>
    </w:p>
    <w:p w14:paraId="08C98AF4" w14:textId="77777777" w:rsidR="004A1846" w:rsidRDefault="004A1846" w:rsidP="007E04AE">
      <w:pPr>
        <w:ind w:left="851" w:right="849" w:hanging="284"/>
        <w:jc w:val="both"/>
      </w:pPr>
    </w:p>
    <w:p w14:paraId="36E461B2" w14:textId="77777777" w:rsidR="004A1846" w:rsidRPr="00CC2180" w:rsidRDefault="004A1846" w:rsidP="007E04AE">
      <w:pPr>
        <w:ind w:left="851" w:right="849" w:hanging="284"/>
        <w:jc w:val="both"/>
      </w:pPr>
      <w:r w:rsidRPr="00D8786C">
        <w:t>This Question uses the data set “</w:t>
      </w:r>
      <w:proofErr w:type="spellStart"/>
      <w:r w:rsidRPr="00D8786C">
        <w:t>Envdata</w:t>
      </w:r>
      <w:proofErr w:type="spellEnd"/>
      <w:r w:rsidRPr="00D8786C">
        <w:t xml:space="preserve">” used </w:t>
      </w:r>
      <w:r w:rsidRPr="00CC2180">
        <w:t>in Question 1</w:t>
      </w:r>
    </w:p>
    <w:p w14:paraId="7284C633" w14:textId="77777777" w:rsidR="004A1846" w:rsidRPr="008820B3" w:rsidRDefault="004A1846" w:rsidP="007E04AE">
      <w:pPr>
        <w:ind w:left="851" w:right="849" w:hanging="284"/>
        <w:jc w:val="both"/>
        <w:rPr>
          <w:color w:val="4472C4" w:themeColor="accent1"/>
          <w:sz w:val="32"/>
          <w:szCs w:val="32"/>
        </w:rPr>
      </w:pPr>
    </w:p>
    <w:p w14:paraId="6AB478E1" w14:textId="77777777" w:rsidR="004A1846" w:rsidRPr="00D8786C" w:rsidRDefault="004A1846" w:rsidP="007E04AE">
      <w:pPr>
        <w:pStyle w:val="ListParagraph"/>
        <w:numPr>
          <w:ilvl w:val="0"/>
          <w:numId w:val="5"/>
        </w:numPr>
        <w:spacing w:after="14" w:line="276" w:lineRule="auto"/>
        <w:ind w:left="851" w:right="849" w:hanging="284"/>
        <w:contextualSpacing/>
        <w:jc w:val="both"/>
      </w:pPr>
      <w:r w:rsidRPr="00D8786C">
        <w:t xml:space="preserve">Calculate the mean and the variance for each variable and discuss if scaling is necessary and justify your findings.  </w:t>
      </w:r>
    </w:p>
    <w:p w14:paraId="288E2E60" w14:textId="77777777" w:rsidR="004A1846" w:rsidRPr="00D8786C" w:rsidRDefault="004A1846" w:rsidP="007E04AE">
      <w:pPr>
        <w:ind w:left="851" w:right="849" w:hanging="284"/>
        <w:jc w:val="both"/>
      </w:pPr>
    </w:p>
    <w:p w14:paraId="7195DC28" w14:textId="77777777" w:rsidR="004A1846" w:rsidRPr="00D8786C" w:rsidRDefault="004A1846" w:rsidP="007E04AE">
      <w:pPr>
        <w:pStyle w:val="ListParagraph"/>
        <w:numPr>
          <w:ilvl w:val="0"/>
          <w:numId w:val="5"/>
        </w:numPr>
        <w:spacing w:after="14" w:line="276" w:lineRule="auto"/>
        <w:ind w:left="851" w:right="849" w:hanging="284"/>
        <w:contextualSpacing/>
        <w:jc w:val="both"/>
      </w:pPr>
      <w:r w:rsidRPr="00D8786C">
        <w:t>Apply scaling and derive the principal components. (R code and output)</w:t>
      </w:r>
    </w:p>
    <w:p w14:paraId="397FB88B" w14:textId="77777777" w:rsidR="004A1846" w:rsidRPr="00D8786C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73D78402" w14:textId="77777777" w:rsidR="004A1846" w:rsidRPr="00D8786C" w:rsidRDefault="004A1846" w:rsidP="007E04AE">
      <w:pPr>
        <w:pStyle w:val="ListParagraph"/>
        <w:numPr>
          <w:ilvl w:val="0"/>
          <w:numId w:val="5"/>
        </w:numPr>
        <w:spacing w:after="14" w:line="276" w:lineRule="auto"/>
        <w:ind w:left="851" w:right="849" w:hanging="284"/>
        <w:contextualSpacing/>
        <w:jc w:val="both"/>
      </w:pPr>
      <w:r w:rsidRPr="00D8786C">
        <w:t>Give the Scree Plot and give the percentage variation captured by each principal component.</w:t>
      </w:r>
    </w:p>
    <w:p w14:paraId="2DF046ED" w14:textId="77777777" w:rsidR="004A1846" w:rsidRPr="00D8786C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75DDB1DC" w14:textId="77777777" w:rsidR="004A1846" w:rsidRPr="00D8786C" w:rsidRDefault="004A1846" w:rsidP="007E04AE">
      <w:pPr>
        <w:pStyle w:val="ListParagraph"/>
        <w:numPr>
          <w:ilvl w:val="0"/>
          <w:numId w:val="5"/>
        </w:numPr>
        <w:spacing w:after="14" w:line="276" w:lineRule="auto"/>
        <w:ind w:left="851" w:right="849" w:hanging="284"/>
        <w:contextualSpacing/>
        <w:jc w:val="both"/>
      </w:pPr>
      <w:r w:rsidRPr="00D8786C">
        <w:t>Select the number of principal components most suitable to represent the dataset and justify your answer.</w:t>
      </w:r>
    </w:p>
    <w:p w14:paraId="54FD34DD" w14:textId="77777777" w:rsidR="004A1846" w:rsidRPr="00D8786C" w:rsidRDefault="004A1846" w:rsidP="007E04AE">
      <w:pPr>
        <w:ind w:left="851" w:right="849" w:hanging="284"/>
        <w:jc w:val="both"/>
      </w:pPr>
    </w:p>
    <w:p w14:paraId="10E1EA83" w14:textId="77777777" w:rsidR="004A1846" w:rsidRPr="00D8786C" w:rsidRDefault="004A1846" w:rsidP="007E04AE">
      <w:pPr>
        <w:pStyle w:val="ListParagraph"/>
        <w:numPr>
          <w:ilvl w:val="0"/>
          <w:numId w:val="5"/>
        </w:numPr>
        <w:spacing w:after="14" w:line="276" w:lineRule="auto"/>
        <w:ind w:left="851" w:right="849" w:hanging="284"/>
        <w:contextualSpacing/>
        <w:jc w:val="both"/>
      </w:pPr>
      <w:r w:rsidRPr="00D8786C">
        <w:t>Derive and give the principal component loading vectors for the given dataset and explain the results/output.</w:t>
      </w:r>
    </w:p>
    <w:p w14:paraId="45EE7077" w14:textId="77777777" w:rsidR="004A1846" w:rsidRPr="00D8786C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675D6D01" w14:textId="77777777" w:rsidR="004A1846" w:rsidRPr="00CC2180" w:rsidRDefault="004A1846" w:rsidP="007E04AE">
      <w:pPr>
        <w:pStyle w:val="ListParagraph"/>
        <w:numPr>
          <w:ilvl w:val="0"/>
          <w:numId w:val="5"/>
        </w:numPr>
        <w:spacing w:after="14" w:line="276" w:lineRule="auto"/>
        <w:ind w:left="851" w:right="849" w:hanging="284"/>
        <w:contextualSpacing/>
        <w:jc w:val="both"/>
      </w:pPr>
      <w:r w:rsidRPr="00D8786C">
        <w:t>Give the first two principal components using loading parameters obtained in</w:t>
      </w:r>
      <w:r w:rsidRPr="00CC2180">
        <w:t xml:space="preserve"> part e. </w:t>
      </w:r>
    </w:p>
    <w:p w14:paraId="062BAF29" w14:textId="77777777" w:rsidR="004A1846" w:rsidRPr="00D8786C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54EB6BAB" w14:textId="77777777" w:rsidR="004A1846" w:rsidRPr="00D8786C" w:rsidRDefault="004A1846" w:rsidP="007E04AE">
      <w:pPr>
        <w:pStyle w:val="ListParagraph"/>
        <w:numPr>
          <w:ilvl w:val="0"/>
          <w:numId w:val="5"/>
        </w:numPr>
        <w:spacing w:after="14" w:line="276" w:lineRule="auto"/>
        <w:ind w:left="851" w:right="849" w:hanging="284"/>
        <w:contextualSpacing/>
        <w:jc w:val="both"/>
      </w:pPr>
      <w:r w:rsidRPr="00D8786C">
        <w:t xml:space="preserve">Construct the </w:t>
      </w:r>
      <w:proofErr w:type="spellStart"/>
      <w:r w:rsidRPr="00D8786C">
        <w:t>Biplot</w:t>
      </w:r>
      <w:proofErr w:type="spellEnd"/>
      <w:r w:rsidRPr="00D8786C">
        <w:t xml:space="preserve"> and interpret it in terms of original variable contributions. </w:t>
      </w:r>
    </w:p>
    <w:p w14:paraId="668E6CAA" w14:textId="77777777" w:rsidR="004A1846" w:rsidRDefault="004A1846" w:rsidP="007E04AE">
      <w:pPr>
        <w:ind w:left="851" w:right="849" w:hanging="284"/>
        <w:jc w:val="both"/>
      </w:pPr>
    </w:p>
    <w:p w14:paraId="00EBA508" w14:textId="77777777" w:rsidR="004A1846" w:rsidRDefault="004A1846" w:rsidP="007E04AE">
      <w:pPr>
        <w:ind w:left="851" w:right="849" w:hanging="284"/>
        <w:jc w:val="both"/>
      </w:pPr>
    </w:p>
    <w:p w14:paraId="4A9D8DBC" w14:textId="77777777" w:rsidR="004A1846" w:rsidRPr="00734AE0" w:rsidRDefault="004A1846" w:rsidP="007E04AE">
      <w:pPr>
        <w:pStyle w:val="Heading1"/>
        <w:spacing w:line="276" w:lineRule="auto"/>
        <w:ind w:left="851" w:right="849" w:hanging="284"/>
        <w:jc w:val="both"/>
        <w:rPr>
          <w:color w:val="C00000"/>
        </w:rPr>
      </w:pPr>
      <w:r w:rsidRPr="00734AE0">
        <w:rPr>
          <w:color w:val="C00000"/>
        </w:rPr>
        <w:t>Question 3 (</w:t>
      </w:r>
      <w:r>
        <w:rPr>
          <w:color w:val="C00000"/>
        </w:rPr>
        <w:t>3 + 3 + 2 + 3 + 2 + 3 + 4 + 2 + 3 = 25</w:t>
      </w:r>
      <w:r w:rsidRPr="00734AE0">
        <w:rPr>
          <w:color w:val="C00000"/>
        </w:rPr>
        <w:t>)</w:t>
      </w:r>
      <w:r w:rsidRPr="00734AE0">
        <w:rPr>
          <w:b w:val="0"/>
          <w:color w:val="C00000"/>
        </w:rPr>
        <w:t xml:space="preserve"> </w:t>
      </w:r>
    </w:p>
    <w:p w14:paraId="19533732" w14:textId="77777777" w:rsidR="004A1846" w:rsidRDefault="004A1846" w:rsidP="007E04AE">
      <w:pPr>
        <w:ind w:left="851" w:right="849" w:hanging="284"/>
        <w:jc w:val="both"/>
      </w:pPr>
    </w:p>
    <w:p w14:paraId="28794119" w14:textId="77777777" w:rsidR="004A1846" w:rsidRPr="00D8786C" w:rsidRDefault="004A1846" w:rsidP="007E04AE">
      <w:pPr>
        <w:ind w:left="851" w:right="849" w:hanging="284"/>
        <w:jc w:val="both"/>
      </w:pPr>
      <w:r w:rsidRPr="00D8786C">
        <w:t>This Question uses the data set “Admission”.</w:t>
      </w:r>
    </w:p>
    <w:p w14:paraId="4EC31DF2" w14:textId="77777777" w:rsidR="004A1846" w:rsidRPr="00D8786C" w:rsidRDefault="004A1846" w:rsidP="007E04AE">
      <w:pPr>
        <w:ind w:left="851" w:right="849" w:hanging="284"/>
        <w:jc w:val="both"/>
      </w:pPr>
    </w:p>
    <w:p w14:paraId="2E6099CB" w14:textId="77777777" w:rsidR="004A1846" w:rsidRPr="00D8786C" w:rsidRDefault="004A1846" w:rsidP="007E04AE">
      <w:pPr>
        <w:ind w:left="851" w:right="849" w:hanging="284"/>
        <w:jc w:val="both"/>
      </w:pPr>
      <w:r w:rsidRPr="00D8786C">
        <w:t>This dataset contains the following variables.</w:t>
      </w:r>
    </w:p>
    <w:p w14:paraId="55370D0B" w14:textId="77777777" w:rsidR="007E04AE" w:rsidRPr="00D8786C" w:rsidRDefault="007E04AE" w:rsidP="007E04AE">
      <w:pPr>
        <w:ind w:left="851" w:right="849" w:hanging="284"/>
        <w:jc w:val="both"/>
      </w:pPr>
    </w:p>
    <w:p w14:paraId="4AF8C228" w14:textId="49F2859F" w:rsidR="004A1846" w:rsidRPr="00D8786C" w:rsidRDefault="004A1846" w:rsidP="007E04AE">
      <w:pPr>
        <w:ind w:left="1419" w:right="849" w:hanging="284"/>
        <w:jc w:val="both"/>
      </w:pPr>
      <w:r w:rsidRPr="00D8786C">
        <w:rPr>
          <w:i/>
          <w:iCs/>
        </w:rPr>
        <w:t>Serial. No</w:t>
      </w:r>
      <w:r w:rsidRPr="00D8786C">
        <w:t>: observation number</w:t>
      </w:r>
    </w:p>
    <w:p w14:paraId="443D6853" w14:textId="57E366FB" w:rsidR="004A1846" w:rsidRPr="00D8786C" w:rsidRDefault="004A1846" w:rsidP="007E04AE">
      <w:pPr>
        <w:ind w:left="1419" w:right="849" w:hanging="284"/>
        <w:jc w:val="both"/>
      </w:pPr>
      <w:r w:rsidRPr="00D8786C">
        <w:rPr>
          <w:i/>
          <w:iCs/>
        </w:rPr>
        <w:t>GRE</w:t>
      </w:r>
      <w:r w:rsidR="007E04AE" w:rsidRPr="00D8786C">
        <w:rPr>
          <w:i/>
          <w:iCs/>
        </w:rPr>
        <w:tab/>
      </w:r>
      <w:r w:rsidRPr="00D8786C">
        <w:t>: Graduate Record Examinations score (out of 340)</w:t>
      </w:r>
    </w:p>
    <w:p w14:paraId="02D8124C" w14:textId="77FD07D0" w:rsidR="004A1846" w:rsidRPr="00D8786C" w:rsidRDefault="004A1846" w:rsidP="007E04AE">
      <w:pPr>
        <w:ind w:left="1419" w:right="849" w:hanging="284"/>
        <w:jc w:val="both"/>
      </w:pPr>
      <w:r w:rsidRPr="00D8786C">
        <w:rPr>
          <w:i/>
          <w:iCs/>
        </w:rPr>
        <w:t>TOEFL</w:t>
      </w:r>
      <w:r w:rsidR="007E04AE" w:rsidRPr="00D8786C">
        <w:rPr>
          <w:i/>
          <w:iCs/>
        </w:rPr>
        <w:tab/>
      </w:r>
      <w:r w:rsidRPr="00D8786C">
        <w:t>: Test of English as a Foreign Language Scores (out of 120)</w:t>
      </w:r>
    </w:p>
    <w:p w14:paraId="36428E6E" w14:textId="7032D631" w:rsidR="004A1846" w:rsidRPr="00D8786C" w:rsidRDefault="004A1846" w:rsidP="007E04AE">
      <w:pPr>
        <w:ind w:left="1419" w:right="849" w:hanging="284"/>
        <w:jc w:val="both"/>
      </w:pPr>
      <w:proofErr w:type="spellStart"/>
      <w:r w:rsidRPr="00D8786C">
        <w:rPr>
          <w:i/>
          <w:iCs/>
        </w:rPr>
        <w:t>Uni_R</w:t>
      </w:r>
      <w:proofErr w:type="spellEnd"/>
      <w:r w:rsidR="007E04AE" w:rsidRPr="00D8786C">
        <w:rPr>
          <w:i/>
          <w:iCs/>
        </w:rPr>
        <w:tab/>
      </w:r>
      <w:r w:rsidRPr="00D8786C">
        <w:t xml:space="preserve">: University </w:t>
      </w:r>
      <w:r w:rsidR="004E5443" w:rsidRPr="00D8786C">
        <w:t>rating</w:t>
      </w:r>
      <w:r w:rsidRPr="00D8786C">
        <w:t xml:space="preserve"> (out of 5)</w:t>
      </w:r>
    </w:p>
    <w:p w14:paraId="325EDADF" w14:textId="462B066A" w:rsidR="004A1846" w:rsidRPr="00D8786C" w:rsidRDefault="004A1846" w:rsidP="007E04AE">
      <w:pPr>
        <w:ind w:left="1419" w:right="849" w:hanging="284"/>
        <w:jc w:val="both"/>
      </w:pPr>
      <w:r w:rsidRPr="00D8786C">
        <w:rPr>
          <w:i/>
          <w:iCs/>
        </w:rPr>
        <w:t>SOP</w:t>
      </w:r>
      <w:r w:rsidR="007E04AE" w:rsidRPr="00D8786C">
        <w:rPr>
          <w:i/>
          <w:iCs/>
        </w:rPr>
        <w:tab/>
      </w:r>
      <w:r w:rsidRPr="00D8786C">
        <w:t>: Statement of Purpose score (out of 5)</w:t>
      </w:r>
    </w:p>
    <w:p w14:paraId="7BFF5D5F" w14:textId="7BA1ED6A" w:rsidR="004A1846" w:rsidRPr="00D8786C" w:rsidRDefault="004A1846" w:rsidP="007E04AE">
      <w:pPr>
        <w:ind w:left="1419" w:right="849" w:hanging="284"/>
        <w:jc w:val="both"/>
      </w:pPr>
      <w:r w:rsidRPr="00D8786C">
        <w:rPr>
          <w:i/>
          <w:iCs/>
        </w:rPr>
        <w:t>CGPA</w:t>
      </w:r>
      <w:r w:rsidR="007E04AE" w:rsidRPr="00D8786C">
        <w:rPr>
          <w:i/>
          <w:iCs/>
        </w:rPr>
        <w:tab/>
      </w:r>
      <w:r w:rsidRPr="00D8786C">
        <w:t>: Undergraduate GPA (out of 10)</w:t>
      </w:r>
    </w:p>
    <w:p w14:paraId="0EAE06D7" w14:textId="1A030F86" w:rsidR="004A1846" w:rsidRPr="00D8786C" w:rsidRDefault="004A1846" w:rsidP="007E04AE">
      <w:pPr>
        <w:ind w:left="1419" w:right="849" w:hanging="284"/>
        <w:jc w:val="both"/>
      </w:pPr>
      <w:r w:rsidRPr="00D8786C">
        <w:rPr>
          <w:i/>
          <w:iCs/>
        </w:rPr>
        <w:t>Chance</w:t>
      </w:r>
      <w:r w:rsidR="007E04AE" w:rsidRPr="00D8786C">
        <w:rPr>
          <w:i/>
          <w:iCs/>
        </w:rPr>
        <w:tab/>
      </w:r>
      <w:r w:rsidRPr="00D8786C">
        <w:t>:</w:t>
      </w:r>
      <w:r w:rsidR="007E04AE" w:rsidRPr="00D8786C">
        <w:t xml:space="preserve"> </w:t>
      </w:r>
      <w:r w:rsidRPr="00D8786C">
        <w:t>Chance of admission</w:t>
      </w:r>
    </w:p>
    <w:p w14:paraId="45492D5D" w14:textId="77777777" w:rsidR="004A1846" w:rsidRDefault="004A1846" w:rsidP="007E04AE">
      <w:pPr>
        <w:ind w:left="851" w:right="849" w:hanging="284"/>
        <w:jc w:val="both"/>
      </w:pPr>
    </w:p>
    <w:p w14:paraId="235E18A9" w14:textId="77777777" w:rsidR="004A1846" w:rsidRDefault="004A1846" w:rsidP="007E04AE">
      <w:pPr>
        <w:pStyle w:val="ListParagraph"/>
        <w:numPr>
          <w:ilvl w:val="0"/>
          <w:numId w:val="6"/>
        </w:numPr>
        <w:spacing w:after="14" w:line="276" w:lineRule="auto"/>
        <w:ind w:left="851" w:right="849" w:hanging="284"/>
        <w:contextualSpacing/>
        <w:jc w:val="both"/>
      </w:pPr>
      <w:r>
        <w:t>Construct the matrix plot and correlation matrix and comment.</w:t>
      </w:r>
    </w:p>
    <w:p w14:paraId="6BE4D6FF" w14:textId="77777777" w:rsidR="004A1846" w:rsidRDefault="004A1846" w:rsidP="007E04AE">
      <w:pPr>
        <w:ind w:left="851" w:right="849" w:hanging="284"/>
        <w:jc w:val="both"/>
      </w:pPr>
    </w:p>
    <w:p w14:paraId="4518D90A" w14:textId="77777777" w:rsidR="004A1846" w:rsidRDefault="004A1846" w:rsidP="007E04AE">
      <w:pPr>
        <w:pStyle w:val="ListParagraph"/>
        <w:numPr>
          <w:ilvl w:val="0"/>
          <w:numId w:val="6"/>
        </w:numPr>
        <w:spacing w:after="14" w:line="276" w:lineRule="auto"/>
        <w:ind w:left="851" w:right="849" w:hanging="284"/>
        <w:contextualSpacing/>
        <w:jc w:val="both"/>
      </w:pPr>
      <w:r>
        <w:t xml:space="preserve">Derive a multiple linear regression model to describe </w:t>
      </w:r>
      <w:r w:rsidRPr="00B61108">
        <w:t>the “Chance of admission” in</w:t>
      </w:r>
      <w:r>
        <w:t xml:space="preserve"> terms of other numeric variables and give the estimated model. (No need to prove the significance of the model)</w:t>
      </w:r>
    </w:p>
    <w:p w14:paraId="654B3DC1" w14:textId="77777777" w:rsidR="004A1846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128D0F40" w14:textId="77777777" w:rsidR="004A1846" w:rsidRDefault="004A1846" w:rsidP="007E04AE">
      <w:pPr>
        <w:pStyle w:val="ListParagraph"/>
        <w:numPr>
          <w:ilvl w:val="0"/>
          <w:numId w:val="6"/>
        </w:numPr>
        <w:spacing w:after="14" w:line="276" w:lineRule="auto"/>
        <w:ind w:left="851" w:right="849" w:hanging="284"/>
        <w:contextualSpacing/>
        <w:jc w:val="both"/>
      </w:pPr>
      <w:r>
        <w:t>Describe the model accuracy (Not the model assumptions)</w:t>
      </w:r>
    </w:p>
    <w:p w14:paraId="488EC093" w14:textId="77777777" w:rsidR="004A1846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277E9554" w14:textId="77777777" w:rsidR="004A1846" w:rsidRDefault="004A1846" w:rsidP="007E04AE">
      <w:pPr>
        <w:pStyle w:val="ListParagraph"/>
        <w:numPr>
          <w:ilvl w:val="0"/>
          <w:numId w:val="6"/>
        </w:numPr>
        <w:spacing w:after="14" w:line="276" w:lineRule="auto"/>
        <w:ind w:left="851" w:right="849" w:hanging="284"/>
        <w:contextualSpacing/>
        <w:jc w:val="both"/>
      </w:pPr>
      <w:r>
        <w:t xml:space="preserve">Select one </w:t>
      </w:r>
      <w:r w:rsidRPr="00B61108">
        <w:t>suitable explanatory variable</w:t>
      </w:r>
      <w:r>
        <w:t xml:space="preserve"> and derive the best polynomial regression model and give the estimated model to </w:t>
      </w:r>
      <w:r w:rsidRPr="00B61108">
        <w:t>describe “Chance of admission”. (No need</w:t>
      </w:r>
      <w:r>
        <w:t xml:space="preserve"> to prove the significance of the model)</w:t>
      </w:r>
    </w:p>
    <w:p w14:paraId="3E338DC2" w14:textId="77777777" w:rsidR="004A1846" w:rsidRDefault="004A1846" w:rsidP="007E04AE">
      <w:pPr>
        <w:ind w:left="851" w:right="849" w:hanging="284"/>
        <w:jc w:val="both"/>
      </w:pPr>
    </w:p>
    <w:p w14:paraId="5AD227F0" w14:textId="77777777" w:rsidR="004A1846" w:rsidRDefault="004A1846" w:rsidP="007E04AE">
      <w:pPr>
        <w:pStyle w:val="ListParagraph"/>
        <w:numPr>
          <w:ilvl w:val="0"/>
          <w:numId w:val="6"/>
        </w:numPr>
        <w:spacing w:after="14" w:line="276" w:lineRule="auto"/>
        <w:ind w:left="851" w:right="849" w:hanging="284"/>
        <w:contextualSpacing/>
        <w:jc w:val="both"/>
      </w:pPr>
      <w:r>
        <w:t>Describe the model accuracy of the polynomial model. (Not the model assumptions)</w:t>
      </w:r>
    </w:p>
    <w:p w14:paraId="4B530192" w14:textId="77777777" w:rsidR="004A1846" w:rsidRDefault="004A1846" w:rsidP="007E04AE">
      <w:pPr>
        <w:ind w:left="851" w:right="849" w:hanging="284"/>
        <w:jc w:val="both"/>
      </w:pPr>
    </w:p>
    <w:p w14:paraId="4A7020A5" w14:textId="37864CC4" w:rsidR="004A1846" w:rsidRDefault="004A1846" w:rsidP="007E04AE">
      <w:pPr>
        <w:pStyle w:val="ListParagraph"/>
        <w:numPr>
          <w:ilvl w:val="0"/>
          <w:numId w:val="6"/>
        </w:numPr>
        <w:spacing w:after="14" w:line="276" w:lineRule="auto"/>
        <w:ind w:left="851" w:right="849" w:hanging="284"/>
        <w:contextualSpacing/>
        <w:jc w:val="both"/>
      </w:pPr>
      <w:r>
        <w:t xml:space="preserve"> Improve the model by combining the two models derived </w:t>
      </w:r>
      <w:r w:rsidRPr="00CC2180">
        <w:t>from parts b and d an</w:t>
      </w:r>
      <w:r>
        <w:t xml:space="preserve">d </w:t>
      </w:r>
      <w:r w:rsidR="007E04AE" w:rsidRPr="00660429">
        <w:t>obtain</w:t>
      </w:r>
      <w:r w:rsidRPr="00660429">
        <w:t xml:space="preserve"> the best final model.</w:t>
      </w:r>
      <w:r>
        <w:t xml:space="preserve"> </w:t>
      </w:r>
      <w:r w:rsidRPr="00660429">
        <w:t>(No need to prove the significance of the model)</w:t>
      </w:r>
    </w:p>
    <w:p w14:paraId="4AA13547" w14:textId="77777777" w:rsidR="004A1846" w:rsidRDefault="004A1846" w:rsidP="007E04AE">
      <w:pPr>
        <w:ind w:left="851" w:right="849" w:hanging="284"/>
        <w:jc w:val="both"/>
      </w:pPr>
    </w:p>
    <w:p w14:paraId="2585CEBE" w14:textId="77777777" w:rsidR="004A1846" w:rsidRDefault="004A1846" w:rsidP="007E04AE">
      <w:pPr>
        <w:pStyle w:val="ListParagraph"/>
        <w:numPr>
          <w:ilvl w:val="0"/>
          <w:numId w:val="6"/>
        </w:numPr>
        <w:spacing w:after="14" w:line="276" w:lineRule="auto"/>
        <w:ind w:left="851" w:right="849" w:hanging="284"/>
        <w:contextualSpacing/>
        <w:jc w:val="both"/>
      </w:pPr>
      <w:r>
        <w:t xml:space="preserve">Test the significance of the best model </w:t>
      </w:r>
      <w:r w:rsidRPr="00CC2180">
        <w:t>obtained in part f (Show</w:t>
      </w:r>
      <w:r>
        <w:t xml:space="preserve"> all steps in the significance test when testing for one parameter and describe logically the significance of other parameters briefly).</w:t>
      </w:r>
    </w:p>
    <w:p w14:paraId="195922B9" w14:textId="77777777" w:rsidR="004A1846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0B95C291" w14:textId="77777777" w:rsidR="004A1846" w:rsidRDefault="004A1846" w:rsidP="007E04AE">
      <w:pPr>
        <w:pStyle w:val="ListParagraph"/>
        <w:numPr>
          <w:ilvl w:val="0"/>
          <w:numId w:val="6"/>
        </w:numPr>
        <w:spacing w:after="14" w:line="276" w:lineRule="auto"/>
        <w:ind w:left="851" w:right="849" w:hanging="284"/>
        <w:contextualSpacing/>
        <w:jc w:val="both"/>
      </w:pPr>
      <w:r>
        <w:t xml:space="preserve">Test the model assumptions of the final model </w:t>
      </w:r>
      <w:r w:rsidRPr="00CC2180">
        <w:t>obtained in part f. (Using</w:t>
      </w:r>
      <w:r>
        <w:t xml:space="preserve"> 4 default diagnostic plots)</w:t>
      </w:r>
    </w:p>
    <w:p w14:paraId="0B55E05D" w14:textId="77777777" w:rsidR="004A1846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788CFF49" w14:textId="77777777" w:rsidR="004A1846" w:rsidRDefault="004A1846" w:rsidP="007E04AE">
      <w:pPr>
        <w:pStyle w:val="ListParagraph"/>
        <w:numPr>
          <w:ilvl w:val="0"/>
          <w:numId w:val="6"/>
        </w:numPr>
        <w:spacing w:after="14" w:line="276" w:lineRule="auto"/>
        <w:ind w:left="851" w:right="849" w:hanging="284"/>
        <w:contextualSpacing/>
        <w:jc w:val="both"/>
      </w:pPr>
      <w:r>
        <w:t xml:space="preserve">  Describe the model accuracy of the Final model using all the above findings.</w:t>
      </w:r>
    </w:p>
    <w:p w14:paraId="542A99DD" w14:textId="77777777" w:rsidR="004A1846" w:rsidRPr="000A77F5" w:rsidRDefault="004A1846" w:rsidP="007E04AE">
      <w:pPr>
        <w:ind w:left="851" w:right="849" w:hanging="284"/>
        <w:jc w:val="both"/>
      </w:pPr>
    </w:p>
    <w:p w14:paraId="015DA75A" w14:textId="77777777" w:rsidR="004A1846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00E9E909" w14:textId="77777777" w:rsidR="004A1846" w:rsidRDefault="004A1846" w:rsidP="007E04AE">
      <w:pPr>
        <w:spacing w:after="11"/>
        <w:ind w:left="851" w:right="849" w:hanging="284"/>
        <w:jc w:val="both"/>
      </w:pPr>
    </w:p>
    <w:p w14:paraId="161A157A" w14:textId="547F683C" w:rsidR="00302E36" w:rsidRPr="00D8786C" w:rsidRDefault="00D8786C" w:rsidP="00D8786C">
      <w:pPr>
        <w:ind w:left="851" w:right="849" w:hanging="284"/>
        <w:jc w:val="center"/>
      </w:pPr>
      <w:r>
        <w:t xml:space="preserve">- </w:t>
      </w:r>
      <w:r w:rsidR="004A1846">
        <w:t>END</w:t>
      </w:r>
      <w:r>
        <w:t xml:space="preserve"> - </w:t>
      </w:r>
    </w:p>
    <w:sectPr w:rsidR="00302E36" w:rsidRPr="00D8786C" w:rsidSect="007E04AE">
      <w:type w:val="continuous"/>
      <w:pgSz w:w="11906" w:h="16838" w:code="9"/>
      <w:pgMar w:top="851" w:right="567" w:bottom="567" w:left="567" w:header="17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FA628" w14:textId="77777777" w:rsidR="00FD702F" w:rsidRDefault="00FD702F">
      <w:pPr>
        <w:spacing w:line="240" w:lineRule="auto"/>
      </w:pPr>
      <w:r>
        <w:separator/>
      </w:r>
    </w:p>
  </w:endnote>
  <w:endnote w:type="continuationSeparator" w:id="0">
    <w:p w14:paraId="68BB2EF3" w14:textId="77777777" w:rsidR="00FD702F" w:rsidRDefault="00FD7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Narrow Medium">
    <w:altName w:val="Arial"/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  <w:font w:name="Gotham Narrow Book">
    <w:altName w:val="Arial"/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tham Narrow Bold">
    <w:altName w:val="Arial"/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Arial"/>
        <w:sz w:val="18"/>
        <w:szCs w:val="18"/>
      </w:rPr>
      <w:id w:val="2117874103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3757C26C" w14:textId="1EAF44B8" w:rsidR="00796A94" w:rsidRPr="00FC228A" w:rsidRDefault="007E04AE" w:rsidP="002D11DB">
        <w:pPr>
          <w:pStyle w:val="Footer"/>
          <w:tabs>
            <w:tab w:val="left" w:pos="9295"/>
          </w:tabs>
          <w:jc w:val="center"/>
          <w:rPr>
            <w:rFonts w:cs="Arial"/>
          </w:rPr>
        </w:pPr>
        <w:r>
          <w:rPr>
            <w:rFonts w:cs="Arial"/>
            <w:sz w:val="18"/>
            <w:szCs w:val="18"/>
            <w:lang w:val="en-AU"/>
          </w:rPr>
          <w:t>2019</w:t>
        </w:r>
        <w:r w:rsidR="00796A94" w:rsidRPr="00FC228A">
          <w:rPr>
            <w:rFonts w:cs="Arial"/>
            <w:sz w:val="18"/>
            <w:szCs w:val="18"/>
          </w:rPr>
          <w:t xml:space="preserve"> </w:t>
        </w:r>
        <w:r>
          <w:rPr>
            <w:rFonts w:cs="Arial"/>
            <w:sz w:val="18"/>
            <w:szCs w:val="18"/>
            <w:lang w:val="en-AU"/>
          </w:rPr>
          <w:t>– Session 1</w:t>
        </w:r>
        <w:r w:rsidR="00796A94" w:rsidRPr="00FC228A">
          <w:rPr>
            <w:rFonts w:cs="Arial"/>
            <w:sz w:val="18"/>
            <w:szCs w:val="18"/>
          </w:rPr>
          <w:t xml:space="preserve">                  </w:t>
        </w:r>
        <w:r w:rsidR="00796A94">
          <w:rPr>
            <w:rFonts w:cs="Arial"/>
            <w:sz w:val="18"/>
            <w:szCs w:val="18"/>
            <w:lang w:val="en-AU"/>
          </w:rPr>
          <w:tab/>
        </w:r>
        <w:r w:rsidR="002D11DB">
          <w:rPr>
            <w:rFonts w:cs="Arial"/>
            <w:sz w:val="18"/>
            <w:szCs w:val="18"/>
            <w:lang w:val="en-AU"/>
          </w:rPr>
          <w:t xml:space="preserve">                 301033 </w:t>
        </w:r>
        <w:r w:rsidR="00BF526F">
          <w:rPr>
            <w:rFonts w:cs="Arial"/>
            <w:sz w:val="18"/>
            <w:szCs w:val="18"/>
            <w:lang w:val="en-AU"/>
          </w:rPr>
          <w:t>–</w:t>
        </w:r>
        <w:r w:rsidR="002D11DB">
          <w:rPr>
            <w:rFonts w:cs="Arial"/>
            <w:sz w:val="18"/>
            <w:szCs w:val="18"/>
            <w:lang w:val="en-AU"/>
          </w:rPr>
          <w:t xml:space="preserve"> </w:t>
        </w:r>
        <w:r w:rsidR="00BF526F">
          <w:rPr>
            <w:rFonts w:cs="Arial"/>
            <w:sz w:val="18"/>
            <w:szCs w:val="18"/>
            <w:lang w:val="en-AU"/>
          </w:rPr>
          <w:t>Lab-Based Final Exam</w:t>
        </w:r>
        <w:r w:rsidR="00796A94">
          <w:rPr>
            <w:rFonts w:cs="Arial"/>
            <w:sz w:val="18"/>
            <w:szCs w:val="18"/>
            <w:lang w:val="en-AU"/>
          </w:rPr>
          <w:tab/>
        </w:r>
        <w:r w:rsidR="00796A94">
          <w:rPr>
            <w:rFonts w:cs="Arial"/>
            <w:sz w:val="18"/>
            <w:szCs w:val="18"/>
            <w:lang w:val="en-AU"/>
          </w:rPr>
          <w:tab/>
        </w:r>
        <w:r w:rsidR="00796A94" w:rsidRPr="00FC228A">
          <w:rPr>
            <w:rFonts w:cs="Arial"/>
            <w:sz w:val="18"/>
            <w:szCs w:val="18"/>
            <w:lang w:val="en-AU"/>
          </w:rPr>
          <w:t xml:space="preserve">Page </w:t>
        </w:r>
        <w:r w:rsidR="00796A94" w:rsidRPr="00FC228A">
          <w:rPr>
            <w:rFonts w:cs="Arial"/>
            <w:sz w:val="18"/>
            <w:szCs w:val="18"/>
          </w:rPr>
          <w:fldChar w:fldCharType="begin"/>
        </w:r>
        <w:r w:rsidR="00796A94" w:rsidRPr="00FC228A">
          <w:rPr>
            <w:rFonts w:cs="Arial"/>
            <w:sz w:val="18"/>
            <w:szCs w:val="18"/>
          </w:rPr>
          <w:instrText xml:space="preserve"> PAGE   \* MERGEFORMAT </w:instrText>
        </w:r>
        <w:r w:rsidR="00796A94" w:rsidRPr="00FC228A">
          <w:rPr>
            <w:rFonts w:cs="Arial"/>
            <w:sz w:val="18"/>
            <w:szCs w:val="18"/>
          </w:rPr>
          <w:fldChar w:fldCharType="separate"/>
        </w:r>
        <w:r w:rsidR="0035711C">
          <w:rPr>
            <w:rFonts w:cs="Arial"/>
            <w:noProof/>
            <w:sz w:val="18"/>
            <w:szCs w:val="18"/>
          </w:rPr>
          <w:t>2</w:t>
        </w:r>
        <w:r w:rsidR="00796A94" w:rsidRPr="00FC228A">
          <w:rPr>
            <w:rFonts w:cs="Arial"/>
            <w:noProof/>
            <w:sz w:val="18"/>
            <w:szCs w:val="18"/>
          </w:rPr>
          <w:fldChar w:fldCharType="end"/>
        </w:r>
        <w:r w:rsidR="00796A94" w:rsidRPr="00FC228A">
          <w:rPr>
            <w:rFonts w:cs="Arial"/>
            <w:noProof/>
            <w:sz w:val="18"/>
            <w:szCs w:val="18"/>
            <w:lang w:val="en-AU"/>
          </w:rPr>
          <w:t xml:space="preserve"> of </w:t>
        </w:r>
        <w:r w:rsidR="00796A94" w:rsidRPr="00FC228A">
          <w:rPr>
            <w:rFonts w:cs="Arial"/>
            <w:noProof/>
            <w:sz w:val="18"/>
            <w:szCs w:val="18"/>
            <w:lang w:val="en-AU"/>
          </w:rPr>
          <w:fldChar w:fldCharType="begin"/>
        </w:r>
        <w:r w:rsidR="00796A94" w:rsidRPr="00FC228A">
          <w:rPr>
            <w:rFonts w:cs="Arial"/>
            <w:noProof/>
            <w:sz w:val="18"/>
            <w:szCs w:val="18"/>
            <w:lang w:val="en-AU"/>
          </w:rPr>
          <w:instrText xml:space="preserve"> NUMPAGES   \* MERGEFORMAT </w:instrText>
        </w:r>
        <w:r w:rsidR="00796A94" w:rsidRPr="00FC228A">
          <w:rPr>
            <w:rFonts w:cs="Arial"/>
            <w:noProof/>
            <w:sz w:val="18"/>
            <w:szCs w:val="18"/>
            <w:lang w:val="en-AU"/>
          </w:rPr>
          <w:fldChar w:fldCharType="separate"/>
        </w:r>
        <w:r w:rsidR="0035711C">
          <w:rPr>
            <w:rFonts w:cs="Arial"/>
            <w:noProof/>
            <w:sz w:val="18"/>
            <w:szCs w:val="18"/>
            <w:lang w:val="en-AU"/>
          </w:rPr>
          <w:t>3</w:t>
        </w:r>
        <w:r w:rsidR="00796A94" w:rsidRPr="00FC228A">
          <w:rPr>
            <w:rFonts w:cs="Arial"/>
            <w:noProof/>
            <w:sz w:val="18"/>
            <w:szCs w:val="18"/>
            <w:lang w:val="en-AU"/>
          </w:rPr>
          <w:fldChar w:fldCharType="end"/>
        </w:r>
      </w:p>
    </w:sdtContent>
  </w:sdt>
  <w:p w14:paraId="3CCA89F8" w14:textId="77777777" w:rsidR="00796A94" w:rsidRPr="003025CE" w:rsidRDefault="00796A94">
    <w:pPr>
      <w:pStyle w:val="Footer"/>
      <w:jc w:val="right"/>
      <w:rPr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3951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35C28" w14:textId="77777777" w:rsidR="00796A94" w:rsidRDefault="00796A94">
        <w:pPr>
          <w:pStyle w:val="Footer"/>
          <w:jc w:val="right"/>
          <w:rPr>
            <w:lang w:val="en-AU"/>
          </w:rPr>
        </w:pPr>
      </w:p>
      <w:p w14:paraId="4BC34CFD" w14:textId="77777777" w:rsidR="00796A94" w:rsidRDefault="00FD702F">
        <w:pPr>
          <w:pStyle w:val="Footer"/>
          <w:jc w:val="right"/>
        </w:pPr>
      </w:p>
    </w:sdtContent>
  </w:sdt>
  <w:p w14:paraId="1E6D5350" w14:textId="77777777" w:rsidR="00796A94" w:rsidRDefault="00796A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04FBE" w14:textId="77777777" w:rsidR="00FD702F" w:rsidRDefault="00FD702F">
      <w:pPr>
        <w:spacing w:line="240" w:lineRule="auto"/>
      </w:pPr>
      <w:r>
        <w:separator/>
      </w:r>
    </w:p>
  </w:footnote>
  <w:footnote w:type="continuationSeparator" w:id="0">
    <w:p w14:paraId="68025207" w14:textId="77777777" w:rsidR="00FD702F" w:rsidRDefault="00FD70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CB5CA" w14:textId="77777777" w:rsidR="00796A94" w:rsidRPr="00161225" w:rsidRDefault="00796A94" w:rsidP="008F2789">
    <w:pPr>
      <w:ind w:right="-589"/>
      <w:jc w:val="right"/>
      <w:rPr>
        <w:rFonts w:ascii="Franklin Gothic Book" w:hAnsi="Franklin Gothic Book"/>
        <w:b/>
        <w:sz w:val="16"/>
        <w:szCs w:val="16"/>
      </w:rPr>
    </w:pPr>
    <w:r>
      <w:rPr>
        <w:rFonts w:ascii="Franklin Gothic Book" w:hAnsi="Franklin Gothic Book"/>
        <w:b/>
        <w:sz w:val="16"/>
        <w:szCs w:val="16"/>
      </w:rPr>
      <w:t xml:space="preserve">                                          </w:t>
    </w:r>
  </w:p>
  <w:p w14:paraId="58A6DC40" w14:textId="77777777" w:rsidR="00796A94" w:rsidRDefault="00796A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58BBB" w14:textId="77777777" w:rsidR="00796A94" w:rsidRDefault="00796A94" w:rsidP="008F2789">
    <w:pPr>
      <w:pStyle w:val="Header"/>
      <w:ind w:left="9072"/>
    </w:pPr>
    <w:r>
      <w:rPr>
        <w:rFonts w:ascii="Franklin Gothic Book" w:hAnsi="Franklin Gothic Book"/>
        <w:b/>
        <w:noProof/>
        <w:sz w:val="16"/>
        <w:szCs w:val="16"/>
        <w:lang w:val="en-GB" w:eastAsia="en-GB" w:bidi="ta-LK"/>
      </w:rPr>
      <w:drawing>
        <wp:inline distT="0" distB="0" distL="0" distR="0" wp14:anchorId="27FCD0C7" wp14:editId="28E218B1">
          <wp:extent cx="1043940" cy="622474"/>
          <wp:effectExtent l="0" t="0" r="381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3945" cy="628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D06E2"/>
    <w:multiLevelType w:val="hybridMultilevel"/>
    <w:tmpl w:val="5BFEB0C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D3CF4"/>
    <w:multiLevelType w:val="hybridMultilevel"/>
    <w:tmpl w:val="05F85440"/>
    <w:lvl w:ilvl="0" w:tplc="7BFACA1A">
      <w:start w:val="1"/>
      <w:numFmt w:val="lowerLetter"/>
      <w:lvlText w:val="%1."/>
      <w:lvlJc w:val="left"/>
      <w:pPr>
        <w:ind w:left="130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23" w:hanging="360"/>
      </w:pPr>
    </w:lvl>
    <w:lvl w:ilvl="2" w:tplc="0C09001B" w:tentative="1">
      <w:start w:val="1"/>
      <w:numFmt w:val="lowerRoman"/>
      <w:lvlText w:val="%3."/>
      <w:lvlJc w:val="right"/>
      <w:pPr>
        <w:ind w:left="2743" w:hanging="180"/>
      </w:pPr>
    </w:lvl>
    <w:lvl w:ilvl="3" w:tplc="0C09000F" w:tentative="1">
      <w:start w:val="1"/>
      <w:numFmt w:val="decimal"/>
      <w:lvlText w:val="%4."/>
      <w:lvlJc w:val="left"/>
      <w:pPr>
        <w:ind w:left="3463" w:hanging="360"/>
      </w:pPr>
    </w:lvl>
    <w:lvl w:ilvl="4" w:tplc="0C090019" w:tentative="1">
      <w:start w:val="1"/>
      <w:numFmt w:val="lowerLetter"/>
      <w:lvlText w:val="%5."/>
      <w:lvlJc w:val="left"/>
      <w:pPr>
        <w:ind w:left="4183" w:hanging="360"/>
      </w:pPr>
    </w:lvl>
    <w:lvl w:ilvl="5" w:tplc="0C09001B" w:tentative="1">
      <w:start w:val="1"/>
      <w:numFmt w:val="lowerRoman"/>
      <w:lvlText w:val="%6."/>
      <w:lvlJc w:val="right"/>
      <w:pPr>
        <w:ind w:left="4903" w:hanging="180"/>
      </w:pPr>
    </w:lvl>
    <w:lvl w:ilvl="6" w:tplc="0C09000F" w:tentative="1">
      <w:start w:val="1"/>
      <w:numFmt w:val="decimal"/>
      <w:lvlText w:val="%7."/>
      <w:lvlJc w:val="left"/>
      <w:pPr>
        <w:ind w:left="5623" w:hanging="360"/>
      </w:pPr>
    </w:lvl>
    <w:lvl w:ilvl="7" w:tplc="0C090019" w:tentative="1">
      <w:start w:val="1"/>
      <w:numFmt w:val="lowerLetter"/>
      <w:lvlText w:val="%8."/>
      <w:lvlJc w:val="left"/>
      <w:pPr>
        <w:ind w:left="6343" w:hanging="360"/>
      </w:pPr>
    </w:lvl>
    <w:lvl w:ilvl="8" w:tplc="0C09001B" w:tentative="1">
      <w:start w:val="1"/>
      <w:numFmt w:val="lowerRoman"/>
      <w:lvlText w:val="%9."/>
      <w:lvlJc w:val="right"/>
      <w:pPr>
        <w:ind w:left="7063" w:hanging="180"/>
      </w:pPr>
    </w:lvl>
  </w:abstractNum>
  <w:abstractNum w:abstractNumId="2" w15:restartNumberingAfterBreak="0">
    <w:nsid w:val="2A09613D"/>
    <w:multiLevelType w:val="hybridMultilevel"/>
    <w:tmpl w:val="5516B1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57541"/>
    <w:multiLevelType w:val="hybridMultilevel"/>
    <w:tmpl w:val="43EE54EE"/>
    <w:lvl w:ilvl="0" w:tplc="7930B4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B0FA1"/>
    <w:multiLevelType w:val="hybridMultilevel"/>
    <w:tmpl w:val="AFF6F94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A5CC9"/>
    <w:multiLevelType w:val="hybridMultilevel"/>
    <w:tmpl w:val="49E6928E"/>
    <w:lvl w:ilvl="0" w:tplc="D1903042">
      <w:start w:val="1"/>
      <w:numFmt w:val="lowerLetter"/>
      <w:lvlText w:val="%1."/>
      <w:lvlJc w:val="left"/>
      <w:pPr>
        <w:ind w:left="130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23" w:hanging="360"/>
      </w:pPr>
    </w:lvl>
    <w:lvl w:ilvl="2" w:tplc="0C09001B" w:tentative="1">
      <w:start w:val="1"/>
      <w:numFmt w:val="lowerRoman"/>
      <w:lvlText w:val="%3."/>
      <w:lvlJc w:val="right"/>
      <w:pPr>
        <w:ind w:left="2743" w:hanging="180"/>
      </w:pPr>
    </w:lvl>
    <w:lvl w:ilvl="3" w:tplc="0C09000F" w:tentative="1">
      <w:start w:val="1"/>
      <w:numFmt w:val="decimal"/>
      <w:lvlText w:val="%4."/>
      <w:lvlJc w:val="left"/>
      <w:pPr>
        <w:ind w:left="3463" w:hanging="360"/>
      </w:pPr>
    </w:lvl>
    <w:lvl w:ilvl="4" w:tplc="0C090019" w:tentative="1">
      <w:start w:val="1"/>
      <w:numFmt w:val="lowerLetter"/>
      <w:lvlText w:val="%5."/>
      <w:lvlJc w:val="left"/>
      <w:pPr>
        <w:ind w:left="4183" w:hanging="360"/>
      </w:pPr>
    </w:lvl>
    <w:lvl w:ilvl="5" w:tplc="0C09001B" w:tentative="1">
      <w:start w:val="1"/>
      <w:numFmt w:val="lowerRoman"/>
      <w:lvlText w:val="%6."/>
      <w:lvlJc w:val="right"/>
      <w:pPr>
        <w:ind w:left="4903" w:hanging="180"/>
      </w:pPr>
    </w:lvl>
    <w:lvl w:ilvl="6" w:tplc="0C09000F" w:tentative="1">
      <w:start w:val="1"/>
      <w:numFmt w:val="decimal"/>
      <w:lvlText w:val="%7."/>
      <w:lvlJc w:val="left"/>
      <w:pPr>
        <w:ind w:left="5623" w:hanging="360"/>
      </w:pPr>
    </w:lvl>
    <w:lvl w:ilvl="7" w:tplc="0C090019" w:tentative="1">
      <w:start w:val="1"/>
      <w:numFmt w:val="lowerLetter"/>
      <w:lvlText w:val="%8."/>
      <w:lvlJc w:val="left"/>
      <w:pPr>
        <w:ind w:left="6343" w:hanging="360"/>
      </w:pPr>
    </w:lvl>
    <w:lvl w:ilvl="8" w:tplc="0C09001B" w:tentative="1">
      <w:start w:val="1"/>
      <w:numFmt w:val="lowerRoman"/>
      <w:lvlText w:val="%9."/>
      <w:lvlJc w:val="right"/>
      <w:pPr>
        <w:ind w:left="7063" w:hanging="180"/>
      </w:pPr>
    </w:lvl>
  </w:abstractNum>
  <w:abstractNum w:abstractNumId="6" w15:restartNumberingAfterBreak="0">
    <w:nsid w:val="6E72696C"/>
    <w:multiLevelType w:val="hybridMultilevel"/>
    <w:tmpl w:val="3574129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0A"/>
    <w:rsid w:val="000028A8"/>
    <w:rsid w:val="00017F76"/>
    <w:rsid w:val="00027A43"/>
    <w:rsid w:val="0004366A"/>
    <w:rsid w:val="00072E79"/>
    <w:rsid w:val="00080735"/>
    <w:rsid w:val="000864FA"/>
    <w:rsid w:val="00094EA6"/>
    <w:rsid w:val="000A7AEF"/>
    <w:rsid w:val="000C61E3"/>
    <w:rsid w:val="000F76A0"/>
    <w:rsid w:val="00101E34"/>
    <w:rsid w:val="00115AED"/>
    <w:rsid w:val="00120526"/>
    <w:rsid w:val="00133E72"/>
    <w:rsid w:val="00186979"/>
    <w:rsid w:val="001C00CE"/>
    <w:rsid w:val="001D7B5D"/>
    <w:rsid w:val="001F10E0"/>
    <w:rsid w:val="00206C1F"/>
    <w:rsid w:val="0021281E"/>
    <w:rsid w:val="0026423D"/>
    <w:rsid w:val="0028063C"/>
    <w:rsid w:val="002835BF"/>
    <w:rsid w:val="00287D56"/>
    <w:rsid w:val="002D11DB"/>
    <w:rsid w:val="002E07B6"/>
    <w:rsid w:val="002E3E90"/>
    <w:rsid w:val="002E61CA"/>
    <w:rsid w:val="002F7037"/>
    <w:rsid w:val="00302E36"/>
    <w:rsid w:val="00340CF0"/>
    <w:rsid w:val="00342659"/>
    <w:rsid w:val="0035711C"/>
    <w:rsid w:val="00373401"/>
    <w:rsid w:val="00387E0A"/>
    <w:rsid w:val="00387FC6"/>
    <w:rsid w:val="003A52F2"/>
    <w:rsid w:val="003C63C1"/>
    <w:rsid w:val="003F50AE"/>
    <w:rsid w:val="003F6598"/>
    <w:rsid w:val="00400245"/>
    <w:rsid w:val="004231EC"/>
    <w:rsid w:val="00436236"/>
    <w:rsid w:val="0044040B"/>
    <w:rsid w:val="0044426A"/>
    <w:rsid w:val="00465AF1"/>
    <w:rsid w:val="00474C82"/>
    <w:rsid w:val="00476DB1"/>
    <w:rsid w:val="00481FC8"/>
    <w:rsid w:val="0048714C"/>
    <w:rsid w:val="00497E03"/>
    <w:rsid w:val="004A12AE"/>
    <w:rsid w:val="004A1846"/>
    <w:rsid w:val="004B644D"/>
    <w:rsid w:val="004E5443"/>
    <w:rsid w:val="004E75D6"/>
    <w:rsid w:val="00500423"/>
    <w:rsid w:val="00545516"/>
    <w:rsid w:val="005622B0"/>
    <w:rsid w:val="005651DF"/>
    <w:rsid w:val="00572D8E"/>
    <w:rsid w:val="005A339D"/>
    <w:rsid w:val="005B3622"/>
    <w:rsid w:val="005B594E"/>
    <w:rsid w:val="005C2821"/>
    <w:rsid w:val="005E5F8F"/>
    <w:rsid w:val="005E734B"/>
    <w:rsid w:val="005F3667"/>
    <w:rsid w:val="00624443"/>
    <w:rsid w:val="00634EC5"/>
    <w:rsid w:val="00667962"/>
    <w:rsid w:val="0068109F"/>
    <w:rsid w:val="006868BC"/>
    <w:rsid w:val="0069724A"/>
    <w:rsid w:val="006A4106"/>
    <w:rsid w:val="006A4ABA"/>
    <w:rsid w:val="006A5D2D"/>
    <w:rsid w:val="006D0B42"/>
    <w:rsid w:val="006D5535"/>
    <w:rsid w:val="006E25E4"/>
    <w:rsid w:val="006E5C2B"/>
    <w:rsid w:val="006F0CC3"/>
    <w:rsid w:val="00715EB1"/>
    <w:rsid w:val="00720FDA"/>
    <w:rsid w:val="00730041"/>
    <w:rsid w:val="00746771"/>
    <w:rsid w:val="00754CF4"/>
    <w:rsid w:val="00766F5F"/>
    <w:rsid w:val="00776081"/>
    <w:rsid w:val="00781938"/>
    <w:rsid w:val="00796A94"/>
    <w:rsid w:val="007A6852"/>
    <w:rsid w:val="007C1351"/>
    <w:rsid w:val="007C1BAC"/>
    <w:rsid w:val="007C4D57"/>
    <w:rsid w:val="007E04AE"/>
    <w:rsid w:val="007E671D"/>
    <w:rsid w:val="007E6ECC"/>
    <w:rsid w:val="007E7A2B"/>
    <w:rsid w:val="00804F65"/>
    <w:rsid w:val="00812F71"/>
    <w:rsid w:val="00830062"/>
    <w:rsid w:val="00830AF6"/>
    <w:rsid w:val="008321E5"/>
    <w:rsid w:val="00835AA1"/>
    <w:rsid w:val="0088112C"/>
    <w:rsid w:val="00886E68"/>
    <w:rsid w:val="00897F41"/>
    <w:rsid w:val="008B1DAA"/>
    <w:rsid w:val="008B29F0"/>
    <w:rsid w:val="008C4C3F"/>
    <w:rsid w:val="008C7A6D"/>
    <w:rsid w:val="008D0487"/>
    <w:rsid w:val="008F2789"/>
    <w:rsid w:val="008F4B1D"/>
    <w:rsid w:val="009347A8"/>
    <w:rsid w:val="00944B83"/>
    <w:rsid w:val="00952BA5"/>
    <w:rsid w:val="009719AE"/>
    <w:rsid w:val="009819FA"/>
    <w:rsid w:val="009C4411"/>
    <w:rsid w:val="009C6064"/>
    <w:rsid w:val="009D0682"/>
    <w:rsid w:val="009D2D34"/>
    <w:rsid w:val="009E0048"/>
    <w:rsid w:val="009E4A0A"/>
    <w:rsid w:val="009F5807"/>
    <w:rsid w:val="00A17CEC"/>
    <w:rsid w:val="00A26582"/>
    <w:rsid w:val="00A374C1"/>
    <w:rsid w:val="00AA2816"/>
    <w:rsid w:val="00AB195E"/>
    <w:rsid w:val="00AB1E33"/>
    <w:rsid w:val="00AC58B9"/>
    <w:rsid w:val="00AF3F47"/>
    <w:rsid w:val="00AF44D4"/>
    <w:rsid w:val="00B34EEC"/>
    <w:rsid w:val="00B35C8B"/>
    <w:rsid w:val="00B465EC"/>
    <w:rsid w:val="00B50F72"/>
    <w:rsid w:val="00B534CA"/>
    <w:rsid w:val="00B97EE7"/>
    <w:rsid w:val="00BA6D41"/>
    <w:rsid w:val="00BB12FC"/>
    <w:rsid w:val="00BF3AB3"/>
    <w:rsid w:val="00BF526F"/>
    <w:rsid w:val="00C21359"/>
    <w:rsid w:val="00C36DAE"/>
    <w:rsid w:val="00C51347"/>
    <w:rsid w:val="00C80F40"/>
    <w:rsid w:val="00C93E89"/>
    <w:rsid w:val="00C96511"/>
    <w:rsid w:val="00CA5234"/>
    <w:rsid w:val="00CC2180"/>
    <w:rsid w:val="00CD032B"/>
    <w:rsid w:val="00CD1C9B"/>
    <w:rsid w:val="00CD289C"/>
    <w:rsid w:val="00CD520C"/>
    <w:rsid w:val="00CF554F"/>
    <w:rsid w:val="00D13CCA"/>
    <w:rsid w:val="00D15F7A"/>
    <w:rsid w:val="00D35E50"/>
    <w:rsid w:val="00D45EE5"/>
    <w:rsid w:val="00D464C4"/>
    <w:rsid w:val="00D5278B"/>
    <w:rsid w:val="00D61102"/>
    <w:rsid w:val="00D641F5"/>
    <w:rsid w:val="00D75139"/>
    <w:rsid w:val="00D8786C"/>
    <w:rsid w:val="00D93D71"/>
    <w:rsid w:val="00DA27BA"/>
    <w:rsid w:val="00DB3311"/>
    <w:rsid w:val="00DB7BF7"/>
    <w:rsid w:val="00DC13EE"/>
    <w:rsid w:val="00DC3F8A"/>
    <w:rsid w:val="00DE0613"/>
    <w:rsid w:val="00DE0B2E"/>
    <w:rsid w:val="00E2372D"/>
    <w:rsid w:val="00E2604A"/>
    <w:rsid w:val="00E301BC"/>
    <w:rsid w:val="00E379C4"/>
    <w:rsid w:val="00E406C8"/>
    <w:rsid w:val="00E41B43"/>
    <w:rsid w:val="00E47CDF"/>
    <w:rsid w:val="00E638D5"/>
    <w:rsid w:val="00E83035"/>
    <w:rsid w:val="00E93406"/>
    <w:rsid w:val="00EA0E85"/>
    <w:rsid w:val="00EA5D23"/>
    <w:rsid w:val="00EC0D54"/>
    <w:rsid w:val="00EC44CB"/>
    <w:rsid w:val="00EC585F"/>
    <w:rsid w:val="00ED378B"/>
    <w:rsid w:val="00F06D85"/>
    <w:rsid w:val="00F12312"/>
    <w:rsid w:val="00F157B2"/>
    <w:rsid w:val="00F5024E"/>
    <w:rsid w:val="00F73D5F"/>
    <w:rsid w:val="00F77262"/>
    <w:rsid w:val="00FA167B"/>
    <w:rsid w:val="00FC3A7C"/>
    <w:rsid w:val="00FD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CB86"/>
  <w15:chartTrackingRefBased/>
  <w15:docId w15:val="{40CF5535-D340-4172-AC74-CF67FA1E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E0A"/>
    <w:pPr>
      <w:spacing w:after="0" w:line="276" w:lineRule="auto"/>
    </w:pPr>
    <w:rPr>
      <w:rFonts w:ascii="Arial" w:eastAsia="Calibri" w:hAnsi="Arial" w:cs="Times New Roman"/>
    </w:rPr>
  </w:style>
  <w:style w:type="paragraph" w:styleId="Heading1">
    <w:name w:val="heading 1"/>
    <w:next w:val="Normal"/>
    <w:link w:val="Heading1Char"/>
    <w:uiPriority w:val="9"/>
    <w:unhideWhenUsed/>
    <w:qFormat/>
    <w:rsid w:val="004A1846"/>
    <w:pPr>
      <w:keepNext/>
      <w:keepLines/>
      <w:spacing w:after="0"/>
      <w:ind w:left="490" w:hanging="10"/>
      <w:outlineLvl w:val="0"/>
    </w:pPr>
    <w:rPr>
      <w:rFonts w:ascii="Calibri" w:eastAsia="Calibri" w:hAnsi="Calibri" w:cs="Calibri"/>
      <w:b/>
      <w:color w:val="4F81BC"/>
      <w:sz w:val="3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E0A"/>
    <w:pPr>
      <w:spacing w:line="240" w:lineRule="auto"/>
      <w:ind w:left="720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7E0A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387E0A"/>
    <w:rPr>
      <w:rFonts w:ascii="Arial" w:eastAsia="Calibri" w:hAnsi="Arial" w:cs="Times New Roman"/>
      <w:lang w:val="x-none"/>
    </w:rPr>
  </w:style>
  <w:style w:type="paragraph" w:styleId="Footer">
    <w:name w:val="footer"/>
    <w:basedOn w:val="Normal"/>
    <w:link w:val="FooterChar"/>
    <w:uiPriority w:val="99"/>
    <w:unhideWhenUsed/>
    <w:rsid w:val="00387E0A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387E0A"/>
    <w:rPr>
      <w:rFonts w:ascii="Arial" w:eastAsia="Calibri" w:hAnsi="Arial" w:cs="Times New Roman"/>
      <w:lang w:val="x-none"/>
    </w:rPr>
  </w:style>
  <w:style w:type="character" w:customStyle="1" w:styleId="A4">
    <w:name w:val="A4"/>
    <w:uiPriority w:val="99"/>
    <w:rsid w:val="00387E0A"/>
    <w:rPr>
      <w:rFonts w:cs="Gotham Narrow Medium"/>
      <w:color w:val="221E1F"/>
      <w:sz w:val="20"/>
      <w:szCs w:val="20"/>
    </w:rPr>
  </w:style>
  <w:style w:type="paragraph" w:customStyle="1" w:styleId="Default">
    <w:name w:val="Default"/>
    <w:rsid w:val="006810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LGNormal">
    <w:name w:val="LG Normal"/>
    <w:basedOn w:val="Normal"/>
    <w:link w:val="LGNormalChar"/>
    <w:qFormat/>
    <w:rsid w:val="009819FA"/>
    <w:pPr>
      <w:spacing w:line="240" w:lineRule="exact"/>
    </w:pPr>
    <w:rPr>
      <w:rFonts w:ascii="Gotham Narrow Book" w:eastAsia="Arial Unicode MS" w:hAnsi="Gotham Narrow Book"/>
      <w:spacing w:val="10"/>
      <w:sz w:val="18"/>
      <w:szCs w:val="20"/>
      <w:lang w:bidi="en-US"/>
    </w:rPr>
  </w:style>
  <w:style w:type="character" w:customStyle="1" w:styleId="LGNormalChar">
    <w:name w:val="LG Normal Char"/>
    <w:basedOn w:val="DefaultParagraphFont"/>
    <w:link w:val="LGNormal"/>
    <w:rsid w:val="009819FA"/>
    <w:rPr>
      <w:rFonts w:ascii="Gotham Narrow Book" w:eastAsia="Arial Unicode MS" w:hAnsi="Gotham Narrow Book" w:cs="Times New Roman"/>
      <w:spacing w:val="10"/>
      <w:sz w:val="18"/>
      <w:szCs w:val="20"/>
      <w:lang w:bidi="en-US"/>
    </w:rPr>
  </w:style>
  <w:style w:type="paragraph" w:customStyle="1" w:styleId="NormalBold">
    <w:name w:val="Normal Bold"/>
    <w:basedOn w:val="Normal"/>
    <w:link w:val="NormalBoldChar"/>
    <w:qFormat/>
    <w:rsid w:val="009819FA"/>
    <w:pPr>
      <w:spacing w:line="240" w:lineRule="exact"/>
    </w:pPr>
    <w:rPr>
      <w:rFonts w:ascii="Gotham Narrow Book" w:eastAsia="Arial Unicode MS" w:hAnsi="Gotham Narrow Book"/>
      <w:b/>
      <w:spacing w:val="10"/>
      <w:sz w:val="18"/>
      <w:szCs w:val="20"/>
      <w:lang w:eastAsia="en-AU"/>
    </w:rPr>
  </w:style>
  <w:style w:type="character" w:customStyle="1" w:styleId="NormalBoldChar">
    <w:name w:val="Normal Bold Char"/>
    <w:basedOn w:val="DefaultParagraphFont"/>
    <w:link w:val="NormalBold"/>
    <w:rsid w:val="009819FA"/>
    <w:rPr>
      <w:rFonts w:ascii="Gotham Narrow Book" w:eastAsia="Arial Unicode MS" w:hAnsi="Gotham Narrow Book" w:cs="Times New Roman"/>
      <w:b/>
      <w:spacing w:val="10"/>
      <w:sz w:val="18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4A18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 w:bidi="ta-LK"/>
    </w:rPr>
  </w:style>
  <w:style w:type="character" w:customStyle="1" w:styleId="Heading1Char">
    <w:name w:val="Heading 1 Char"/>
    <w:basedOn w:val="DefaultParagraphFont"/>
    <w:link w:val="Heading1"/>
    <w:uiPriority w:val="9"/>
    <w:rsid w:val="004A1846"/>
    <w:rPr>
      <w:rFonts w:ascii="Calibri" w:eastAsia="Calibri" w:hAnsi="Calibri" w:cs="Calibri"/>
      <w:b/>
      <w:color w:val="4F81BC"/>
      <w:sz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8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drmag</dc:creator>
  <cp:keywords/>
  <dc:description/>
  <cp:lastModifiedBy>KANAGASABAPATHY NANTHAKUMARAN</cp:lastModifiedBy>
  <cp:revision>7</cp:revision>
  <cp:lastPrinted>2018-10-01T17:10:00Z</cp:lastPrinted>
  <dcterms:created xsi:type="dcterms:W3CDTF">2019-06-04T04:32:00Z</dcterms:created>
  <dcterms:modified xsi:type="dcterms:W3CDTF">2019-10-18T03:34:00Z</dcterms:modified>
</cp:coreProperties>
</file>