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/>
          <w:bCs/>
          <w:sz w:val="36"/>
          <w:szCs w:val="32"/>
        </w:rPr>
      </w:pPr>
      <w:r>
        <w:rPr>
          <w:rFonts w:cs="Arial" w:ascii="Arial" w:hAnsi="Arial"/>
          <w:b/>
          <w:bCs/>
          <w:sz w:val="36"/>
          <w:szCs w:val="32"/>
        </w:rPr>
        <w:t>Mexican Chicken Marinade</w:t>
      </w:r>
    </w:p>
    <w:p>
      <w:pPr>
        <w:pStyle w:val="Normal"/>
        <w:rPr>
          <w:rFonts w:ascii="Arial" w:hAnsi="Arial" w:cs="Arial"/>
          <w:b/>
          <w:b/>
          <w:bCs/>
          <w:sz w:val="28"/>
          <w:szCs w:val="24"/>
        </w:rPr>
      </w:pPr>
      <w:r>
        <w:rPr>
          <w:rFonts w:cs="Arial" w:ascii="Arial" w:hAnsi="Arial"/>
          <w:b/>
          <w:bCs/>
          <w:sz w:val="28"/>
          <w:szCs w:val="24"/>
        </w:rPr>
        <w:t>Ingredients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A</w:t>
      </w:r>
      <w:r>
        <w:rPr>
          <w:rFonts w:cs="Arial" w:ascii="Arial" w:hAnsi="Arial"/>
          <w:sz w:val="28"/>
          <w:szCs w:val="24"/>
        </w:rPr>
        <w:t>vocado Oil – 1/3 Cup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hicken Thighs – 8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hili Powder/Flakes – 1 tsp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hipotle Paste/Sauce (La Costeña Can) – 3 tsp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ilantro – ½ Cup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umin Powder – 1 tsp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G</w:t>
      </w:r>
      <w:r>
        <w:rPr>
          <w:rFonts w:cs="Arial" w:ascii="Arial" w:hAnsi="Arial"/>
          <w:sz w:val="28"/>
          <w:szCs w:val="24"/>
        </w:rPr>
        <w:t>arlic Powder – 2 tsp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L</w:t>
      </w:r>
      <w:r>
        <w:rPr>
          <w:rFonts w:cs="Arial" w:ascii="Arial" w:hAnsi="Arial"/>
          <w:sz w:val="28"/>
          <w:szCs w:val="24"/>
        </w:rPr>
        <w:t>imes – 2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O</w:t>
      </w:r>
      <w:r>
        <w:rPr>
          <w:rFonts w:cs="Arial" w:ascii="Arial" w:hAnsi="Arial"/>
          <w:sz w:val="28"/>
          <w:szCs w:val="24"/>
        </w:rPr>
        <w:t>nion Powder – 1.5 tbsp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O</w:t>
      </w:r>
      <w:r>
        <w:rPr>
          <w:rFonts w:cs="Arial" w:ascii="Arial" w:hAnsi="Arial"/>
          <w:sz w:val="28"/>
          <w:szCs w:val="24"/>
        </w:rPr>
        <w:t>regano – 1.5 tbsp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P</w:t>
      </w:r>
      <w:r>
        <w:rPr>
          <w:rFonts w:cs="Arial" w:ascii="Arial" w:hAnsi="Arial"/>
          <w:sz w:val="28"/>
          <w:szCs w:val="24"/>
        </w:rPr>
        <w:t>aprika – 1 tsp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P</w:t>
      </w:r>
      <w:r>
        <w:rPr>
          <w:rFonts w:cs="Arial" w:ascii="Arial" w:hAnsi="Arial"/>
          <w:sz w:val="28"/>
          <w:szCs w:val="24"/>
        </w:rPr>
        <w:t>epper – ½ tsp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  <w:u w:val="single"/>
        </w:rPr>
        <w:t>S</w:t>
      </w:r>
      <w:r>
        <w:rPr>
          <w:rFonts w:cs="Arial" w:ascii="Arial" w:hAnsi="Arial"/>
          <w:sz w:val="28"/>
          <w:szCs w:val="24"/>
        </w:rPr>
        <w:t>alt/MSG – 1.5 tsp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</w:rPr>
      </w:pPr>
      <w:r>
        <w:rPr>
          <w:rFonts w:cs="Arial" w:ascii="Arial" w:hAnsi="Arial"/>
          <w:b/>
          <w:bCs/>
          <w:sz w:val="36"/>
          <w:szCs w:val="32"/>
        </w:rPr>
        <w:t>Mexican Chicken Marinade</w:t>
      </w:r>
    </w:p>
    <w:p>
      <w:pPr>
        <w:pStyle w:val="Normal"/>
        <w:rPr>
          <w:rFonts w:ascii="Arial" w:hAnsi="Arial" w:cs="Arial"/>
          <w:b/>
          <w:b/>
          <w:bCs/>
          <w:sz w:val="28"/>
          <w:szCs w:val="24"/>
        </w:rPr>
      </w:pPr>
      <w:r>
        <w:rPr>
          <w:rFonts w:cs="Arial" w:ascii="Arial" w:hAnsi="Arial"/>
          <w:b/>
          <w:bCs/>
          <w:sz w:val="28"/>
          <w:szCs w:val="24"/>
        </w:rPr>
        <w:t>Instructions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  <w:t xml:space="preserve">In a resealable bag, jar, or container, combine </w:t>
      </w:r>
      <w:r>
        <w:rPr>
          <w:rFonts w:cs="Arial" w:ascii="Arial" w:hAnsi="Arial"/>
          <w:sz w:val="28"/>
          <w:szCs w:val="24"/>
          <w:u w:val="single"/>
        </w:rPr>
        <w:t>a</w:t>
      </w:r>
      <w:r>
        <w:rPr>
          <w:rFonts w:cs="Arial" w:ascii="Arial" w:hAnsi="Arial"/>
          <w:sz w:val="28"/>
          <w:szCs w:val="24"/>
        </w:rPr>
        <w:t xml:space="preserve">vocado oil,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 xml:space="preserve">hili powder,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 xml:space="preserve">hipotle paste/sauce,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 xml:space="preserve">ilantro,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 xml:space="preserve">umin powder, </w:t>
      </w:r>
      <w:r>
        <w:rPr>
          <w:rFonts w:cs="Arial" w:ascii="Arial" w:hAnsi="Arial"/>
          <w:sz w:val="28"/>
          <w:szCs w:val="24"/>
          <w:u w:val="single"/>
        </w:rPr>
        <w:t>g</w:t>
      </w:r>
      <w:r>
        <w:rPr>
          <w:rFonts w:cs="Arial" w:ascii="Arial" w:hAnsi="Arial"/>
          <w:sz w:val="28"/>
          <w:szCs w:val="24"/>
        </w:rPr>
        <w:t xml:space="preserve">arlic powder, </w:t>
      </w:r>
      <w:r>
        <w:rPr>
          <w:rFonts w:cs="Arial" w:ascii="Arial" w:hAnsi="Arial"/>
          <w:sz w:val="28"/>
          <w:szCs w:val="24"/>
          <w:u w:val="single"/>
        </w:rPr>
        <w:t>l</w:t>
      </w:r>
      <w:r>
        <w:rPr>
          <w:rFonts w:cs="Arial" w:ascii="Arial" w:hAnsi="Arial"/>
          <w:sz w:val="28"/>
          <w:szCs w:val="24"/>
        </w:rPr>
        <w:t xml:space="preserve">ime juice, </w:t>
      </w:r>
      <w:r>
        <w:rPr>
          <w:rFonts w:cs="Arial" w:ascii="Arial" w:hAnsi="Arial"/>
          <w:sz w:val="28"/>
          <w:szCs w:val="24"/>
          <w:u w:val="single"/>
        </w:rPr>
        <w:t>o</w:t>
      </w:r>
      <w:r>
        <w:rPr>
          <w:rFonts w:cs="Arial" w:ascii="Arial" w:hAnsi="Arial"/>
          <w:sz w:val="28"/>
          <w:szCs w:val="24"/>
        </w:rPr>
        <w:t xml:space="preserve">nion powder, </w:t>
      </w:r>
      <w:r>
        <w:rPr>
          <w:rFonts w:cs="Arial" w:ascii="Arial" w:hAnsi="Arial"/>
          <w:sz w:val="28"/>
          <w:szCs w:val="24"/>
          <w:u w:val="single"/>
        </w:rPr>
        <w:t>o</w:t>
      </w:r>
      <w:r>
        <w:rPr>
          <w:rFonts w:cs="Arial" w:ascii="Arial" w:hAnsi="Arial"/>
          <w:sz w:val="28"/>
          <w:szCs w:val="24"/>
        </w:rPr>
        <w:t xml:space="preserve">regano, </w:t>
      </w:r>
      <w:r>
        <w:rPr>
          <w:rFonts w:cs="Arial" w:ascii="Arial" w:hAnsi="Arial"/>
          <w:sz w:val="28"/>
          <w:szCs w:val="24"/>
          <w:u w:val="single"/>
        </w:rPr>
        <w:t>p</w:t>
      </w:r>
      <w:r>
        <w:rPr>
          <w:rFonts w:cs="Arial" w:ascii="Arial" w:hAnsi="Arial"/>
          <w:sz w:val="28"/>
          <w:szCs w:val="24"/>
        </w:rPr>
        <w:t xml:space="preserve">aprika, </w:t>
      </w:r>
      <w:r>
        <w:rPr>
          <w:rFonts w:cs="Arial" w:ascii="Arial" w:hAnsi="Arial"/>
          <w:sz w:val="28"/>
          <w:szCs w:val="24"/>
          <w:u w:val="single"/>
        </w:rPr>
        <w:t>p</w:t>
      </w:r>
      <w:r>
        <w:rPr>
          <w:rFonts w:cs="Arial" w:ascii="Arial" w:hAnsi="Arial"/>
          <w:sz w:val="28"/>
          <w:szCs w:val="24"/>
        </w:rPr>
        <w:t xml:space="preserve">epper, and </w:t>
      </w:r>
      <w:r>
        <w:rPr>
          <w:rFonts w:cs="Arial" w:ascii="Arial" w:hAnsi="Arial"/>
          <w:sz w:val="28"/>
          <w:szCs w:val="24"/>
          <w:u w:val="single"/>
        </w:rPr>
        <w:t>s</w:t>
      </w:r>
      <w:r>
        <w:rPr>
          <w:rFonts w:cs="Arial" w:ascii="Arial" w:hAnsi="Arial"/>
          <w:sz w:val="28"/>
          <w:szCs w:val="24"/>
        </w:rPr>
        <w:t>alt/</w:t>
      </w:r>
      <w:r>
        <w:rPr>
          <w:rFonts w:cs="Arial" w:ascii="Arial" w:hAnsi="Arial"/>
          <w:sz w:val="28"/>
          <w:szCs w:val="24"/>
          <w:u w:val="single"/>
        </w:rPr>
        <w:t>m</w:t>
      </w:r>
      <w:r>
        <w:rPr>
          <w:rFonts w:cs="Arial" w:ascii="Arial" w:hAnsi="Arial"/>
          <w:sz w:val="28"/>
          <w:szCs w:val="24"/>
        </w:rPr>
        <w:t>sg.</w:t>
        <w:b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  <w:t>Shake or whisk vigorously until all the seasonings are dissolved and well combined.</w:t>
        <w:b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  <w:t xml:space="preserve">Add the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hicken thighs to the bag or container, making sure they are well coated with the marinade on all sides.</w:t>
        <w:b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  <w:t>Refrigerate for at least 30 minutes to allow the flavors to meld. For a deeper flavor, marinate overnight in the refrigerator.</w:t>
        <w:b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  <w:t xml:space="preserve">Preheat a cast iron pan to ripping hot heat. Remove the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 xml:space="preserve">hicken from the marinade and discard any excess marinade. Sear the chicken on both sides for 30-60 seconds. (Be ready to put out the fire alarm!). </w:t>
        <w:b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  <w:t xml:space="preserve">Take off the seared uncooked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hicken and put them in the Air Fryer at 400ºF for 12 minutes, then 8 minutes for the other side.</w:t>
        <w:br/>
      </w:r>
      <w:r>
        <w:rPr>
          <w:rFonts w:cs="Arial" w:ascii="Arial" w:hAnsi="Arial"/>
          <w:i/>
          <w:iCs/>
          <w:sz w:val="28"/>
          <w:szCs w:val="24"/>
        </w:rPr>
        <w:t>Or…</w:t>
      </w:r>
      <w:r>
        <w:rPr>
          <w:rFonts w:cs="Arial" w:ascii="Arial" w:hAnsi="Arial"/>
          <w:sz w:val="28"/>
          <w:szCs w:val="24"/>
        </w:rPr>
        <w:br/>
        <w:t xml:space="preserve">Preheat your oven to 400ºF and cook the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>hicken for 20-25 minutes.</w:t>
        <w:b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  <w:t xml:space="preserve">Remove the </w:t>
      </w:r>
      <w:r>
        <w:rPr>
          <w:rFonts w:cs="Arial" w:ascii="Arial" w:hAnsi="Arial"/>
          <w:sz w:val="28"/>
          <w:szCs w:val="24"/>
          <w:u w:val="single"/>
        </w:rPr>
        <w:t>c</w:t>
      </w:r>
      <w:r>
        <w:rPr>
          <w:rFonts w:cs="Arial" w:ascii="Arial" w:hAnsi="Arial"/>
          <w:sz w:val="28"/>
          <w:szCs w:val="24"/>
        </w:rPr>
        <w:t xml:space="preserve">hicken and let it rest for a few minutes before serving.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25fe"/>
    <w:pPr>
      <w:widowControl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f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5f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fe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5fe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fe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5fe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5fe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5fe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5fe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325f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325f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325f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325fe"/>
    <w:rPr>
      <w:rFonts w:eastAsia="" w:cs="" w:cstheme="majorBidi" w:eastAsiaTheme="majorEastAsia"/>
      <w:i/>
      <w:iCs/>
      <w:color w:val="0F4761" w:themeColor="accent1" w:themeShade="bf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325fe"/>
    <w:rPr>
      <w:rFonts w:eastAsia="" w:cs="" w:cstheme="majorBidi" w:eastAsiaTheme="majorEastAsia"/>
      <w:color w:val="0F4761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325fe"/>
    <w:rPr>
      <w:rFonts w:eastAsia="" w:cs="" w:cstheme="majorBidi" w:eastAsiaTheme="majorEastAsia"/>
      <w:i/>
      <w:iCs/>
      <w:color w:val="595959" w:themeColor="text1" w:themeTint="a6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325fe"/>
    <w:rPr>
      <w:rFonts w:eastAsia="" w:cs="" w:cstheme="majorBidi" w:eastAsiaTheme="majorEastAsia"/>
      <w:color w:val="595959" w:themeColor="text1" w:themeTint="a6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325fe"/>
    <w:rPr>
      <w:rFonts w:eastAsia="" w:cs="" w:cstheme="majorBidi" w:eastAsiaTheme="majorEastAsia"/>
      <w:i/>
      <w:iCs/>
      <w:color w:val="272727" w:themeColor="text1" w:themeTint="d8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325fe"/>
    <w:rPr>
      <w:rFonts w:eastAsia="" w:cs="" w:cstheme="majorBidi" w:eastAsiaTheme="majorEastAsia"/>
      <w:color w:val="272727" w:themeColor="text1" w:themeTint="d8"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c325f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325f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325fe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c325f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325f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325fe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325f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fe"/>
    <w:pPr/>
    <w:rPr>
      <w:rFonts w:ascii="Aptos" w:hAnsi="Aptos" w:eastAsia="" w:cs="" w:asciiTheme="minorHAnsi" w:cstheme="majorBid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5f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5f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325f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LibreOffice/7.3.7.2$Linux_X86_64 LibreOffice_project/30$Build-2</Application>
  <AppVersion>15.0000</AppVersion>
  <Pages>2</Pages>
  <Words>233</Words>
  <Characters>1125</Characters>
  <CharactersWithSpaces>1348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2024-07-22T17:13:00Z</dcterms:created>
  <dc:creator>Grieb, Ryan</dc:creator>
  <dc:description/>
  <dc:language>en-US</dc:language>
  <cp:lastModifiedBy>Grieb, Ryan</cp:lastModifiedBy>
  <dcterms:modified xsi:type="dcterms:W3CDTF">2024-07-22T17:47:00Z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