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263D" w14:textId="77777777" w:rsidR="000F127B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Ryan Guzelian</w:t>
      </w:r>
    </w:p>
    <w:p w14:paraId="23DEC6C2" w14:textId="77777777" w:rsidR="000F127B" w:rsidRDefault="00000000">
      <w:pPr>
        <w:spacing w:before="20" w:line="230" w:lineRule="auto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Montreal, Canada  ·  (514) 589-4949  ·  ryanguzimp@gmail.com</w:t>
      </w:r>
    </w:p>
    <w:p w14:paraId="347BB6BA" w14:textId="236E5898" w:rsidR="000F127B" w:rsidRPr="00CC56DD" w:rsidRDefault="00CC56DD">
      <w:pPr>
        <w:spacing w:after="40" w:line="230" w:lineRule="auto"/>
        <w:jc w:val="center"/>
      </w:pPr>
      <w:hyperlink r:id="rId5" w:history="1">
        <w:r w:rsidR="00000000" w:rsidRPr="00CC56DD">
          <w:rPr>
            <w:rStyle w:val="Hyperlink"/>
            <w:rFonts w:ascii="Calibri" w:eastAsia="Calibri" w:hAnsi="Calibri" w:cs="Calibri"/>
            <w:color w:val="auto"/>
            <w:sz w:val="19"/>
            <w:szCs w:val="19"/>
            <w:u w:val="none"/>
          </w:rPr>
          <w:t>linkedin.com/in/</w:t>
        </w:r>
        <w:r w:rsidR="00F90A35" w:rsidRPr="00CC56DD">
          <w:rPr>
            <w:rStyle w:val="Hyperlink"/>
            <w:rFonts w:ascii="Calibri" w:eastAsia="Calibri" w:hAnsi="Calibri" w:cs="Calibri"/>
            <w:color w:val="auto"/>
            <w:sz w:val="19"/>
            <w:szCs w:val="19"/>
            <w:u w:val="none"/>
          </w:rPr>
          <w:t>ryanguzelian</w:t>
        </w:r>
      </w:hyperlink>
      <w:r w:rsidR="00000000" w:rsidRPr="00CC56DD">
        <w:rPr>
          <w:rFonts w:ascii="Calibri" w:eastAsia="Calibri" w:hAnsi="Calibri" w:cs="Calibri"/>
          <w:sz w:val="19"/>
          <w:szCs w:val="19"/>
        </w:rPr>
        <w:t xml:space="preserve"> ·  </w:t>
      </w:r>
      <w:hyperlink r:id="rId6" w:history="1">
        <w:r w:rsidRPr="00CC56DD">
          <w:rPr>
            <w:rStyle w:val="Hyperlink"/>
            <w:rFonts w:ascii="Calibri" w:eastAsia="Calibri" w:hAnsi="Calibri" w:cs="Calibri"/>
            <w:color w:val="auto"/>
            <w:sz w:val="19"/>
            <w:szCs w:val="19"/>
            <w:u w:val="none"/>
          </w:rPr>
          <w:t>github.com/</w:t>
        </w:r>
        <w:proofErr w:type="spellStart"/>
        <w:r w:rsidRPr="00CC56DD">
          <w:rPr>
            <w:rStyle w:val="Hyperlink"/>
            <w:rFonts w:ascii="Calibri" w:eastAsia="Calibri" w:hAnsi="Calibri" w:cs="Calibri"/>
            <w:color w:val="auto"/>
            <w:sz w:val="19"/>
            <w:szCs w:val="19"/>
            <w:u w:val="none"/>
          </w:rPr>
          <w:t>RyanGuzelian</w:t>
        </w:r>
        <w:proofErr w:type="spellEnd"/>
      </w:hyperlink>
      <w:r w:rsidRPr="00CC56DD">
        <w:rPr>
          <w:rFonts w:ascii="Calibri" w:eastAsia="Calibri" w:hAnsi="Calibri" w:cs="Calibri"/>
          <w:sz w:val="19"/>
          <w:szCs w:val="19"/>
        </w:rPr>
        <w:t xml:space="preserve"> </w:t>
      </w:r>
      <w:r w:rsidR="00F90A35" w:rsidRPr="00CC56DD">
        <w:rPr>
          <w:rFonts w:ascii="Calibri" w:eastAsia="Calibri" w:hAnsi="Calibri" w:cs="Calibri"/>
          <w:sz w:val="19"/>
          <w:szCs w:val="19"/>
        </w:rPr>
        <w:t xml:space="preserve">·  </w:t>
      </w:r>
      <w:hyperlink r:id="rId7" w:history="1">
        <w:r w:rsidRPr="00CC56DD">
          <w:rPr>
            <w:rStyle w:val="Hyperlink"/>
            <w:rFonts w:ascii="Calibri" w:eastAsia="Calibri" w:hAnsi="Calibri" w:cs="Calibri"/>
            <w:color w:val="auto"/>
            <w:sz w:val="19"/>
            <w:szCs w:val="19"/>
            <w:u w:val="none"/>
          </w:rPr>
          <w:t>ryanguzelian.com</w:t>
        </w:r>
      </w:hyperlink>
    </w:p>
    <w:p w14:paraId="091DC488" w14:textId="77777777" w:rsidR="000F127B" w:rsidRDefault="00000000">
      <w:pPr>
        <w:pBdr>
          <w:bottom w:val="single" w:sz="6" w:space="2" w:color="999999"/>
        </w:pBdr>
        <w:spacing w:before="130" w:after="55"/>
      </w:pPr>
      <w:r>
        <w:rPr>
          <w:rFonts w:ascii="Calibri" w:eastAsia="Calibri" w:hAnsi="Calibri" w:cs="Calibri"/>
          <w:b/>
          <w:bCs/>
          <w:color w:val="1A1A1A"/>
          <w:spacing w:val="20"/>
        </w:rPr>
        <w:t>TECHNICAL SKILLS</w:t>
      </w:r>
    </w:p>
    <w:p w14:paraId="56094968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sz w:val="19"/>
          <w:szCs w:val="19"/>
        </w:rPr>
        <w:t>Go, C#, Java, TypeScript, JavaScript, Dart, SQL</w:t>
      </w:r>
    </w:p>
    <w:p w14:paraId="3D51F6DE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Backend: </w:t>
      </w:r>
      <w:r>
        <w:rPr>
          <w:rFonts w:ascii="Calibri" w:eastAsia="Calibri" w:hAnsi="Calibri" w:cs="Calibri"/>
          <w:sz w:val="19"/>
          <w:szCs w:val="19"/>
        </w:rPr>
        <w:t xml:space="preserve">.NET, Go, Node.js, Express.js, REST APIs, RabbitMQ, </w:t>
      </w:r>
      <w:proofErr w:type="spellStart"/>
      <w:r>
        <w:rPr>
          <w:rFonts w:ascii="Calibri" w:eastAsia="Calibri" w:hAnsi="Calibri" w:cs="Calibri"/>
          <w:sz w:val="19"/>
          <w:szCs w:val="19"/>
        </w:rPr>
        <w:t>MassTransit</w:t>
      </w:r>
      <w:proofErr w:type="spellEnd"/>
      <w:r>
        <w:rPr>
          <w:rFonts w:ascii="Calibri" w:eastAsia="Calibri" w:hAnsi="Calibri" w:cs="Calibri"/>
          <w:sz w:val="19"/>
          <w:szCs w:val="19"/>
        </w:rPr>
        <w:t>, microservices</w:t>
      </w:r>
    </w:p>
    <w:p w14:paraId="0C78858F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>
        <w:rPr>
          <w:rFonts w:ascii="Calibri" w:eastAsia="Calibri" w:hAnsi="Calibri" w:cs="Calibri"/>
          <w:sz w:val="19"/>
          <w:szCs w:val="19"/>
        </w:rPr>
        <w:t>React.js, AngularJS, Flutter</w:t>
      </w:r>
    </w:p>
    <w:p w14:paraId="06A86970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Testing: </w:t>
      </w:r>
      <w:r>
        <w:rPr>
          <w:rFonts w:ascii="Calibri" w:eastAsia="Calibri" w:hAnsi="Calibri" w:cs="Calibri"/>
          <w:sz w:val="19"/>
          <w:szCs w:val="19"/>
        </w:rPr>
        <w:t xml:space="preserve">Patrol, JUnit, Jest, </w:t>
      </w:r>
      <w:proofErr w:type="spellStart"/>
      <w:r>
        <w:rPr>
          <w:rFonts w:ascii="Calibri" w:eastAsia="Calibri" w:hAnsi="Calibri" w:cs="Calibri"/>
          <w:sz w:val="19"/>
          <w:szCs w:val="19"/>
        </w:rPr>
        <w:t>RestAssured</w:t>
      </w:r>
      <w:proofErr w:type="spellEnd"/>
      <w:r>
        <w:rPr>
          <w:rFonts w:ascii="Calibri" w:eastAsia="Calibri" w:hAnsi="Calibri" w:cs="Calibri"/>
          <w:sz w:val="19"/>
          <w:szCs w:val="19"/>
        </w:rPr>
        <w:t>, test-driven development</w:t>
      </w:r>
    </w:p>
    <w:p w14:paraId="05E1A0CB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Data: </w:t>
      </w:r>
      <w:r>
        <w:rPr>
          <w:rFonts w:ascii="Calibri" w:eastAsia="Calibri" w:hAnsi="Calibri" w:cs="Calibri"/>
          <w:sz w:val="19"/>
          <w:szCs w:val="19"/>
        </w:rPr>
        <w:t>PostgreSQL, MySQL, MongoDB</w:t>
      </w:r>
    </w:p>
    <w:p w14:paraId="3BE23A94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Tools: </w:t>
      </w:r>
      <w:r>
        <w:rPr>
          <w:rFonts w:ascii="Calibri" w:eastAsia="Calibri" w:hAnsi="Calibri" w:cs="Calibri"/>
          <w:sz w:val="19"/>
          <w:szCs w:val="19"/>
        </w:rPr>
        <w:t>Git, Docker, AWS, CI/CD pipelines, Postman, JIRA</w:t>
      </w:r>
    </w:p>
    <w:p w14:paraId="70EE0765" w14:textId="77777777" w:rsidR="000F127B" w:rsidRDefault="00000000">
      <w:pPr>
        <w:spacing w:before="20" w:after="20" w:line="226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 spoken: </w:t>
      </w:r>
      <w:r>
        <w:rPr>
          <w:rFonts w:ascii="Calibri" w:eastAsia="Calibri" w:hAnsi="Calibri" w:cs="Calibri"/>
          <w:sz w:val="19"/>
          <w:szCs w:val="19"/>
        </w:rPr>
        <w:t>English, French, Arabic, Armenian (fluent)</w:t>
      </w:r>
    </w:p>
    <w:p w14:paraId="769EA067" w14:textId="77777777" w:rsidR="000F127B" w:rsidRDefault="00000000">
      <w:pPr>
        <w:pBdr>
          <w:bottom w:val="single" w:sz="6" w:space="2" w:color="999999"/>
        </w:pBdr>
        <w:spacing w:before="130" w:after="55"/>
      </w:pPr>
      <w:r>
        <w:rPr>
          <w:rFonts w:ascii="Calibri" w:eastAsia="Calibri" w:hAnsi="Calibri" w:cs="Calibri"/>
          <w:b/>
          <w:bCs/>
          <w:color w:val="1A1A1A"/>
          <w:spacing w:val="20"/>
        </w:rPr>
        <w:t>PROFESSIONAL EXPERIENCE</w:t>
      </w:r>
    </w:p>
    <w:p w14:paraId="3E7C9338" w14:textId="4B127CC7" w:rsidR="000F127B" w:rsidRDefault="00000000">
      <w:pPr>
        <w:tabs>
          <w:tab w:val="right" w:pos="10800"/>
        </w:tabs>
        <w:spacing w:before="85"/>
      </w:pPr>
      <w:r>
        <w:rPr>
          <w:rFonts w:ascii="Calibri" w:eastAsia="Calibri" w:hAnsi="Calibri" w:cs="Calibri"/>
          <w:b/>
          <w:bCs/>
          <w:sz w:val="19"/>
          <w:szCs w:val="19"/>
        </w:rPr>
        <w:t>Genetec  —  Montreal, Canada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</w:p>
    <w:p w14:paraId="4C28924D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Software Developer, Go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Aug 2026 – Present</w:t>
      </w:r>
    </w:p>
    <w:p w14:paraId="4B816E56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Building an API gateway in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Go</w:t>
      </w:r>
      <w:r>
        <w:rPr>
          <w:rFonts w:ascii="Calibri" w:eastAsia="Calibri" w:hAnsi="Calibri" w:cs="Calibri"/>
          <w:sz w:val="19"/>
          <w:szCs w:val="19"/>
        </w:rPr>
        <w:t xml:space="preserve"> that exposes internal platform services as public APIs on the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Security Center SaaS</w:t>
      </w:r>
      <w:r>
        <w:rPr>
          <w:rFonts w:ascii="Calibri" w:eastAsia="Calibri" w:hAnsi="Calibri" w:cs="Calibri"/>
          <w:sz w:val="19"/>
          <w:szCs w:val="19"/>
        </w:rPr>
        <w:t xml:space="preserve"> product, opening the platform to customer and third-party integrations.</w:t>
      </w:r>
    </w:p>
    <w:p w14:paraId="3F72B554" w14:textId="77777777" w:rsidR="000F127B" w:rsidRDefault="00000000" w:rsidP="00F90A35">
      <w:pPr>
        <w:pStyle w:val="ListParagraph"/>
        <w:numPr>
          <w:ilvl w:val="0"/>
          <w:numId w:val="2"/>
        </w:numPr>
        <w:spacing w:before="15" w:after="15" w:line="276" w:lineRule="auto"/>
      </w:pPr>
      <w:r>
        <w:rPr>
          <w:rFonts w:ascii="Calibri" w:eastAsia="Calibri" w:hAnsi="Calibri" w:cs="Calibri"/>
          <w:sz w:val="19"/>
          <w:szCs w:val="19"/>
        </w:rPr>
        <w:t xml:space="preserve">Developing the accompanying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React</w:t>
      </w:r>
      <w:r>
        <w:rPr>
          <w:rFonts w:ascii="Calibri" w:eastAsia="Calibri" w:hAnsi="Calibri" w:cs="Calibri"/>
          <w:sz w:val="19"/>
          <w:szCs w:val="19"/>
        </w:rPr>
        <w:t xml:space="preserve"> interface for configuring and inspecting the endpoints published through the gateway.</w:t>
      </w:r>
    </w:p>
    <w:p w14:paraId="47051215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Software Developer in Test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Jan 2026 – Aug 2026</w:t>
      </w:r>
    </w:p>
    <w:p w14:paraId="28938918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Built end-to-end test automation for the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Security Center SaaS</w:t>
      </w:r>
      <w:r>
        <w:rPr>
          <w:rFonts w:ascii="Calibri" w:eastAsia="Calibri" w:hAnsi="Calibri" w:cs="Calibri"/>
          <w:sz w:val="19"/>
          <w:szCs w:val="19"/>
        </w:rPr>
        <w:t xml:space="preserve"> mobile platform in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Flutter, Dart, and Patrol</w:t>
      </w:r>
      <w:r>
        <w:rPr>
          <w:rFonts w:ascii="Calibri" w:eastAsia="Calibri" w:hAnsi="Calibri" w:cs="Calibri"/>
          <w:sz w:val="19"/>
          <w:szCs w:val="19"/>
        </w:rPr>
        <w:t>, automating 15+ core user flows previously covered only by manual QA.</w:t>
      </w:r>
    </w:p>
    <w:p w14:paraId="3EFF32EA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Established the mobile test infrastructure from scratch: provisioned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Mac Mini</w:t>
      </w:r>
      <w:r>
        <w:rPr>
          <w:rFonts w:ascii="Calibri" w:eastAsia="Calibri" w:hAnsi="Calibri" w:cs="Calibri"/>
          <w:sz w:val="19"/>
          <w:szCs w:val="19"/>
        </w:rPr>
        <w:t xml:space="preserve"> as a dedicated CI agent and built a pipeline that runs the full suite on every pull request.</w:t>
      </w:r>
    </w:p>
    <w:p w14:paraId="5F5102A3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Parallelized test execution across jobs, cutting suite runtime by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60%</w:t>
      </w:r>
      <w:r>
        <w:rPr>
          <w:rFonts w:ascii="Calibri" w:eastAsia="Calibri" w:hAnsi="Calibri" w:cs="Calibri"/>
          <w:sz w:val="19"/>
          <w:szCs w:val="19"/>
        </w:rPr>
        <w:t xml:space="preserve"> and keeping PR feedback fast as coverage grew.</w:t>
      </w:r>
    </w:p>
    <w:p w14:paraId="41DF19EE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Developed an internal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Claude Code</w:t>
      </w:r>
      <w:r>
        <w:rPr>
          <w:rFonts w:ascii="Calibri" w:eastAsia="Calibri" w:hAnsi="Calibri" w:cs="Calibri"/>
          <w:sz w:val="19"/>
          <w:szCs w:val="19"/>
        </w:rPr>
        <w:t xml:space="preserve"> skill that generates Patrol test suites from written test cases across multiple repositories, replacing manual authoring.</w:t>
      </w:r>
    </w:p>
    <w:p w14:paraId="26F29CD3" w14:textId="77777777" w:rsidR="000F127B" w:rsidRDefault="00000000">
      <w:pPr>
        <w:tabs>
          <w:tab w:val="right" w:pos="10800"/>
        </w:tabs>
        <w:spacing w:before="85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DataAnnotation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 —  Montreal, Canada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Aug 2025 – Dec 2025</w:t>
      </w:r>
    </w:p>
    <w:p w14:paraId="44770A91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Freelance Software Developer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</w:p>
    <w:p w14:paraId="25DD3432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>Built tools and scripts to evaluate large language model output on summarization, question answering, and code generation, producing structured judgments used as training signal.</w:t>
      </w:r>
    </w:p>
    <w:p w14:paraId="32281BA3" w14:textId="46159549" w:rsidR="000F127B" w:rsidRDefault="00000000">
      <w:pPr>
        <w:tabs>
          <w:tab w:val="right" w:pos="10800"/>
        </w:tabs>
        <w:spacing w:before="85"/>
      </w:pPr>
      <w:proofErr w:type="spellStart"/>
      <w:r>
        <w:rPr>
          <w:rFonts w:ascii="Calibri" w:eastAsia="Calibri" w:hAnsi="Calibri" w:cs="Calibri"/>
          <w:b/>
          <w:bCs/>
          <w:sz w:val="19"/>
          <w:szCs w:val="19"/>
        </w:rPr>
        <w:t>Dormakaba</w:t>
      </w:r>
      <w:proofErr w:type="spellEnd"/>
      <w:r>
        <w:rPr>
          <w:rFonts w:ascii="Calibri" w:eastAsia="Calibri" w:hAnsi="Calibri" w:cs="Calibri"/>
          <w:b/>
          <w:bCs/>
          <w:sz w:val="19"/>
          <w:szCs w:val="19"/>
        </w:rPr>
        <w:t xml:space="preserve">  —  Montreal, Canada</w:t>
      </w:r>
      <w:r>
        <w:rPr>
          <w:rFonts w:ascii="Calibri" w:eastAsia="Calibri" w:hAnsi="Calibri" w:cs="Calibri"/>
          <w:color w:val="444444"/>
          <w:sz w:val="19"/>
          <w:szCs w:val="19"/>
        </w:rPr>
        <w:tab/>
      </w:r>
    </w:p>
    <w:p w14:paraId="47B8FBE7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QA Automation Intern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May 2025 – Aug 2025</w:t>
      </w:r>
    </w:p>
    <w:p w14:paraId="1EA4B5E5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Ported the existing automation tooling from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Windows to Linux</w:t>
      </w:r>
      <w:r>
        <w:rPr>
          <w:rFonts w:ascii="Calibri" w:eastAsia="Calibri" w:hAnsi="Calibri" w:cs="Calibri"/>
          <w:sz w:val="19"/>
          <w:szCs w:val="19"/>
        </w:rPr>
        <w:t xml:space="preserve"> to run on Raspberry Pi 4 hardware.</w:t>
      </w:r>
    </w:p>
    <w:p w14:paraId="2FE2D807" w14:textId="77777777" w:rsidR="000F127B" w:rsidRDefault="00000000" w:rsidP="00F90A35">
      <w:pPr>
        <w:pStyle w:val="ListParagraph"/>
        <w:numPr>
          <w:ilvl w:val="0"/>
          <w:numId w:val="2"/>
        </w:numPr>
        <w:spacing w:before="15" w:after="15" w:line="276" w:lineRule="auto"/>
      </w:pPr>
      <w:r>
        <w:rPr>
          <w:rFonts w:ascii="Calibri" w:eastAsia="Calibri" w:hAnsi="Calibri" w:cs="Calibri"/>
          <w:sz w:val="19"/>
          <w:szCs w:val="19"/>
        </w:rPr>
        <w:t xml:space="preserve">Built automated audit-report tests using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Java and </w:t>
      </w:r>
      <w:proofErr w:type="spell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RestAssured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2C86431C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C# Development Intern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  <w:t>May 2024 – Dec 2024</w:t>
      </w:r>
    </w:p>
    <w:p w14:paraId="35C95659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Developed and maintained backend APIs in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C# and .NET</w:t>
      </w:r>
      <w:r>
        <w:rPr>
          <w:rFonts w:ascii="Calibri" w:eastAsia="Calibri" w:hAnsi="Calibri" w:cs="Calibri"/>
          <w:sz w:val="19"/>
          <w:szCs w:val="19"/>
        </w:rPr>
        <w:t xml:space="preserve"> across a microservice architecture communicating over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RabbitMQ</w:t>
      </w:r>
      <w:r>
        <w:rPr>
          <w:rFonts w:ascii="Calibri" w:eastAsia="Calibri" w:hAnsi="Calibri" w:cs="Calibri"/>
          <w:sz w:val="19"/>
          <w:szCs w:val="19"/>
        </w:rPr>
        <w:t xml:space="preserve"> bus.</w:t>
      </w:r>
    </w:p>
    <w:p w14:paraId="0802719F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Researched library-version compatibility and led the upgrade, gaining up to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30% in message throughput</w:t>
      </w:r>
      <w:r>
        <w:rPr>
          <w:rFonts w:ascii="Calibri" w:eastAsia="Calibri" w:hAnsi="Calibri" w:cs="Calibri"/>
          <w:sz w:val="19"/>
          <w:szCs w:val="19"/>
        </w:rPr>
        <w:t>.</w:t>
      </w:r>
    </w:p>
    <w:p w14:paraId="60CD99B5" w14:textId="77777777" w:rsidR="000F127B" w:rsidRDefault="00000000">
      <w:pPr>
        <w:tabs>
          <w:tab w:val="right" w:pos="10800"/>
        </w:tabs>
        <w:spacing w:before="85"/>
      </w:pPr>
      <w:r>
        <w:rPr>
          <w:rFonts w:ascii="Calibri" w:eastAsia="Calibri" w:hAnsi="Calibri" w:cs="Calibri"/>
          <w:b/>
          <w:bCs/>
          <w:sz w:val="19"/>
          <w:szCs w:val="19"/>
        </w:rPr>
        <w:t>Pratt &amp; Whitney Canada  —  Longueuil, Canada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May 2023 – Aug 2023</w:t>
      </w:r>
    </w:p>
    <w:p w14:paraId="4A8E9064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Programmer Analyst Intern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</w:p>
    <w:p w14:paraId="5A462BC9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>Evaluated messaging technologies (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RabbitMQ, Amazon SNS, SQS</w:t>
      </w:r>
      <w:r>
        <w:rPr>
          <w:rFonts w:ascii="Calibri" w:eastAsia="Calibri" w:hAnsi="Calibri" w:cs="Calibri"/>
          <w:sz w:val="19"/>
          <w:szCs w:val="19"/>
        </w:rPr>
        <w:t xml:space="preserve">) for interservice communication and prototyped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.NET</w:t>
      </w:r>
      <w:r>
        <w:rPr>
          <w:rFonts w:ascii="Calibri" w:eastAsia="Calibri" w:hAnsi="Calibri" w:cs="Calibri"/>
          <w:sz w:val="19"/>
          <w:szCs w:val="19"/>
        </w:rPr>
        <w:t xml:space="preserve"> microservices to compare them.</w:t>
      </w:r>
    </w:p>
    <w:p w14:paraId="510AA798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>Contributed to reference-architecture reviews with solution architects, replacing custom in-house libraries with market-standard ones.</w:t>
      </w:r>
    </w:p>
    <w:p w14:paraId="20CC4970" w14:textId="77777777" w:rsidR="000F127B" w:rsidRDefault="00000000">
      <w:pPr>
        <w:tabs>
          <w:tab w:val="right" w:pos="10800"/>
        </w:tabs>
        <w:spacing w:before="85"/>
      </w:pPr>
      <w:r>
        <w:rPr>
          <w:rFonts w:ascii="Calibri" w:eastAsia="Calibri" w:hAnsi="Calibri" w:cs="Calibri"/>
          <w:b/>
          <w:bCs/>
          <w:sz w:val="19"/>
          <w:szCs w:val="19"/>
        </w:rPr>
        <w:t>CAE  —  Montreal, Canada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Sep 2022 – Dec 2022</w:t>
      </w:r>
    </w:p>
    <w:p w14:paraId="582A11A5" w14:textId="77777777" w:rsidR="000F127B" w:rsidRDefault="00000000">
      <w:pPr>
        <w:tabs>
          <w:tab w:val="right" w:pos="10800"/>
        </w:tabs>
        <w:spacing w:before="35"/>
      </w:pPr>
      <w:r>
        <w:rPr>
          <w:rFonts w:ascii="Calibri" w:eastAsia="Calibri" w:hAnsi="Calibri" w:cs="Calibri"/>
          <w:i/>
          <w:iCs/>
          <w:sz w:val="19"/>
          <w:szCs w:val="19"/>
        </w:rPr>
        <w:t>Full Stack Developer Intern</w:t>
      </w:r>
      <w:r>
        <w:rPr>
          <w:rFonts w:ascii="Calibri" w:eastAsia="Calibri" w:hAnsi="Calibri" w:cs="Calibri"/>
          <w:i/>
          <w:iCs/>
          <w:color w:val="444444"/>
          <w:sz w:val="19"/>
          <w:szCs w:val="19"/>
        </w:rPr>
        <w:tab/>
      </w:r>
    </w:p>
    <w:p w14:paraId="60F3DD7A" w14:textId="77777777" w:rsidR="000F127B" w:rsidRDefault="00000000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Rebuilt an internal inventory management system using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React.js, .NET, and SQL</w:t>
      </w:r>
      <w:r>
        <w:rPr>
          <w:rFonts w:ascii="Calibri" w:eastAsia="Calibri" w:hAnsi="Calibri" w:cs="Calibri"/>
          <w:sz w:val="19"/>
          <w:szCs w:val="19"/>
        </w:rPr>
        <w:t>, increasing adoption among factory-floor employees.</w:t>
      </w:r>
    </w:p>
    <w:p w14:paraId="068478CD" w14:textId="77777777" w:rsidR="000F127B" w:rsidRDefault="00000000">
      <w:pPr>
        <w:pBdr>
          <w:bottom w:val="single" w:sz="6" w:space="2" w:color="999999"/>
        </w:pBdr>
        <w:spacing w:before="130" w:after="55"/>
      </w:pPr>
      <w:r>
        <w:rPr>
          <w:rFonts w:ascii="Calibri" w:eastAsia="Calibri" w:hAnsi="Calibri" w:cs="Calibri"/>
          <w:b/>
          <w:bCs/>
          <w:color w:val="1A1A1A"/>
          <w:spacing w:val="20"/>
        </w:rPr>
        <w:t>PROJECTS</w:t>
      </w:r>
    </w:p>
    <w:p w14:paraId="231AFE08" w14:textId="76AA1246" w:rsidR="000F127B" w:rsidRDefault="00CC56DD">
      <w:pPr>
        <w:tabs>
          <w:tab w:val="right" w:pos="10800"/>
        </w:tabs>
        <w:spacing w:before="85"/>
      </w:pPr>
      <w:hyperlink r:id="rId8" w:history="1">
        <w:proofErr w:type="spellStart"/>
        <w:r w:rsidR="00000000" w:rsidRPr="00CC56DD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C</w:t>
        </w:r>
        <w:r w:rsidR="00000000" w:rsidRPr="00CC56DD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o</w:t>
        </w:r>
        <w:r w:rsidR="00000000" w:rsidRPr="00CC56DD">
          <w:rPr>
            <w:rStyle w:val="Hyperlink"/>
            <w:rFonts w:ascii="Calibri" w:eastAsia="Calibri" w:hAnsi="Calibri" w:cs="Calibri"/>
            <w:b/>
            <w:bCs/>
            <w:sz w:val="19"/>
            <w:szCs w:val="19"/>
          </w:rPr>
          <w:t>urtsy</w:t>
        </w:r>
        <w:proofErr w:type="spellEnd"/>
      </w:hyperlink>
      <w:r w:rsidR="00000000">
        <w:rPr>
          <w:rFonts w:ascii="Calibri" w:eastAsia="Calibri" w:hAnsi="Calibri" w:cs="Calibri"/>
          <w:b/>
          <w:bCs/>
          <w:sz w:val="19"/>
          <w:szCs w:val="19"/>
        </w:rPr>
        <w:t xml:space="preserve">  —  Multi-tenant SaaS booking platform and CRM for sports complexes</w:t>
      </w:r>
      <w:r w:rsidR="00000000">
        <w:rPr>
          <w:rFonts w:ascii="Calibri" w:eastAsia="Calibri" w:hAnsi="Calibri" w:cs="Calibri"/>
          <w:color w:val="444444"/>
          <w:sz w:val="19"/>
          <w:szCs w:val="19"/>
        </w:rPr>
        <w:tab/>
        <w:t>React, .NET, PostgreSQL</w:t>
      </w:r>
    </w:p>
    <w:p w14:paraId="0187604F" w14:textId="70F1B170" w:rsidR="000F127B" w:rsidRDefault="00CC56DD">
      <w:pPr>
        <w:pStyle w:val="ListParagraph"/>
        <w:numPr>
          <w:ilvl w:val="0"/>
          <w:numId w:val="2"/>
        </w:numPr>
        <w:spacing w:before="15" w:after="15" w:line="226" w:lineRule="auto"/>
        <w:rPr>
          <w:rFonts w:ascii="Calibri" w:hAnsi="Calibri" w:cs="Calibri"/>
          <w:sz w:val="19"/>
          <w:szCs w:val="19"/>
        </w:rPr>
      </w:pPr>
      <w:r w:rsidRPr="00CC56DD">
        <w:rPr>
          <w:rFonts w:ascii="Calibri" w:hAnsi="Calibri" w:cs="Calibri"/>
          <w:sz w:val="19"/>
          <w:szCs w:val="19"/>
        </w:rPr>
        <w:t xml:space="preserve">Independently designed, built, and deployed </w:t>
      </w:r>
      <w:hyperlink r:id="rId9" w:history="1">
        <w:proofErr w:type="spellStart"/>
        <w:r w:rsidRPr="00CC56DD">
          <w:rPr>
            <w:rStyle w:val="Hyperlink"/>
            <w:rFonts w:ascii="Calibri" w:hAnsi="Calibri" w:cs="Calibri"/>
            <w:color w:val="auto"/>
            <w:sz w:val="19"/>
            <w:szCs w:val="19"/>
            <w:u w:val="none"/>
          </w:rPr>
          <w:t>Courtsy</w:t>
        </w:r>
        <w:proofErr w:type="spellEnd"/>
      </w:hyperlink>
      <w:r w:rsidRPr="00CC56DD">
        <w:rPr>
          <w:rFonts w:ascii="Calibri" w:hAnsi="Calibri" w:cs="Calibri"/>
          <w:sz w:val="19"/>
          <w:szCs w:val="19"/>
        </w:rPr>
        <w:t xml:space="preserve">, a multi-tenant sports facility booking and CRM platform using </w:t>
      </w:r>
      <w:r w:rsidRPr="00CC56DD">
        <w:rPr>
          <w:rFonts w:ascii="Calibri" w:hAnsi="Calibri" w:cs="Calibri"/>
          <w:b/>
          <w:bCs/>
          <w:sz w:val="19"/>
          <w:szCs w:val="19"/>
        </w:rPr>
        <w:t>React</w:t>
      </w:r>
      <w:r w:rsidRPr="00CC56DD">
        <w:rPr>
          <w:rFonts w:ascii="Calibri" w:hAnsi="Calibri" w:cs="Calibri"/>
          <w:sz w:val="19"/>
          <w:szCs w:val="19"/>
        </w:rPr>
        <w:t xml:space="preserve">, </w:t>
      </w:r>
      <w:r w:rsidRPr="00CC56DD">
        <w:rPr>
          <w:rFonts w:ascii="Calibri" w:hAnsi="Calibri" w:cs="Calibri"/>
          <w:b/>
          <w:bCs/>
          <w:sz w:val="19"/>
          <w:szCs w:val="19"/>
        </w:rPr>
        <w:t>.NET</w:t>
      </w:r>
      <w:r w:rsidRPr="00CC56DD">
        <w:rPr>
          <w:rFonts w:ascii="Calibri" w:hAnsi="Calibri" w:cs="Calibri"/>
          <w:sz w:val="19"/>
          <w:szCs w:val="19"/>
        </w:rPr>
        <w:t xml:space="preserve">, </w:t>
      </w:r>
      <w:r w:rsidRPr="00CC56DD">
        <w:rPr>
          <w:rFonts w:ascii="Calibri" w:hAnsi="Calibri" w:cs="Calibri"/>
          <w:b/>
          <w:bCs/>
          <w:sz w:val="19"/>
          <w:szCs w:val="19"/>
        </w:rPr>
        <w:t>Docker,</w:t>
      </w:r>
      <w:r>
        <w:rPr>
          <w:rFonts w:ascii="Calibri" w:hAnsi="Calibri" w:cs="Calibri"/>
          <w:sz w:val="19"/>
          <w:szCs w:val="19"/>
        </w:rPr>
        <w:t xml:space="preserve"> </w:t>
      </w:r>
      <w:r w:rsidRPr="00CC56DD">
        <w:rPr>
          <w:rFonts w:ascii="Calibri" w:hAnsi="Calibri" w:cs="Calibri"/>
          <w:sz w:val="19"/>
          <w:szCs w:val="19"/>
        </w:rPr>
        <w:t xml:space="preserve">and </w:t>
      </w:r>
      <w:r w:rsidRPr="00CC56DD">
        <w:rPr>
          <w:rFonts w:ascii="Calibri" w:hAnsi="Calibri" w:cs="Calibri"/>
          <w:b/>
          <w:bCs/>
          <w:sz w:val="19"/>
          <w:szCs w:val="19"/>
        </w:rPr>
        <w:t>PostgreSQL</w:t>
      </w:r>
      <w:r w:rsidRPr="00CC56DD">
        <w:rPr>
          <w:rFonts w:ascii="Calibri" w:hAnsi="Calibri" w:cs="Calibri"/>
          <w:sz w:val="19"/>
          <w:szCs w:val="19"/>
        </w:rPr>
        <w:t>.</w:t>
      </w:r>
    </w:p>
    <w:p w14:paraId="278114BC" w14:textId="16DED78B" w:rsidR="00CC56DD" w:rsidRPr="00CC56DD" w:rsidRDefault="00CC56DD" w:rsidP="00CC56DD">
      <w:pPr>
        <w:pStyle w:val="ListParagraph"/>
        <w:numPr>
          <w:ilvl w:val="0"/>
          <w:numId w:val="2"/>
        </w:numPr>
        <w:spacing w:before="15" w:after="15" w:line="226" w:lineRule="auto"/>
      </w:pPr>
      <w:r>
        <w:rPr>
          <w:rFonts w:ascii="Calibri" w:eastAsia="Calibri" w:hAnsi="Calibri" w:cs="Calibri"/>
          <w:sz w:val="19"/>
          <w:szCs w:val="19"/>
        </w:rPr>
        <w:t xml:space="preserve">Designed custom token-based authentication with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role-based access control</w:t>
      </w:r>
      <w:r>
        <w:rPr>
          <w:rFonts w:ascii="Calibri" w:eastAsia="Calibri" w:hAnsi="Calibri" w:cs="Calibri"/>
          <w:sz w:val="19"/>
          <w:szCs w:val="19"/>
        </w:rPr>
        <w:t xml:space="preserve"> and a resource-ownership resolver that prevents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IDOR</w:t>
      </w:r>
      <w:r>
        <w:rPr>
          <w:rFonts w:ascii="Calibri" w:eastAsia="Calibri" w:hAnsi="Calibri" w:cs="Calibri"/>
          <w:sz w:val="19"/>
          <w:szCs w:val="19"/>
        </w:rPr>
        <w:t xml:space="preserve"> across tenant boundaries.</w:t>
      </w:r>
    </w:p>
    <w:p w14:paraId="41866754" w14:textId="77777777" w:rsidR="000F127B" w:rsidRDefault="00000000">
      <w:pPr>
        <w:pBdr>
          <w:bottom w:val="single" w:sz="6" w:space="2" w:color="999999"/>
        </w:pBdr>
        <w:spacing w:before="130" w:after="55"/>
      </w:pPr>
      <w:r>
        <w:rPr>
          <w:rFonts w:ascii="Calibri" w:eastAsia="Calibri" w:hAnsi="Calibri" w:cs="Calibri"/>
          <w:b/>
          <w:bCs/>
          <w:color w:val="1A1A1A"/>
          <w:spacing w:val="20"/>
        </w:rPr>
        <w:t>EDUCATION</w:t>
      </w:r>
    </w:p>
    <w:p w14:paraId="5C36D6EF" w14:textId="77777777" w:rsidR="000F127B" w:rsidRDefault="00000000">
      <w:pPr>
        <w:tabs>
          <w:tab w:val="right" w:pos="10800"/>
        </w:tabs>
        <w:spacing w:before="45" w:line="23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McGill University</w:t>
      </w:r>
      <w:r>
        <w:rPr>
          <w:rFonts w:ascii="Calibri" w:eastAsia="Calibri" w:hAnsi="Calibri" w:cs="Calibri"/>
          <w:sz w:val="19"/>
          <w:szCs w:val="19"/>
        </w:rPr>
        <w:t xml:space="preserve">  — Graduate Certificate in Cybersecurity (GPA 4.0)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2025 – 2026</w:t>
      </w:r>
    </w:p>
    <w:p w14:paraId="3EE076D3" w14:textId="77777777" w:rsidR="000F127B" w:rsidRDefault="00000000">
      <w:pPr>
        <w:tabs>
          <w:tab w:val="right" w:pos="10800"/>
        </w:tabs>
        <w:spacing w:before="45" w:line="230" w:lineRule="auto"/>
      </w:pPr>
      <w:r>
        <w:rPr>
          <w:rFonts w:ascii="Calibri" w:eastAsia="Calibri" w:hAnsi="Calibri" w:cs="Calibri"/>
          <w:b/>
          <w:bCs/>
          <w:sz w:val="19"/>
          <w:szCs w:val="19"/>
        </w:rPr>
        <w:t>Concordia University</w:t>
      </w:r>
      <w:r>
        <w:rPr>
          <w:rFonts w:ascii="Calibri" w:eastAsia="Calibri" w:hAnsi="Calibri" w:cs="Calibri"/>
          <w:sz w:val="19"/>
          <w:szCs w:val="19"/>
        </w:rPr>
        <w:t xml:space="preserve">  — B.Eng. Software Engineering, With Distinction (Co-op)</w:t>
      </w:r>
      <w:r>
        <w:rPr>
          <w:rFonts w:ascii="Calibri" w:eastAsia="Calibri" w:hAnsi="Calibri" w:cs="Calibri"/>
          <w:color w:val="444444"/>
          <w:sz w:val="19"/>
          <w:szCs w:val="19"/>
        </w:rPr>
        <w:tab/>
        <w:t>2021 – 2025</w:t>
      </w:r>
    </w:p>
    <w:p w14:paraId="443B5AFD" w14:textId="77777777" w:rsidR="000F127B" w:rsidRPr="00F90A35" w:rsidRDefault="00000000">
      <w:pPr>
        <w:tabs>
          <w:tab w:val="right" w:pos="10800"/>
        </w:tabs>
        <w:spacing w:before="45" w:line="230" w:lineRule="auto"/>
        <w:rPr>
          <w:lang w:val="fr-CA"/>
        </w:rPr>
      </w:pPr>
      <w:r w:rsidRPr="00F90A35">
        <w:rPr>
          <w:rFonts w:ascii="Calibri" w:eastAsia="Calibri" w:hAnsi="Calibri" w:cs="Calibri"/>
          <w:b/>
          <w:bCs/>
          <w:sz w:val="19"/>
          <w:szCs w:val="19"/>
          <w:lang w:val="fr-CA"/>
        </w:rPr>
        <w:t>Collège de Bois-de-Boulogne</w:t>
      </w:r>
      <w:r w:rsidRPr="00F90A35">
        <w:rPr>
          <w:rFonts w:ascii="Calibri" w:eastAsia="Calibri" w:hAnsi="Calibri" w:cs="Calibri"/>
          <w:sz w:val="19"/>
          <w:szCs w:val="19"/>
          <w:lang w:val="fr-CA"/>
        </w:rPr>
        <w:t xml:space="preserve">  — DEC, Computer Science and </w:t>
      </w:r>
      <w:proofErr w:type="spellStart"/>
      <w:r w:rsidRPr="00F90A35">
        <w:rPr>
          <w:rFonts w:ascii="Calibri" w:eastAsia="Calibri" w:hAnsi="Calibri" w:cs="Calibri"/>
          <w:sz w:val="19"/>
          <w:szCs w:val="19"/>
          <w:lang w:val="fr-CA"/>
        </w:rPr>
        <w:t>Mathematics</w:t>
      </w:r>
      <w:proofErr w:type="spellEnd"/>
      <w:r w:rsidRPr="00F90A35">
        <w:rPr>
          <w:rFonts w:ascii="Calibri" w:eastAsia="Calibri" w:hAnsi="Calibri" w:cs="Calibri"/>
          <w:color w:val="444444"/>
          <w:sz w:val="19"/>
          <w:szCs w:val="19"/>
          <w:lang w:val="fr-CA"/>
        </w:rPr>
        <w:tab/>
        <w:t>2019 – 2021</w:t>
      </w:r>
    </w:p>
    <w:sectPr w:rsidR="000F127B" w:rsidRPr="00F90A35">
      <w:pgSz w:w="12240" w:h="15840"/>
      <w:pgMar w:top="62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806"/>
    <w:multiLevelType w:val="hybridMultilevel"/>
    <w:tmpl w:val="B0DEB142"/>
    <w:lvl w:ilvl="0" w:tplc="C64613BA">
      <w:start w:val="1"/>
      <w:numFmt w:val="bullet"/>
      <w:lvlText w:val="•"/>
      <w:lvlJc w:val="left"/>
      <w:pPr>
        <w:ind w:left="259" w:hanging="187"/>
      </w:pPr>
    </w:lvl>
    <w:lvl w:ilvl="1" w:tplc="4C88723E">
      <w:numFmt w:val="decimal"/>
      <w:lvlText w:val=""/>
      <w:lvlJc w:val="left"/>
    </w:lvl>
    <w:lvl w:ilvl="2" w:tplc="3D485A0C">
      <w:numFmt w:val="decimal"/>
      <w:lvlText w:val=""/>
      <w:lvlJc w:val="left"/>
    </w:lvl>
    <w:lvl w:ilvl="3" w:tplc="13309C7E">
      <w:numFmt w:val="decimal"/>
      <w:lvlText w:val=""/>
      <w:lvlJc w:val="left"/>
    </w:lvl>
    <w:lvl w:ilvl="4" w:tplc="F6F6ECC4">
      <w:numFmt w:val="decimal"/>
      <w:lvlText w:val=""/>
      <w:lvlJc w:val="left"/>
    </w:lvl>
    <w:lvl w:ilvl="5" w:tplc="DBD40D92">
      <w:numFmt w:val="decimal"/>
      <w:lvlText w:val=""/>
      <w:lvlJc w:val="left"/>
    </w:lvl>
    <w:lvl w:ilvl="6" w:tplc="1F64ADAC">
      <w:numFmt w:val="decimal"/>
      <w:lvlText w:val=""/>
      <w:lvlJc w:val="left"/>
    </w:lvl>
    <w:lvl w:ilvl="7" w:tplc="16E22B6A">
      <w:numFmt w:val="decimal"/>
      <w:lvlText w:val=""/>
      <w:lvlJc w:val="left"/>
    </w:lvl>
    <w:lvl w:ilvl="8" w:tplc="FEB4F05A">
      <w:numFmt w:val="decimal"/>
      <w:lvlText w:val=""/>
      <w:lvlJc w:val="left"/>
    </w:lvl>
  </w:abstractNum>
  <w:abstractNum w:abstractNumId="1" w15:restartNumberingAfterBreak="0">
    <w:nsid w:val="3C25132E"/>
    <w:multiLevelType w:val="hybridMultilevel"/>
    <w:tmpl w:val="F6FEF502"/>
    <w:lvl w:ilvl="0" w:tplc="EAAEC25A">
      <w:start w:val="1"/>
      <w:numFmt w:val="bullet"/>
      <w:lvlText w:val="●"/>
      <w:lvlJc w:val="left"/>
      <w:pPr>
        <w:ind w:left="720" w:hanging="360"/>
      </w:pPr>
    </w:lvl>
    <w:lvl w:ilvl="1" w:tplc="76343CAC">
      <w:start w:val="1"/>
      <w:numFmt w:val="bullet"/>
      <w:lvlText w:val="○"/>
      <w:lvlJc w:val="left"/>
      <w:pPr>
        <w:ind w:left="1440" w:hanging="360"/>
      </w:pPr>
    </w:lvl>
    <w:lvl w:ilvl="2" w:tplc="063A23DA">
      <w:start w:val="1"/>
      <w:numFmt w:val="bullet"/>
      <w:lvlText w:val="■"/>
      <w:lvlJc w:val="left"/>
      <w:pPr>
        <w:ind w:left="2160" w:hanging="360"/>
      </w:pPr>
    </w:lvl>
    <w:lvl w:ilvl="3" w:tplc="CC6CEE44">
      <w:start w:val="1"/>
      <w:numFmt w:val="bullet"/>
      <w:lvlText w:val="●"/>
      <w:lvlJc w:val="left"/>
      <w:pPr>
        <w:ind w:left="2880" w:hanging="360"/>
      </w:pPr>
    </w:lvl>
    <w:lvl w:ilvl="4" w:tplc="5C4407F4">
      <w:start w:val="1"/>
      <w:numFmt w:val="bullet"/>
      <w:lvlText w:val="○"/>
      <w:lvlJc w:val="left"/>
      <w:pPr>
        <w:ind w:left="3600" w:hanging="360"/>
      </w:pPr>
    </w:lvl>
    <w:lvl w:ilvl="5" w:tplc="990602D8">
      <w:start w:val="1"/>
      <w:numFmt w:val="bullet"/>
      <w:lvlText w:val="■"/>
      <w:lvlJc w:val="left"/>
      <w:pPr>
        <w:ind w:left="4320" w:hanging="360"/>
      </w:pPr>
    </w:lvl>
    <w:lvl w:ilvl="6" w:tplc="6EECE942">
      <w:start w:val="1"/>
      <w:numFmt w:val="bullet"/>
      <w:lvlText w:val="●"/>
      <w:lvlJc w:val="left"/>
      <w:pPr>
        <w:ind w:left="5040" w:hanging="360"/>
      </w:pPr>
    </w:lvl>
    <w:lvl w:ilvl="7" w:tplc="31BE90F2">
      <w:start w:val="1"/>
      <w:numFmt w:val="bullet"/>
      <w:lvlText w:val="●"/>
      <w:lvlJc w:val="left"/>
      <w:pPr>
        <w:ind w:left="5760" w:hanging="360"/>
      </w:pPr>
    </w:lvl>
    <w:lvl w:ilvl="8" w:tplc="009A5248">
      <w:start w:val="1"/>
      <w:numFmt w:val="bullet"/>
      <w:lvlText w:val="●"/>
      <w:lvlJc w:val="left"/>
      <w:pPr>
        <w:ind w:left="6480" w:hanging="360"/>
      </w:pPr>
    </w:lvl>
  </w:abstractNum>
  <w:num w:numId="1" w16cid:durableId="1052777139">
    <w:abstractNumId w:val="1"/>
    <w:lvlOverride w:ilvl="0">
      <w:startOverride w:val="1"/>
    </w:lvlOverride>
  </w:num>
  <w:num w:numId="2" w16cid:durableId="3483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27B"/>
    <w:rsid w:val="000F127B"/>
    <w:rsid w:val="008F5DF3"/>
    <w:rsid w:val="00C14F48"/>
    <w:rsid w:val="00CC56DD"/>
    <w:rsid w:val="00F90A35"/>
    <w:rsid w:val="00FA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C3B0"/>
  <w15:docId w15:val="{4FC75C52-5F26-435B-A75B-DC4E647F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5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56D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tsy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yanguzelia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RyanGuzeli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yanguzelia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urtsy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Guzelian</cp:lastModifiedBy>
  <cp:revision>3</cp:revision>
  <dcterms:created xsi:type="dcterms:W3CDTF">2026-09-16T23:37:00Z</dcterms:created>
  <dcterms:modified xsi:type="dcterms:W3CDTF">2026-09-29T22:13:00Z</dcterms:modified>
</cp:coreProperties>
</file>