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Literature Review Of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And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578D927E" w:rsidR="008078C0" w:rsidRDefault="008078C0" w:rsidP="002C7363">
      <w:pPr>
        <w:spacing w:line="240" w:lineRule="auto"/>
        <w:ind w:left="720"/>
        <w:contextualSpacing/>
      </w:pPr>
      <w:r>
        <w:t xml:space="preserve">Various articles offer different approaches to handle this restriction. [Solving Hanabi] </w:t>
      </w:r>
      <w:r w:rsidR="002C7363">
        <w:t>offers an outline for a “self-recognition” strategy.</w:t>
      </w:r>
      <w:r w:rsidR="0078166B">
        <w:t xml:space="preserve"> This is built on top of a rule based agent as described below. </w:t>
      </w:r>
    </w:p>
    <w:p w14:paraId="517C641C" w14:textId="42FA6298" w:rsidR="00774C8C" w:rsidRDefault="009F3B0A" w:rsidP="0014351D">
      <w:pPr>
        <w:pStyle w:val="Heading3"/>
      </w:pPr>
      <w:r>
        <w:t>2</w:t>
      </w:r>
      <w:r w:rsidR="00100450">
        <w:t>.2</w:t>
      </w:r>
      <w:r w:rsidR="00885666">
        <w:tab/>
        <w:t>Rule 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6EE62988" w:rsidR="00292FD3" w:rsidRDefault="007F1CE2" w:rsidP="007F1CE2">
      <w:pPr>
        <w:spacing w:line="240" w:lineRule="auto"/>
      </w:pPr>
      <w:r>
        <w:tab/>
      </w:r>
      <w:r w:rsidR="00664BE7">
        <w:t xml:space="preserve">The Monte Carlo Tree Search </w:t>
      </w:r>
    </w:p>
    <w:p w14:paraId="48816120" w14:textId="77777777" w:rsidR="00292FD3" w:rsidRDefault="00292FD3" w:rsidP="007F1CE2">
      <w:pPr>
        <w:spacing w:line="240" w:lineRule="auto"/>
      </w:pPr>
    </w:p>
    <w:p w14:paraId="2455FB39" w14:textId="50EB9F01" w:rsidR="00292FD3" w:rsidRDefault="00292FD3" w:rsidP="007F1CE2">
      <w:pPr>
        <w:spacing w:line="240" w:lineRule="auto"/>
      </w:pPr>
      <w:r>
        <w:tab/>
      </w:r>
      <w:hyperlink r:id="rId5" w:history="1">
        <w:r w:rsidRPr="00936261">
          <w:rPr>
            <w:rStyle w:val="Hyperlink"/>
          </w:rPr>
          <w:t>https://ieeexplore.ieee.org/stamp/stamp.jsp?tp=&amp;arnumber=8080417</w:t>
        </w:r>
      </w:hyperlink>
    </w:p>
    <w:p w14:paraId="0A8AFC78" w14:textId="3B6ECA5C" w:rsidR="00885666" w:rsidRDefault="00885666" w:rsidP="007F1CE2">
      <w:pPr>
        <w:spacing w:line="240" w:lineRule="auto"/>
      </w:pPr>
      <w:r>
        <w:tab/>
      </w:r>
    </w:p>
    <w:p w14:paraId="629A8C4A" w14:textId="5E04E18D" w:rsidR="00885666" w:rsidRDefault="00885666" w:rsidP="00774C8C">
      <w:pPr>
        <w:spacing w:line="240" w:lineRule="auto"/>
        <w:contextualSpacing/>
      </w:pPr>
    </w:p>
    <w:p w14:paraId="28DA4EBE" w14:textId="7D141E78" w:rsidR="00A71044" w:rsidRDefault="00A13A06" w:rsidP="00774C8C">
      <w:pPr>
        <w:spacing w:line="240" w:lineRule="auto"/>
        <w:contextualSpacing/>
      </w:pPr>
      <w:r>
        <w:t>//~~~~~~~~~~~~~~~~~~` my work as below</w:t>
      </w:r>
    </w:p>
    <w:p w14:paraId="7CB7A5B4" w14:textId="16DDB0F8" w:rsidR="00774C8C" w:rsidRPr="00885666" w:rsidRDefault="00774C8C" w:rsidP="00885666">
      <w:pPr>
        <w:pStyle w:val="Heading2"/>
      </w:pPr>
      <w:r w:rsidRPr="00885666">
        <w:t>Rationale Of Selected Technique</w:t>
      </w:r>
    </w:p>
    <w:p w14:paraId="379996F8" w14:textId="4E61DA05" w:rsidR="00774C8C" w:rsidRDefault="00A13A06" w:rsidP="00A42BCD">
      <w:pPr>
        <w:spacing w:line="240" w:lineRule="auto"/>
        <w:contextualSpacing/>
      </w:pPr>
      <w:r>
        <w:t xml:space="preserve">Ultimately we settled on two agents. </w:t>
      </w:r>
      <w:r w:rsidR="00A42BCD">
        <w:t>The primary agent implements a simple version of the outer-state strategy</w:t>
      </w:r>
      <w:r w:rsidR="005628B6">
        <w:t>.</w:t>
      </w:r>
    </w:p>
    <w:p w14:paraId="058EB27B" w14:textId="0784CFDE" w:rsidR="005628B6" w:rsidRDefault="005628B6" w:rsidP="005628B6">
      <w:pPr>
        <w:pStyle w:val="ListParagraph"/>
        <w:numPr>
          <w:ilvl w:val="0"/>
          <w:numId w:val="2"/>
        </w:numPr>
        <w:spacing w:line="240" w:lineRule="auto"/>
      </w:pPr>
      <w:r>
        <w:t>Uses utility to prioritize playable cards and important other player cards to hint</w:t>
      </w:r>
    </w:p>
    <w:p w14:paraId="5AB703EC" w14:textId="712C0462" w:rsidR="002A156B" w:rsidRDefault="002A156B" w:rsidP="002A156B">
      <w:pPr>
        <w:pStyle w:val="ListParagraph"/>
        <w:numPr>
          <w:ilvl w:val="1"/>
          <w:numId w:val="2"/>
        </w:numPr>
        <w:spacing w:line="240" w:lineRule="auto"/>
      </w:pPr>
      <w:r>
        <w:t>Will prioritize playable cards in other players hands, if it finds none and has excess hint tokens it may give a hint that reveals the most information to a player</w:t>
      </w:r>
    </w:p>
    <w:p w14:paraId="2D6AB199" w14:textId="7FC0A0B8" w:rsidR="002A156B" w:rsidRDefault="002A156B" w:rsidP="002A156B">
      <w:pPr>
        <w:pStyle w:val="ListParagraph"/>
        <w:numPr>
          <w:ilvl w:val="1"/>
          <w:numId w:val="2"/>
        </w:numPr>
        <w:spacing w:line="240" w:lineRule="auto"/>
      </w:pPr>
      <w:r>
        <w:t>Else hint at random if too many hint tokens</w:t>
      </w:r>
    </w:p>
    <w:p w14:paraId="5BB8043C" w14:textId="5141BF52" w:rsidR="005628B6" w:rsidRDefault="005628B6" w:rsidP="002A156B">
      <w:pPr>
        <w:pStyle w:val="ListParagraph"/>
        <w:numPr>
          <w:ilvl w:val="1"/>
          <w:numId w:val="2"/>
        </w:numPr>
        <w:spacing w:line="240" w:lineRule="auto"/>
      </w:pPr>
      <w:r>
        <w:t>Keeps memory of hints other players has received, able to give complimentary hints for other players needing information, will not give duplicate hints, only plays cards with certainty</w:t>
      </w:r>
    </w:p>
    <w:p w14:paraId="5649FE00" w14:textId="6455F916" w:rsidR="005628B6" w:rsidRDefault="005628B6" w:rsidP="005628B6">
      <w:pPr>
        <w:pStyle w:val="ListParagraph"/>
        <w:numPr>
          <w:ilvl w:val="0"/>
          <w:numId w:val="2"/>
        </w:numPr>
        <w:spacing w:line="240" w:lineRule="auto"/>
      </w:pPr>
      <w:r>
        <w:t>Self-recognition requires generating superset of hands and selecting subset of possible hands recursively, too much overhead</w:t>
      </w:r>
    </w:p>
    <w:p w14:paraId="385EDBC8" w14:textId="0D273C83" w:rsidR="005628B6" w:rsidRDefault="005628B6" w:rsidP="005628B6">
      <w:pPr>
        <w:pStyle w:val="ListParagraph"/>
        <w:numPr>
          <w:ilvl w:val="0"/>
          <w:numId w:val="2"/>
        </w:numPr>
        <w:spacing w:line="240" w:lineRule="auto"/>
      </w:pPr>
      <w:r>
        <w:t xml:space="preserve">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monte </w:t>
      </w:r>
      <w:proofErr w:type="spellStart"/>
      <w:r>
        <w:t>carlo</w:t>
      </w:r>
      <w:proofErr w:type="spellEnd"/>
      <w:r>
        <w:t xml:space="preserve"> breaks it</w:t>
      </w:r>
    </w:p>
    <w:p w14:paraId="688B0B33" w14:textId="1BE2A39D" w:rsidR="005628B6" w:rsidRDefault="005628B6" w:rsidP="005628B6">
      <w:pPr>
        <w:pStyle w:val="ListParagraph"/>
        <w:numPr>
          <w:ilvl w:val="0"/>
          <w:numId w:val="2"/>
        </w:numPr>
        <w:spacing w:line="240" w:lineRule="auto"/>
      </w:pPr>
      <w:r>
        <w:t>When allowing risky moves with probability, you can only make as many mistakes as you have extra lives, which in this case is 2, so you’re not really gaining much from it</w:t>
      </w:r>
      <w:r w:rsidR="002A156B">
        <w:t>, possible gain in score is limited by the shared limit of 2 mistakes per game across 3-5 players</w:t>
      </w:r>
      <w:bookmarkStart w:id="0" w:name="_GoBack"/>
      <w:bookmarkEnd w:id="0"/>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77777777" w:rsidR="00774C8C" w:rsidRDefault="00774C8C" w:rsidP="00774C8C">
      <w:pPr>
        <w:spacing w:line="240" w:lineRule="auto"/>
        <w:contextualSpacing/>
      </w:pPr>
    </w:p>
    <w:p w14:paraId="1E327364" w14:textId="3F47898F" w:rsidR="00774C8C" w:rsidRPr="00885666" w:rsidRDefault="00774C8C" w:rsidP="00885666">
      <w:pPr>
        <w:pStyle w:val="Heading2"/>
      </w:pPr>
      <w:r w:rsidRPr="00885666">
        <w:t>Validation</w:t>
      </w:r>
    </w:p>
    <w:p w14:paraId="36751063" w14:textId="44026CD9" w:rsidR="00774C8C" w:rsidRDefault="00774C8C" w:rsidP="00774C8C">
      <w:pPr>
        <w:spacing w:line="240" w:lineRule="auto"/>
        <w:contextualSpacing/>
      </w:pPr>
    </w:p>
    <w:p w14:paraId="2C16943B" w14:textId="5CAAB426" w:rsidR="00774C8C" w:rsidRDefault="00C61A2A" w:rsidP="00774C8C">
      <w:pPr>
        <w:spacing w:line="240" w:lineRule="auto"/>
        <w:contextualSpacing/>
      </w:pPr>
      <w:r>
        <w:tab/>
      </w:r>
    </w:p>
    <w:p w14:paraId="1BCDFD35" w14:textId="4877A734" w:rsidR="00C61A2A" w:rsidRDefault="00C61A2A" w:rsidP="00774C8C">
      <w:pPr>
        <w:spacing w:line="240" w:lineRule="auto"/>
        <w:contextualSpacing/>
      </w:pPr>
    </w:p>
    <w:p w14:paraId="315664A3" w14:textId="5A5F8686" w:rsidR="00C61A2A" w:rsidRDefault="00C61A2A" w:rsidP="00774C8C">
      <w:pPr>
        <w:spacing w:line="240" w:lineRule="auto"/>
        <w:contextualSpacing/>
      </w:pPr>
    </w:p>
    <w:p w14:paraId="1DB89D32" w14:textId="38B0A469" w:rsidR="00C61A2A" w:rsidRDefault="00C61A2A" w:rsidP="00774C8C">
      <w:pPr>
        <w:spacing w:line="240" w:lineRule="auto"/>
        <w:contextualSpacing/>
      </w:pPr>
      <w:r>
        <w:t>Solving Hanabi: Estimating Hands By Opponent’s Actions In Cooperative Game With Incomplete Information</w:t>
      </w:r>
    </w:p>
    <w:sectPr w:rsidR="00C61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8C"/>
    <w:rsid w:val="00002A22"/>
    <w:rsid w:val="00022026"/>
    <w:rsid w:val="00032201"/>
    <w:rsid w:val="000405FB"/>
    <w:rsid w:val="00077630"/>
    <w:rsid w:val="00100450"/>
    <w:rsid w:val="001100E5"/>
    <w:rsid w:val="001132F6"/>
    <w:rsid w:val="0014351D"/>
    <w:rsid w:val="001865B0"/>
    <w:rsid w:val="001B4B99"/>
    <w:rsid w:val="001D519B"/>
    <w:rsid w:val="00202603"/>
    <w:rsid w:val="00224363"/>
    <w:rsid w:val="00226DB0"/>
    <w:rsid w:val="0023795E"/>
    <w:rsid w:val="00247BC3"/>
    <w:rsid w:val="002536E1"/>
    <w:rsid w:val="00276604"/>
    <w:rsid w:val="002838B3"/>
    <w:rsid w:val="00290026"/>
    <w:rsid w:val="00292FD3"/>
    <w:rsid w:val="002A156B"/>
    <w:rsid w:val="002B359B"/>
    <w:rsid w:val="002C7363"/>
    <w:rsid w:val="002D4AA2"/>
    <w:rsid w:val="002E5422"/>
    <w:rsid w:val="00312E99"/>
    <w:rsid w:val="003134E4"/>
    <w:rsid w:val="00313747"/>
    <w:rsid w:val="00363A85"/>
    <w:rsid w:val="00367B5C"/>
    <w:rsid w:val="003876A5"/>
    <w:rsid w:val="003A39D2"/>
    <w:rsid w:val="003B627D"/>
    <w:rsid w:val="003E4EEA"/>
    <w:rsid w:val="004125DE"/>
    <w:rsid w:val="00421188"/>
    <w:rsid w:val="00434703"/>
    <w:rsid w:val="00496982"/>
    <w:rsid w:val="00496D81"/>
    <w:rsid w:val="004B4D96"/>
    <w:rsid w:val="004D0CD2"/>
    <w:rsid w:val="004F47A0"/>
    <w:rsid w:val="00502989"/>
    <w:rsid w:val="005057A3"/>
    <w:rsid w:val="00507231"/>
    <w:rsid w:val="00511FFD"/>
    <w:rsid w:val="005255D4"/>
    <w:rsid w:val="00547E32"/>
    <w:rsid w:val="00551304"/>
    <w:rsid w:val="005628B6"/>
    <w:rsid w:val="00566322"/>
    <w:rsid w:val="005727CE"/>
    <w:rsid w:val="005A1B4D"/>
    <w:rsid w:val="005B71FD"/>
    <w:rsid w:val="005C54A0"/>
    <w:rsid w:val="00603A46"/>
    <w:rsid w:val="00623CCB"/>
    <w:rsid w:val="006467E6"/>
    <w:rsid w:val="00663654"/>
    <w:rsid w:val="00664BE7"/>
    <w:rsid w:val="00686E2A"/>
    <w:rsid w:val="006877BC"/>
    <w:rsid w:val="006949B2"/>
    <w:rsid w:val="006B6BCB"/>
    <w:rsid w:val="006C0FB8"/>
    <w:rsid w:val="006C4DD4"/>
    <w:rsid w:val="006C5C41"/>
    <w:rsid w:val="006C7C34"/>
    <w:rsid w:val="00710F7D"/>
    <w:rsid w:val="007300DA"/>
    <w:rsid w:val="00770501"/>
    <w:rsid w:val="00774C8C"/>
    <w:rsid w:val="0078166B"/>
    <w:rsid w:val="007820B1"/>
    <w:rsid w:val="0078508E"/>
    <w:rsid w:val="00787030"/>
    <w:rsid w:val="007A1DAC"/>
    <w:rsid w:val="007C20C4"/>
    <w:rsid w:val="007D30B3"/>
    <w:rsid w:val="007E1A18"/>
    <w:rsid w:val="007E3484"/>
    <w:rsid w:val="007F1CE2"/>
    <w:rsid w:val="007F32E6"/>
    <w:rsid w:val="008078C0"/>
    <w:rsid w:val="008322BA"/>
    <w:rsid w:val="00843909"/>
    <w:rsid w:val="0087577A"/>
    <w:rsid w:val="00885666"/>
    <w:rsid w:val="008B6C87"/>
    <w:rsid w:val="008C1CCC"/>
    <w:rsid w:val="008C1D1E"/>
    <w:rsid w:val="008C29F5"/>
    <w:rsid w:val="008E5CFF"/>
    <w:rsid w:val="0090357B"/>
    <w:rsid w:val="009046C3"/>
    <w:rsid w:val="00937ED0"/>
    <w:rsid w:val="00941CAF"/>
    <w:rsid w:val="00990B0B"/>
    <w:rsid w:val="00990D2E"/>
    <w:rsid w:val="009A0D90"/>
    <w:rsid w:val="009C115E"/>
    <w:rsid w:val="009E3BDA"/>
    <w:rsid w:val="009F3B0A"/>
    <w:rsid w:val="009F4B0E"/>
    <w:rsid w:val="009F5819"/>
    <w:rsid w:val="00A13A06"/>
    <w:rsid w:val="00A24368"/>
    <w:rsid w:val="00A42BCD"/>
    <w:rsid w:val="00A645E2"/>
    <w:rsid w:val="00A71044"/>
    <w:rsid w:val="00A91A37"/>
    <w:rsid w:val="00AB7C71"/>
    <w:rsid w:val="00AC7A10"/>
    <w:rsid w:val="00AD3300"/>
    <w:rsid w:val="00AD361A"/>
    <w:rsid w:val="00B31382"/>
    <w:rsid w:val="00B41E3D"/>
    <w:rsid w:val="00B4651F"/>
    <w:rsid w:val="00B46E07"/>
    <w:rsid w:val="00B8109A"/>
    <w:rsid w:val="00BA2C76"/>
    <w:rsid w:val="00BF02A2"/>
    <w:rsid w:val="00C1300E"/>
    <w:rsid w:val="00C23134"/>
    <w:rsid w:val="00C37763"/>
    <w:rsid w:val="00C61A2A"/>
    <w:rsid w:val="00C97C99"/>
    <w:rsid w:val="00CA28C6"/>
    <w:rsid w:val="00CA6632"/>
    <w:rsid w:val="00CC4D6B"/>
    <w:rsid w:val="00CC5A1D"/>
    <w:rsid w:val="00CC6702"/>
    <w:rsid w:val="00CD02AD"/>
    <w:rsid w:val="00CD20FB"/>
    <w:rsid w:val="00CD298D"/>
    <w:rsid w:val="00CE7216"/>
    <w:rsid w:val="00D1352E"/>
    <w:rsid w:val="00D16E26"/>
    <w:rsid w:val="00D54E92"/>
    <w:rsid w:val="00D574B4"/>
    <w:rsid w:val="00D57C4E"/>
    <w:rsid w:val="00DA54A1"/>
    <w:rsid w:val="00DB013D"/>
    <w:rsid w:val="00DB3326"/>
    <w:rsid w:val="00E04B09"/>
    <w:rsid w:val="00E13F32"/>
    <w:rsid w:val="00E34784"/>
    <w:rsid w:val="00E36170"/>
    <w:rsid w:val="00E45FC4"/>
    <w:rsid w:val="00E64966"/>
    <w:rsid w:val="00E7388D"/>
    <w:rsid w:val="00E940BF"/>
    <w:rsid w:val="00E95BAE"/>
    <w:rsid w:val="00EB3E12"/>
    <w:rsid w:val="00EE3585"/>
    <w:rsid w:val="00F31404"/>
    <w:rsid w:val="00F5261E"/>
    <w:rsid w:val="00F95B3E"/>
    <w:rsid w:val="00FB1413"/>
    <w:rsid w:val="00FC757E"/>
    <w:rsid w:val="00FE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eeexplore.ieee.org/stamp/stamp.jsp?tp=&amp;arnumber=80804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1000</Words>
  <Characters>5702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Microsoft Office User</cp:lastModifiedBy>
  <cp:revision>142</cp:revision>
  <dcterms:created xsi:type="dcterms:W3CDTF">2018-10-16T01:58:00Z</dcterms:created>
  <dcterms:modified xsi:type="dcterms:W3CDTF">2018-10-17T08:18:00Z</dcterms:modified>
</cp:coreProperties>
</file>