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47" w:rsidRDefault="00DC0F47">
      <w:r w:rsidRPr="00E33570">
        <w:rPr>
          <w:vertAlign w:val="subscript"/>
        </w:rPr>
        <w:t>The</w:t>
      </w:r>
      <w:r>
        <w:t xml:space="preserve"> model is based on an SEIR model, which has four populations:  Susceptible, Exposed, Infectious, and Recovered (with the assumption the Recovered won’t be </w:t>
      </w:r>
      <w:proofErr w:type="spellStart"/>
      <w:r>
        <w:t>reinfected</w:t>
      </w:r>
      <w:proofErr w:type="spellEnd"/>
      <w:r>
        <w:t>).  Our model adds populations for Hospitalized, Critical, and Deceased.  Each county population is treated independently, and when age is also modeled, there are seven bins for age, making for a total of nearly 4,000 simultaneous ordinary differential equations that must be solved.  Without age binning, they are given by:</w:t>
      </w:r>
    </w:p>
    <w:p w:rsidR="00DC0F47" w:rsidRPr="00DC0F47" w:rsidRDefault="00DC0F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DC0F47" w:rsidRPr="002A28F3" w:rsidRDefault="00DC0F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inc</m:t>
                  </m:r>
                </m:sub>
              </m:sSub>
            </m:den>
          </m:f>
        </m:oMath>
      </m:oMathPara>
    </w:p>
    <w:p w:rsidR="002A28F3" w:rsidRPr="00E33570" w:rsidRDefault="002A28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inc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hosp,i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inf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hosp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hosp,i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</m:den>
          </m:f>
        </m:oMath>
      </m:oMathPara>
    </w:p>
    <w:p w:rsidR="00E33570" w:rsidRPr="00E33570" w:rsidRDefault="00E335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hosp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hosp,i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recov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death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death,i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</m:t>
                  </m:r>
                </m:sub>
              </m:sSub>
            </m:den>
          </m:f>
        </m:oMath>
      </m:oMathPara>
    </w:p>
    <w:p w:rsidR="00E33570" w:rsidRPr="00E33570" w:rsidRDefault="00E335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hosp,i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inf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recov</m:t>
                  </m:r>
                </m:sub>
              </m:sSub>
            </m:den>
          </m:f>
        </m:oMath>
      </m:oMathPara>
    </w:p>
    <w:p w:rsidR="00E33570" w:rsidRPr="00E33570" w:rsidRDefault="00E335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death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death,i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</m:t>
                  </m:r>
                </m:sub>
              </m:sSub>
            </m:den>
          </m:f>
        </m:oMath>
      </m:oMathPara>
    </w:p>
    <w:p w:rsidR="00E33570" w:rsidRPr="00E33570" w:rsidRDefault="00E335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CRIT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crit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death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death,i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CRIT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recov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death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death,i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CRIT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death</m:t>
                  </m:r>
                </m:sub>
              </m:sSub>
            </m:den>
          </m:f>
        </m:oMath>
      </m:oMathPara>
    </w:p>
    <w:p w:rsidR="00E33570" w:rsidRDefault="00E33570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</w:rPr>
        <w:t>suspectible</w:t>
      </w:r>
      <w:proofErr w:type="spellEnd"/>
      <w:r>
        <w:rPr>
          <w:rFonts w:eastAsiaTheme="minorEastAsia"/>
        </w:rPr>
        <w:t xml:space="preserve"> population for the </w:t>
      </w:r>
      <w:proofErr w:type="spellStart"/>
      <w:proofErr w:type="gramStart"/>
      <w:r>
        <w:rPr>
          <w:rFonts w:eastAsiaTheme="minorEastAsia"/>
        </w:rPr>
        <w:t>ith</w:t>
      </w:r>
      <w:proofErr w:type="spellEnd"/>
      <w:r>
        <w:rPr>
          <w:rFonts w:eastAsiaTheme="minorEastAsia"/>
        </w:rPr>
        <w:t xml:space="preserve"> county</w:t>
      </w:r>
      <w:proofErr w:type="gramEnd"/>
      <w:r>
        <w:rPr>
          <w:rFonts w:eastAsiaTheme="minorEastAsia"/>
        </w:rPr>
        <w:t xml:space="preserve">.  </w:t>
      </w:r>
      <w:proofErr w:type="spellStart"/>
      <w:proofErr w:type="gram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t</w:t>
      </w:r>
      <w:proofErr w:type="spellEnd"/>
      <w:proofErr w:type="gramEnd"/>
      <w:r>
        <w:rPr>
          <w:rFonts w:eastAsiaTheme="minorEastAsia"/>
        </w:rPr>
        <w:t xml:space="preserve"> is the reproduction rate at time t, depending on whether or not there is an intervention in place.  </w:t>
      </w:r>
      <w:proofErr w:type="spell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ij</w:t>
      </w:r>
      <w:proofErr w:type="spellEnd"/>
      <w:r>
        <w:rPr>
          <w:rFonts w:eastAsiaTheme="minorEastAsia"/>
        </w:rPr>
        <w:t xml:space="preserve"> is the transmission from the </w:t>
      </w:r>
      <w:proofErr w:type="spellStart"/>
      <w:proofErr w:type="gramStart"/>
      <w:r>
        <w:rPr>
          <w:rFonts w:eastAsiaTheme="minorEastAsia"/>
        </w:rPr>
        <w:t>jth</w:t>
      </w:r>
      <w:proofErr w:type="spellEnd"/>
      <w:r>
        <w:rPr>
          <w:rFonts w:eastAsiaTheme="minorEastAsia"/>
        </w:rPr>
        <w:t xml:space="preserve"> county</w:t>
      </w:r>
      <w:proofErr w:type="gramEnd"/>
      <w:r>
        <w:rPr>
          <w:rFonts w:eastAsiaTheme="minorEastAsia"/>
        </w:rPr>
        <w:t xml:space="preserve"> to the </w:t>
      </w:r>
      <w:proofErr w:type="spellStart"/>
      <w:r>
        <w:rPr>
          <w:rFonts w:eastAsiaTheme="minorEastAsia"/>
        </w:rPr>
        <w:t>ith</w:t>
      </w:r>
      <w:proofErr w:type="spellEnd"/>
      <w:r>
        <w:rPr>
          <w:rFonts w:eastAsiaTheme="minorEastAsia"/>
        </w:rPr>
        <w:t xml:space="preserve"> county.  N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S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+E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+I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+H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</w:t>
      </w:r>
      <w:proofErr w:type="gramStart"/>
      <w:r>
        <w:rPr>
          <w:rFonts w:eastAsiaTheme="minorEastAsia"/>
        </w:rPr>
        <w:t>R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</w:t>
      </w:r>
      <w:proofErr w:type="gramEnd"/>
      <w:r>
        <w:rPr>
          <w:rFonts w:eastAsiaTheme="minorEastAsia"/>
        </w:rPr>
        <w:t>D</w:t>
      </w:r>
      <w:r w:rsidRPr="00E33570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>.</w:t>
      </w:r>
    </w:p>
    <w:p w:rsidR="00E33570" w:rsidRDefault="00E33570">
      <w:pPr>
        <w:rPr>
          <w:rFonts w:eastAsiaTheme="minorEastAsia"/>
        </w:rPr>
      </w:pP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is the exposed population. 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inc</w:t>
      </w:r>
      <w:proofErr w:type="spellEnd"/>
      <w:r>
        <w:rPr>
          <w:rFonts w:eastAsiaTheme="minorEastAsia"/>
        </w:rPr>
        <w:t xml:space="preserve"> is the incubation period, i.e., the duration that the population remains in this box.</w:t>
      </w:r>
    </w:p>
    <w:p w:rsidR="00E33570" w:rsidRPr="001C7A86" w:rsidRDefault="00E33570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infectious population. 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hosp</w:t>
      </w:r>
      <w:proofErr w:type="spellEnd"/>
      <w:r>
        <w:rPr>
          <w:rFonts w:eastAsiaTheme="minorEastAsia"/>
        </w:rPr>
        <w:t xml:space="preserve"> is the rate of hospitalization per infectious person.  </w:t>
      </w:r>
      <w:proofErr w:type="spellStart"/>
      <w:r>
        <w:rPr>
          <w:rFonts w:eastAsiaTheme="minorEastAsia"/>
        </w:rPr>
        <w:t>C</w:t>
      </w:r>
      <w:r w:rsidR="000D681C">
        <w:rPr>
          <w:rFonts w:eastAsiaTheme="minorEastAsia"/>
          <w:vertAlign w:val="subscript"/>
        </w:rPr>
        <w:t>hosp</w:t>
      </w:r>
      <w:proofErr w:type="gramStart"/>
      <w:r w:rsidR="000D681C">
        <w:rPr>
          <w:rFonts w:eastAsiaTheme="minorEastAsia"/>
          <w:vertAlign w:val="subscript"/>
        </w:rPr>
        <w:t>,I</w:t>
      </w:r>
      <w:proofErr w:type="spellEnd"/>
      <w:proofErr w:type="gramEnd"/>
      <w:r w:rsidR="000D681C">
        <w:rPr>
          <w:rFonts w:eastAsiaTheme="minorEastAsia"/>
        </w:rPr>
        <w:t xml:space="preserve"> is a comorbidity factor for hospitalization, explained below.</w:t>
      </w:r>
      <w:r w:rsidR="001C7A86">
        <w:rPr>
          <w:rFonts w:eastAsiaTheme="minorEastAsia"/>
        </w:rPr>
        <w:t xml:space="preserve">  </w:t>
      </w:r>
      <w:proofErr w:type="spellStart"/>
      <w:r w:rsidR="001C7A86">
        <w:rPr>
          <w:rFonts w:eastAsiaTheme="minorEastAsia"/>
        </w:rPr>
        <w:t>T</w:t>
      </w:r>
      <w:r w:rsidR="001C7A86">
        <w:rPr>
          <w:rFonts w:eastAsiaTheme="minorEastAsia"/>
          <w:vertAlign w:val="subscript"/>
        </w:rPr>
        <w:t>inf</w:t>
      </w:r>
      <w:proofErr w:type="spellEnd"/>
      <w:r w:rsidR="001C7A86">
        <w:rPr>
          <w:rFonts w:eastAsiaTheme="minorEastAsia"/>
        </w:rPr>
        <w:t xml:space="preserve"> is the duration of being infectious (i.e., of remaining in </w:t>
      </w:r>
      <w:proofErr w:type="gramStart"/>
      <w:r w:rsidR="001C7A86">
        <w:rPr>
          <w:rFonts w:eastAsiaTheme="minorEastAsia"/>
        </w:rPr>
        <w:t>the I</w:t>
      </w:r>
      <w:proofErr w:type="gramEnd"/>
      <w:r w:rsidR="001C7A86">
        <w:rPr>
          <w:rFonts w:eastAsiaTheme="minorEastAsia"/>
        </w:rPr>
        <w:t xml:space="preserve"> box).  Individuals who leave </w:t>
      </w:r>
      <w:proofErr w:type="gramStart"/>
      <w:r w:rsidR="001C7A86">
        <w:rPr>
          <w:rFonts w:eastAsiaTheme="minorEastAsia"/>
        </w:rPr>
        <w:t>the I</w:t>
      </w:r>
      <w:proofErr w:type="gramEnd"/>
      <w:r w:rsidR="001C7A86">
        <w:rPr>
          <w:rFonts w:eastAsiaTheme="minorEastAsia"/>
        </w:rPr>
        <w:t xml:space="preserve"> box can go either to the R or H box.  </w:t>
      </w:r>
      <w:proofErr w:type="spellStart"/>
      <w:r w:rsidR="001C7A86">
        <w:rPr>
          <w:rFonts w:eastAsiaTheme="minorEastAsia"/>
        </w:rPr>
        <w:t>T</w:t>
      </w:r>
      <w:r w:rsidR="001C7A86">
        <w:rPr>
          <w:rFonts w:eastAsiaTheme="minorEastAsia"/>
          <w:vertAlign w:val="subscript"/>
        </w:rPr>
        <w:t>hosp</w:t>
      </w:r>
      <w:proofErr w:type="spellEnd"/>
      <w:r w:rsidR="001C7A86">
        <w:rPr>
          <w:rFonts w:eastAsiaTheme="minorEastAsia"/>
        </w:rPr>
        <w:t xml:space="preserve"> is a duration for a stay in a hospital where it is indeterminate whether or not the patient is going to die or recover (this is necessary for the modeling and is the duration of time in the H box).</w:t>
      </w:r>
    </w:p>
    <w:p w:rsidR="001C7A86" w:rsidRDefault="001C7A86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hospitalized population (including the critically ill). 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death</w:t>
      </w:r>
      <w:proofErr w:type="spellEnd"/>
      <w:r>
        <w:rPr>
          <w:rFonts w:eastAsiaTheme="minorEastAsia"/>
        </w:rPr>
        <w:t xml:space="preserve"> is the death rate per infectious person. 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recov</w:t>
      </w:r>
      <w:proofErr w:type="spellEnd"/>
      <w:r>
        <w:rPr>
          <w:rFonts w:eastAsiaTheme="minorEastAsia"/>
        </w:rPr>
        <w:t xml:space="preserve"> is the duration of hospitalization to recovery. 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death</w:t>
      </w:r>
      <w:proofErr w:type="spellEnd"/>
      <w:r>
        <w:rPr>
          <w:rFonts w:eastAsiaTheme="minorEastAsia"/>
        </w:rPr>
        <w:t xml:space="preserve"> is time in the hospital leading to death.</w:t>
      </w:r>
    </w:p>
    <w:p w:rsidR="001C7A86" w:rsidRDefault="001C7A8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i</w:t>
      </w:r>
      <w:proofErr w:type="spellEnd"/>
      <w:proofErr w:type="gramEnd"/>
      <w:r>
        <w:rPr>
          <w:rFonts w:eastAsiaTheme="minorEastAsia"/>
        </w:rPr>
        <w:t xml:space="preserve"> is the recovered population, D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deceased population, </w:t>
      </w:r>
      <w:proofErr w:type="spellStart"/>
      <w:r>
        <w:rPr>
          <w:rFonts w:eastAsiaTheme="minorEastAsia"/>
        </w:rPr>
        <w:t>CRIT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is the critically ill population.</w:t>
      </w:r>
    </w:p>
    <w:p w:rsidR="001C7A86" w:rsidRDefault="001C7A86">
      <w:pPr>
        <w:rPr>
          <w:rFonts w:eastAsiaTheme="minorEastAsia"/>
        </w:rPr>
      </w:pPr>
      <w:r>
        <w:rPr>
          <w:rFonts w:eastAsiaTheme="minorEastAsia"/>
        </w:rPr>
        <w:t>Comorbidity factor is given by</w:t>
      </w:r>
    </w:p>
    <w:p w:rsidR="001C7A86" w:rsidRPr="001C7A86" w:rsidRDefault="001C7A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1C7A86" w:rsidRPr="001C7A86" w:rsidRDefault="001C7A86">
      <w:r>
        <w:rPr>
          <w:rFonts w:eastAsiaTheme="minorEastAsia"/>
        </w:rPr>
        <w:lastRenderedPageBreak/>
        <w:t xml:space="preserve">Where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is the effect of the comorbidity on the rate R of either hospitalization or death and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is the percentage of the population with that comorbidity.</w:t>
      </w:r>
      <w:bookmarkStart w:id="0" w:name="_GoBack"/>
      <w:bookmarkEnd w:id="0"/>
    </w:p>
    <w:sectPr w:rsidR="001C7A86" w:rsidRPr="001C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47"/>
    <w:rsid w:val="000D681C"/>
    <w:rsid w:val="001C7A86"/>
    <w:rsid w:val="002A28F3"/>
    <w:rsid w:val="002E389E"/>
    <w:rsid w:val="009330A1"/>
    <w:rsid w:val="009337EB"/>
    <w:rsid w:val="00DC0F47"/>
    <w:rsid w:val="00E3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B1C3D-C0EB-4732-8F78-7BAE390A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Indiana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Hastings, Ryan M</dc:creator>
  <cp:keywords/>
  <dc:description/>
  <cp:lastModifiedBy>Hastings, Ryan M</cp:lastModifiedBy>
  <cp:revision>2</cp:revision>
  <dcterms:created xsi:type="dcterms:W3CDTF">2020-03-19T14:46:00Z</dcterms:created>
  <dcterms:modified xsi:type="dcterms:W3CDTF">2020-03-19T15:27:00Z</dcterms:modified>
</cp:coreProperties>
</file>