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C6A68" w14:textId="77777777" w:rsidR="00AA5DD3" w:rsidRPr="00CF65A2" w:rsidRDefault="00AA5DD3" w:rsidP="00842380">
      <w:pPr>
        <w:overflowPunct w:val="0"/>
        <w:jc w:val="center"/>
        <w:rPr>
          <w:rFonts w:eastAsia="標楷體"/>
        </w:rPr>
      </w:pPr>
      <w:r w:rsidRPr="00CF65A2">
        <w:rPr>
          <w:rFonts w:eastAsia="標楷體"/>
          <w:sz w:val="72"/>
        </w:rPr>
        <w:t>國立虎尾科技大學</w:t>
      </w:r>
    </w:p>
    <w:p w14:paraId="0C5ADD2B" w14:textId="77777777" w:rsidR="00AA5DD3" w:rsidRPr="00CF65A2" w:rsidRDefault="00AA5DD3" w:rsidP="00842380">
      <w:pPr>
        <w:overflowPunct w:val="0"/>
        <w:jc w:val="center"/>
        <w:rPr>
          <w:rFonts w:eastAsia="標楷體"/>
        </w:rPr>
      </w:pPr>
    </w:p>
    <w:p w14:paraId="14E375BE" w14:textId="77777777" w:rsidR="00AA5DD3" w:rsidRPr="00CF65A2" w:rsidRDefault="00AA5DD3" w:rsidP="00842380">
      <w:pPr>
        <w:overflowPunct w:val="0"/>
        <w:jc w:val="center"/>
        <w:rPr>
          <w:rFonts w:eastAsia="標楷體"/>
        </w:rPr>
      </w:pPr>
      <w:r w:rsidRPr="00CF65A2">
        <w:rPr>
          <w:rFonts w:eastAsia="標楷體"/>
          <w:sz w:val="56"/>
        </w:rPr>
        <w:t>資訊管理系碩士班</w:t>
      </w:r>
    </w:p>
    <w:p w14:paraId="7528B98F" w14:textId="77777777" w:rsidR="00AA5DD3" w:rsidRPr="00CF65A2" w:rsidRDefault="00AA5DD3" w:rsidP="00842380">
      <w:pPr>
        <w:overflowPunct w:val="0"/>
        <w:jc w:val="center"/>
        <w:rPr>
          <w:rFonts w:eastAsia="標楷體"/>
        </w:rPr>
      </w:pPr>
    </w:p>
    <w:p w14:paraId="3663A45A" w14:textId="77777777" w:rsidR="00AA5DD3" w:rsidRPr="00CF65A2" w:rsidRDefault="00AA5DD3" w:rsidP="00842380">
      <w:pPr>
        <w:overflowPunct w:val="0"/>
        <w:jc w:val="center"/>
        <w:rPr>
          <w:rFonts w:eastAsia="標楷體"/>
        </w:rPr>
      </w:pPr>
      <w:r w:rsidRPr="00CF65A2">
        <w:rPr>
          <w:rFonts w:eastAsia="標楷體"/>
          <w:sz w:val="48"/>
        </w:rPr>
        <w:t>碩</w:t>
      </w:r>
      <w:r w:rsidRPr="00CF65A2">
        <w:rPr>
          <w:rFonts w:eastAsia="標楷體"/>
          <w:sz w:val="56"/>
        </w:rPr>
        <w:t xml:space="preserve"> </w:t>
      </w:r>
      <w:r w:rsidRPr="00CF65A2">
        <w:rPr>
          <w:rFonts w:eastAsia="標楷體"/>
          <w:sz w:val="48"/>
        </w:rPr>
        <w:t>士</w:t>
      </w:r>
      <w:r w:rsidRPr="00CF65A2">
        <w:rPr>
          <w:rFonts w:eastAsia="標楷體"/>
          <w:sz w:val="56"/>
        </w:rPr>
        <w:t xml:space="preserve"> </w:t>
      </w:r>
      <w:r w:rsidRPr="00CF65A2">
        <w:rPr>
          <w:rFonts w:eastAsia="標楷體"/>
          <w:sz w:val="48"/>
        </w:rPr>
        <w:t>論</w:t>
      </w:r>
      <w:r w:rsidRPr="00CF65A2">
        <w:rPr>
          <w:rFonts w:eastAsia="標楷體"/>
          <w:sz w:val="56"/>
        </w:rPr>
        <w:t xml:space="preserve"> </w:t>
      </w:r>
      <w:r w:rsidRPr="00CF65A2">
        <w:rPr>
          <w:rFonts w:eastAsia="標楷體"/>
          <w:sz w:val="48"/>
        </w:rPr>
        <w:t>文</w:t>
      </w:r>
    </w:p>
    <w:p w14:paraId="27A4DED9" w14:textId="77777777" w:rsidR="002B48F7" w:rsidRPr="00CF65A2" w:rsidRDefault="002B48F7" w:rsidP="00842380">
      <w:pPr>
        <w:overflowPunct w:val="0"/>
        <w:jc w:val="center"/>
        <w:rPr>
          <w:rFonts w:eastAsia="標楷體"/>
        </w:rPr>
      </w:pPr>
    </w:p>
    <w:p w14:paraId="7B05EF9D" w14:textId="77777777" w:rsidR="002B48F7" w:rsidRPr="00CF65A2" w:rsidRDefault="002B48F7" w:rsidP="00842380">
      <w:pPr>
        <w:overflowPunct w:val="0"/>
        <w:jc w:val="center"/>
        <w:rPr>
          <w:rFonts w:eastAsia="標楷體"/>
        </w:rPr>
      </w:pPr>
    </w:p>
    <w:p w14:paraId="2DC65080" w14:textId="77777777" w:rsidR="002B48F7" w:rsidRPr="00CF65A2" w:rsidRDefault="002B48F7" w:rsidP="00842380">
      <w:pPr>
        <w:overflowPunct w:val="0"/>
        <w:jc w:val="center"/>
        <w:rPr>
          <w:rFonts w:eastAsia="標楷體"/>
        </w:rPr>
      </w:pPr>
    </w:p>
    <w:p w14:paraId="2C0AF8B9" w14:textId="77777777" w:rsidR="002B48F7" w:rsidRPr="00CF65A2" w:rsidRDefault="002B48F7" w:rsidP="00842380">
      <w:pPr>
        <w:overflowPunct w:val="0"/>
        <w:jc w:val="center"/>
        <w:rPr>
          <w:rFonts w:eastAsia="標楷體"/>
        </w:rPr>
      </w:pPr>
    </w:p>
    <w:p w14:paraId="115177BC" w14:textId="2D69DB74" w:rsidR="006C5071" w:rsidRPr="00CF65A2" w:rsidRDefault="00CF126B" w:rsidP="00842380">
      <w:pPr>
        <w:overflowPunct w:val="0"/>
        <w:jc w:val="center"/>
        <w:rPr>
          <w:rFonts w:eastAsia="標楷體"/>
          <w:sz w:val="40"/>
          <w:szCs w:val="40"/>
        </w:rPr>
      </w:pPr>
      <w:r w:rsidRPr="00CF65A2">
        <w:rPr>
          <w:rFonts w:eastAsia="標楷體"/>
          <w:sz w:val="40"/>
          <w:szCs w:val="40"/>
        </w:rPr>
        <w:t>以企業會議記錄為例的結構化文件解析與</w:t>
      </w:r>
      <w:r w:rsidRPr="00CF65A2">
        <w:rPr>
          <w:rFonts w:eastAsia="標楷體"/>
          <w:sz w:val="40"/>
          <w:szCs w:val="40"/>
        </w:rPr>
        <w:t xml:space="preserve"> GraphRAG </w:t>
      </w:r>
      <w:r w:rsidRPr="00CF65A2">
        <w:rPr>
          <w:rFonts w:eastAsia="標楷體"/>
          <w:sz w:val="40"/>
          <w:szCs w:val="40"/>
        </w:rPr>
        <w:t>檢索系統</w:t>
      </w:r>
    </w:p>
    <w:p w14:paraId="5114C5BC" w14:textId="77777777" w:rsidR="00CF126B" w:rsidRPr="00CF65A2" w:rsidRDefault="00CF126B" w:rsidP="00842380">
      <w:pPr>
        <w:overflowPunct w:val="0"/>
        <w:jc w:val="center"/>
        <w:rPr>
          <w:rFonts w:eastAsia="標楷體"/>
          <w:highlight w:val="yellow"/>
        </w:rPr>
      </w:pPr>
    </w:p>
    <w:p w14:paraId="7D6B2901" w14:textId="77777777" w:rsidR="006C5071" w:rsidRPr="00CF65A2" w:rsidRDefault="006C5071" w:rsidP="00842380">
      <w:pPr>
        <w:overflowPunct w:val="0"/>
        <w:jc w:val="center"/>
        <w:rPr>
          <w:rFonts w:eastAsia="標楷體"/>
          <w:highlight w:val="yellow"/>
        </w:rPr>
      </w:pPr>
    </w:p>
    <w:p w14:paraId="13111708" w14:textId="492E5F50" w:rsidR="002B48F7" w:rsidRPr="00CF65A2" w:rsidRDefault="00AC7DD1" w:rsidP="00842380">
      <w:pPr>
        <w:overflowPunct w:val="0"/>
        <w:jc w:val="center"/>
        <w:rPr>
          <w:rFonts w:eastAsia="標楷體"/>
        </w:rPr>
      </w:pPr>
      <w:r w:rsidRPr="00CF65A2">
        <w:rPr>
          <w:rFonts w:eastAsia="標楷體"/>
          <w:b/>
          <w:sz w:val="40"/>
          <w:szCs w:val="40"/>
          <w:highlight w:val="yellow"/>
        </w:rPr>
        <w:t>Integrating TinyML Technology into Robotic Arms for Efficient Multi-Object Recognition</w:t>
      </w:r>
    </w:p>
    <w:p w14:paraId="11AD5790" w14:textId="77777777" w:rsidR="002B48F7" w:rsidRPr="00CF65A2" w:rsidRDefault="002B48F7" w:rsidP="00842380">
      <w:pPr>
        <w:overflowPunct w:val="0"/>
        <w:rPr>
          <w:rFonts w:eastAsia="標楷體"/>
          <w:sz w:val="40"/>
        </w:rPr>
      </w:pPr>
    </w:p>
    <w:p w14:paraId="4204F7FE" w14:textId="45EE8F15" w:rsidR="002B48F7" w:rsidRPr="00CF65A2" w:rsidRDefault="002B48F7" w:rsidP="00842380">
      <w:pPr>
        <w:pStyle w:val="2"/>
        <w:overflowPunct w:val="0"/>
        <w:spacing w:line="240" w:lineRule="auto"/>
        <w:rPr>
          <w:rFonts w:eastAsia="標楷體"/>
        </w:rPr>
      </w:pPr>
    </w:p>
    <w:p w14:paraId="53AAAC74" w14:textId="77777777" w:rsidR="002B48F7" w:rsidRPr="00CF65A2" w:rsidRDefault="002B48F7" w:rsidP="00842380">
      <w:pPr>
        <w:overflowPunct w:val="0"/>
        <w:jc w:val="center"/>
        <w:rPr>
          <w:rFonts w:eastAsia="標楷體"/>
          <w:sz w:val="32"/>
        </w:rPr>
      </w:pPr>
    </w:p>
    <w:p w14:paraId="55A6CE88" w14:textId="77777777" w:rsidR="002B48F7" w:rsidRPr="00CF65A2" w:rsidRDefault="002B48F7" w:rsidP="00842380">
      <w:pPr>
        <w:overflowPunct w:val="0"/>
        <w:jc w:val="center"/>
        <w:rPr>
          <w:rFonts w:eastAsia="標楷體"/>
        </w:rPr>
      </w:pPr>
    </w:p>
    <w:p w14:paraId="7B4E22ED" w14:textId="77777777" w:rsidR="002B48F7" w:rsidRPr="00CF65A2" w:rsidRDefault="002B48F7" w:rsidP="00842380">
      <w:pPr>
        <w:overflowPunct w:val="0"/>
        <w:jc w:val="center"/>
        <w:rPr>
          <w:rFonts w:eastAsia="標楷體"/>
        </w:rPr>
      </w:pPr>
    </w:p>
    <w:p w14:paraId="7F9ED109" w14:textId="77777777" w:rsidR="002B48F7" w:rsidRPr="00CF65A2" w:rsidRDefault="002B48F7" w:rsidP="00842380">
      <w:pPr>
        <w:overflowPunct w:val="0"/>
        <w:jc w:val="center"/>
        <w:rPr>
          <w:rFonts w:eastAsia="標楷體"/>
        </w:rPr>
      </w:pPr>
    </w:p>
    <w:p w14:paraId="0AC638B0" w14:textId="77777777" w:rsidR="002B48F7" w:rsidRPr="00CF65A2" w:rsidRDefault="002B48F7" w:rsidP="00842380">
      <w:pPr>
        <w:overflowPunct w:val="0"/>
        <w:jc w:val="center"/>
        <w:rPr>
          <w:rFonts w:eastAsia="標楷體"/>
        </w:rPr>
      </w:pPr>
    </w:p>
    <w:p w14:paraId="7179797F" w14:textId="77777777" w:rsidR="002B48F7" w:rsidRPr="00CF65A2" w:rsidRDefault="002B48F7" w:rsidP="00842380">
      <w:pPr>
        <w:overflowPunct w:val="0"/>
        <w:jc w:val="center"/>
        <w:rPr>
          <w:rFonts w:eastAsia="標楷體"/>
        </w:rPr>
      </w:pPr>
    </w:p>
    <w:p w14:paraId="5C36FADD" w14:textId="77777777" w:rsidR="002B48F7" w:rsidRPr="00CF65A2" w:rsidRDefault="002B48F7" w:rsidP="00842380">
      <w:pPr>
        <w:overflowPunct w:val="0"/>
        <w:rPr>
          <w:rFonts w:eastAsia="標楷體"/>
        </w:rPr>
      </w:pPr>
    </w:p>
    <w:p w14:paraId="4442E8B2" w14:textId="77777777" w:rsidR="002B48F7" w:rsidRPr="00CF65A2" w:rsidRDefault="002B48F7" w:rsidP="00842380">
      <w:pPr>
        <w:overflowPunct w:val="0"/>
        <w:jc w:val="center"/>
        <w:rPr>
          <w:rFonts w:eastAsia="標楷體"/>
        </w:rPr>
      </w:pPr>
    </w:p>
    <w:p w14:paraId="55E5CA88" w14:textId="7DAB7311" w:rsidR="002B48F7" w:rsidRPr="00CF65A2" w:rsidRDefault="0082176A" w:rsidP="00842380">
      <w:pPr>
        <w:overflowPunct w:val="0"/>
        <w:ind w:left="1810" w:firstLine="480"/>
        <w:rPr>
          <w:rFonts w:eastAsia="標楷體"/>
        </w:rPr>
      </w:pPr>
      <w:r w:rsidRPr="00CF65A2">
        <w:rPr>
          <w:rFonts w:eastAsia="標楷體"/>
          <w:sz w:val="36"/>
        </w:rPr>
        <w:t>研</w:t>
      </w:r>
      <w:r w:rsidRPr="00CF65A2">
        <w:rPr>
          <w:rFonts w:eastAsia="標楷體"/>
          <w:sz w:val="36"/>
        </w:rPr>
        <w:t xml:space="preserve"> </w:t>
      </w:r>
      <w:r w:rsidR="00D65964" w:rsidRPr="00CF65A2">
        <w:rPr>
          <w:rFonts w:eastAsia="標楷體"/>
          <w:sz w:val="36"/>
        </w:rPr>
        <w:t xml:space="preserve"> </w:t>
      </w:r>
      <w:r w:rsidRPr="00CF65A2">
        <w:rPr>
          <w:rFonts w:eastAsia="標楷體"/>
          <w:sz w:val="36"/>
        </w:rPr>
        <w:t>究</w:t>
      </w:r>
      <w:r w:rsidRPr="00CF65A2">
        <w:rPr>
          <w:rFonts w:eastAsia="標楷體"/>
          <w:sz w:val="36"/>
        </w:rPr>
        <w:t xml:space="preserve"> </w:t>
      </w:r>
      <w:r w:rsidR="00D65964" w:rsidRPr="00CF65A2">
        <w:rPr>
          <w:rFonts w:eastAsia="標楷體"/>
          <w:sz w:val="36"/>
        </w:rPr>
        <w:t xml:space="preserve"> </w:t>
      </w:r>
      <w:r w:rsidRPr="00CF65A2">
        <w:rPr>
          <w:rFonts w:eastAsia="標楷體"/>
          <w:sz w:val="36"/>
        </w:rPr>
        <w:t>生：</w:t>
      </w:r>
      <w:r w:rsidR="003F7A14" w:rsidRPr="00CF65A2">
        <w:rPr>
          <w:rFonts w:eastAsia="標楷體"/>
          <w:sz w:val="36"/>
        </w:rPr>
        <w:t>黃晧倫</w:t>
      </w:r>
    </w:p>
    <w:p w14:paraId="6B97A363" w14:textId="77777777" w:rsidR="002B48F7" w:rsidRPr="00CF65A2" w:rsidRDefault="0082176A" w:rsidP="00842380">
      <w:pPr>
        <w:overflowPunct w:val="0"/>
        <w:ind w:left="1810" w:firstLine="480"/>
        <w:rPr>
          <w:rFonts w:eastAsia="標楷體"/>
        </w:rPr>
      </w:pPr>
      <w:r w:rsidRPr="00CF65A2">
        <w:rPr>
          <w:rFonts w:eastAsia="標楷體"/>
          <w:sz w:val="36"/>
        </w:rPr>
        <w:t>指導教授：</w:t>
      </w:r>
      <w:r w:rsidR="00586DC2" w:rsidRPr="00CF65A2">
        <w:rPr>
          <w:rFonts w:eastAsia="標楷體"/>
          <w:sz w:val="36"/>
        </w:rPr>
        <w:t xml:space="preserve">胡念祖　</w:t>
      </w:r>
      <w:r w:rsidR="00D65964" w:rsidRPr="00CF65A2">
        <w:rPr>
          <w:rFonts w:eastAsia="標楷體"/>
          <w:sz w:val="36"/>
        </w:rPr>
        <w:t>教授</w:t>
      </w:r>
    </w:p>
    <w:p w14:paraId="336400F4" w14:textId="77777777" w:rsidR="002B48F7" w:rsidRPr="00CF65A2" w:rsidRDefault="002B48F7" w:rsidP="00842380">
      <w:pPr>
        <w:overflowPunct w:val="0"/>
        <w:rPr>
          <w:rFonts w:eastAsia="標楷體"/>
        </w:rPr>
      </w:pPr>
    </w:p>
    <w:p w14:paraId="1E857160" w14:textId="77777777" w:rsidR="002B48F7" w:rsidRPr="00CF65A2" w:rsidRDefault="002B48F7" w:rsidP="00842380">
      <w:pPr>
        <w:overflowPunct w:val="0"/>
        <w:rPr>
          <w:rFonts w:eastAsia="標楷體"/>
        </w:rPr>
      </w:pPr>
    </w:p>
    <w:p w14:paraId="005B3676" w14:textId="77777777" w:rsidR="002B48F7" w:rsidRPr="00CF65A2" w:rsidRDefault="002B48F7" w:rsidP="00842380">
      <w:pPr>
        <w:overflowPunct w:val="0"/>
        <w:rPr>
          <w:rFonts w:eastAsia="標楷體"/>
        </w:rPr>
      </w:pPr>
    </w:p>
    <w:p w14:paraId="46450464" w14:textId="77777777" w:rsidR="002B48F7" w:rsidRPr="00CF65A2" w:rsidRDefault="002B48F7" w:rsidP="00842380">
      <w:pPr>
        <w:overflowPunct w:val="0"/>
        <w:rPr>
          <w:rFonts w:eastAsia="標楷體"/>
        </w:rPr>
      </w:pPr>
    </w:p>
    <w:p w14:paraId="60C63AA8" w14:textId="77777777" w:rsidR="002B48F7" w:rsidRPr="00CF65A2" w:rsidRDefault="002B48F7" w:rsidP="00842380">
      <w:pPr>
        <w:overflowPunct w:val="0"/>
        <w:rPr>
          <w:rFonts w:eastAsia="標楷體"/>
        </w:rPr>
      </w:pPr>
    </w:p>
    <w:p w14:paraId="2FC52E73" w14:textId="77777777" w:rsidR="002B48F7" w:rsidRPr="00CF65A2" w:rsidRDefault="002B48F7" w:rsidP="00842380">
      <w:pPr>
        <w:overflowPunct w:val="0"/>
        <w:rPr>
          <w:rFonts w:eastAsia="標楷體"/>
        </w:rPr>
      </w:pPr>
    </w:p>
    <w:p w14:paraId="3A93CF70" w14:textId="77777777" w:rsidR="002B48F7" w:rsidRPr="00CF65A2" w:rsidRDefault="002B48F7" w:rsidP="00842380">
      <w:pPr>
        <w:overflowPunct w:val="0"/>
        <w:rPr>
          <w:rFonts w:eastAsia="標楷體"/>
        </w:rPr>
      </w:pPr>
    </w:p>
    <w:p w14:paraId="5389D779" w14:textId="615B9B9B" w:rsidR="000270F9" w:rsidRPr="00CF65A2" w:rsidRDefault="0082176A" w:rsidP="00842380">
      <w:pPr>
        <w:overflowPunct w:val="0"/>
        <w:jc w:val="center"/>
        <w:rPr>
          <w:rFonts w:eastAsia="標楷體"/>
          <w:bCs/>
          <w:sz w:val="32"/>
        </w:rPr>
        <w:sectPr w:rsidR="000270F9" w:rsidRPr="00CF65A2" w:rsidSect="00195FA0">
          <w:headerReference w:type="even" r:id="rId8"/>
          <w:footerReference w:type="default" r:id="rId9"/>
          <w:headerReference w:type="first" r:id="rId10"/>
          <w:type w:val="continuous"/>
          <w:pgSz w:w="11906" w:h="16838"/>
          <w:pgMar w:top="1418" w:right="1134" w:bottom="1418" w:left="1701" w:header="851" w:footer="992" w:gutter="0"/>
          <w:pgNumType w:start="1"/>
          <w:cols w:space="720"/>
          <w:docGrid w:linePitch="326"/>
        </w:sectPr>
      </w:pPr>
      <w:r w:rsidRPr="00CF65A2">
        <w:rPr>
          <w:rFonts w:eastAsia="標楷體"/>
          <w:bCs/>
          <w:sz w:val="32"/>
          <w:highlight w:val="yellow"/>
        </w:rPr>
        <w:t>中</w:t>
      </w:r>
      <w:r w:rsidRPr="00CF65A2">
        <w:rPr>
          <w:rFonts w:eastAsia="標楷體"/>
          <w:bCs/>
          <w:sz w:val="32"/>
          <w:highlight w:val="yellow"/>
        </w:rPr>
        <w:t xml:space="preserve"> </w:t>
      </w:r>
      <w:r w:rsidRPr="00CF65A2">
        <w:rPr>
          <w:rFonts w:eastAsia="標楷體"/>
          <w:bCs/>
          <w:sz w:val="32"/>
          <w:highlight w:val="yellow"/>
        </w:rPr>
        <w:t>華</w:t>
      </w:r>
      <w:r w:rsidRPr="00CF65A2">
        <w:rPr>
          <w:rFonts w:eastAsia="標楷體"/>
          <w:bCs/>
          <w:sz w:val="32"/>
          <w:highlight w:val="yellow"/>
        </w:rPr>
        <w:t xml:space="preserve"> </w:t>
      </w:r>
      <w:r w:rsidRPr="00CF65A2">
        <w:rPr>
          <w:rFonts w:eastAsia="標楷體"/>
          <w:bCs/>
          <w:sz w:val="32"/>
          <w:highlight w:val="yellow"/>
        </w:rPr>
        <w:t>民</w:t>
      </w:r>
      <w:r w:rsidRPr="00CF65A2">
        <w:rPr>
          <w:rFonts w:eastAsia="標楷體"/>
          <w:bCs/>
          <w:sz w:val="32"/>
          <w:highlight w:val="yellow"/>
        </w:rPr>
        <w:t xml:space="preserve"> </w:t>
      </w:r>
      <w:r w:rsidRPr="00CF65A2">
        <w:rPr>
          <w:rFonts w:eastAsia="標楷體"/>
          <w:bCs/>
          <w:sz w:val="32"/>
          <w:highlight w:val="yellow"/>
        </w:rPr>
        <w:t>國</w:t>
      </w:r>
      <w:r w:rsidRPr="00CF65A2">
        <w:rPr>
          <w:rFonts w:eastAsia="標楷體"/>
          <w:bCs/>
          <w:sz w:val="32"/>
          <w:highlight w:val="yellow"/>
        </w:rPr>
        <w:t xml:space="preserve"> </w:t>
      </w:r>
      <w:r w:rsidR="00586DC2" w:rsidRPr="00CF65A2">
        <w:rPr>
          <w:rFonts w:eastAsia="標楷體"/>
          <w:bCs/>
          <w:sz w:val="32"/>
          <w:highlight w:val="yellow"/>
        </w:rPr>
        <w:t>11</w:t>
      </w:r>
      <w:r w:rsidR="00370475" w:rsidRPr="00CF65A2">
        <w:rPr>
          <w:rFonts w:eastAsia="標楷體"/>
          <w:bCs/>
          <w:sz w:val="32"/>
          <w:highlight w:val="yellow"/>
        </w:rPr>
        <w:t xml:space="preserve">5 </w:t>
      </w:r>
      <w:r w:rsidRPr="00CF65A2">
        <w:rPr>
          <w:rFonts w:eastAsia="標楷體"/>
          <w:bCs/>
          <w:sz w:val="32"/>
          <w:highlight w:val="yellow"/>
        </w:rPr>
        <w:t>年</w:t>
      </w:r>
      <w:r w:rsidRPr="00CF65A2">
        <w:rPr>
          <w:rFonts w:eastAsia="標楷體"/>
          <w:bCs/>
          <w:sz w:val="32"/>
          <w:highlight w:val="yellow"/>
        </w:rPr>
        <w:t xml:space="preserve"> </w:t>
      </w:r>
      <w:r w:rsidR="00586DC2" w:rsidRPr="00CF65A2">
        <w:rPr>
          <w:rFonts w:eastAsia="標楷體"/>
          <w:bCs/>
          <w:sz w:val="32"/>
          <w:highlight w:val="yellow"/>
        </w:rPr>
        <w:t>7</w:t>
      </w:r>
      <w:r w:rsidRPr="00CF65A2">
        <w:rPr>
          <w:rFonts w:eastAsia="標楷體"/>
          <w:bCs/>
          <w:sz w:val="32"/>
          <w:highlight w:val="yellow"/>
        </w:rPr>
        <w:t xml:space="preserve"> </w:t>
      </w:r>
      <w:r w:rsidRPr="00CF65A2">
        <w:rPr>
          <w:rFonts w:eastAsia="標楷體"/>
          <w:bCs/>
          <w:sz w:val="32"/>
          <w:highlight w:val="yellow"/>
        </w:rPr>
        <w:t>月</w:t>
      </w:r>
    </w:p>
    <w:p w14:paraId="5591A007" w14:textId="07F368A5" w:rsidR="007F3CC8" w:rsidRPr="00CF65A2" w:rsidRDefault="00403399" w:rsidP="00842380">
      <w:pPr>
        <w:overflowPunct w:val="0"/>
        <w:jc w:val="center"/>
        <w:rPr>
          <w:rFonts w:eastAsia="標楷體"/>
          <w:sz w:val="40"/>
          <w:szCs w:val="40"/>
        </w:rPr>
      </w:pPr>
      <w:r w:rsidRPr="00CF65A2">
        <w:rPr>
          <w:rFonts w:eastAsia="標楷體"/>
          <w:sz w:val="40"/>
          <w:szCs w:val="40"/>
        </w:rPr>
        <w:lastRenderedPageBreak/>
        <w:t>以企業會議記錄為例的結構化文件解析與</w:t>
      </w:r>
      <w:r w:rsidRPr="00CF65A2">
        <w:rPr>
          <w:rFonts w:eastAsia="標楷體"/>
          <w:sz w:val="40"/>
          <w:szCs w:val="40"/>
        </w:rPr>
        <w:t xml:space="preserve"> GraphRAG </w:t>
      </w:r>
      <w:r w:rsidRPr="00CF65A2">
        <w:rPr>
          <w:rFonts w:eastAsia="標楷體"/>
          <w:sz w:val="40"/>
          <w:szCs w:val="40"/>
        </w:rPr>
        <w:t>檢索系統</w:t>
      </w:r>
    </w:p>
    <w:p w14:paraId="20023E7C" w14:textId="77777777" w:rsidR="00403399" w:rsidRPr="00CF65A2" w:rsidRDefault="00403399" w:rsidP="00842380">
      <w:pPr>
        <w:overflowPunct w:val="0"/>
        <w:jc w:val="center"/>
        <w:rPr>
          <w:rFonts w:eastAsia="標楷體"/>
          <w:sz w:val="40"/>
          <w:szCs w:val="40"/>
          <w:highlight w:val="yellow"/>
        </w:rPr>
      </w:pPr>
    </w:p>
    <w:p w14:paraId="4EB50482" w14:textId="77777777" w:rsidR="007F3CC8" w:rsidRPr="00CF65A2" w:rsidRDefault="007F3CC8" w:rsidP="00842380">
      <w:pPr>
        <w:overflowPunct w:val="0"/>
        <w:jc w:val="center"/>
        <w:rPr>
          <w:rFonts w:eastAsia="標楷體"/>
          <w:sz w:val="40"/>
          <w:szCs w:val="40"/>
          <w:highlight w:val="yellow"/>
        </w:rPr>
      </w:pPr>
    </w:p>
    <w:p w14:paraId="117AD282" w14:textId="34E821FC" w:rsidR="002B48F7" w:rsidRPr="00CF65A2" w:rsidRDefault="00D55B37" w:rsidP="00842380">
      <w:pPr>
        <w:overflowPunct w:val="0"/>
        <w:jc w:val="center"/>
        <w:rPr>
          <w:rFonts w:eastAsia="標楷體"/>
          <w:sz w:val="40"/>
          <w:szCs w:val="40"/>
        </w:rPr>
      </w:pPr>
      <w:r w:rsidRPr="00CF65A2">
        <w:rPr>
          <w:rFonts w:eastAsia="標楷體"/>
          <w:sz w:val="40"/>
          <w:szCs w:val="40"/>
          <w:highlight w:val="yellow"/>
        </w:rPr>
        <w:t>Integrating TinyML Technology into Robotic Arms for Efficient Multi-Object Recognition</w:t>
      </w:r>
    </w:p>
    <w:p w14:paraId="2FEA928E" w14:textId="77777777" w:rsidR="007F3CC8" w:rsidRPr="00CF65A2" w:rsidRDefault="007F3CC8" w:rsidP="00842380">
      <w:pPr>
        <w:overflowPunct w:val="0"/>
        <w:jc w:val="center"/>
        <w:rPr>
          <w:rFonts w:eastAsia="標楷體"/>
          <w:sz w:val="28"/>
          <w:szCs w:val="28"/>
        </w:rPr>
      </w:pPr>
    </w:p>
    <w:p w14:paraId="55051672" w14:textId="77777777" w:rsidR="002B48F7" w:rsidRPr="00CF65A2" w:rsidRDefault="002B48F7" w:rsidP="00842380">
      <w:pPr>
        <w:overflowPunct w:val="0"/>
        <w:jc w:val="center"/>
        <w:rPr>
          <w:rFonts w:eastAsia="標楷體"/>
          <w:sz w:val="28"/>
          <w:szCs w:val="28"/>
        </w:rPr>
      </w:pPr>
    </w:p>
    <w:p w14:paraId="549383F4" w14:textId="39CB182C" w:rsidR="002B48F7" w:rsidRPr="00CF65A2" w:rsidRDefault="002B48F7" w:rsidP="00842380">
      <w:pPr>
        <w:overflowPunct w:val="0"/>
        <w:jc w:val="center"/>
        <w:rPr>
          <w:rFonts w:eastAsia="標楷體"/>
          <w:sz w:val="28"/>
          <w:szCs w:val="28"/>
        </w:rPr>
      </w:pPr>
    </w:p>
    <w:tbl>
      <w:tblPr>
        <w:tblStyle w:val="af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4"/>
        <w:gridCol w:w="3634"/>
        <w:gridCol w:w="1419"/>
        <w:gridCol w:w="2264"/>
      </w:tblGrid>
      <w:tr w:rsidR="00C74228" w:rsidRPr="00CF65A2" w14:paraId="14AF175A" w14:textId="77777777" w:rsidTr="00C74228">
        <w:tc>
          <w:tcPr>
            <w:tcW w:w="967" w:type="pct"/>
          </w:tcPr>
          <w:p w14:paraId="0221C5EC" w14:textId="69211B03" w:rsidR="00C74228" w:rsidRPr="00CF65A2" w:rsidRDefault="00C74228" w:rsidP="00842380">
            <w:pPr>
              <w:overflowPunct w:val="0"/>
              <w:jc w:val="distribute"/>
              <w:rPr>
                <w:rFonts w:eastAsia="標楷體"/>
                <w:sz w:val="28"/>
                <w:szCs w:val="28"/>
              </w:rPr>
            </w:pPr>
            <w:r w:rsidRPr="00CF65A2">
              <w:rPr>
                <w:rFonts w:eastAsia="標楷體"/>
                <w:sz w:val="28"/>
                <w:szCs w:val="28"/>
              </w:rPr>
              <w:t>研</w:t>
            </w:r>
            <w:r w:rsidRPr="00CF65A2">
              <w:rPr>
                <w:rFonts w:eastAsia="標楷體"/>
                <w:sz w:val="28"/>
                <w:szCs w:val="28"/>
              </w:rPr>
              <w:t xml:space="preserve"> </w:t>
            </w:r>
            <w:r w:rsidRPr="00CF65A2">
              <w:rPr>
                <w:rFonts w:eastAsia="標楷體"/>
                <w:sz w:val="28"/>
                <w:szCs w:val="28"/>
              </w:rPr>
              <w:t>究</w:t>
            </w:r>
            <w:r w:rsidRPr="00CF65A2">
              <w:rPr>
                <w:rFonts w:eastAsia="標楷體"/>
                <w:sz w:val="28"/>
                <w:szCs w:val="28"/>
              </w:rPr>
              <w:t xml:space="preserve"> </w:t>
            </w:r>
            <w:r w:rsidRPr="00CF65A2">
              <w:rPr>
                <w:rFonts w:eastAsia="標楷體"/>
                <w:sz w:val="28"/>
                <w:szCs w:val="28"/>
              </w:rPr>
              <w:t>生：</w:t>
            </w:r>
          </w:p>
        </w:tc>
        <w:tc>
          <w:tcPr>
            <w:tcW w:w="2003" w:type="pct"/>
          </w:tcPr>
          <w:p w14:paraId="33E624B7" w14:textId="61061BBD" w:rsidR="00C74228" w:rsidRPr="00CF65A2" w:rsidRDefault="003F7A14" w:rsidP="00842380">
            <w:pPr>
              <w:overflowPunct w:val="0"/>
              <w:jc w:val="both"/>
              <w:rPr>
                <w:rFonts w:eastAsia="標楷體"/>
                <w:sz w:val="28"/>
                <w:szCs w:val="28"/>
              </w:rPr>
            </w:pPr>
            <w:r w:rsidRPr="00CF65A2">
              <w:rPr>
                <w:rFonts w:eastAsia="標楷體"/>
                <w:sz w:val="28"/>
                <w:szCs w:val="28"/>
              </w:rPr>
              <w:t>黃晧倫</w:t>
            </w:r>
          </w:p>
        </w:tc>
        <w:tc>
          <w:tcPr>
            <w:tcW w:w="782" w:type="pct"/>
          </w:tcPr>
          <w:p w14:paraId="1F1B517B" w14:textId="089D3937" w:rsidR="00C74228" w:rsidRPr="00CF65A2" w:rsidRDefault="00C74228" w:rsidP="00842380">
            <w:pPr>
              <w:overflowPunct w:val="0"/>
              <w:jc w:val="distribute"/>
              <w:rPr>
                <w:rFonts w:eastAsia="標楷體"/>
                <w:sz w:val="28"/>
                <w:szCs w:val="28"/>
              </w:rPr>
            </w:pPr>
            <w:r w:rsidRPr="00CF65A2">
              <w:rPr>
                <w:rFonts w:eastAsia="標楷體"/>
                <w:sz w:val="28"/>
                <w:szCs w:val="28"/>
              </w:rPr>
              <w:t>Student</w:t>
            </w:r>
            <w:r w:rsidRPr="00CF65A2">
              <w:rPr>
                <w:rFonts w:eastAsia="標楷體"/>
                <w:sz w:val="28"/>
                <w:szCs w:val="28"/>
              </w:rPr>
              <w:t>：</w:t>
            </w:r>
          </w:p>
        </w:tc>
        <w:tc>
          <w:tcPr>
            <w:tcW w:w="1248" w:type="pct"/>
          </w:tcPr>
          <w:p w14:paraId="1CB63229" w14:textId="1C3F2003" w:rsidR="00C74228" w:rsidRPr="00CF65A2" w:rsidRDefault="003F7A14" w:rsidP="00842380">
            <w:pPr>
              <w:overflowPunct w:val="0"/>
              <w:jc w:val="both"/>
              <w:rPr>
                <w:rFonts w:eastAsia="標楷體"/>
                <w:sz w:val="28"/>
                <w:szCs w:val="28"/>
              </w:rPr>
            </w:pPr>
            <w:r w:rsidRPr="00CF65A2">
              <w:rPr>
                <w:rFonts w:eastAsia="標楷體"/>
                <w:sz w:val="28"/>
                <w:szCs w:val="28"/>
              </w:rPr>
              <w:t>Hao-Lun Huang</w:t>
            </w:r>
          </w:p>
        </w:tc>
      </w:tr>
      <w:tr w:rsidR="00C74228" w:rsidRPr="00CF65A2" w14:paraId="7BF23CB4" w14:textId="77777777" w:rsidTr="00C74228">
        <w:tc>
          <w:tcPr>
            <w:tcW w:w="967" w:type="pct"/>
          </w:tcPr>
          <w:p w14:paraId="1C1FA3FA" w14:textId="7F754042" w:rsidR="00C74228" w:rsidRPr="00CF65A2" w:rsidRDefault="00C74228" w:rsidP="00842380">
            <w:pPr>
              <w:overflowPunct w:val="0"/>
              <w:jc w:val="distribute"/>
              <w:rPr>
                <w:rFonts w:eastAsia="標楷體"/>
                <w:sz w:val="28"/>
                <w:szCs w:val="28"/>
              </w:rPr>
            </w:pPr>
            <w:r w:rsidRPr="00CF65A2">
              <w:rPr>
                <w:rFonts w:eastAsia="標楷體"/>
                <w:sz w:val="28"/>
                <w:szCs w:val="28"/>
              </w:rPr>
              <w:t>指導教授：</w:t>
            </w:r>
          </w:p>
        </w:tc>
        <w:tc>
          <w:tcPr>
            <w:tcW w:w="2003" w:type="pct"/>
          </w:tcPr>
          <w:p w14:paraId="7B37383A" w14:textId="77777777" w:rsidR="00C74228" w:rsidRPr="00CF65A2" w:rsidRDefault="00C74228" w:rsidP="00842380">
            <w:pPr>
              <w:overflowPunct w:val="0"/>
              <w:jc w:val="both"/>
              <w:rPr>
                <w:rFonts w:eastAsia="標楷體"/>
                <w:sz w:val="28"/>
                <w:szCs w:val="28"/>
              </w:rPr>
            </w:pPr>
            <w:r w:rsidRPr="00CF65A2">
              <w:rPr>
                <w:rFonts w:eastAsia="標楷體"/>
                <w:sz w:val="28"/>
                <w:szCs w:val="28"/>
              </w:rPr>
              <w:t>胡念祖</w:t>
            </w:r>
            <w:r w:rsidRPr="00CF65A2">
              <w:rPr>
                <w:rFonts w:eastAsia="標楷體"/>
                <w:sz w:val="28"/>
                <w:szCs w:val="28"/>
              </w:rPr>
              <w:t xml:space="preserve"> </w:t>
            </w:r>
            <w:r w:rsidRPr="00CF65A2">
              <w:rPr>
                <w:rFonts w:eastAsia="標楷體"/>
                <w:sz w:val="28"/>
                <w:szCs w:val="28"/>
              </w:rPr>
              <w:t>教授</w:t>
            </w:r>
          </w:p>
        </w:tc>
        <w:tc>
          <w:tcPr>
            <w:tcW w:w="782" w:type="pct"/>
          </w:tcPr>
          <w:p w14:paraId="10750694" w14:textId="3E809E2C" w:rsidR="00C74228" w:rsidRPr="00CF65A2" w:rsidRDefault="00C74228" w:rsidP="00842380">
            <w:pPr>
              <w:overflowPunct w:val="0"/>
              <w:jc w:val="distribute"/>
              <w:rPr>
                <w:rFonts w:eastAsia="標楷體"/>
                <w:sz w:val="28"/>
                <w:szCs w:val="28"/>
              </w:rPr>
            </w:pPr>
            <w:r w:rsidRPr="00CF65A2">
              <w:rPr>
                <w:rFonts w:eastAsia="標楷體"/>
                <w:sz w:val="28"/>
                <w:szCs w:val="28"/>
              </w:rPr>
              <w:t>Advisor</w:t>
            </w:r>
            <w:r w:rsidRPr="00CF65A2">
              <w:rPr>
                <w:rFonts w:eastAsia="標楷體"/>
                <w:sz w:val="28"/>
                <w:szCs w:val="28"/>
              </w:rPr>
              <w:t>：</w:t>
            </w:r>
          </w:p>
        </w:tc>
        <w:tc>
          <w:tcPr>
            <w:tcW w:w="1248" w:type="pct"/>
          </w:tcPr>
          <w:p w14:paraId="70E77EA4" w14:textId="77777777" w:rsidR="00C74228" w:rsidRPr="00CF65A2" w:rsidRDefault="00C74228" w:rsidP="00842380">
            <w:pPr>
              <w:overflowPunct w:val="0"/>
              <w:jc w:val="both"/>
              <w:rPr>
                <w:rFonts w:eastAsia="標楷體"/>
                <w:sz w:val="28"/>
                <w:szCs w:val="28"/>
              </w:rPr>
            </w:pPr>
            <w:r w:rsidRPr="00CF65A2">
              <w:rPr>
                <w:rFonts w:eastAsia="標楷體"/>
                <w:sz w:val="28"/>
                <w:szCs w:val="28"/>
              </w:rPr>
              <w:t>Prof. Nian-Ze Hu</w:t>
            </w:r>
          </w:p>
        </w:tc>
      </w:tr>
    </w:tbl>
    <w:p w14:paraId="3F6B29C0" w14:textId="0D2D7575" w:rsidR="00C74228" w:rsidRPr="00CF65A2" w:rsidRDefault="00C74228" w:rsidP="00842380">
      <w:pPr>
        <w:overflowPunct w:val="0"/>
        <w:jc w:val="center"/>
        <w:rPr>
          <w:rFonts w:eastAsia="標楷體"/>
          <w:sz w:val="28"/>
          <w:szCs w:val="28"/>
        </w:rPr>
      </w:pPr>
    </w:p>
    <w:p w14:paraId="23FFC0A7" w14:textId="77777777" w:rsidR="00C74228" w:rsidRPr="00CF65A2" w:rsidRDefault="00C74228" w:rsidP="00842380">
      <w:pPr>
        <w:overflowPunct w:val="0"/>
        <w:jc w:val="center"/>
        <w:rPr>
          <w:rFonts w:eastAsia="標楷體"/>
          <w:sz w:val="28"/>
          <w:szCs w:val="28"/>
        </w:rPr>
      </w:pPr>
    </w:p>
    <w:p w14:paraId="3A3A0E5E" w14:textId="77777777" w:rsidR="002B48F7" w:rsidRPr="00CF65A2" w:rsidRDefault="002B48F7" w:rsidP="00842380">
      <w:pPr>
        <w:overflowPunct w:val="0"/>
        <w:jc w:val="center"/>
        <w:rPr>
          <w:rFonts w:eastAsia="標楷體"/>
          <w:sz w:val="28"/>
          <w:szCs w:val="28"/>
        </w:rPr>
      </w:pPr>
    </w:p>
    <w:p w14:paraId="6046071C" w14:textId="77777777" w:rsidR="002B48F7" w:rsidRPr="00CF65A2" w:rsidRDefault="002B48F7" w:rsidP="00842380">
      <w:pPr>
        <w:overflowPunct w:val="0"/>
        <w:jc w:val="center"/>
        <w:rPr>
          <w:rFonts w:eastAsia="標楷體"/>
          <w:sz w:val="28"/>
          <w:szCs w:val="28"/>
        </w:rPr>
      </w:pPr>
    </w:p>
    <w:p w14:paraId="798BAAA4" w14:textId="77777777" w:rsidR="002B48F7" w:rsidRPr="00CF65A2" w:rsidRDefault="002B48F7" w:rsidP="00842380">
      <w:pPr>
        <w:overflowPunct w:val="0"/>
        <w:jc w:val="center"/>
        <w:rPr>
          <w:rFonts w:eastAsia="標楷體"/>
          <w:sz w:val="28"/>
          <w:szCs w:val="28"/>
        </w:rPr>
      </w:pPr>
    </w:p>
    <w:p w14:paraId="7E1E3DE0" w14:textId="77777777" w:rsidR="002B48F7" w:rsidRPr="00CF65A2" w:rsidRDefault="002B48F7" w:rsidP="00842380">
      <w:pPr>
        <w:overflowPunct w:val="0"/>
        <w:jc w:val="center"/>
        <w:rPr>
          <w:rFonts w:eastAsia="標楷體"/>
          <w:sz w:val="28"/>
          <w:szCs w:val="28"/>
        </w:rPr>
      </w:pPr>
    </w:p>
    <w:p w14:paraId="6938B495" w14:textId="77777777" w:rsidR="002B48F7" w:rsidRPr="00CF65A2" w:rsidRDefault="0082176A" w:rsidP="00842380">
      <w:pPr>
        <w:overflowPunct w:val="0"/>
        <w:jc w:val="center"/>
        <w:rPr>
          <w:rFonts w:eastAsia="標楷體"/>
          <w:sz w:val="28"/>
          <w:szCs w:val="28"/>
        </w:rPr>
      </w:pPr>
      <w:r w:rsidRPr="00CF65A2">
        <w:rPr>
          <w:rFonts w:eastAsia="標楷體"/>
          <w:sz w:val="28"/>
          <w:szCs w:val="28"/>
        </w:rPr>
        <w:t>國立虎尾科技大學</w:t>
      </w:r>
    </w:p>
    <w:p w14:paraId="3F749BDC" w14:textId="546FB114" w:rsidR="002B48F7" w:rsidRPr="00CF65A2" w:rsidRDefault="007F3CC8" w:rsidP="00842380">
      <w:pPr>
        <w:overflowPunct w:val="0"/>
        <w:jc w:val="center"/>
        <w:rPr>
          <w:rFonts w:eastAsia="標楷體"/>
          <w:sz w:val="28"/>
          <w:szCs w:val="28"/>
        </w:rPr>
      </w:pPr>
      <w:r w:rsidRPr="00CF65A2">
        <w:rPr>
          <w:rFonts w:eastAsia="標楷體"/>
          <w:sz w:val="28"/>
          <w:szCs w:val="28"/>
        </w:rPr>
        <w:t>資訊管理</w:t>
      </w:r>
      <w:r w:rsidR="0082176A" w:rsidRPr="00CF65A2">
        <w:rPr>
          <w:rFonts w:eastAsia="標楷體"/>
          <w:sz w:val="28"/>
          <w:szCs w:val="28"/>
        </w:rPr>
        <w:t>系碩士班</w:t>
      </w:r>
    </w:p>
    <w:p w14:paraId="778C17B1" w14:textId="77777777" w:rsidR="002B48F7" w:rsidRPr="00CF65A2" w:rsidRDefault="0082176A" w:rsidP="00842380">
      <w:pPr>
        <w:overflowPunct w:val="0"/>
        <w:jc w:val="center"/>
        <w:rPr>
          <w:rFonts w:eastAsia="標楷體"/>
          <w:sz w:val="28"/>
          <w:szCs w:val="28"/>
        </w:rPr>
      </w:pPr>
      <w:r w:rsidRPr="00CF65A2">
        <w:rPr>
          <w:rFonts w:eastAsia="標楷體"/>
          <w:sz w:val="28"/>
          <w:szCs w:val="28"/>
        </w:rPr>
        <w:t>碩士論文</w:t>
      </w:r>
    </w:p>
    <w:p w14:paraId="5475DA29" w14:textId="77777777" w:rsidR="002B48F7" w:rsidRPr="00CF65A2" w:rsidRDefault="002B48F7" w:rsidP="00842380">
      <w:pPr>
        <w:overflowPunct w:val="0"/>
        <w:jc w:val="center"/>
        <w:rPr>
          <w:rFonts w:eastAsia="標楷體"/>
          <w:sz w:val="28"/>
          <w:szCs w:val="28"/>
        </w:rPr>
      </w:pPr>
    </w:p>
    <w:p w14:paraId="483F3049" w14:textId="233E803E" w:rsidR="002B48F7" w:rsidRPr="00CF65A2" w:rsidRDefault="0082176A" w:rsidP="00F62445">
      <w:pPr>
        <w:overflowPunct w:val="0"/>
        <w:spacing w:line="360" w:lineRule="auto"/>
        <w:jc w:val="center"/>
        <w:rPr>
          <w:rFonts w:eastAsia="標楷體"/>
        </w:rPr>
      </w:pPr>
      <w:r w:rsidRPr="00CF65A2">
        <w:rPr>
          <w:rFonts w:eastAsia="標楷體"/>
        </w:rPr>
        <w:t xml:space="preserve">A  Thesis Submitted to Department of </w:t>
      </w:r>
      <w:r w:rsidR="007A0371" w:rsidRPr="00CF65A2">
        <w:rPr>
          <w:rFonts w:eastAsia="標楷體"/>
        </w:rPr>
        <w:t>Information Management</w:t>
      </w:r>
      <w:r w:rsidRPr="00CF65A2">
        <w:rPr>
          <w:rFonts w:eastAsia="標楷體"/>
        </w:rPr>
        <w:t xml:space="preserve">                   </w:t>
      </w:r>
    </w:p>
    <w:p w14:paraId="3B2C2EBF" w14:textId="105F5BDB" w:rsidR="002B48F7" w:rsidRPr="00CF65A2" w:rsidRDefault="0082176A" w:rsidP="00F62445">
      <w:pPr>
        <w:overflowPunct w:val="0"/>
        <w:spacing w:line="360" w:lineRule="auto"/>
        <w:jc w:val="center"/>
        <w:rPr>
          <w:rFonts w:eastAsia="標楷體"/>
        </w:rPr>
      </w:pPr>
      <w:r w:rsidRPr="00CF65A2">
        <w:rPr>
          <w:rFonts w:eastAsia="標楷體"/>
        </w:rPr>
        <w:t>College of</w:t>
      </w:r>
      <w:r w:rsidR="007A0371" w:rsidRPr="00CF65A2">
        <w:rPr>
          <w:rFonts w:eastAsia="標楷體"/>
        </w:rPr>
        <w:t xml:space="preserve"> Management</w:t>
      </w:r>
      <w:r w:rsidRPr="00CF65A2">
        <w:rPr>
          <w:rFonts w:eastAsia="標楷體"/>
        </w:rPr>
        <w:t xml:space="preserve"> </w:t>
      </w:r>
    </w:p>
    <w:p w14:paraId="290A2124" w14:textId="77777777" w:rsidR="002B48F7" w:rsidRPr="00CF65A2" w:rsidRDefault="0082176A" w:rsidP="00F62445">
      <w:pPr>
        <w:overflowPunct w:val="0"/>
        <w:spacing w:line="360" w:lineRule="auto"/>
        <w:jc w:val="center"/>
        <w:rPr>
          <w:rFonts w:eastAsia="標楷體"/>
        </w:rPr>
      </w:pPr>
      <w:r w:rsidRPr="00CF65A2">
        <w:rPr>
          <w:rFonts w:eastAsia="標楷體"/>
        </w:rPr>
        <w:t xml:space="preserve">National Formosa University </w:t>
      </w:r>
    </w:p>
    <w:p w14:paraId="04A62E0F" w14:textId="77777777" w:rsidR="002B48F7" w:rsidRPr="00CF65A2" w:rsidRDefault="0082176A" w:rsidP="00F62445">
      <w:pPr>
        <w:overflowPunct w:val="0"/>
        <w:spacing w:line="360" w:lineRule="auto"/>
        <w:jc w:val="center"/>
        <w:rPr>
          <w:rFonts w:eastAsia="標楷體"/>
        </w:rPr>
      </w:pPr>
      <w:r w:rsidRPr="00CF65A2">
        <w:rPr>
          <w:rFonts w:eastAsia="標楷體"/>
        </w:rPr>
        <w:t>in Partial Fulfillment of the Requirements</w:t>
      </w:r>
    </w:p>
    <w:p w14:paraId="7641AFF7" w14:textId="77777777" w:rsidR="002B48F7" w:rsidRPr="00CF65A2" w:rsidRDefault="0082176A" w:rsidP="00F62445">
      <w:pPr>
        <w:overflowPunct w:val="0"/>
        <w:spacing w:line="360" w:lineRule="auto"/>
        <w:jc w:val="center"/>
        <w:rPr>
          <w:rFonts w:eastAsia="標楷體"/>
        </w:rPr>
      </w:pPr>
      <w:r w:rsidRPr="00CF65A2">
        <w:rPr>
          <w:rFonts w:eastAsia="標楷體"/>
        </w:rPr>
        <w:t>for the Degree of Master of Science</w:t>
      </w:r>
    </w:p>
    <w:p w14:paraId="5108919D" w14:textId="77777777" w:rsidR="002B48F7" w:rsidRPr="00CF65A2" w:rsidRDefault="0082176A" w:rsidP="00F62445">
      <w:pPr>
        <w:overflowPunct w:val="0"/>
        <w:spacing w:line="360" w:lineRule="auto"/>
        <w:jc w:val="center"/>
        <w:rPr>
          <w:rFonts w:eastAsia="標楷體"/>
        </w:rPr>
      </w:pPr>
      <w:r w:rsidRPr="00CF65A2">
        <w:rPr>
          <w:rFonts w:eastAsia="標楷體"/>
        </w:rPr>
        <w:t xml:space="preserve">in </w:t>
      </w:r>
    </w:p>
    <w:p w14:paraId="50C709AD" w14:textId="77777777" w:rsidR="002B48F7" w:rsidRPr="00CF65A2" w:rsidRDefault="007F3CC8" w:rsidP="00F62445">
      <w:pPr>
        <w:overflowPunct w:val="0"/>
        <w:spacing w:line="360" w:lineRule="auto"/>
        <w:jc w:val="center"/>
        <w:rPr>
          <w:rFonts w:eastAsia="標楷體"/>
        </w:rPr>
      </w:pPr>
      <w:bookmarkStart w:id="0" w:name="_Hlk171025495"/>
      <w:r w:rsidRPr="00CF65A2">
        <w:rPr>
          <w:rFonts w:eastAsia="標楷體"/>
        </w:rPr>
        <w:t>Information Management</w:t>
      </w:r>
    </w:p>
    <w:bookmarkEnd w:id="0"/>
    <w:p w14:paraId="7ECB2349" w14:textId="77777777" w:rsidR="002B48F7" w:rsidRPr="00CF65A2" w:rsidRDefault="002B48F7" w:rsidP="00842380">
      <w:pPr>
        <w:overflowPunct w:val="0"/>
        <w:jc w:val="center"/>
        <w:rPr>
          <w:rFonts w:eastAsia="標楷體"/>
        </w:rPr>
      </w:pPr>
    </w:p>
    <w:p w14:paraId="5215A7DF" w14:textId="77777777" w:rsidR="002B48F7" w:rsidRPr="00CF65A2" w:rsidRDefault="002B48F7" w:rsidP="00842380">
      <w:pPr>
        <w:overflowPunct w:val="0"/>
        <w:jc w:val="center"/>
        <w:rPr>
          <w:rFonts w:eastAsia="標楷體"/>
        </w:rPr>
      </w:pPr>
    </w:p>
    <w:p w14:paraId="52BF7475" w14:textId="77777777" w:rsidR="002B48F7" w:rsidRPr="00CF65A2" w:rsidRDefault="002B48F7" w:rsidP="00842380">
      <w:pPr>
        <w:overflowPunct w:val="0"/>
        <w:jc w:val="center"/>
        <w:rPr>
          <w:rFonts w:eastAsia="標楷體"/>
        </w:rPr>
      </w:pPr>
    </w:p>
    <w:p w14:paraId="15E37C88" w14:textId="77777777" w:rsidR="002B48F7" w:rsidRPr="00CF65A2" w:rsidRDefault="002B48F7" w:rsidP="00842380">
      <w:pPr>
        <w:overflowPunct w:val="0"/>
        <w:jc w:val="center"/>
        <w:rPr>
          <w:rFonts w:eastAsia="標楷體"/>
        </w:rPr>
      </w:pPr>
    </w:p>
    <w:p w14:paraId="532D2095" w14:textId="00F026B0" w:rsidR="002B48F7" w:rsidRPr="00CF65A2" w:rsidRDefault="007F3CC8" w:rsidP="00842380">
      <w:pPr>
        <w:overflowPunct w:val="0"/>
        <w:jc w:val="center"/>
        <w:rPr>
          <w:rFonts w:eastAsia="標楷體"/>
        </w:rPr>
      </w:pPr>
      <w:r w:rsidRPr="00CF65A2">
        <w:rPr>
          <w:rFonts w:eastAsia="標楷體"/>
        </w:rPr>
        <w:t>July,</w:t>
      </w:r>
      <w:r w:rsidR="0082176A" w:rsidRPr="00CF65A2">
        <w:rPr>
          <w:rFonts w:eastAsia="標楷體"/>
        </w:rPr>
        <w:t xml:space="preserve"> 20</w:t>
      </w:r>
      <w:r w:rsidRPr="00CF65A2">
        <w:rPr>
          <w:rFonts w:eastAsia="標楷體"/>
        </w:rPr>
        <w:t>2</w:t>
      </w:r>
      <w:r w:rsidR="000C36B8" w:rsidRPr="00CF65A2">
        <w:rPr>
          <w:rFonts w:eastAsia="標楷體"/>
        </w:rPr>
        <w:t>6</w:t>
      </w:r>
    </w:p>
    <w:p w14:paraId="0547D04B" w14:textId="3931F3FF" w:rsidR="002B48F7" w:rsidRPr="00CF65A2" w:rsidRDefault="0082176A" w:rsidP="00842380">
      <w:pPr>
        <w:overflowPunct w:val="0"/>
        <w:jc w:val="center"/>
        <w:rPr>
          <w:rFonts w:eastAsia="標楷體"/>
        </w:rPr>
      </w:pPr>
      <w:r w:rsidRPr="00CF65A2">
        <w:rPr>
          <w:rFonts w:eastAsia="標楷體"/>
        </w:rPr>
        <w:t>Huwei, Yunlin, Taiwan</w:t>
      </w:r>
      <w:r w:rsidR="00B41750" w:rsidRPr="00CF65A2">
        <w:rPr>
          <w:rFonts w:eastAsia="標楷體"/>
        </w:rPr>
        <w:t xml:space="preserve"> (R.O.C.)</w:t>
      </w:r>
    </w:p>
    <w:p w14:paraId="2F0E90C2" w14:textId="77777777" w:rsidR="002B48F7" w:rsidRPr="00CF65A2" w:rsidRDefault="002B48F7" w:rsidP="00842380">
      <w:pPr>
        <w:overflowPunct w:val="0"/>
        <w:jc w:val="center"/>
        <w:rPr>
          <w:rFonts w:eastAsia="標楷體"/>
          <w:sz w:val="28"/>
        </w:rPr>
      </w:pPr>
    </w:p>
    <w:p w14:paraId="5CD42F34" w14:textId="126D7283" w:rsidR="00CB61E1" w:rsidRPr="00CF65A2" w:rsidRDefault="0082176A" w:rsidP="00842380">
      <w:pPr>
        <w:overflowPunct w:val="0"/>
        <w:jc w:val="center"/>
        <w:rPr>
          <w:rFonts w:eastAsia="標楷體"/>
          <w:bCs/>
          <w:sz w:val="32"/>
        </w:rPr>
      </w:pPr>
      <w:r w:rsidRPr="00CF65A2">
        <w:rPr>
          <w:rFonts w:eastAsia="標楷體"/>
          <w:bCs/>
          <w:sz w:val="32"/>
          <w:highlight w:val="yellow"/>
        </w:rPr>
        <w:t>中</w:t>
      </w:r>
      <w:r w:rsidRPr="00CF65A2">
        <w:rPr>
          <w:rFonts w:eastAsia="標楷體"/>
          <w:bCs/>
          <w:sz w:val="32"/>
          <w:highlight w:val="yellow"/>
        </w:rPr>
        <w:t xml:space="preserve"> </w:t>
      </w:r>
      <w:r w:rsidRPr="00CF65A2">
        <w:rPr>
          <w:rFonts w:eastAsia="標楷體"/>
          <w:bCs/>
          <w:sz w:val="32"/>
          <w:highlight w:val="yellow"/>
        </w:rPr>
        <w:t>華</w:t>
      </w:r>
      <w:r w:rsidRPr="00CF65A2">
        <w:rPr>
          <w:rFonts w:eastAsia="標楷體"/>
          <w:bCs/>
          <w:sz w:val="32"/>
          <w:highlight w:val="yellow"/>
        </w:rPr>
        <w:t xml:space="preserve"> </w:t>
      </w:r>
      <w:r w:rsidRPr="00CF65A2">
        <w:rPr>
          <w:rFonts w:eastAsia="標楷體"/>
          <w:bCs/>
          <w:sz w:val="32"/>
          <w:highlight w:val="yellow"/>
        </w:rPr>
        <w:t>民</w:t>
      </w:r>
      <w:r w:rsidRPr="00CF65A2">
        <w:rPr>
          <w:rFonts w:eastAsia="標楷體"/>
          <w:bCs/>
          <w:sz w:val="32"/>
          <w:highlight w:val="yellow"/>
        </w:rPr>
        <w:t xml:space="preserve"> </w:t>
      </w:r>
      <w:r w:rsidRPr="00CF65A2">
        <w:rPr>
          <w:rFonts w:eastAsia="標楷體"/>
          <w:bCs/>
          <w:sz w:val="32"/>
          <w:highlight w:val="yellow"/>
        </w:rPr>
        <w:t>國</w:t>
      </w:r>
      <w:r w:rsidRPr="00CF65A2">
        <w:rPr>
          <w:rFonts w:eastAsia="標楷體"/>
          <w:bCs/>
          <w:sz w:val="32"/>
          <w:highlight w:val="yellow"/>
        </w:rPr>
        <w:t xml:space="preserve"> 1</w:t>
      </w:r>
      <w:r w:rsidR="007F3CC8" w:rsidRPr="00CF65A2">
        <w:rPr>
          <w:rFonts w:eastAsia="標楷體"/>
          <w:bCs/>
          <w:sz w:val="32"/>
          <w:highlight w:val="yellow"/>
        </w:rPr>
        <w:t>1</w:t>
      </w:r>
      <w:r w:rsidR="000C36B8" w:rsidRPr="00CF65A2">
        <w:rPr>
          <w:rFonts w:eastAsia="標楷體"/>
          <w:bCs/>
          <w:sz w:val="32"/>
          <w:highlight w:val="yellow"/>
        </w:rPr>
        <w:t>5</w:t>
      </w:r>
      <w:r w:rsidR="00370475" w:rsidRPr="00CF65A2">
        <w:rPr>
          <w:rFonts w:eastAsia="標楷體"/>
          <w:bCs/>
          <w:sz w:val="32"/>
          <w:highlight w:val="yellow"/>
        </w:rPr>
        <w:t xml:space="preserve"> </w:t>
      </w:r>
      <w:r w:rsidRPr="00CF65A2">
        <w:rPr>
          <w:rFonts w:eastAsia="標楷體"/>
          <w:bCs/>
          <w:sz w:val="32"/>
          <w:highlight w:val="yellow"/>
        </w:rPr>
        <w:t>年</w:t>
      </w:r>
      <w:r w:rsidRPr="00CF65A2">
        <w:rPr>
          <w:rFonts w:eastAsia="標楷體"/>
          <w:bCs/>
          <w:sz w:val="32"/>
          <w:highlight w:val="yellow"/>
        </w:rPr>
        <w:t xml:space="preserve"> </w:t>
      </w:r>
      <w:r w:rsidR="007F3CC8" w:rsidRPr="00CF65A2">
        <w:rPr>
          <w:rFonts w:eastAsia="標楷體"/>
          <w:bCs/>
          <w:sz w:val="32"/>
          <w:highlight w:val="yellow"/>
        </w:rPr>
        <w:t>7</w:t>
      </w:r>
      <w:r w:rsidRPr="00CF65A2">
        <w:rPr>
          <w:rFonts w:eastAsia="標楷體"/>
          <w:bCs/>
          <w:sz w:val="32"/>
          <w:highlight w:val="yellow"/>
        </w:rPr>
        <w:t xml:space="preserve"> </w:t>
      </w:r>
      <w:r w:rsidRPr="00CF65A2">
        <w:rPr>
          <w:rFonts w:eastAsia="標楷體"/>
          <w:bCs/>
          <w:sz w:val="32"/>
          <w:highlight w:val="yellow"/>
        </w:rPr>
        <w:t>月</w:t>
      </w:r>
    </w:p>
    <w:p w14:paraId="5323B7BB" w14:textId="77777777" w:rsidR="000270F9" w:rsidRPr="00CF65A2" w:rsidRDefault="000270F9" w:rsidP="00842380">
      <w:pPr>
        <w:pStyle w:val="a8"/>
        <w:tabs>
          <w:tab w:val="left" w:pos="8460"/>
        </w:tabs>
        <w:overflowPunct w:val="0"/>
        <w:snapToGrid w:val="0"/>
        <w:spacing w:after="1080"/>
        <w:ind w:left="1"/>
        <w:jc w:val="center"/>
        <w:rPr>
          <w:rFonts w:ascii="Times New Roman" w:eastAsia="標楷體" w:hAnsi="Times New Roman"/>
          <w:sz w:val="40"/>
          <w:szCs w:val="40"/>
        </w:rPr>
        <w:sectPr w:rsidR="000270F9" w:rsidRPr="00CF65A2" w:rsidSect="000270F9">
          <w:headerReference w:type="even" r:id="rId11"/>
          <w:headerReference w:type="default" r:id="rId12"/>
          <w:headerReference w:type="first" r:id="rId13"/>
          <w:pgSz w:w="11906" w:h="16838"/>
          <w:pgMar w:top="1418" w:right="1134" w:bottom="1418" w:left="1701" w:header="851" w:footer="992" w:gutter="0"/>
          <w:pgNumType w:start="1"/>
          <w:cols w:space="720"/>
        </w:sectPr>
      </w:pPr>
    </w:p>
    <w:p w14:paraId="1C4C529C" w14:textId="5A396DCC" w:rsidR="000270F9" w:rsidRPr="00CF65A2" w:rsidRDefault="009F7136" w:rsidP="00842380">
      <w:pPr>
        <w:pStyle w:val="a8"/>
        <w:tabs>
          <w:tab w:val="left" w:pos="8460"/>
        </w:tabs>
        <w:overflowPunct w:val="0"/>
        <w:snapToGrid w:val="0"/>
        <w:spacing w:after="1080"/>
        <w:ind w:left="1"/>
        <w:jc w:val="center"/>
        <w:rPr>
          <w:rFonts w:ascii="Times New Roman" w:eastAsia="標楷體" w:hAnsi="Times New Roman"/>
          <w:sz w:val="40"/>
          <w:szCs w:val="40"/>
        </w:rPr>
      </w:pPr>
      <w:r w:rsidRPr="00CF65A2">
        <w:rPr>
          <w:rFonts w:ascii="Times New Roman" w:eastAsia="標楷體" w:hAnsi="Times New Roman"/>
          <w:sz w:val="40"/>
          <w:szCs w:val="40"/>
        </w:rPr>
        <w:lastRenderedPageBreak/>
        <w:t>以企業會議記錄為例的結構化文件解析與</w:t>
      </w:r>
      <w:r w:rsidRPr="00CF65A2">
        <w:rPr>
          <w:rFonts w:ascii="Times New Roman" w:eastAsia="標楷體" w:hAnsi="Times New Roman"/>
          <w:sz w:val="40"/>
          <w:szCs w:val="40"/>
        </w:rPr>
        <w:t xml:space="preserve"> GraphRAG </w:t>
      </w:r>
      <w:r w:rsidRPr="00CF65A2">
        <w:rPr>
          <w:rFonts w:ascii="Times New Roman" w:eastAsia="標楷體" w:hAnsi="Times New Roman"/>
          <w:sz w:val="40"/>
          <w:szCs w:val="40"/>
        </w:rPr>
        <w:t>檢索系統</w:t>
      </w:r>
    </w:p>
    <w:p w14:paraId="3709DDB3" w14:textId="0FECD509" w:rsidR="000270F9" w:rsidRPr="00CF65A2" w:rsidRDefault="000270F9" w:rsidP="00842380">
      <w:pPr>
        <w:pStyle w:val="a8"/>
        <w:overflowPunct w:val="0"/>
        <w:snapToGrid w:val="0"/>
        <w:spacing w:after="360" w:line="240" w:lineRule="auto"/>
        <w:jc w:val="both"/>
        <w:rPr>
          <w:rFonts w:ascii="Times New Roman" w:eastAsia="標楷體" w:hAnsi="Times New Roman"/>
          <w:sz w:val="28"/>
          <w:szCs w:val="28"/>
        </w:rPr>
      </w:pPr>
      <w:r w:rsidRPr="00CF65A2">
        <w:rPr>
          <w:rFonts w:ascii="Times New Roman" w:eastAsia="標楷體" w:hAnsi="Times New Roman"/>
          <w:sz w:val="28"/>
          <w:szCs w:val="28"/>
        </w:rPr>
        <w:t>學生：</w:t>
      </w:r>
      <w:r w:rsidR="00035262" w:rsidRPr="00CF65A2">
        <w:rPr>
          <w:rFonts w:ascii="Times New Roman" w:eastAsia="標楷體" w:hAnsi="Times New Roman"/>
          <w:sz w:val="28"/>
          <w:szCs w:val="28"/>
        </w:rPr>
        <w:t>黃晧倫</w:t>
      </w:r>
      <w:r w:rsidRPr="00CF65A2">
        <w:rPr>
          <w:rFonts w:ascii="Times New Roman" w:eastAsia="標楷體" w:hAnsi="Times New Roman"/>
          <w:sz w:val="28"/>
          <w:szCs w:val="28"/>
        </w:rPr>
        <w:tab/>
      </w:r>
      <w:r w:rsidRPr="00CF65A2">
        <w:rPr>
          <w:rFonts w:ascii="Times New Roman" w:eastAsia="標楷體" w:hAnsi="Times New Roman"/>
          <w:sz w:val="28"/>
          <w:szCs w:val="28"/>
        </w:rPr>
        <w:tab/>
      </w:r>
      <w:r w:rsidRPr="00CF65A2">
        <w:rPr>
          <w:rFonts w:ascii="Times New Roman" w:eastAsia="標楷體" w:hAnsi="Times New Roman"/>
          <w:sz w:val="28"/>
          <w:szCs w:val="28"/>
        </w:rPr>
        <w:tab/>
      </w:r>
      <w:r w:rsidRPr="00CF65A2">
        <w:rPr>
          <w:rFonts w:ascii="Times New Roman" w:eastAsia="標楷體" w:hAnsi="Times New Roman"/>
          <w:sz w:val="28"/>
          <w:szCs w:val="28"/>
        </w:rPr>
        <w:tab/>
      </w:r>
      <w:r w:rsidRPr="00CF65A2">
        <w:rPr>
          <w:rFonts w:ascii="Times New Roman" w:eastAsia="標楷體" w:hAnsi="Times New Roman"/>
          <w:sz w:val="28"/>
          <w:szCs w:val="28"/>
        </w:rPr>
        <w:tab/>
      </w:r>
      <w:r w:rsidRPr="00CF65A2">
        <w:rPr>
          <w:rFonts w:ascii="Times New Roman" w:eastAsia="標楷體" w:hAnsi="Times New Roman"/>
          <w:sz w:val="28"/>
          <w:szCs w:val="28"/>
        </w:rPr>
        <w:tab/>
      </w:r>
      <w:r w:rsidRPr="00CF65A2">
        <w:rPr>
          <w:rFonts w:ascii="Times New Roman" w:eastAsia="標楷體" w:hAnsi="Times New Roman"/>
          <w:sz w:val="28"/>
          <w:szCs w:val="28"/>
        </w:rPr>
        <w:tab/>
      </w:r>
      <w:r w:rsidRPr="00CF65A2">
        <w:rPr>
          <w:rFonts w:ascii="Times New Roman" w:eastAsia="標楷體" w:hAnsi="Times New Roman"/>
          <w:sz w:val="28"/>
          <w:szCs w:val="28"/>
        </w:rPr>
        <w:tab/>
      </w:r>
      <w:r w:rsidRPr="00CF65A2">
        <w:rPr>
          <w:rFonts w:ascii="Times New Roman" w:eastAsia="標楷體" w:hAnsi="Times New Roman"/>
          <w:sz w:val="28"/>
          <w:szCs w:val="28"/>
        </w:rPr>
        <w:tab/>
        <w:t xml:space="preserve">    </w:t>
      </w:r>
      <w:r w:rsidRPr="00CF65A2">
        <w:rPr>
          <w:rFonts w:ascii="Times New Roman" w:eastAsia="標楷體" w:hAnsi="Times New Roman"/>
          <w:sz w:val="28"/>
          <w:szCs w:val="28"/>
        </w:rPr>
        <w:t>指導教授：胡念祖</w:t>
      </w:r>
      <w:r w:rsidRPr="00CF65A2">
        <w:rPr>
          <w:rFonts w:ascii="Times New Roman" w:eastAsia="標楷體" w:hAnsi="Times New Roman"/>
          <w:sz w:val="28"/>
          <w:szCs w:val="28"/>
        </w:rPr>
        <w:t xml:space="preserve"> </w:t>
      </w:r>
      <w:r w:rsidRPr="00CF65A2">
        <w:rPr>
          <w:rFonts w:ascii="Times New Roman" w:eastAsia="標楷體" w:hAnsi="Times New Roman"/>
          <w:sz w:val="28"/>
          <w:szCs w:val="28"/>
        </w:rPr>
        <w:t>教授</w:t>
      </w:r>
    </w:p>
    <w:p w14:paraId="108AEA41" w14:textId="77777777" w:rsidR="000270F9" w:rsidRPr="00CF65A2" w:rsidRDefault="000270F9" w:rsidP="00842380">
      <w:pPr>
        <w:pStyle w:val="a8"/>
        <w:overflowPunct w:val="0"/>
        <w:snapToGrid w:val="0"/>
        <w:spacing w:after="360" w:line="240" w:lineRule="auto"/>
        <w:jc w:val="center"/>
        <w:rPr>
          <w:rFonts w:ascii="Times New Roman" w:eastAsia="標楷體" w:hAnsi="Times New Roman"/>
          <w:sz w:val="28"/>
          <w:szCs w:val="28"/>
        </w:rPr>
      </w:pPr>
      <w:r w:rsidRPr="00CF65A2">
        <w:rPr>
          <w:rFonts w:ascii="Times New Roman" w:eastAsia="標楷體" w:hAnsi="Times New Roman"/>
          <w:sz w:val="28"/>
          <w:szCs w:val="28"/>
        </w:rPr>
        <w:t>國立虎尾科技大學資訊管理系碩士班</w:t>
      </w:r>
    </w:p>
    <w:p w14:paraId="3C498B5E" w14:textId="77777777" w:rsidR="000270F9" w:rsidRPr="00CF65A2" w:rsidRDefault="000270F9" w:rsidP="00842380">
      <w:pPr>
        <w:pStyle w:val="heading1"/>
        <w:overflowPunct w:val="0"/>
        <w:spacing w:after="480"/>
      </w:pPr>
      <w:bookmarkStart w:id="1" w:name="_Toc172665939"/>
      <w:r w:rsidRPr="00CF65A2">
        <w:t>摘要</w:t>
      </w:r>
      <w:bookmarkEnd w:id="1"/>
    </w:p>
    <w:p w14:paraId="66FFB143" w14:textId="4394CCAE" w:rsidR="00E64118" w:rsidRPr="00CF65A2" w:rsidRDefault="00E64118" w:rsidP="00E64118">
      <w:pPr>
        <w:pStyle w:val="body"/>
        <w:overflowPunct w:val="0"/>
        <w:ind w:firstLine="538"/>
        <w:rPr>
          <w:color w:val="FF0000"/>
        </w:rPr>
      </w:pPr>
      <w:r w:rsidRPr="00CF65A2">
        <w:rPr>
          <w:color w:val="FF0000"/>
        </w:rPr>
        <w:t>企業內部會議記錄通常保存專案決策、責任分派、產品開發進度、測試要求與追蹤結果等重要資訊。然而，這類資料多以</w:t>
      </w:r>
      <w:r w:rsidRPr="00CF65A2">
        <w:rPr>
          <w:color w:val="FF0000"/>
        </w:rPr>
        <w:t xml:space="preserve"> PDF </w:t>
      </w:r>
      <w:r w:rsidRPr="00CF65A2">
        <w:rPr>
          <w:color w:val="FF0000"/>
        </w:rPr>
        <w:t>文件或掃描文件形式保存，雖然文件本身具有固定格式與半結構化特徵，卻難以直接支援</w:t>
      </w:r>
      <w:r w:rsidR="00FF3653" w:rsidRPr="00CF65A2">
        <w:rPr>
          <w:color w:val="FF0000"/>
        </w:rPr>
        <w:t>精準檢索、責任追蹤與知識關聯分析</w:t>
      </w:r>
      <w:r w:rsidRPr="00CF65A2">
        <w:rPr>
          <w:color w:val="FF0000"/>
        </w:rPr>
        <w:t>與自然語言問答。傳統關鍵字檢索系統能夠根據查詢詞進行文件排名，但多數情況僅能回答「哪些文件包含此關鍵字」，難以進一步說明該關鍵字在文件中出現的位置、涉及哪些任務、交付給哪些人員、預計何時完成，以及與哪些其他關鍵詞或文件存在關聯。</w:t>
      </w:r>
    </w:p>
    <w:p w14:paraId="346C9148" w14:textId="440E3DD0" w:rsidR="00E84E06" w:rsidRPr="00CF65A2" w:rsidRDefault="00E64118" w:rsidP="00E84E06">
      <w:pPr>
        <w:pStyle w:val="body"/>
        <w:overflowPunct w:val="0"/>
        <w:ind w:firstLine="538"/>
        <w:rPr>
          <w:color w:val="FF0000"/>
        </w:rPr>
      </w:pPr>
      <w:r w:rsidRPr="00CF65A2">
        <w:rPr>
          <w:color w:val="FF0000"/>
        </w:rPr>
        <w:t>本研究提出一套針對企業會議記錄文件之結構感知檢索、知識圖譜關聯展開與</w:t>
      </w:r>
      <w:r w:rsidRPr="00CF65A2">
        <w:rPr>
          <w:color w:val="FF0000"/>
        </w:rPr>
        <w:t xml:space="preserve"> GraphRAG </w:t>
      </w:r>
      <w:r w:rsidRPr="00CF65A2">
        <w:rPr>
          <w:color w:val="FF0000"/>
        </w:rPr>
        <w:t>問答系統。系統首先對固定格式會議記錄</w:t>
      </w:r>
      <w:r w:rsidRPr="00CF65A2">
        <w:rPr>
          <w:color w:val="FF0000"/>
        </w:rPr>
        <w:t xml:space="preserve"> PDF </w:t>
      </w:r>
      <w:r w:rsidRPr="00CF65A2">
        <w:rPr>
          <w:color w:val="FF0000"/>
        </w:rPr>
        <w:t>進行結構化解析，擷取會議名稱、會議日期、地點、主席、記錄人、權責單位、出席人員，以及會議項目中的項次、會議內容、負責人、預計日期、實際完成日與追蹤結果。其次，系統根據使用者輸入之關鍵字，透過欄位命中、欄位權重、任務狀態與文件相關度分數進行文件排序。當使用者</w:t>
      </w:r>
      <w:r w:rsidR="00E84E06" w:rsidRPr="00CF65A2">
        <w:rPr>
          <w:color w:val="FF0000"/>
        </w:rPr>
        <w:t>確認</w:t>
      </w:r>
      <w:r w:rsidRPr="00CF65A2">
        <w:rPr>
          <w:color w:val="FF0000"/>
        </w:rPr>
        <w:t>檢索結果後，系統以該文件、會議項目或命中關鍵字作為知識圖譜查詢起點，於</w:t>
      </w:r>
      <w:r w:rsidRPr="00CF65A2">
        <w:rPr>
          <w:color w:val="FF0000"/>
        </w:rPr>
        <w:t xml:space="preserve"> Neo4j </w:t>
      </w:r>
      <w:r w:rsidRPr="00CF65A2">
        <w:rPr>
          <w:color w:val="FF0000"/>
        </w:rPr>
        <w:t>中展開其與人員、任務、日期、產品及其他相關關鍵字之間的關係。最後，系統整合</w:t>
      </w:r>
      <w:r w:rsidRPr="00CF65A2">
        <w:rPr>
          <w:color w:val="FF0000"/>
        </w:rPr>
        <w:t xml:space="preserve"> Qdrant </w:t>
      </w:r>
      <w:r w:rsidRPr="00CF65A2">
        <w:rPr>
          <w:color w:val="FF0000"/>
        </w:rPr>
        <w:t>向量檢索與</w:t>
      </w:r>
      <w:r w:rsidRPr="00CF65A2">
        <w:rPr>
          <w:color w:val="FF0000"/>
        </w:rPr>
        <w:t xml:space="preserve"> Ollama </w:t>
      </w:r>
      <w:r w:rsidRPr="00CF65A2">
        <w:rPr>
          <w:color w:val="FF0000"/>
        </w:rPr>
        <w:t>本地語言模型，將原始檢索結果與圖譜關聯脈絡轉換為可追溯來源的</w:t>
      </w:r>
      <w:r w:rsidRPr="00CF65A2">
        <w:rPr>
          <w:color w:val="FF0000"/>
        </w:rPr>
        <w:t xml:space="preserve"> GraphRAG </w:t>
      </w:r>
      <w:r w:rsidRPr="00CF65A2">
        <w:rPr>
          <w:color w:val="FF0000"/>
        </w:rPr>
        <w:t>回答。</w:t>
      </w:r>
    </w:p>
    <w:p w14:paraId="3AE4E20B" w14:textId="5B142881" w:rsidR="00CB4F1A" w:rsidRPr="00CF65A2" w:rsidRDefault="00E64118" w:rsidP="00842380">
      <w:pPr>
        <w:pStyle w:val="body"/>
        <w:overflowPunct w:val="0"/>
        <w:ind w:firstLine="0"/>
        <w:rPr>
          <w:bCs/>
          <w:sz w:val="32"/>
        </w:rPr>
      </w:pPr>
      <w:r w:rsidRPr="00CF65A2">
        <w:t>關鍵詞：文件檢索、結構感知檢索、知識圖譜、</w:t>
      </w:r>
      <w:r w:rsidRPr="00CF65A2">
        <w:t>GraphRAG</w:t>
      </w:r>
      <w:r w:rsidRPr="00CF65A2">
        <w:t>、</w:t>
      </w:r>
      <w:r w:rsidRPr="00CF65A2">
        <w:t>Qdrant</w:t>
      </w:r>
      <w:r w:rsidRPr="00CF65A2">
        <w:t>、</w:t>
      </w:r>
      <w:r w:rsidRPr="00CF65A2">
        <w:t>Neo4j</w:t>
      </w:r>
      <w:r w:rsidR="00CB4F1A" w:rsidRPr="00CF65A2">
        <w:rPr>
          <w:bCs/>
          <w:sz w:val="32"/>
        </w:rPr>
        <w:br w:type="page"/>
      </w:r>
    </w:p>
    <w:p w14:paraId="79C0A3B9" w14:textId="27B8A09B" w:rsidR="00CB4F1A" w:rsidRPr="00CF65A2" w:rsidRDefault="00240C25" w:rsidP="00842380">
      <w:pPr>
        <w:pStyle w:val="a8"/>
        <w:tabs>
          <w:tab w:val="left" w:pos="8460"/>
        </w:tabs>
        <w:overflowPunct w:val="0"/>
        <w:snapToGrid w:val="0"/>
        <w:spacing w:line="240" w:lineRule="auto"/>
        <w:jc w:val="center"/>
        <w:rPr>
          <w:rFonts w:ascii="Times New Roman" w:eastAsia="標楷體" w:hAnsi="Times New Roman"/>
          <w:b/>
          <w:color w:val="000000"/>
          <w:sz w:val="40"/>
          <w:szCs w:val="32"/>
        </w:rPr>
      </w:pPr>
      <w:r w:rsidRPr="00CF65A2">
        <w:rPr>
          <w:rFonts w:ascii="Times New Roman" w:eastAsia="標楷體" w:hAnsi="Times New Roman"/>
          <w:b/>
          <w:color w:val="000000"/>
          <w:sz w:val="40"/>
          <w:szCs w:val="32"/>
          <w:highlight w:val="yellow"/>
        </w:rPr>
        <w:lastRenderedPageBreak/>
        <w:t>Integrating TinyML Technology into Robotic Arms for Efficient Multi-Object Recognition</w:t>
      </w:r>
    </w:p>
    <w:p w14:paraId="6E55E757" w14:textId="77777777" w:rsidR="0073292B" w:rsidRPr="00CF65A2" w:rsidRDefault="0073292B" w:rsidP="00842380">
      <w:pPr>
        <w:pStyle w:val="a8"/>
        <w:tabs>
          <w:tab w:val="left" w:pos="8460"/>
        </w:tabs>
        <w:overflowPunct w:val="0"/>
        <w:snapToGrid w:val="0"/>
        <w:spacing w:line="240" w:lineRule="auto"/>
        <w:jc w:val="center"/>
        <w:rPr>
          <w:rFonts w:ascii="Times New Roman" w:eastAsia="標楷體" w:hAnsi="Times New Roman"/>
          <w:b/>
          <w:color w:val="000000"/>
          <w:szCs w:val="32"/>
        </w:rPr>
      </w:pPr>
    </w:p>
    <w:p w14:paraId="7098ED9D" w14:textId="268DC24F" w:rsidR="00CB4F1A" w:rsidRPr="00CF65A2" w:rsidRDefault="00CB4F1A" w:rsidP="00842380">
      <w:pPr>
        <w:pStyle w:val="a8"/>
        <w:overflowPunct w:val="0"/>
        <w:snapToGrid w:val="0"/>
        <w:spacing w:after="360" w:line="240" w:lineRule="auto"/>
        <w:jc w:val="both"/>
        <w:rPr>
          <w:rFonts w:ascii="Times New Roman" w:eastAsia="標楷體" w:hAnsi="Times New Roman"/>
          <w:sz w:val="32"/>
          <w:szCs w:val="28"/>
        </w:rPr>
      </w:pPr>
      <w:r w:rsidRPr="00CF65A2">
        <w:rPr>
          <w:rFonts w:ascii="Times New Roman" w:eastAsia="標楷體" w:hAnsi="Times New Roman"/>
          <w:color w:val="000000"/>
          <w:sz w:val="28"/>
          <w:szCs w:val="24"/>
        </w:rPr>
        <w:t>Student</w:t>
      </w:r>
      <w:r w:rsidRPr="00CF65A2">
        <w:rPr>
          <w:rFonts w:ascii="Times New Roman" w:eastAsia="標楷體" w:hAnsi="Times New Roman"/>
          <w:color w:val="000000"/>
          <w:sz w:val="28"/>
          <w:szCs w:val="24"/>
        </w:rPr>
        <w:t>：</w:t>
      </w:r>
      <w:r w:rsidR="00A95994" w:rsidRPr="00CF65A2">
        <w:rPr>
          <w:rFonts w:ascii="Times New Roman" w:eastAsia="標楷體" w:hAnsi="Times New Roman"/>
          <w:color w:val="000000"/>
          <w:sz w:val="28"/>
          <w:szCs w:val="24"/>
        </w:rPr>
        <w:t>Hao-Lun Huang</w:t>
      </w:r>
      <w:r w:rsidRPr="00CF65A2">
        <w:rPr>
          <w:rFonts w:ascii="Times New Roman" w:eastAsia="標楷體" w:hAnsi="Times New Roman"/>
          <w:sz w:val="32"/>
          <w:szCs w:val="28"/>
        </w:rPr>
        <w:tab/>
      </w:r>
      <w:r w:rsidRPr="00CF65A2">
        <w:rPr>
          <w:rFonts w:ascii="Times New Roman" w:eastAsia="標楷體" w:hAnsi="Times New Roman"/>
          <w:sz w:val="32"/>
          <w:szCs w:val="28"/>
        </w:rPr>
        <w:tab/>
      </w:r>
      <w:r w:rsidRPr="00CF65A2">
        <w:rPr>
          <w:rFonts w:ascii="Times New Roman" w:eastAsia="標楷體" w:hAnsi="Times New Roman"/>
          <w:sz w:val="32"/>
          <w:szCs w:val="28"/>
        </w:rPr>
        <w:tab/>
      </w:r>
      <w:r w:rsidRPr="00CF65A2">
        <w:rPr>
          <w:rFonts w:ascii="Times New Roman" w:eastAsia="標楷體" w:hAnsi="Times New Roman"/>
          <w:sz w:val="32"/>
          <w:szCs w:val="28"/>
        </w:rPr>
        <w:tab/>
      </w:r>
      <w:r w:rsidRPr="00CF65A2">
        <w:rPr>
          <w:rFonts w:ascii="Times New Roman" w:eastAsia="標楷體" w:hAnsi="Times New Roman"/>
          <w:sz w:val="32"/>
          <w:szCs w:val="28"/>
        </w:rPr>
        <w:tab/>
      </w:r>
      <w:r w:rsidRPr="00CF65A2">
        <w:rPr>
          <w:rFonts w:ascii="Times New Roman" w:eastAsia="標楷體" w:hAnsi="Times New Roman"/>
          <w:sz w:val="32"/>
          <w:szCs w:val="28"/>
        </w:rPr>
        <w:tab/>
      </w:r>
      <w:r w:rsidRPr="00CF65A2">
        <w:rPr>
          <w:rFonts w:ascii="Times New Roman" w:eastAsia="標楷體" w:hAnsi="Times New Roman"/>
          <w:color w:val="000000"/>
          <w:sz w:val="28"/>
          <w:szCs w:val="24"/>
        </w:rPr>
        <w:t>Advisor</w:t>
      </w:r>
      <w:r w:rsidRPr="00CF65A2">
        <w:rPr>
          <w:rFonts w:ascii="Times New Roman" w:eastAsia="標楷體" w:hAnsi="Times New Roman"/>
          <w:color w:val="000000"/>
          <w:sz w:val="28"/>
          <w:szCs w:val="24"/>
        </w:rPr>
        <w:t>：</w:t>
      </w:r>
      <w:r w:rsidR="006C123F" w:rsidRPr="00CF65A2">
        <w:rPr>
          <w:rFonts w:ascii="Times New Roman" w:eastAsia="標楷體" w:hAnsi="Times New Roman"/>
          <w:color w:val="000000"/>
          <w:sz w:val="28"/>
          <w:szCs w:val="24"/>
        </w:rPr>
        <w:t>P</w:t>
      </w:r>
      <w:r w:rsidRPr="00CF65A2">
        <w:rPr>
          <w:rFonts w:ascii="Times New Roman" w:eastAsia="標楷體" w:hAnsi="Times New Roman"/>
          <w:color w:val="000000"/>
          <w:sz w:val="28"/>
          <w:szCs w:val="24"/>
        </w:rPr>
        <w:t>rof. Nian-Ze Hu</w:t>
      </w:r>
    </w:p>
    <w:p w14:paraId="35E0875D" w14:textId="77777777" w:rsidR="00CB4F1A" w:rsidRPr="00CF65A2" w:rsidRDefault="00CB4F1A" w:rsidP="00842380">
      <w:pPr>
        <w:pStyle w:val="a8"/>
        <w:overflowPunct w:val="0"/>
        <w:snapToGrid w:val="0"/>
        <w:spacing w:before="720"/>
        <w:jc w:val="center"/>
        <w:rPr>
          <w:rFonts w:ascii="Times New Roman" w:eastAsia="標楷體" w:hAnsi="Times New Roman"/>
          <w:color w:val="000000"/>
          <w:sz w:val="28"/>
          <w:szCs w:val="24"/>
        </w:rPr>
      </w:pPr>
      <w:r w:rsidRPr="00CF65A2">
        <w:rPr>
          <w:rFonts w:ascii="Times New Roman" w:eastAsia="標楷體" w:hAnsi="Times New Roman"/>
          <w:color w:val="000000"/>
          <w:sz w:val="28"/>
          <w:szCs w:val="24"/>
        </w:rPr>
        <w:t xml:space="preserve">Department of Information Management </w:t>
      </w:r>
    </w:p>
    <w:p w14:paraId="01B5C0D9" w14:textId="77777777" w:rsidR="00CB4F1A" w:rsidRPr="00CF65A2" w:rsidRDefault="00CB4F1A" w:rsidP="00842380">
      <w:pPr>
        <w:pStyle w:val="a8"/>
        <w:overflowPunct w:val="0"/>
        <w:snapToGrid w:val="0"/>
        <w:jc w:val="center"/>
        <w:rPr>
          <w:rFonts w:ascii="Times New Roman" w:eastAsia="標楷體" w:hAnsi="Times New Roman"/>
          <w:color w:val="000000"/>
          <w:sz w:val="28"/>
          <w:szCs w:val="24"/>
        </w:rPr>
      </w:pPr>
      <w:r w:rsidRPr="00CF65A2">
        <w:rPr>
          <w:rFonts w:ascii="Times New Roman" w:eastAsia="標楷體" w:hAnsi="Times New Roman"/>
          <w:color w:val="000000"/>
          <w:sz w:val="28"/>
          <w:szCs w:val="24"/>
        </w:rPr>
        <w:t>National Formosa University</w:t>
      </w:r>
    </w:p>
    <w:p w14:paraId="34B3F1F1" w14:textId="77777777" w:rsidR="00CB4F1A" w:rsidRPr="00CF65A2" w:rsidRDefault="00CB4F1A" w:rsidP="00842380">
      <w:pPr>
        <w:pStyle w:val="heading1"/>
        <w:overflowPunct w:val="0"/>
        <w:spacing w:after="480"/>
        <w:outlineLvl w:val="9"/>
        <w:rPr>
          <w:szCs w:val="32"/>
        </w:rPr>
      </w:pPr>
      <w:bookmarkStart w:id="2" w:name="_Toc172665940"/>
      <w:r w:rsidRPr="00CF65A2">
        <w:rPr>
          <w:szCs w:val="32"/>
        </w:rPr>
        <w:t>Abstract</w:t>
      </w:r>
      <w:bookmarkEnd w:id="2"/>
    </w:p>
    <w:p w14:paraId="54A9A647" w14:textId="77777777" w:rsidR="00620AA9" w:rsidRPr="00CF65A2" w:rsidRDefault="00620AA9" w:rsidP="00842380">
      <w:pPr>
        <w:pStyle w:val="Web"/>
        <w:overflowPunct w:val="0"/>
        <w:rPr>
          <w:rFonts w:ascii="Times New Roman" w:eastAsia="標楷體" w:hAnsi="Times New Roman" w:cs="Times New Roman"/>
          <w:highlight w:val="yellow"/>
        </w:rPr>
      </w:pPr>
      <w:r w:rsidRPr="00CF65A2">
        <w:rPr>
          <w:rFonts w:ascii="Times New Roman" w:eastAsia="標楷體" w:hAnsi="Times New Roman" w:cs="Times New Roman"/>
          <w:highlight w:val="yellow"/>
        </w:rPr>
        <w:t>In the context of Industry 4.0, smart manufacturing has become a crucial direction for enhancing the competitiveness of the manufacturing sector. This study focuses on the intelligent application of robotic arms, particularly integrating visual recognition technologies and multi-object recognition, to achieve more flexible and automated production processes. Utilizing TinyML (Tiny Machine Learning) technology and machine vision algorithms, this research explores how to control robotic arms using edge devices like Raspberry Pi to accurately identify and manipulate objects on production lines.</w:t>
      </w:r>
    </w:p>
    <w:p w14:paraId="0B5CD933" w14:textId="77777777" w:rsidR="00620AA9" w:rsidRPr="00CF65A2" w:rsidRDefault="00620AA9" w:rsidP="00842380">
      <w:pPr>
        <w:pStyle w:val="Web"/>
        <w:overflowPunct w:val="0"/>
        <w:rPr>
          <w:rFonts w:ascii="Times New Roman" w:eastAsia="標楷體" w:hAnsi="Times New Roman" w:cs="Times New Roman"/>
          <w:highlight w:val="yellow"/>
        </w:rPr>
      </w:pPr>
      <w:r w:rsidRPr="00CF65A2">
        <w:rPr>
          <w:rFonts w:ascii="Times New Roman" w:eastAsia="標楷體" w:hAnsi="Times New Roman" w:cs="Times New Roman"/>
          <w:highlight w:val="yellow"/>
        </w:rPr>
        <w:t>The study employed the SparkFun Edge development board and Himax CMOS Imaging Camera, a low-power image sensor, to form an edge computing setup, with data processing and robotic arm control conducted on Raspberry Pi. By implementing TensorFlow Lite, a lightweight TensorFlow framework model, real-time image processing and object recognition were successfully achieved. The system met expected outcomes in terms of recognition accuracy and operational speed, demonstrating the potential of TinyML technology in enhancing the intelligence of robotic arms. Additionally, MariaDB, a lightweight relational database, was selected for data storage due to its suitability for running on resource-constrained Raspberry Pi systems. Combined with Grafana, a web-based real-time data visualization tool, this setup not only enhanced the transparency of the system’s operation but also facilitated real-time data analysis and system status monitoring. Experimental results showed a 100% success rate in the study's operational environment.</w:t>
      </w:r>
    </w:p>
    <w:p w14:paraId="7FDB3B3B" w14:textId="53ADE747" w:rsidR="00CB4F1A" w:rsidRPr="00CF65A2" w:rsidRDefault="00620AA9" w:rsidP="00842380">
      <w:pPr>
        <w:pStyle w:val="Web"/>
        <w:overflowPunct w:val="0"/>
        <w:rPr>
          <w:rFonts w:ascii="Times New Roman" w:eastAsia="標楷體" w:hAnsi="Times New Roman" w:cs="Times New Roman"/>
          <w:highlight w:val="yellow"/>
        </w:rPr>
      </w:pPr>
      <w:r w:rsidRPr="00CF65A2">
        <w:rPr>
          <w:rFonts w:ascii="Times New Roman" w:eastAsia="標楷體" w:hAnsi="Times New Roman" w:cs="Times New Roman"/>
          <w:highlight w:val="yellow"/>
        </w:rPr>
        <w:t>This preliminary implementation demonstrates the feasibility of integrating advanced image processing technologies with robotic arms in smart manufacturing. It also highlights the potential for further integration of machine learning and automation technologies to adapt to the ever-changing production demands. This provides a technological reference and insights for future factories transitioning towards high-level automation and intelligence.</w:t>
      </w:r>
      <w:r w:rsidR="00CB4F1A" w:rsidRPr="00CF65A2">
        <w:rPr>
          <w:rFonts w:ascii="Times New Roman" w:eastAsia="標楷體" w:hAnsi="Times New Roman" w:cs="Times New Roman"/>
          <w:highlight w:val="yellow"/>
        </w:rPr>
        <w:t xml:space="preserve"> </w:t>
      </w:r>
    </w:p>
    <w:p w14:paraId="187C4152" w14:textId="77777777" w:rsidR="00CB4F1A" w:rsidRPr="00CF65A2" w:rsidRDefault="00CB4F1A" w:rsidP="00842380">
      <w:pPr>
        <w:pStyle w:val="EAabstract"/>
        <w:overflowPunct w:val="0"/>
        <w:rPr>
          <w:highlight w:val="yellow"/>
        </w:rPr>
      </w:pPr>
    </w:p>
    <w:p w14:paraId="71E29611" w14:textId="531DDE4F" w:rsidR="000270F9" w:rsidRPr="00CF65A2" w:rsidRDefault="00CB4F1A" w:rsidP="00842380">
      <w:pPr>
        <w:overflowPunct w:val="0"/>
        <w:spacing w:line="360" w:lineRule="auto"/>
        <w:ind w:left="1274" w:hangingChars="455" w:hanging="1274"/>
        <w:rPr>
          <w:rFonts w:eastAsia="標楷體"/>
          <w:bCs/>
          <w:sz w:val="32"/>
        </w:rPr>
      </w:pPr>
      <w:r w:rsidRPr="00CF65A2">
        <w:rPr>
          <w:rFonts w:eastAsia="標楷體"/>
          <w:sz w:val="28"/>
          <w:highlight w:val="yellow"/>
        </w:rPr>
        <w:t xml:space="preserve">Keywords: Industry 4.0, TinyML, </w:t>
      </w:r>
      <w:r w:rsidR="00084FAC" w:rsidRPr="00CF65A2">
        <w:rPr>
          <w:rFonts w:eastAsia="標楷體"/>
          <w:sz w:val="28"/>
          <w:highlight w:val="yellow"/>
        </w:rPr>
        <w:t>Multi-Object Detection</w:t>
      </w:r>
      <w:r w:rsidRPr="00CF65A2">
        <w:rPr>
          <w:rFonts w:eastAsia="標楷體"/>
          <w:sz w:val="28"/>
          <w:highlight w:val="yellow"/>
        </w:rPr>
        <w:t xml:space="preserve">, </w:t>
      </w:r>
      <w:r w:rsidR="00084FAC" w:rsidRPr="00CF65A2">
        <w:rPr>
          <w:rFonts w:eastAsia="標楷體"/>
          <w:sz w:val="28"/>
          <w:highlight w:val="yellow"/>
        </w:rPr>
        <w:t>Edge Computing, Real-Time Visualization</w:t>
      </w:r>
    </w:p>
    <w:p w14:paraId="3B41EB5D" w14:textId="39D247EB" w:rsidR="003F7194" w:rsidRPr="00CF65A2" w:rsidRDefault="003F7194" w:rsidP="00404C17">
      <w:pPr>
        <w:pStyle w:val="afd"/>
        <w:jc w:val="right"/>
        <w:rPr>
          <w:sz w:val="28"/>
        </w:rPr>
      </w:pPr>
      <w:r w:rsidRPr="00CF65A2">
        <w:rPr>
          <w:kern w:val="0"/>
        </w:rPr>
        <w:br w:type="page"/>
      </w:r>
    </w:p>
    <w:p w14:paraId="1CA3FB9F" w14:textId="5FC5ABD1" w:rsidR="006F3ADE" w:rsidRPr="00CF65A2" w:rsidRDefault="006F3ADE" w:rsidP="00842380">
      <w:pPr>
        <w:pStyle w:val="aff1"/>
        <w:overflowPunct w:val="0"/>
      </w:pPr>
      <w:bookmarkStart w:id="3" w:name="_Toc172665942"/>
      <w:r w:rsidRPr="00CF65A2">
        <w:lastRenderedPageBreak/>
        <w:t>目錄</w:t>
      </w:r>
      <w:bookmarkEnd w:id="3"/>
    </w:p>
    <w:p w14:paraId="14ADD96D" w14:textId="50A2D982" w:rsidR="0049347D" w:rsidRPr="00CF65A2" w:rsidRDefault="006F3ADE">
      <w:pPr>
        <w:pStyle w:val="11"/>
        <w:tabs>
          <w:tab w:val="right" w:leader="dot" w:pos="9061"/>
        </w:tabs>
        <w:rPr>
          <w:rFonts w:eastAsia="標楷體"/>
          <w:noProof/>
          <w:kern w:val="0"/>
        </w:rPr>
      </w:pPr>
      <w:r w:rsidRPr="00CF65A2">
        <w:rPr>
          <w:rFonts w:eastAsia="標楷體"/>
        </w:rPr>
        <w:fldChar w:fldCharType="begin"/>
      </w:r>
      <w:r w:rsidRPr="00CF65A2">
        <w:rPr>
          <w:rFonts w:eastAsia="標楷體"/>
        </w:rPr>
        <w:instrText xml:space="preserve"> TOC \f \h \z \t "</w:instrText>
      </w:r>
      <w:r w:rsidRPr="00CF65A2">
        <w:rPr>
          <w:rFonts w:eastAsia="標楷體"/>
        </w:rPr>
        <w:instrText>虎科</w:instrText>
      </w:r>
      <w:r w:rsidRPr="00CF65A2">
        <w:rPr>
          <w:rFonts w:eastAsia="標楷體"/>
        </w:rPr>
        <w:instrText>heading1,1,</w:instrText>
      </w:r>
      <w:r w:rsidRPr="00CF65A2">
        <w:rPr>
          <w:rFonts w:eastAsia="標楷體"/>
        </w:rPr>
        <w:instrText>虎科</w:instrText>
      </w:r>
      <w:r w:rsidRPr="00CF65A2">
        <w:rPr>
          <w:rFonts w:eastAsia="標楷體"/>
        </w:rPr>
        <w:instrText>heading3,1,</w:instrText>
      </w:r>
      <w:r w:rsidRPr="00CF65A2">
        <w:rPr>
          <w:rFonts w:eastAsia="標楷體"/>
        </w:rPr>
        <w:instrText>虎科</w:instrText>
      </w:r>
      <w:r w:rsidRPr="00CF65A2">
        <w:rPr>
          <w:rFonts w:eastAsia="標楷體"/>
        </w:rPr>
        <w:instrText>heading4,1,</w:instrText>
      </w:r>
      <w:r w:rsidRPr="00CF65A2">
        <w:rPr>
          <w:rFonts w:eastAsia="標楷體"/>
        </w:rPr>
        <w:instrText>虎科</w:instrText>
      </w:r>
      <w:r w:rsidRPr="00CF65A2">
        <w:rPr>
          <w:rFonts w:eastAsia="標楷體"/>
        </w:rPr>
        <w:instrText>heading5,1,</w:instrText>
      </w:r>
      <w:r w:rsidRPr="00CF65A2">
        <w:rPr>
          <w:rFonts w:eastAsia="標楷體"/>
        </w:rPr>
        <w:instrText>章標題</w:instrText>
      </w:r>
      <w:r w:rsidRPr="00CF65A2">
        <w:rPr>
          <w:rFonts w:eastAsia="標楷體"/>
        </w:rPr>
        <w:instrText>,1,</w:instrText>
      </w:r>
      <w:r w:rsidRPr="00CF65A2">
        <w:rPr>
          <w:rFonts w:eastAsia="標楷體"/>
        </w:rPr>
        <w:instrText>節標題</w:instrText>
      </w:r>
      <w:r w:rsidRPr="00CF65A2">
        <w:rPr>
          <w:rFonts w:eastAsia="標楷體"/>
        </w:rPr>
        <w:instrText>,2,</w:instrText>
      </w:r>
      <w:r w:rsidRPr="00CF65A2">
        <w:rPr>
          <w:rFonts w:eastAsia="標楷體"/>
        </w:rPr>
        <w:instrText>小節標題</w:instrText>
      </w:r>
      <w:r w:rsidRPr="00CF65A2">
        <w:rPr>
          <w:rFonts w:eastAsia="標楷體"/>
        </w:rPr>
        <w:instrText xml:space="preserve">,3" </w:instrText>
      </w:r>
      <w:r w:rsidRPr="00CF65A2">
        <w:rPr>
          <w:rFonts w:eastAsia="標楷體"/>
        </w:rPr>
        <w:fldChar w:fldCharType="separate"/>
      </w:r>
      <w:hyperlink w:anchor="_Toc172665939" w:history="1">
        <w:r w:rsidR="0049347D" w:rsidRPr="00CF65A2">
          <w:rPr>
            <w:rStyle w:val="a6"/>
            <w:rFonts w:eastAsia="標楷體"/>
            <w:noProof/>
          </w:rPr>
          <w:t>摘要</w:t>
        </w:r>
        <w:r w:rsidR="0049347D" w:rsidRPr="00CF65A2">
          <w:rPr>
            <w:rFonts w:eastAsia="標楷體"/>
            <w:noProof/>
            <w:webHidden/>
          </w:rPr>
          <w:tab/>
        </w:r>
        <w:r w:rsidR="0049347D" w:rsidRPr="00CF65A2">
          <w:rPr>
            <w:rFonts w:eastAsia="標楷體"/>
            <w:noProof/>
            <w:webHidden/>
          </w:rPr>
          <w:fldChar w:fldCharType="begin"/>
        </w:r>
        <w:r w:rsidR="0049347D" w:rsidRPr="00CF65A2">
          <w:rPr>
            <w:rFonts w:eastAsia="標楷體"/>
            <w:noProof/>
            <w:webHidden/>
          </w:rPr>
          <w:instrText xml:space="preserve"> PAGEREF _Toc172665939 \h </w:instrText>
        </w:r>
        <w:r w:rsidR="0049347D" w:rsidRPr="00CF65A2">
          <w:rPr>
            <w:rFonts w:eastAsia="標楷體"/>
            <w:noProof/>
            <w:webHidden/>
          </w:rPr>
        </w:r>
        <w:r w:rsidR="0049347D" w:rsidRPr="00CF65A2">
          <w:rPr>
            <w:rFonts w:eastAsia="標楷體"/>
            <w:noProof/>
            <w:webHidden/>
          </w:rPr>
          <w:fldChar w:fldCharType="separate"/>
        </w:r>
        <w:r w:rsidR="00736453" w:rsidRPr="00CF65A2">
          <w:rPr>
            <w:rFonts w:eastAsia="標楷體"/>
            <w:noProof/>
            <w:webHidden/>
          </w:rPr>
          <w:t>i</w:t>
        </w:r>
        <w:r w:rsidR="0049347D" w:rsidRPr="00CF65A2">
          <w:rPr>
            <w:rFonts w:eastAsia="標楷體"/>
            <w:noProof/>
            <w:webHidden/>
          </w:rPr>
          <w:fldChar w:fldCharType="end"/>
        </w:r>
      </w:hyperlink>
    </w:p>
    <w:p w14:paraId="6C7AE6B0" w14:textId="563EC004" w:rsidR="0049347D" w:rsidRPr="00CF65A2" w:rsidRDefault="000D4C15">
      <w:pPr>
        <w:pStyle w:val="11"/>
        <w:tabs>
          <w:tab w:val="right" w:leader="dot" w:pos="9061"/>
        </w:tabs>
        <w:rPr>
          <w:rFonts w:eastAsia="標楷體"/>
          <w:noProof/>
          <w:kern w:val="0"/>
        </w:rPr>
      </w:pPr>
      <w:hyperlink w:anchor="_Toc172665940" w:history="1">
        <w:r w:rsidR="0049347D" w:rsidRPr="00CF65A2">
          <w:rPr>
            <w:rStyle w:val="a6"/>
            <w:rFonts w:eastAsia="標楷體"/>
            <w:noProof/>
          </w:rPr>
          <w:t>Abstract</w:t>
        </w:r>
        <w:r w:rsidR="0049347D" w:rsidRPr="00CF65A2">
          <w:rPr>
            <w:rFonts w:eastAsia="標楷體"/>
            <w:noProof/>
            <w:webHidden/>
          </w:rPr>
          <w:tab/>
        </w:r>
        <w:r w:rsidR="0049347D" w:rsidRPr="00CF65A2">
          <w:rPr>
            <w:rFonts w:eastAsia="標楷體"/>
            <w:noProof/>
            <w:webHidden/>
          </w:rPr>
          <w:fldChar w:fldCharType="begin"/>
        </w:r>
        <w:r w:rsidR="0049347D" w:rsidRPr="00CF65A2">
          <w:rPr>
            <w:rFonts w:eastAsia="標楷體"/>
            <w:noProof/>
            <w:webHidden/>
          </w:rPr>
          <w:instrText xml:space="preserve"> PAGEREF _Toc172665940 \h </w:instrText>
        </w:r>
        <w:r w:rsidR="0049347D" w:rsidRPr="00CF65A2">
          <w:rPr>
            <w:rFonts w:eastAsia="標楷體"/>
            <w:noProof/>
            <w:webHidden/>
          </w:rPr>
        </w:r>
        <w:r w:rsidR="0049347D" w:rsidRPr="00CF65A2">
          <w:rPr>
            <w:rFonts w:eastAsia="標楷體"/>
            <w:noProof/>
            <w:webHidden/>
          </w:rPr>
          <w:fldChar w:fldCharType="separate"/>
        </w:r>
        <w:r w:rsidR="00736453" w:rsidRPr="00CF65A2">
          <w:rPr>
            <w:rFonts w:eastAsia="標楷體"/>
            <w:noProof/>
            <w:webHidden/>
          </w:rPr>
          <w:t>ii</w:t>
        </w:r>
        <w:r w:rsidR="0049347D" w:rsidRPr="00CF65A2">
          <w:rPr>
            <w:rFonts w:eastAsia="標楷體"/>
            <w:noProof/>
            <w:webHidden/>
          </w:rPr>
          <w:fldChar w:fldCharType="end"/>
        </w:r>
      </w:hyperlink>
    </w:p>
    <w:p w14:paraId="510F824B" w14:textId="32898647" w:rsidR="0049347D" w:rsidRPr="00CF65A2" w:rsidRDefault="000D4C15">
      <w:pPr>
        <w:pStyle w:val="11"/>
        <w:tabs>
          <w:tab w:val="right" w:leader="dot" w:pos="9061"/>
        </w:tabs>
        <w:rPr>
          <w:rFonts w:eastAsia="標楷體"/>
          <w:noProof/>
          <w:kern w:val="0"/>
        </w:rPr>
      </w:pPr>
      <w:hyperlink w:anchor="_Toc172665942" w:history="1">
        <w:r w:rsidR="0049347D" w:rsidRPr="00CF65A2">
          <w:rPr>
            <w:rStyle w:val="a6"/>
            <w:rFonts w:eastAsia="標楷體"/>
            <w:noProof/>
          </w:rPr>
          <w:t>目錄</w:t>
        </w:r>
        <w:r w:rsidR="0049347D" w:rsidRPr="00CF65A2">
          <w:rPr>
            <w:rFonts w:eastAsia="標楷體"/>
            <w:noProof/>
            <w:webHidden/>
          </w:rPr>
          <w:tab/>
        </w:r>
        <w:r w:rsidR="0049347D" w:rsidRPr="00CF65A2">
          <w:rPr>
            <w:rFonts w:eastAsia="標楷體"/>
            <w:noProof/>
            <w:webHidden/>
          </w:rPr>
          <w:fldChar w:fldCharType="begin"/>
        </w:r>
        <w:r w:rsidR="0049347D" w:rsidRPr="00CF65A2">
          <w:rPr>
            <w:rFonts w:eastAsia="標楷體"/>
            <w:noProof/>
            <w:webHidden/>
          </w:rPr>
          <w:instrText xml:space="preserve"> PAGEREF _Toc172665942 \h </w:instrText>
        </w:r>
        <w:r w:rsidR="0049347D" w:rsidRPr="00CF65A2">
          <w:rPr>
            <w:rFonts w:eastAsia="標楷體"/>
            <w:noProof/>
            <w:webHidden/>
          </w:rPr>
        </w:r>
        <w:r w:rsidR="0049347D" w:rsidRPr="00CF65A2">
          <w:rPr>
            <w:rFonts w:eastAsia="標楷體"/>
            <w:noProof/>
            <w:webHidden/>
          </w:rPr>
          <w:fldChar w:fldCharType="separate"/>
        </w:r>
        <w:r w:rsidR="00736453" w:rsidRPr="00CF65A2">
          <w:rPr>
            <w:rFonts w:eastAsia="標楷體"/>
            <w:noProof/>
            <w:webHidden/>
          </w:rPr>
          <w:t>iv</w:t>
        </w:r>
        <w:r w:rsidR="0049347D" w:rsidRPr="00CF65A2">
          <w:rPr>
            <w:rFonts w:eastAsia="標楷體"/>
            <w:noProof/>
            <w:webHidden/>
          </w:rPr>
          <w:fldChar w:fldCharType="end"/>
        </w:r>
      </w:hyperlink>
    </w:p>
    <w:p w14:paraId="5357DF09" w14:textId="693797F8" w:rsidR="0049347D" w:rsidRPr="00CF65A2" w:rsidRDefault="000D4C15">
      <w:pPr>
        <w:pStyle w:val="11"/>
        <w:tabs>
          <w:tab w:val="right" w:leader="dot" w:pos="9061"/>
        </w:tabs>
        <w:rPr>
          <w:rFonts w:eastAsia="標楷體"/>
          <w:noProof/>
          <w:color w:val="FF0000"/>
          <w:kern w:val="0"/>
        </w:rPr>
      </w:pPr>
      <w:hyperlink w:anchor="_Toc172665945" w:history="1">
        <w:r w:rsidR="0049347D" w:rsidRPr="00CF65A2">
          <w:rPr>
            <w:rStyle w:val="a6"/>
            <w:rFonts w:eastAsia="標楷體"/>
            <w:noProof/>
            <w:color w:val="FF0000"/>
          </w:rPr>
          <w:t>第一章</w:t>
        </w:r>
        <w:r w:rsidR="0049347D" w:rsidRPr="00CF65A2">
          <w:rPr>
            <w:rStyle w:val="a6"/>
            <w:rFonts w:eastAsia="標楷體"/>
            <w:noProof/>
            <w:color w:val="FF0000"/>
          </w:rPr>
          <w:t xml:space="preserve"> </w:t>
        </w:r>
        <w:r w:rsidR="0049347D" w:rsidRPr="00CF65A2">
          <w:rPr>
            <w:rStyle w:val="a6"/>
            <w:rFonts w:eastAsia="標楷體"/>
            <w:noProof/>
            <w:color w:val="FF0000"/>
          </w:rPr>
          <w:t>緒論</w:t>
        </w:r>
        <w:r w:rsidR="0049347D" w:rsidRPr="00CF65A2">
          <w:rPr>
            <w:rFonts w:eastAsia="標楷體"/>
            <w:noProof/>
            <w:webHidden/>
            <w:color w:val="FF0000"/>
          </w:rPr>
          <w:tab/>
        </w:r>
        <w:r w:rsidR="0049347D" w:rsidRPr="00CF65A2">
          <w:rPr>
            <w:rFonts w:eastAsia="標楷體"/>
            <w:noProof/>
            <w:webHidden/>
            <w:color w:val="FF0000"/>
          </w:rPr>
          <w:fldChar w:fldCharType="begin"/>
        </w:r>
        <w:r w:rsidR="0049347D" w:rsidRPr="00CF65A2">
          <w:rPr>
            <w:rFonts w:eastAsia="標楷體"/>
            <w:noProof/>
            <w:webHidden/>
            <w:color w:val="FF0000"/>
          </w:rPr>
          <w:instrText xml:space="preserve"> PAGEREF _Toc172665945 \h </w:instrText>
        </w:r>
        <w:r w:rsidR="0049347D" w:rsidRPr="00CF65A2">
          <w:rPr>
            <w:rFonts w:eastAsia="標楷體"/>
            <w:noProof/>
            <w:webHidden/>
            <w:color w:val="FF0000"/>
          </w:rPr>
        </w:r>
        <w:r w:rsidR="0049347D" w:rsidRPr="00CF65A2">
          <w:rPr>
            <w:rFonts w:eastAsia="標楷體"/>
            <w:noProof/>
            <w:webHidden/>
            <w:color w:val="FF0000"/>
          </w:rPr>
          <w:fldChar w:fldCharType="separate"/>
        </w:r>
        <w:r w:rsidR="00736453" w:rsidRPr="00CF65A2">
          <w:rPr>
            <w:rFonts w:eastAsia="標楷體"/>
            <w:noProof/>
            <w:webHidden/>
            <w:color w:val="FF0000"/>
          </w:rPr>
          <w:t>1</w:t>
        </w:r>
        <w:r w:rsidR="0049347D" w:rsidRPr="00CF65A2">
          <w:rPr>
            <w:rFonts w:eastAsia="標楷體"/>
            <w:noProof/>
            <w:webHidden/>
            <w:color w:val="FF0000"/>
          </w:rPr>
          <w:fldChar w:fldCharType="end"/>
        </w:r>
      </w:hyperlink>
    </w:p>
    <w:p w14:paraId="6D14513B" w14:textId="3944849E" w:rsidR="0049347D" w:rsidRPr="00CF65A2" w:rsidRDefault="000D4C15">
      <w:pPr>
        <w:pStyle w:val="21"/>
        <w:rPr>
          <w:rFonts w:ascii="Times New Roman" w:eastAsia="標楷體" w:hAnsi="Times New Roman"/>
          <w:noProof/>
          <w:color w:val="FF0000"/>
          <w:sz w:val="24"/>
          <w:szCs w:val="24"/>
        </w:rPr>
      </w:pPr>
      <w:hyperlink w:anchor="_Toc172665946" w:history="1">
        <w:r w:rsidR="0049347D" w:rsidRPr="00CF65A2">
          <w:rPr>
            <w:rStyle w:val="a6"/>
            <w:rFonts w:ascii="Times New Roman" w:eastAsia="標楷體" w:hAnsi="Times New Roman"/>
            <w:noProof/>
            <w:color w:val="FF0000"/>
            <w:sz w:val="24"/>
            <w:szCs w:val="24"/>
          </w:rPr>
          <w:t xml:space="preserve">1.1 </w:t>
        </w:r>
        <w:r w:rsidR="0049347D" w:rsidRPr="00CF65A2">
          <w:rPr>
            <w:rStyle w:val="a6"/>
            <w:rFonts w:ascii="Times New Roman" w:eastAsia="標楷體" w:hAnsi="Times New Roman"/>
            <w:noProof/>
            <w:color w:val="FF0000"/>
            <w:sz w:val="24"/>
            <w:szCs w:val="24"/>
          </w:rPr>
          <w:t>研究背景</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_Toc172665946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1</w:t>
        </w:r>
        <w:r w:rsidR="0049347D" w:rsidRPr="00CF65A2">
          <w:rPr>
            <w:rFonts w:ascii="Times New Roman" w:eastAsia="標楷體" w:hAnsi="Times New Roman"/>
            <w:noProof/>
            <w:webHidden/>
            <w:color w:val="FF0000"/>
            <w:sz w:val="24"/>
            <w:szCs w:val="24"/>
          </w:rPr>
          <w:fldChar w:fldCharType="end"/>
        </w:r>
      </w:hyperlink>
    </w:p>
    <w:p w14:paraId="5E78E22D" w14:textId="44B570FC" w:rsidR="00894C91" w:rsidRPr="00CF65A2" w:rsidRDefault="000D4C15" w:rsidP="00894C91">
      <w:pPr>
        <w:pStyle w:val="21"/>
        <w:rPr>
          <w:rFonts w:ascii="Times New Roman" w:eastAsia="標楷體" w:hAnsi="Times New Roman"/>
          <w:noProof/>
          <w:color w:val="FF0000"/>
          <w:sz w:val="24"/>
          <w:szCs w:val="24"/>
        </w:rPr>
      </w:pPr>
      <w:hyperlink w:anchor="_Toc172665947" w:history="1">
        <w:r w:rsidR="0049347D" w:rsidRPr="00CF65A2">
          <w:rPr>
            <w:rStyle w:val="a6"/>
            <w:rFonts w:ascii="Times New Roman" w:eastAsia="標楷體" w:hAnsi="Times New Roman"/>
            <w:noProof/>
            <w:color w:val="FF0000"/>
            <w:sz w:val="24"/>
            <w:szCs w:val="24"/>
          </w:rPr>
          <w:t xml:space="preserve">1.2 </w:t>
        </w:r>
        <w:r w:rsidR="0049347D" w:rsidRPr="00CF65A2">
          <w:rPr>
            <w:rStyle w:val="a6"/>
            <w:rFonts w:ascii="Times New Roman" w:eastAsia="標楷體" w:hAnsi="Times New Roman"/>
            <w:noProof/>
            <w:color w:val="FF0000"/>
            <w:sz w:val="24"/>
            <w:szCs w:val="24"/>
          </w:rPr>
          <w:t>研究動機</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_Toc172665947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1</w:t>
        </w:r>
        <w:r w:rsidR="0049347D" w:rsidRPr="00CF65A2">
          <w:rPr>
            <w:rFonts w:ascii="Times New Roman" w:eastAsia="標楷體" w:hAnsi="Times New Roman"/>
            <w:noProof/>
            <w:webHidden/>
            <w:color w:val="FF0000"/>
            <w:sz w:val="24"/>
            <w:szCs w:val="24"/>
          </w:rPr>
          <w:fldChar w:fldCharType="end"/>
        </w:r>
      </w:hyperlink>
    </w:p>
    <w:p w14:paraId="3B308BA5" w14:textId="36EA69F6" w:rsidR="00894C91" w:rsidRPr="00CF65A2" w:rsidRDefault="00894C91" w:rsidP="00894C91">
      <w:pPr>
        <w:pStyle w:val="21"/>
        <w:rPr>
          <w:rFonts w:ascii="Times New Roman" w:eastAsia="標楷體" w:hAnsi="Times New Roman"/>
          <w:noProof/>
          <w:color w:val="FF0000"/>
          <w:sz w:val="24"/>
          <w:szCs w:val="24"/>
        </w:rPr>
      </w:pPr>
      <w:hyperlink w:anchor="_Toc172665947" w:history="1">
        <w:r w:rsidRPr="00CF65A2">
          <w:rPr>
            <w:rStyle w:val="a6"/>
            <w:rFonts w:ascii="Times New Roman" w:eastAsia="標楷體" w:hAnsi="Times New Roman"/>
            <w:noProof/>
            <w:color w:val="FF0000"/>
            <w:sz w:val="24"/>
            <w:szCs w:val="24"/>
          </w:rPr>
          <w:t>1.</w:t>
        </w:r>
        <w:r w:rsidR="00B0136F" w:rsidRPr="00CF65A2">
          <w:rPr>
            <w:rStyle w:val="a6"/>
            <w:rFonts w:ascii="Times New Roman" w:eastAsia="標楷體" w:hAnsi="Times New Roman"/>
            <w:noProof/>
            <w:color w:val="FF0000"/>
            <w:sz w:val="24"/>
            <w:szCs w:val="24"/>
          </w:rPr>
          <w:t>3</w:t>
        </w:r>
        <w:r w:rsidRPr="00CF65A2">
          <w:rPr>
            <w:rStyle w:val="a6"/>
            <w:rFonts w:ascii="Times New Roman" w:eastAsia="標楷體" w:hAnsi="Times New Roman"/>
            <w:noProof/>
            <w:color w:val="FF0000"/>
            <w:sz w:val="24"/>
            <w:szCs w:val="24"/>
          </w:rPr>
          <w:t xml:space="preserve"> </w:t>
        </w:r>
        <w:r w:rsidRPr="00CF65A2">
          <w:rPr>
            <w:rStyle w:val="a6"/>
            <w:rFonts w:ascii="Times New Roman" w:eastAsia="標楷體" w:hAnsi="Times New Roman"/>
            <w:noProof/>
            <w:color w:val="FF0000"/>
            <w:sz w:val="24"/>
            <w:szCs w:val="24"/>
          </w:rPr>
          <w:t>研究目的</w:t>
        </w:r>
        <w:r w:rsidRPr="00CF65A2">
          <w:rPr>
            <w:rFonts w:ascii="Times New Roman" w:eastAsia="標楷體" w:hAnsi="Times New Roman"/>
            <w:noProof/>
            <w:webHidden/>
            <w:color w:val="FF0000"/>
            <w:sz w:val="24"/>
            <w:szCs w:val="24"/>
          </w:rPr>
          <w:tab/>
        </w:r>
        <w:r w:rsidRPr="00CF65A2">
          <w:rPr>
            <w:rFonts w:ascii="Times New Roman" w:eastAsia="標楷體" w:hAnsi="Times New Roman"/>
            <w:noProof/>
            <w:webHidden/>
            <w:color w:val="FF0000"/>
            <w:sz w:val="24"/>
            <w:szCs w:val="24"/>
          </w:rPr>
          <w:fldChar w:fldCharType="begin"/>
        </w:r>
        <w:r w:rsidRPr="00CF65A2">
          <w:rPr>
            <w:rFonts w:ascii="Times New Roman" w:eastAsia="標楷體" w:hAnsi="Times New Roman"/>
            <w:noProof/>
            <w:webHidden/>
            <w:color w:val="FF0000"/>
            <w:sz w:val="24"/>
            <w:szCs w:val="24"/>
          </w:rPr>
          <w:instrText xml:space="preserve"> PAGEREF _Toc172665947 \h </w:instrText>
        </w:r>
        <w:r w:rsidRPr="00CF65A2">
          <w:rPr>
            <w:rFonts w:ascii="Times New Roman" w:eastAsia="標楷體" w:hAnsi="Times New Roman"/>
            <w:noProof/>
            <w:webHidden/>
            <w:color w:val="FF0000"/>
            <w:sz w:val="24"/>
            <w:szCs w:val="24"/>
          </w:rPr>
        </w:r>
        <w:r w:rsidRPr="00CF65A2">
          <w:rPr>
            <w:rFonts w:ascii="Times New Roman" w:eastAsia="標楷體" w:hAnsi="Times New Roman"/>
            <w:noProof/>
            <w:webHidden/>
            <w:color w:val="FF0000"/>
            <w:sz w:val="24"/>
            <w:szCs w:val="24"/>
          </w:rPr>
          <w:fldChar w:fldCharType="separate"/>
        </w:r>
        <w:r w:rsidRPr="00CF65A2">
          <w:rPr>
            <w:rFonts w:ascii="Times New Roman" w:eastAsia="標楷體" w:hAnsi="Times New Roman"/>
            <w:noProof/>
            <w:webHidden/>
            <w:color w:val="FF0000"/>
            <w:sz w:val="24"/>
            <w:szCs w:val="24"/>
          </w:rPr>
          <w:t>1</w:t>
        </w:r>
        <w:r w:rsidRPr="00CF65A2">
          <w:rPr>
            <w:rFonts w:ascii="Times New Roman" w:eastAsia="標楷體" w:hAnsi="Times New Roman"/>
            <w:noProof/>
            <w:webHidden/>
            <w:color w:val="FF0000"/>
            <w:sz w:val="24"/>
            <w:szCs w:val="24"/>
          </w:rPr>
          <w:fldChar w:fldCharType="end"/>
        </w:r>
      </w:hyperlink>
    </w:p>
    <w:p w14:paraId="411B7147" w14:textId="5E61B725" w:rsidR="0049347D" w:rsidRPr="00CF65A2" w:rsidRDefault="000D4C15">
      <w:pPr>
        <w:pStyle w:val="21"/>
        <w:rPr>
          <w:rFonts w:ascii="Times New Roman" w:eastAsia="標楷體" w:hAnsi="Times New Roman"/>
          <w:noProof/>
          <w:color w:val="FF0000"/>
          <w:sz w:val="24"/>
          <w:szCs w:val="24"/>
        </w:rPr>
      </w:pPr>
      <w:hyperlink w:anchor="_Toc172665948" w:history="1">
        <w:r w:rsidR="0049347D" w:rsidRPr="00CF65A2">
          <w:rPr>
            <w:rStyle w:val="a6"/>
            <w:rFonts w:ascii="Times New Roman" w:eastAsia="標楷體" w:hAnsi="Times New Roman"/>
            <w:noProof/>
            <w:color w:val="FF0000"/>
            <w:sz w:val="24"/>
            <w:szCs w:val="24"/>
          </w:rPr>
          <w:t>1.</w:t>
        </w:r>
        <w:r w:rsidR="00B0136F" w:rsidRPr="00CF65A2">
          <w:rPr>
            <w:rStyle w:val="a6"/>
            <w:rFonts w:ascii="Times New Roman" w:eastAsia="標楷體" w:hAnsi="Times New Roman"/>
            <w:noProof/>
            <w:color w:val="FF0000"/>
            <w:sz w:val="24"/>
            <w:szCs w:val="24"/>
          </w:rPr>
          <w:t>4</w:t>
        </w:r>
        <w:r w:rsidR="0049347D" w:rsidRPr="00CF65A2">
          <w:rPr>
            <w:rStyle w:val="a6"/>
            <w:rFonts w:ascii="Times New Roman" w:eastAsia="標楷體" w:hAnsi="Times New Roman"/>
            <w:noProof/>
            <w:color w:val="FF0000"/>
            <w:sz w:val="24"/>
            <w:szCs w:val="24"/>
          </w:rPr>
          <w:t xml:space="preserve"> </w:t>
        </w:r>
        <w:r w:rsidR="0049347D" w:rsidRPr="00CF65A2">
          <w:rPr>
            <w:rStyle w:val="a6"/>
            <w:rFonts w:ascii="Times New Roman" w:eastAsia="標楷體" w:hAnsi="Times New Roman"/>
            <w:noProof/>
            <w:color w:val="FF0000"/>
            <w:sz w:val="24"/>
            <w:szCs w:val="24"/>
          </w:rPr>
          <w:t>研究流程</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_Toc172665948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2</w:t>
        </w:r>
        <w:r w:rsidR="0049347D" w:rsidRPr="00CF65A2">
          <w:rPr>
            <w:rFonts w:ascii="Times New Roman" w:eastAsia="標楷體" w:hAnsi="Times New Roman"/>
            <w:noProof/>
            <w:webHidden/>
            <w:color w:val="FF0000"/>
            <w:sz w:val="24"/>
            <w:szCs w:val="24"/>
          </w:rPr>
          <w:fldChar w:fldCharType="end"/>
        </w:r>
      </w:hyperlink>
    </w:p>
    <w:p w14:paraId="54D5938C" w14:textId="20F57BB5" w:rsidR="0049347D" w:rsidRPr="00CF65A2" w:rsidRDefault="000D4C15">
      <w:pPr>
        <w:pStyle w:val="11"/>
        <w:tabs>
          <w:tab w:val="right" w:leader="dot" w:pos="9061"/>
        </w:tabs>
        <w:rPr>
          <w:rFonts w:eastAsia="標楷體"/>
          <w:noProof/>
          <w:color w:val="FF0000"/>
          <w:kern w:val="0"/>
        </w:rPr>
      </w:pPr>
      <w:hyperlink w:anchor="_Toc172665949" w:history="1">
        <w:r w:rsidR="0049347D" w:rsidRPr="00CF65A2">
          <w:rPr>
            <w:rStyle w:val="a6"/>
            <w:rFonts w:eastAsia="標楷體"/>
            <w:noProof/>
            <w:color w:val="FF0000"/>
          </w:rPr>
          <w:t>第二章</w:t>
        </w:r>
        <w:r w:rsidR="0049347D" w:rsidRPr="00CF65A2">
          <w:rPr>
            <w:rStyle w:val="a6"/>
            <w:rFonts w:eastAsia="標楷體"/>
            <w:noProof/>
            <w:color w:val="FF0000"/>
          </w:rPr>
          <w:t xml:space="preserve"> </w:t>
        </w:r>
        <w:r w:rsidR="0049347D" w:rsidRPr="00CF65A2">
          <w:rPr>
            <w:rStyle w:val="a6"/>
            <w:rFonts w:eastAsia="標楷體"/>
            <w:noProof/>
            <w:color w:val="FF0000"/>
          </w:rPr>
          <w:t>文獻探討</w:t>
        </w:r>
        <w:r w:rsidR="0049347D" w:rsidRPr="00CF65A2">
          <w:rPr>
            <w:rFonts w:eastAsia="標楷體"/>
            <w:noProof/>
            <w:webHidden/>
            <w:color w:val="FF0000"/>
          </w:rPr>
          <w:tab/>
        </w:r>
        <w:r w:rsidR="0049347D" w:rsidRPr="00CF65A2">
          <w:rPr>
            <w:rFonts w:eastAsia="標楷體"/>
            <w:noProof/>
            <w:webHidden/>
            <w:color w:val="FF0000"/>
          </w:rPr>
          <w:fldChar w:fldCharType="begin"/>
        </w:r>
        <w:r w:rsidR="0049347D" w:rsidRPr="00CF65A2">
          <w:rPr>
            <w:rFonts w:eastAsia="標楷體"/>
            <w:noProof/>
            <w:webHidden/>
            <w:color w:val="FF0000"/>
          </w:rPr>
          <w:instrText xml:space="preserve"> PAGEREF _Toc172665949 \h </w:instrText>
        </w:r>
        <w:r w:rsidR="0049347D" w:rsidRPr="00CF65A2">
          <w:rPr>
            <w:rFonts w:eastAsia="標楷體"/>
            <w:noProof/>
            <w:webHidden/>
            <w:color w:val="FF0000"/>
          </w:rPr>
        </w:r>
        <w:r w:rsidR="0049347D" w:rsidRPr="00CF65A2">
          <w:rPr>
            <w:rFonts w:eastAsia="標楷體"/>
            <w:noProof/>
            <w:webHidden/>
            <w:color w:val="FF0000"/>
          </w:rPr>
          <w:fldChar w:fldCharType="separate"/>
        </w:r>
        <w:r w:rsidR="00736453" w:rsidRPr="00CF65A2">
          <w:rPr>
            <w:rFonts w:eastAsia="標楷體"/>
            <w:noProof/>
            <w:webHidden/>
            <w:color w:val="FF0000"/>
          </w:rPr>
          <w:t>4</w:t>
        </w:r>
        <w:r w:rsidR="0049347D" w:rsidRPr="00CF65A2">
          <w:rPr>
            <w:rFonts w:eastAsia="標楷體"/>
            <w:noProof/>
            <w:webHidden/>
            <w:color w:val="FF0000"/>
          </w:rPr>
          <w:fldChar w:fldCharType="end"/>
        </w:r>
      </w:hyperlink>
    </w:p>
    <w:p w14:paraId="208A4B23" w14:textId="470249C9" w:rsidR="0049347D" w:rsidRPr="00CF65A2" w:rsidRDefault="000D4C15">
      <w:pPr>
        <w:pStyle w:val="21"/>
        <w:rPr>
          <w:rFonts w:ascii="Times New Roman" w:eastAsia="標楷體" w:hAnsi="Times New Roman"/>
          <w:noProof/>
          <w:color w:val="FF0000"/>
          <w:sz w:val="24"/>
          <w:szCs w:val="24"/>
        </w:rPr>
      </w:pPr>
      <w:hyperlink w:anchor="_Toc172665950" w:history="1">
        <w:r w:rsidR="0049347D" w:rsidRPr="00CF65A2">
          <w:rPr>
            <w:rStyle w:val="a6"/>
            <w:rFonts w:ascii="Times New Roman" w:eastAsia="標楷體" w:hAnsi="Times New Roman"/>
            <w:noProof/>
            <w:color w:val="FF0000"/>
            <w:sz w:val="24"/>
            <w:szCs w:val="24"/>
          </w:rPr>
          <w:t xml:space="preserve">2.1 </w:t>
        </w:r>
        <w:r w:rsidR="0049347D" w:rsidRPr="00CF65A2">
          <w:rPr>
            <w:rStyle w:val="a6"/>
            <w:rFonts w:ascii="Times New Roman" w:eastAsia="標楷體" w:hAnsi="Times New Roman"/>
            <w:noProof/>
            <w:color w:val="FF0000"/>
            <w:sz w:val="24"/>
            <w:szCs w:val="24"/>
          </w:rPr>
          <w:t>機器學習</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_Toc172665950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4</w:t>
        </w:r>
        <w:r w:rsidR="0049347D" w:rsidRPr="00CF65A2">
          <w:rPr>
            <w:rFonts w:ascii="Times New Roman" w:eastAsia="標楷體" w:hAnsi="Times New Roman"/>
            <w:noProof/>
            <w:webHidden/>
            <w:color w:val="FF0000"/>
            <w:sz w:val="24"/>
            <w:szCs w:val="24"/>
          </w:rPr>
          <w:fldChar w:fldCharType="end"/>
        </w:r>
      </w:hyperlink>
    </w:p>
    <w:p w14:paraId="7471390E" w14:textId="433FF793" w:rsidR="0049347D" w:rsidRPr="00CF65A2" w:rsidRDefault="000D4C15">
      <w:pPr>
        <w:pStyle w:val="30"/>
        <w:tabs>
          <w:tab w:val="right" w:leader="dot" w:pos="9061"/>
        </w:tabs>
        <w:rPr>
          <w:rFonts w:ascii="Times New Roman" w:eastAsia="標楷體" w:hAnsi="Times New Roman"/>
          <w:noProof/>
          <w:color w:val="FF0000"/>
          <w:sz w:val="24"/>
          <w:szCs w:val="24"/>
        </w:rPr>
      </w:pPr>
      <w:hyperlink w:anchor="_Toc172665951" w:history="1">
        <w:r w:rsidR="0049347D" w:rsidRPr="00CF65A2">
          <w:rPr>
            <w:rStyle w:val="a6"/>
            <w:rFonts w:ascii="Times New Roman" w:eastAsia="標楷體" w:hAnsi="Times New Roman"/>
            <w:noProof/>
            <w:color w:val="FF0000"/>
            <w:sz w:val="24"/>
            <w:szCs w:val="24"/>
          </w:rPr>
          <w:t xml:space="preserve">2.1.1 </w:t>
        </w:r>
        <w:r w:rsidR="0049347D" w:rsidRPr="00CF65A2">
          <w:rPr>
            <w:rStyle w:val="a6"/>
            <w:rFonts w:ascii="Times New Roman" w:eastAsia="標楷體" w:hAnsi="Times New Roman"/>
            <w:noProof/>
            <w:color w:val="FF0000"/>
            <w:sz w:val="24"/>
            <w:szCs w:val="24"/>
          </w:rPr>
          <w:t>深度神經網路（</w:t>
        </w:r>
        <w:r w:rsidR="0049347D" w:rsidRPr="00CF65A2">
          <w:rPr>
            <w:rStyle w:val="a6"/>
            <w:rFonts w:ascii="Times New Roman" w:eastAsia="標楷體" w:hAnsi="Times New Roman"/>
            <w:noProof/>
            <w:color w:val="FF0000"/>
            <w:sz w:val="24"/>
            <w:szCs w:val="24"/>
          </w:rPr>
          <w:t>Deep Neural Networks, DNNs</w:t>
        </w:r>
        <w:r w:rsidR="0049347D" w:rsidRPr="00CF65A2">
          <w:rPr>
            <w:rStyle w:val="a6"/>
            <w:rFonts w:ascii="Times New Roman" w:eastAsia="標楷體" w:hAnsi="Times New Roman"/>
            <w:noProof/>
            <w:color w:val="FF0000"/>
            <w:sz w:val="24"/>
            <w:szCs w:val="24"/>
          </w:rPr>
          <w:t>）</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_Toc172665951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5</w:t>
        </w:r>
        <w:r w:rsidR="0049347D" w:rsidRPr="00CF65A2">
          <w:rPr>
            <w:rFonts w:ascii="Times New Roman" w:eastAsia="標楷體" w:hAnsi="Times New Roman"/>
            <w:noProof/>
            <w:webHidden/>
            <w:color w:val="FF0000"/>
            <w:sz w:val="24"/>
            <w:szCs w:val="24"/>
          </w:rPr>
          <w:fldChar w:fldCharType="end"/>
        </w:r>
      </w:hyperlink>
    </w:p>
    <w:p w14:paraId="36A6C8E5" w14:textId="73208F2D" w:rsidR="0049347D" w:rsidRPr="00CF65A2" w:rsidRDefault="000D4C15">
      <w:pPr>
        <w:pStyle w:val="30"/>
        <w:tabs>
          <w:tab w:val="right" w:leader="dot" w:pos="9061"/>
        </w:tabs>
        <w:rPr>
          <w:rFonts w:ascii="Times New Roman" w:eastAsia="標楷體" w:hAnsi="Times New Roman"/>
          <w:noProof/>
          <w:color w:val="FF0000"/>
          <w:sz w:val="24"/>
          <w:szCs w:val="24"/>
        </w:rPr>
      </w:pPr>
      <w:hyperlink w:anchor="_Toc172665952" w:history="1">
        <w:r w:rsidR="0049347D" w:rsidRPr="00CF65A2">
          <w:rPr>
            <w:rStyle w:val="a6"/>
            <w:rFonts w:ascii="Times New Roman" w:eastAsia="標楷體" w:hAnsi="Times New Roman"/>
            <w:noProof/>
            <w:color w:val="FF0000"/>
            <w:sz w:val="24"/>
            <w:szCs w:val="24"/>
          </w:rPr>
          <w:t>2.1.2 TensorFlow</w:t>
        </w:r>
        <w:r w:rsidR="0049347D" w:rsidRPr="00CF65A2">
          <w:rPr>
            <w:rStyle w:val="a6"/>
            <w:rFonts w:ascii="Times New Roman" w:eastAsia="標楷體" w:hAnsi="Times New Roman"/>
            <w:noProof/>
            <w:color w:val="FF0000"/>
            <w:sz w:val="24"/>
            <w:szCs w:val="24"/>
          </w:rPr>
          <w:t>與</w:t>
        </w:r>
        <w:r w:rsidR="0049347D" w:rsidRPr="00CF65A2">
          <w:rPr>
            <w:rStyle w:val="a6"/>
            <w:rFonts w:ascii="Times New Roman" w:eastAsia="標楷體" w:hAnsi="Times New Roman"/>
            <w:noProof/>
            <w:color w:val="FF0000"/>
            <w:sz w:val="24"/>
            <w:szCs w:val="24"/>
          </w:rPr>
          <w:t>TensorFlow Lite</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_Toc172665952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6</w:t>
        </w:r>
        <w:r w:rsidR="0049347D" w:rsidRPr="00CF65A2">
          <w:rPr>
            <w:rFonts w:ascii="Times New Roman" w:eastAsia="標楷體" w:hAnsi="Times New Roman"/>
            <w:noProof/>
            <w:webHidden/>
            <w:color w:val="FF0000"/>
            <w:sz w:val="24"/>
            <w:szCs w:val="24"/>
          </w:rPr>
          <w:fldChar w:fldCharType="end"/>
        </w:r>
      </w:hyperlink>
    </w:p>
    <w:p w14:paraId="3775C7F1" w14:textId="7D6ECDEF" w:rsidR="0049347D" w:rsidRPr="00CF65A2" w:rsidRDefault="000D4C15">
      <w:pPr>
        <w:pStyle w:val="30"/>
        <w:tabs>
          <w:tab w:val="right" w:leader="dot" w:pos="9061"/>
        </w:tabs>
        <w:rPr>
          <w:rFonts w:ascii="Times New Roman" w:eastAsia="標楷體" w:hAnsi="Times New Roman"/>
          <w:noProof/>
          <w:color w:val="FF0000"/>
          <w:sz w:val="24"/>
          <w:szCs w:val="24"/>
        </w:rPr>
      </w:pPr>
      <w:hyperlink w:anchor="_Toc172665953" w:history="1">
        <w:r w:rsidR="0049347D" w:rsidRPr="00CF65A2">
          <w:rPr>
            <w:rStyle w:val="a6"/>
            <w:rFonts w:ascii="Times New Roman" w:eastAsia="標楷體" w:hAnsi="Times New Roman"/>
            <w:noProof/>
            <w:color w:val="FF0000"/>
            <w:sz w:val="24"/>
            <w:szCs w:val="24"/>
          </w:rPr>
          <w:t>2.1.3 TinyML</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_Toc172665953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8</w:t>
        </w:r>
        <w:r w:rsidR="0049347D" w:rsidRPr="00CF65A2">
          <w:rPr>
            <w:rFonts w:ascii="Times New Roman" w:eastAsia="標楷體" w:hAnsi="Times New Roman"/>
            <w:noProof/>
            <w:webHidden/>
            <w:color w:val="FF0000"/>
            <w:sz w:val="24"/>
            <w:szCs w:val="24"/>
          </w:rPr>
          <w:fldChar w:fldCharType="end"/>
        </w:r>
      </w:hyperlink>
    </w:p>
    <w:p w14:paraId="3C843EB8" w14:textId="75D76F7E" w:rsidR="0049347D" w:rsidRPr="00CF65A2" w:rsidRDefault="000D4C15">
      <w:pPr>
        <w:pStyle w:val="21"/>
        <w:rPr>
          <w:rFonts w:ascii="Times New Roman" w:eastAsia="標楷體" w:hAnsi="Times New Roman"/>
          <w:noProof/>
          <w:color w:val="FF0000"/>
          <w:sz w:val="24"/>
          <w:szCs w:val="24"/>
        </w:rPr>
      </w:pPr>
      <w:hyperlink w:anchor="_Toc172665954" w:history="1">
        <w:r w:rsidR="0049347D" w:rsidRPr="00CF65A2">
          <w:rPr>
            <w:rStyle w:val="a6"/>
            <w:rFonts w:ascii="Times New Roman" w:eastAsia="標楷體" w:hAnsi="Times New Roman"/>
            <w:noProof/>
            <w:color w:val="FF0000"/>
            <w:sz w:val="24"/>
            <w:szCs w:val="24"/>
          </w:rPr>
          <w:t xml:space="preserve">2.2 </w:t>
        </w:r>
        <w:r w:rsidR="0049347D" w:rsidRPr="00CF65A2">
          <w:rPr>
            <w:rStyle w:val="a6"/>
            <w:rFonts w:ascii="Times New Roman" w:eastAsia="標楷體" w:hAnsi="Times New Roman"/>
            <w:noProof/>
            <w:color w:val="FF0000"/>
            <w:sz w:val="24"/>
            <w:szCs w:val="24"/>
          </w:rPr>
          <w:t>微控制器</w:t>
        </w:r>
        <w:r w:rsidR="0049347D" w:rsidRPr="00CF65A2">
          <w:rPr>
            <w:rStyle w:val="a6"/>
            <w:rFonts w:ascii="Times New Roman" w:eastAsia="標楷體" w:hAnsi="Times New Roman"/>
            <w:noProof/>
            <w:color w:val="FF0000"/>
            <w:sz w:val="24"/>
            <w:szCs w:val="24"/>
          </w:rPr>
          <w:t xml:space="preserve"> </w:t>
        </w:r>
        <w:r w:rsidR="0049347D" w:rsidRPr="00CF65A2">
          <w:rPr>
            <w:rStyle w:val="a6"/>
            <w:rFonts w:ascii="Times New Roman" w:eastAsia="標楷體" w:hAnsi="Times New Roman"/>
            <w:noProof/>
            <w:color w:val="FF0000"/>
            <w:sz w:val="24"/>
            <w:szCs w:val="24"/>
          </w:rPr>
          <w:t>（</w:t>
        </w:r>
        <w:r w:rsidR="0049347D" w:rsidRPr="00CF65A2">
          <w:rPr>
            <w:rStyle w:val="a6"/>
            <w:rFonts w:ascii="Times New Roman" w:eastAsia="標楷體" w:hAnsi="Times New Roman"/>
            <w:noProof/>
            <w:color w:val="FF0000"/>
            <w:sz w:val="24"/>
            <w:szCs w:val="24"/>
          </w:rPr>
          <w:t>Microcontroller Unit, MCU</w:t>
        </w:r>
        <w:r w:rsidR="0049347D" w:rsidRPr="00CF65A2">
          <w:rPr>
            <w:rStyle w:val="a6"/>
            <w:rFonts w:ascii="Times New Roman" w:eastAsia="標楷體" w:hAnsi="Times New Roman"/>
            <w:noProof/>
            <w:color w:val="FF0000"/>
            <w:sz w:val="24"/>
            <w:szCs w:val="24"/>
          </w:rPr>
          <w:t>）</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_Toc172665954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10</w:t>
        </w:r>
        <w:r w:rsidR="0049347D" w:rsidRPr="00CF65A2">
          <w:rPr>
            <w:rFonts w:ascii="Times New Roman" w:eastAsia="標楷體" w:hAnsi="Times New Roman"/>
            <w:noProof/>
            <w:webHidden/>
            <w:color w:val="FF0000"/>
            <w:sz w:val="24"/>
            <w:szCs w:val="24"/>
          </w:rPr>
          <w:fldChar w:fldCharType="end"/>
        </w:r>
      </w:hyperlink>
    </w:p>
    <w:p w14:paraId="3866EE56" w14:textId="14D051F3" w:rsidR="0049347D" w:rsidRPr="00CF65A2" w:rsidRDefault="000D4C15">
      <w:pPr>
        <w:pStyle w:val="30"/>
        <w:tabs>
          <w:tab w:val="right" w:leader="dot" w:pos="9061"/>
        </w:tabs>
        <w:rPr>
          <w:rFonts w:ascii="Times New Roman" w:eastAsia="標楷體" w:hAnsi="Times New Roman"/>
          <w:noProof/>
          <w:color w:val="FF0000"/>
          <w:sz w:val="24"/>
          <w:szCs w:val="24"/>
        </w:rPr>
      </w:pPr>
      <w:hyperlink w:anchor="_Toc172665955" w:history="1">
        <w:r w:rsidR="0049347D" w:rsidRPr="00CF65A2">
          <w:rPr>
            <w:rStyle w:val="a6"/>
            <w:rFonts w:ascii="Times New Roman" w:eastAsia="標楷體" w:hAnsi="Times New Roman"/>
            <w:noProof/>
            <w:color w:val="FF0000"/>
            <w:sz w:val="24"/>
            <w:szCs w:val="24"/>
          </w:rPr>
          <w:t>2.2.1 ESP32</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_Toc172665955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11</w:t>
        </w:r>
        <w:r w:rsidR="0049347D" w:rsidRPr="00CF65A2">
          <w:rPr>
            <w:rFonts w:ascii="Times New Roman" w:eastAsia="標楷體" w:hAnsi="Times New Roman"/>
            <w:noProof/>
            <w:webHidden/>
            <w:color w:val="FF0000"/>
            <w:sz w:val="24"/>
            <w:szCs w:val="24"/>
          </w:rPr>
          <w:fldChar w:fldCharType="end"/>
        </w:r>
      </w:hyperlink>
    </w:p>
    <w:p w14:paraId="5FD23CBF" w14:textId="57448FF3" w:rsidR="0049347D" w:rsidRPr="00CF65A2" w:rsidRDefault="000D4C15">
      <w:pPr>
        <w:pStyle w:val="30"/>
        <w:tabs>
          <w:tab w:val="right" w:leader="dot" w:pos="9061"/>
        </w:tabs>
        <w:rPr>
          <w:rFonts w:ascii="Times New Roman" w:eastAsia="標楷體" w:hAnsi="Times New Roman"/>
          <w:noProof/>
          <w:color w:val="FF0000"/>
          <w:sz w:val="24"/>
          <w:szCs w:val="24"/>
        </w:rPr>
      </w:pPr>
      <w:hyperlink w:anchor="_Toc172665956" w:history="1">
        <w:r w:rsidR="0049347D" w:rsidRPr="00CF65A2">
          <w:rPr>
            <w:rStyle w:val="a6"/>
            <w:rFonts w:ascii="Times New Roman" w:eastAsia="標楷體" w:hAnsi="Times New Roman"/>
            <w:noProof/>
            <w:color w:val="FF0000"/>
            <w:sz w:val="24"/>
            <w:szCs w:val="24"/>
          </w:rPr>
          <w:t>2.2.2 SparkFun Edge</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_Toc172665956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12</w:t>
        </w:r>
        <w:r w:rsidR="0049347D" w:rsidRPr="00CF65A2">
          <w:rPr>
            <w:rFonts w:ascii="Times New Roman" w:eastAsia="標楷體" w:hAnsi="Times New Roman"/>
            <w:noProof/>
            <w:webHidden/>
            <w:color w:val="FF0000"/>
            <w:sz w:val="24"/>
            <w:szCs w:val="24"/>
          </w:rPr>
          <w:fldChar w:fldCharType="end"/>
        </w:r>
      </w:hyperlink>
    </w:p>
    <w:p w14:paraId="1F714D9F" w14:textId="21DA9007" w:rsidR="0049347D" w:rsidRPr="00CF65A2" w:rsidRDefault="000D4C15">
      <w:pPr>
        <w:pStyle w:val="21"/>
        <w:rPr>
          <w:rFonts w:ascii="Times New Roman" w:eastAsia="標楷體" w:hAnsi="Times New Roman"/>
          <w:noProof/>
          <w:color w:val="FF0000"/>
          <w:sz w:val="24"/>
          <w:szCs w:val="24"/>
        </w:rPr>
      </w:pPr>
      <w:hyperlink w:anchor="_Toc172665957" w:history="1">
        <w:r w:rsidR="0049347D" w:rsidRPr="00CF65A2">
          <w:rPr>
            <w:rStyle w:val="a6"/>
            <w:rFonts w:ascii="Times New Roman" w:eastAsia="標楷體" w:hAnsi="Times New Roman"/>
            <w:noProof/>
            <w:color w:val="FF0000"/>
            <w:sz w:val="24"/>
            <w:szCs w:val="24"/>
          </w:rPr>
          <w:t xml:space="preserve">2.3 </w:t>
        </w:r>
        <w:r w:rsidR="0049347D" w:rsidRPr="00CF65A2">
          <w:rPr>
            <w:rStyle w:val="a6"/>
            <w:rFonts w:ascii="Times New Roman" w:eastAsia="標楷體" w:hAnsi="Times New Roman"/>
            <w:noProof/>
            <w:color w:val="FF0000"/>
            <w:sz w:val="24"/>
            <w:szCs w:val="24"/>
          </w:rPr>
          <w:t>樹莓派（</w:t>
        </w:r>
        <w:r w:rsidR="0049347D" w:rsidRPr="00CF65A2">
          <w:rPr>
            <w:rStyle w:val="a6"/>
            <w:rFonts w:ascii="Times New Roman" w:eastAsia="標楷體" w:hAnsi="Times New Roman"/>
            <w:noProof/>
            <w:color w:val="FF0000"/>
            <w:sz w:val="24"/>
            <w:szCs w:val="24"/>
          </w:rPr>
          <w:t>Raspberry Pi</w:t>
        </w:r>
        <w:r w:rsidR="0049347D" w:rsidRPr="00CF65A2">
          <w:rPr>
            <w:rStyle w:val="a6"/>
            <w:rFonts w:ascii="Times New Roman" w:eastAsia="標楷體" w:hAnsi="Times New Roman"/>
            <w:noProof/>
            <w:color w:val="FF0000"/>
            <w:sz w:val="24"/>
            <w:szCs w:val="24"/>
          </w:rPr>
          <w:t>）</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_Toc172665957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13</w:t>
        </w:r>
        <w:r w:rsidR="0049347D" w:rsidRPr="00CF65A2">
          <w:rPr>
            <w:rFonts w:ascii="Times New Roman" w:eastAsia="標楷體" w:hAnsi="Times New Roman"/>
            <w:noProof/>
            <w:webHidden/>
            <w:color w:val="FF0000"/>
            <w:sz w:val="24"/>
            <w:szCs w:val="24"/>
          </w:rPr>
          <w:fldChar w:fldCharType="end"/>
        </w:r>
      </w:hyperlink>
    </w:p>
    <w:p w14:paraId="58BB8542" w14:textId="5B185A3F" w:rsidR="0049347D" w:rsidRPr="00CF65A2" w:rsidRDefault="000D4C15">
      <w:pPr>
        <w:pStyle w:val="21"/>
        <w:rPr>
          <w:rFonts w:ascii="Times New Roman" w:eastAsia="標楷體" w:hAnsi="Times New Roman"/>
          <w:noProof/>
          <w:color w:val="FF0000"/>
          <w:sz w:val="24"/>
          <w:szCs w:val="24"/>
        </w:rPr>
      </w:pPr>
      <w:hyperlink w:anchor="_Toc172665958" w:history="1">
        <w:r w:rsidR="0049347D" w:rsidRPr="00CF65A2">
          <w:rPr>
            <w:rStyle w:val="a6"/>
            <w:rFonts w:ascii="Times New Roman" w:eastAsia="標楷體" w:hAnsi="Times New Roman"/>
            <w:noProof/>
            <w:color w:val="FF0000"/>
            <w:sz w:val="24"/>
            <w:szCs w:val="24"/>
          </w:rPr>
          <w:t xml:space="preserve">2.4 </w:t>
        </w:r>
        <w:r w:rsidR="0049347D" w:rsidRPr="00CF65A2">
          <w:rPr>
            <w:rStyle w:val="a6"/>
            <w:rFonts w:ascii="Times New Roman" w:eastAsia="標楷體" w:hAnsi="Times New Roman"/>
            <w:noProof/>
            <w:color w:val="FF0000"/>
            <w:sz w:val="24"/>
            <w:szCs w:val="24"/>
          </w:rPr>
          <w:t>機械手臂</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_Toc172665958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15</w:t>
        </w:r>
        <w:r w:rsidR="0049347D" w:rsidRPr="00CF65A2">
          <w:rPr>
            <w:rFonts w:ascii="Times New Roman" w:eastAsia="標楷體" w:hAnsi="Times New Roman"/>
            <w:noProof/>
            <w:webHidden/>
            <w:color w:val="FF0000"/>
            <w:sz w:val="24"/>
            <w:szCs w:val="24"/>
          </w:rPr>
          <w:fldChar w:fldCharType="end"/>
        </w:r>
      </w:hyperlink>
    </w:p>
    <w:p w14:paraId="2CF40D2B" w14:textId="67A5FF0D" w:rsidR="0049347D" w:rsidRPr="00CF65A2" w:rsidRDefault="000D4C15">
      <w:pPr>
        <w:pStyle w:val="11"/>
        <w:tabs>
          <w:tab w:val="right" w:leader="dot" w:pos="9061"/>
        </w:tabs>
        <w:rPr>
          <w:rFonts w:eastAsia="標楷體"/>
          <w:noProof/>
          <w:color w:val="FF0000"/>
          <w:kern w:val="0"/>
        </w:rPr>
      </w:pPr>
      <w:hyperlink w:anchor="_Toc172665959" w:history="1">
        <w:r w:rsidR="0049347D" w:rsidRPr="00CF65A2">
          <w:rPr>
            <w:rStyle w:val="a6"/>
            <w:rFonts w:eastAsia="標楷體"/>
            <w:noProof/>
            <w:color w:val="FF0000"/>
          </w:rPr>
          <w:t>第三章</w:t>
        </w:r>
        <w:r w:rsidR="0049347D" w:rsidRPr="00CF65A2">
          <w:rPr>
            <w:rStyle w:val="a6"/>
            <w:rFonts w:eastAsia="標楷體"/>
            <w:noProof/>
            <w:color w:val="FF0000"/>
          </w:rPr>
          <w:t xml:space="preserve"> </w:t>
        </w:r>
        <w:r w:rsidR="0049347D" w:rsidRPr="00CF65A2">
          <w:rPr>
            <w:rStyle w:val="a6"/>
            <w:rFonts w:eastAsia="標楷體"/>
            <w:noProof/>
            <w:color w:val="FF0000"/>
          </w:rPr>
          <w:t>研究方法</w:t>
        </w:r>
        <w:r w:rsidR="0049347D" w:rsidRPr="00CF65A2">
          <w:rPr>
            <w:rFonts w:eastAsia="標楷體"/>
            <w:noProof/>
            <w:webHidden/>
            <w:color w:val="FF0000"/>
          </w:rPr>
          <w:tab/>
        </w:r>
        <w:r w:rsidR="0049347D" w:rsidRPr="00CF65A2">
          <w:rPr>
            <w:rFonts w:eastAsia="標楷體"/>
            <w:noProof/>
            <w:webHidden/>
            <w:color w:val="FF0000"/>
          </w:rPr>
          <w:fldChar w:fldCharType="begin"/>
        </w:r>
        <w:r w:rsidR="0049347D" w:rsidRPr="00CF65A2">
          <w:rPr>
            <w:rFonts w:eastAsia="標楷體"/>
            <w:noProof/>
            <w:webHidden/>
            <w:color w:val="FF0000"/>
          </w:rPr>
          <w:instrText xml:space="preserve"> PAGEREF _Toc172665959 \h </w:instrText>
        </w:r>
        <w:r w:rsidR="0049347D" w:rsidRPr="00CF65A2">
          <w:rPr>
            <w:rFonts w:eastAsia="標楷體"/>
            <w:noProof/>
            <w:webHidden/>
            <w:color w:val="FF0000"/>
          </w:rPr>
        </w:r>
        <w:r w:rsidR="0049347D" w:rsidRPr="00CF65A2">
          <w:rPr>
            <w:rFonts w:eastAsia="標楷體"/>
            <w:noProof/>
            <w:webHidden/>
            <w:color w:val="FF0000"/>
          </w:rPr>
          <w:fldChar w:fldCharType="separate"/>
        </w:r>
        <w:r w:rsidR="00736453" w:rsidRPr="00CF65A2">
          <w:rPr>
            <w:rFonts w:eastAsia="標楷體"/>
            <w:noProof/>
            <w:webHidden/>
            <w:color w:val="FF0000"/>
          </w:rPr>
          <w:t>17</w:t>
        </w:r>
        <w:r w:rsidR="0049347D" w:rsidRPr="00CF65A2">
          <w:rPr>
            <w:rFonts w:eastAsia="標楷體"/>
            <w:noProof/>
            <w:webHidden/>
            <w:color w:val="FF0000"/>
          </w:rPr>
          <w:fldChar w:fldCharType="end"/>
        </w:r>
      </w:hyperlink>
    </w:p>
    <w:p w14:paraId="29A9FC72" w14:textId="54371865" w:rsidR="0049347D" w:rsidRPr="00CF65A2" w:rsidRDefault="000D4C15">
      <w:pPr>
        <w:pStyle w:val="21"/>
        <w:rPr>
          <w:rFonts w:ascii="Times New Roman" w:eastAsia="標楷體" w:hAnsi="Times New Roman"/>
          <w:noProof/>
          <w:color w:val="FF0000"/>
          <w:sz w:val="24"/>
          <w:szCs w:val="24"/>
        </w:rPr>
      </w:pPr>
      <w:hyperlink w:anchor="_Toc172665960" w:history="1">
        <w:r w:rsidR="0049347D" w:rsidRPr="00CF65A2">
          <w:rPr>
            <w:rStyle w:val="a6"/>
            <w:rFonts w:ascii="Times New Roman" w:eastAsia="標楷體" w:hAnsi="Times New Roman"/>
            <w:noProof/>
            <w:color w:val="FF0000"/>
            <w:sz w:val="24"/>
            <w:szCs w:val="24"/>
          </w:rPr>
          <w:t xml:space="preserve">3.1 </w:t>
        </w:r>
        <w:r w:rsidR="0049347D" w:rsidRPr="00CF65A2">
          <w:rPr>
            <w:rStyle w:val="a6"/>
            <w:rFonts w:ascii="Times New Roman" w:eastAsia="標楷體" w:hAnsi="Times New Roman"/>
            <w:noProof/>
            <w:color w:val="FF0000"/>
            <w:sz w:val="24"/>
            <w:szCs w:val="24"/>
          </w:rPr>
          <w:t>研究架構</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_Toc172665960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17</w:t>
        </w:r>
        <w:r w:rsidR="0049347D" w:rsidRPr="00CF65A2">
          <w:rPr>
            <w:rFonts w:ascii="Times New Roman" w:eastAsia="標楷體" w:hAnsi="Times New Roman"/>
            <w:noProof/>
            <w:webHidden/>
            <w:color w:val="FF0000"/>
            <w:sz w:val="24"/>
            <w:szCs w:val="24"/>
          </w:rPr>
          <w:fldChar w:fldCharType="end"/>
        </w:r>
      </w:hyperlink>
    </w:p>
    <w:p w14:paraId="79466260" w14:textId="4F34DC82" w:rsidR="0049347D" w:rsidRPr="00CF65A2" w:rsidRDefault="000D4C15">
      <w:pPr>
        <w:pStyle w:val="21"/>
        <w:rPr>
          <w:rFonts w:ascii="Times New Roman" w:eastAsia="標楷體" w:hAnsi="Times New Roman"/>
          <w:noProof/>
          <w:color w:val="FF0000"/>
          <w:sz w:val="24"/>
          <w:szCs w:val="24"/>
        </w:rPr>
      </w:pPr>
      <w:hyperlink w:anchor="_Toc172665961" w:history="1">
        <w:r w:rsidR="0049347D" w:rsidRPr="00CF65A2">
          <w:rPr>
            <w:rStyle w:val="a6"/>
            <w:rFonts w:ascii="Times New Roman" w:eastAsia="標楷體" w:hAnsi="Times New Roman"/>
            <w:noProof/>
            <w:color w:val="FF0000"/>
            <w:sz w:val="24"/>
            <w:szCs w:val="24"/>
          </w:rPr>
          <w:t xml:space="preserve">3.2 </w:t>
        </w:r>
        <w:r w:rsidR="0049347D" w:rsidRPr="00CF65A2">
          <w:rPr>
            <w:rStyle w:val="a6"/>
            <w:rFonts w:ascii="Times New Roman" w:eastAsia="標楷體" w:hAnsi="Times New Roman"/>
            <w:noProof/>
            <w:color w:val="FF0000"/>
            <w:sz w:val="24"/>
            <w:szCs w:val="24"/>
          </w:rPr>
          <w:t>邊緣裝置選擇</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_Toc172665961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17</w:t>
        </w:r>
        <w:r w:rsidR="0049347D" w:rsidRPr="00CF65A2">
          <w:rPr>
            <w:rFonts w:ascii="Times New Roman" w:eastAsia="標楷體" w:hAnsi="Times New Roman"/>
            <w:noProof/>
            <w:webHidden/>
            <w:color w:val="FF0000"/>
            <w:sz w:val="24"/>
            <w:szCs w:val="24"/>
          </w:rPr>
          <w:fldChar w:fldCharType="end"/>
        </w:r>
      </w:hyperlink>
    </w:p>
    <w:p w14:paraId="1C38E939" w14:textId="2038D9BE" w:rsidR="0049347D" w:rsidRPr="00CF65A2" w:rsidRDefault="000D4C15">
      <w:pPr>
        <w:pStyle w:val="30"/>
        <w:tabs>
          <w:tab w:val="right" w:leader="dot" w:pos="9061"/>
        </w:tabs>
        <w:rPr>
          <w:rFonts w:ascii="Times New Roman" w:eastAsia="標楷體" w:hAnsi="Times New Roman"/>
          <w:noProof/>
          <w:color w:val="FF0000"/>
          <w:sz w:val="24"/>
          <w:szCs w:val="24"/>
        </w:rPr>
      </w:pPr>
      <w:hyperlink w:anchor="_Toc172665962" w:history="1">
        <w:r w:rsidR="0049347D" w:rsidRPr="00CF65A2">
          <w:rPr>
            <w:rStyle w:val="a6"/>
            <w:rFonts w:ascii="Times New Roman" w:eastAsia="標楷體" w:hAnsi="Times New Roman"/>
            <w:noProof/>
            <w:color w:val="FF0000"/>
            <w:sz w:val="24"/>
            <w:szCs w:val="24"/>
          </w:rPr>
          <w:t xml:space="preserve">3.2.1 </w:t>
        </w:r>
        <w:r w:rsidR="0049347D" w:rsidRPr="00CF65A2">
          <w:rPr>
            <w:rStyle w:val="a6"/>
            <w:rFonts w:ascii="Times New Roman" w:eastAsia="標楷體" w:hAnsi="Times New Roman"/>
            <w:noProof/>
            <w:color w:val="FF0000"/>
            <w:sz w:val="24"/>
            <w:szCs w:val="24"/>
          </w:rPr>
          <w:t>開發板</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_Toc172665962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18</w:t>
        </w:r>
        <w:r w:rsidR="0049347D" w:rsidRPr="00CF65A2">
          <w:rPr>
            <w:rFonts w:ascii="Times New Roman" w:eastAsia="標楷體" w:hAnsi="Times New Roman"/>
            <w:noProof/>
            <w:webHidden/>
            <w:color w:val="FF0000"/>
            <w:sz w:val="24"/>
            <w:szCs w:val="24"/>
          </w:rPr>
          <w:fldChar w:fldCharType="end"/>
        </w:r>
      </w:hyperlink>
    </w:p>
    <w:p w14:paraId="4E57FC5C" w14:textId="4442FCD7" w:rsidR="0049347D" w:rsidRPr="00CF65A2" w:rsidRDefault="000D4C15">
      <w:pPr>
        <w:pStyle w:val="30"/>
        <w:tabs>
          <w:tab w:val="right" w:leader="dot" w:pos="9061"/>
        </w:tabs>
        <w:rPr>
          <w:rFonts w:ascii="Times New Roman" w:eastAsia="標楷體" w:hAnsi="Times New Roman"/>
          <w:noProof/>
          <w:color w:val="FF0000"/>
          <w:sz w:val="24"/>
          <w:szCs w:val="24"/>
        </w:rPr>
      </w:pPr>
      <w:hyperlink w:anchor="_Toc172665963" w:history="1">
        <w:r w:rsidR="0049347D" w:rsidRPr="00CF65A2">
          <w:rPr>
            <w:rStyle w:val="a6"/>
            <w:rFonts w:ascii="Times New Roman" w:eastAsia="標楷體" w:hAnsi="Times New Roman"/>
            <w:noProof/>
            <w:color w:val="FF0000"/>
            <w:sz w:val="24"/>
            <w:szCs w:val="24"/>
          </w:rPr>
          <w:t xml:space="preserve">3.2.2 </w:t>
        </w:r>
        <w:r w:rsidR="0049347D" w:rsidRPr="00CF65A2">
          <w:rPr>
            <w:rStyle w:val="a6"/>
            <w:rFonts w:ascii="Times New Roman" w:eastAsia="標楷體" w:hAnsi="Times New Roman"/>
            <w:noProof/>
            <w:color w:val="FF0000"/>
            <w:sz w:val="24"/>
            <w:szCs w:val="24"/>
          </w:rPr>
          <w:t>相機模組</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_Toc172665963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18</w:t>
        </w:r>
        <w:r w:rsidR="0049347D" w:rsidRPr="00CF65A2">
          <w:rPr>
            <w:rFonts w:ascii="Times New Roman" w:eastAsia="標楷體" w:hAnsi="Times New Roman"/>
            <w:noProof/>
            <w:webHidden/>
            <w:color w:val="FF0000"/>
            <w:sz w:val="24"/>
            <w:szCs w:val="24"/>
          </w:rPr>
          <w:fldChar w:fldCharType="end"/>
        </w:r>
      </w:hyperlink>
    </w:p>
    <w:p w14:paraId="2079284B" w14:textId="3C7D95CB" w:rsidR="0049347D" w:rsidRPr="00CF65A2" w:rsidRDefault="000D4C15">
      <w:pPr>
        <w:pStyle w:val="21"/>
        <w:rPr>
          <w:rFonts w:ascii="Times New Roman" w:eastAsia="標楷體" w:hAnsi="Times New Roman"/>
          <w:noProof/>
          <w:color w:val="FF0000"/>
          <w:sz w:val="24"/>
          <w:szCs w:val="24"/>
        </w:rPr>
      </w:pPr>
      <w:hyperlink w:anchor="_Toc172665964" w:history="1">
        <w:r w:rsidR="0049347D" w:rsidRPr="00CF65A2">
          <w:rPr>
            <w:rStyle w:val="a6"/>
            <w:rFonts w:ascii="Times New Roman" w:eastAsia="標楷體" w:hAnsi="Times New Roman"/>
            <w:noProof/>
            <w:color w:val="FF0000"/>
            <w:sz w:val="24"/>
            <w:szCs w:val="24"/>
          </w:rPr>
          <w:t xml:space="preserve">3.3 </w:t>
        </w:r>
        <w:r w:rsidR="0049347D" w:rsidRPr="00CF65A2">
          <w:rPr>
            <w:rStyle w:val="a6"/>
            <w:rFonts w:ascii="Times New Roman" w:eastAsia="標楷體" w:hAnsi="Times New Roman"/>
            <w:noProof/>
            <w:color w:val="FF0000"/>
            <w:sz w:val="24"/>
            <w:szCs w:val="24"/>
          </w:rPr>
          <w:t>機械手臂控制</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_Toc172665964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21</w:t>
        </w:r>
        <w:r w:rsidR="0049347D" w:rsidRPr="00CF65A2">
          <w:rPr>
            <w:rFonts w:ascii="Times New Roman" w:eastAsia="標楷體" w:hAnsi="Times New Roman"/>
            <w:noProof/>
            <w:webHidden/>
            <w:color w:val="FF0000"/>
            <w:sz w:val="24"/>
            <w:szCs w:val="24"/>
          </w:rPr>
          <w:fldChar w:fldCharType="end"/>
        </w:r>
      </w:hyperlink>
    </w:p>
    <w:p w14:paraId="630B9B0A" w14:textId="44E2AF1D" w:rsidR="0049347D" w:rsidRPr="00CF65A2" w:rsidRDefault="000D4C15">
      <w:pPr>
        <w:pStyle w:val="21"/>
        <w:rPr>
          <w:rFonts w:ascii="Times New Roman" w:eastAsia="標楷體" w:hAnsi="Times New Roman"/>
          <w:noProof/>
          <w:color w:val="FF0000"/>
          <w:sz w:val="24"/>
          <w:szCs w:val="24"/>
        </w:rPr>
      </w:pPr>
      <w:hyperlink w:anchor="_Toc172665965" w:history="1">
        <w:r w:rsidR="0049347D" w:rsidRPr="00CF65A2">
          <w:rPr>
            <w:rStyle w:val="a6"/>
            <w:rFonts w:ascii="Times New Roman" w:eastAsia="標楷體" w:hAnsi="Times New Roman"/>
            <w:noProof/>
            <w:color w:val="FF0000"/>
            <w:sz w:val="24"/>
            <w:szCs w:val="24"/>
          </w:rPr>
          <w:t xml:space="preserve">3.4 </w:t>
        </w:r>
        <w:r w:rsidR="0049347D" w:rsidRPr="00CF65A2">
          <w:rPr>
            <w:rStyle w:val="a6"/>
            <w:rFonts w:ascii="Times New Roman" w:eastAsia="標楷體" w:hAnsi="Times New Roman"/>
            <w:noProof/>
            <w:color w:val="FF0000"/>
            <w:sz w:val="24"/>
            <w:szCs w:val="24"/>
          </w:rPr>
          <w:t>模型部署</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_Toc172665965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23</w:t>
        </w:r>
        <w:r w:rsidR="0049347D" w:rsidRPr="00CF65A2">
          <w:rPr>
            <w:rFonts w:ascii="Times New Roman" w:eastAsia="標楷體" w:hAnsi="Times New Roman"/>
            <w:noProof/>
            <w:webHidden/>
            <w:color w:val="FF0000"/>
            <w:sz w:val="24"/>
            <w:szCs w:val="24"/>
          </w:rPr>
          <w:fldChar w:fldCharType="end"/>
        </w:r>
      </w:hyperlink>
    </w:p>
    <w:p w14:paraId="34B3E5A4" w14:textId="4B239E09" w:rsidR="0049347D" w:rsidRPr="00CF65A2" w:rsidRDefault="000D4C15" w:rsidP="00F75150">
      <w:pPr>
        <w:pStyle w:val="21"/>
        <w:rPr>
          <w:rFonts w:ascii="Times New Roman" w:eastAsia="標楷體" w:hAnsi="Times New Roman"/>
          <w:noProof/>
          <w:color w:val="FF0000"/>
          <w:sz w:val="24"/>
          <w:szCs w:val="24"/>
        </w:rPr>
      </w:pPr>
      <w:hyperlink w:anchor="_Toc172665966" w:history="1">
        <w:r w:rsidR="0049347D" w:rsidRPr="00CF65A2">
          <w:rPr>
            <w:rStyle w:val="a6"/>
            <w:rFonts w:ascii="Times New Roman" w:eastAsia="標楷體" w:hAnsi="Times New Roman"/>
            <w:noProof/>
            <w:color w:val="FF0000"/>
            <w:sz w:val="24"/>
            <w:szCs w:val="24"/>
          </w:rPr>
          <w:t xml:space="preserve">3.5 </w:t>
        </w:r>
        <w:r w:rsidR="0049347D" w:rsidRPr="00CF65A2">
          <w:rPr>
            <w:rStyle w:val="a6"/>
            <w:rFonts w:ascii="Times New Roman" w:eastAsia="標楷體" w:hAnsi="Times New Roman"/>
            <w:noProof/>
            <w:color w:val="FF0000"/>
            <w:sz w:val="24"/>
            <w:szCs w:val="24"/>
          </w:rPr>
          <w:t>資料庫與資料視覺化</w:t>
        </w:r>
        <w:r w:rsidR="0049347D" w:rsidRPr="00CF65A2">
          <w:rPr>
            <w:rFonts w:ascii="Times New Roman" w:eastAsia="標楷體" w:hAnsi="Times New Roman"/>
            <w:noProof/>
            <w:webHidden/>
            <w:color w:val="FF0000"/>
            <w:sz w:val="24"/>
            <w:szCs w:val="24"/>
          </w:rPr>
          <w:tab/>
        </w:r>
        <w:r w:rsidR="0049347D" w:rsidRPr="00CF65A2">
          <w:rPr>
            <w:rFonts w:ascii="Times New Roman" w:eastAsia="標楷體" w:hAnsi="Times New Roman"/>
            <w:noProof/>
            <w:webHidden/>
            <w:color w:val="FF0000"/>
            <w:sz w:val="24"/>
            <w:szCs w:val="24"/>
          </w:rPr>
          <w:fldChar w:fldCharType="begin"/>
        </w:r>
        <w:r w:rsidR="0049347D" w:rsidRPr="00CF65A2">
          <w:rPr>
            <w:rFonts w:ascii="Times New Roman" w:eastAsia="標楷體" w:hAnsi="Times New Roman"/>
            <w:noProof/>
            <w:webHidden/>
            <w:color w:val="FF0000"/>
            <w:sz w:val="24"/>
            <w:szCs w:val="24"/>
          </w:rPr>
          <w:instrText xml:space="preserve"> PAGEREF _Toc172665966 \h </w:instrText>
        </w:r>
        <w:r w:rsidR="0049347D" w:rsidRPr="00CF65A2">
          <w:rPr>
            <w:rFonts w:ascii="Times New Roman" w:eastAsia="標楷體" w:hAnsi="Times New Roman"/>
            <w:noProof/>
            <w:webHidden/>
            <w:color w:val="FF0000"/>
            <w:sz w:val="24"/>
            <w:szCs w:val="24"/>
          </w:rPr>
        </w:r>
        <w:r w:rsidR="0049347D" w:rsidRPr="00CF65A2">
          <w:rPr>
            <w:rFonts w:ascii="Times New Roman" w:eastAsia="標楷體" w:hAnsi="Times New Roman"/>
            <w:noProof/>
            <w:webHidden/>
            <w:color w:val="FF0000"/>
            <w:sz w:val="24"/>
            <w:szCs w:val="24"/>
          </w:rPr>
          <w:fldChar w:fldCharType="separate"/>
        </w:r>
        <w:r w:rsidR="00736453" w:rsidRPr="00CF65A2">
          <w:rPr>
            <w:rFonts w:ascii="Times New Roman" w:eastAsia="標楷體" w:hAnsi="Times New Roman"/>
            <w:noProof/>
            <w:webHidden/>
            <w:color w:val="FF0000"/>
            <w:sz w:val="24"/>
            <w:szCs w:val="24"/>
          </w:rPr>
          <w:t>24</w:t>
        </w:r>
        <w:r w:rsidR="0049347D" w:rsidRPr="00CF65A2">
          <w:rPr>
            <w:rFonts w:ascii="Times New Roman" w:eastAsia="標楷體" w:hAnsi="Times New Roman"/>
            <w:noProof/>
            <w:webHidden/>
            <w:color w:val="FF0000"/>
            <w:sz w:val="24"/>
            <w:szCs w:val="24"/>
          </w:rPr>
          <w:fldChar w:fldCharType="end"/>
        </w:r>
      </w:hyperlink>
    </w:p>
    <w:p w14:paraId="747D89CF" w14:textId="52F6700E" w:rsidR="0049347D" w:rsidRPr="00CF65A2" w:rsidRDefault="000D4C15">
      <w:pPr>
        <w:pStyle w:val="11"/>
        <w:tabs>
          <w:tab w:val="right" w:leader="dot" w:pos="9061"/>
        </w:tabs>
        <w:rPr>
          <w:rFonts w:eastAsia="標楷體"/>
          <w:noProof/>
          <w:kern w:val="0"/>
        </w:rPr>
      </w:pPr>
      <w:hyperlink w:anchor="_Toc172665992" w:history="1">
        <w:r w:rsidR="0049347D" w:rsidRPr="00CF65A2">
          <w:rPr>
            <w:rStyle w:val="a6"/>
            <w:rFonts w:eastAsia="標楷體"/>
            <w:noProof/>
          </w:rPr>
          <w:t>參考文獻</w:t>
        </w:r>
        <w:r w:rsidR="0049347D" w:rsidRPr="00CF65A2">
          <w:rPr>
            <w:rFonts w:eastAsia="標楷體"/>
            <w:noProof/>
            <w:webHidden/>
          </w:rPr>
          <w:tab/>
        </w:r>
        <w:r w:rsidR="0049347D" w:rsidRPr="00CF65A2">
          <w:rPr>
            <w:rFonts w:eastAsia="標楷體"/>
            <w:noProof/>
            <w:webHidden/>
          </w:rPr>
          <w:fldChar w:fldCharType="begin"/>
        </w:r>
        <w:r w:rsidR="0049347D" w:rsidRPr="00CF65A2">
          <w:rPr>
            <w:rFonts w:eastAsia="標楷體"/>
            <w:noProof/>
            <w:webHidden/>
          </w:rPr>
          <w:instrText xml:space="preserve"> PAGEREF _Toc172665992 \h </w:instrText>
        </w:r>
        <w:r w:rsidR="0049347D" w:rsidRPr="00CF65A2">
          <w:rPr>
            <w:rFonts w:eastAsia="標楷體"/>
            <w:noProof/>
            <w:webHidden/>
          </w:rPr>
        </w:r>
        <w:r w:rsidR="0049347D" w:rsidRPr="00CF65A2">
          <w:rPr>
            <w:rFonts w:eastAsia="標楷體"/>
            <w:noProof/>
            <w:webHidden/>
          </w:rPr>
          <w:fldChar w:fldCharType="separate"/>
        </w:r>
        <w:r w:rsidR="00736453" w:rsidRPr="00CF65A2">
          <w:rPr>
            <w:rFonts w:eastAsia="標楷體"/>
            <w:noProof/>
            <w:webHidden/>
          </w:rPr>
          <w:t>56</w:t>
        </w:r>
        <w:r w:rsidR="0049347D" w:rsidRPr="00CF65A2">
          <w:rPr>
            <w:rFonts w:eastAsia="標楷體"/>
            <w:noProof/>
            <w:webHidden/>
          </w:rPr>
          <w:fldChar w:fldCharType="end"/>
        </w:r>
      </w:hyperlink>
    </w:p>
    <w:p w14:paraId="0F1CC41C" w14:textId="4F1968D8" w:rsidR="0049347D" w:rsidRPr="00CF65A2" w:rsidRDefault="000D4C15">
      <w:pPr>
        <w:pStyle w:val="11"/>
        <w:tabs>
          <w:tab w:val="right" w:leader="dot" w:pos="9061"/>
        </w:tabs>
        <w:rPr>
          <w:rFonts w:eastAsia="標楷體"/>
          <w:noProof/>
          <w:kern w:val="0"/>
        </w:rPr>
      </w:pPr>
      <w:hyperlink w:anchor="_Toc172665993" w:history="1">
        <w:r w:rsidR="0049347D" w:rsidRPr="00CF65A2">
          <w:rPr>
            <w:rStyle w:val="a6"/>
            <w:rFonts w:eastAsia="標楷體"/>
            <w:noProof/>
          </w:rPr>
          <w:t>附錄一</w:t>
        </w:r>
        <w:r w:rsidR="0049347D" w:rsidRPr="00CF65A2">
          <w:rPr>
            <w:rFonts w:eastAsia="標楷體"/>
            <w:noProof/>
            <w:webHidden/>
          </w:rPr>
          <w:tab/>
        </w:r>
        <w:r w:rsidR="0049347D" w:rsidRPr="00CF65A2">
          <w:rPr>
            <w:rFonts w:eastAsia="標楷體"/>
            <w:noProof/>
            <w:webHidden/>
          </w:rPr>
          <w:fldChar w:fldCharType="begin"/>
        </w:r>
        <w:r w:rsidR="0049347D" w:rsidRPr="00CF65A2">
          <w:rPr>
            <w:rFonts w:eastAsia="標楷體"/>
            <w:noProof/>
            <w:webHidden/>
          </w:rPr>
          <w:instrText xml:space="preserve"> PAGEREF _Toc172665993 \h </w:instrText>
        </w:r>
        <w:r w:rsidR="0049347D" w:rsidRPr="00CF65A2">
          <w:rPr>
            <w:rFonts w:eastAsia="標楷體"/>
            <w:noProof/>
            <w:webHidden/>
          </w:rPr>
        </w:r>
        <w:r w:rsidR="0049347D" w:rsidRPr="00CF65A2">
          <w:rPr>
            <w:rFonts w:eastAsia="標楷體"/>
            <w:noProof/>
            <w:webHidden/>
          </w:rPr>
          <w:fldChar w:fldCharType="separate"/>
        </w:r>
        <w:r w:rsidR="00736453" w:rsidRPr="00CF65A2">
          <w:rPr>
            <w:rFonts w:eastAsia="標楷體"/>
            <w:noProof/>
            <w:webHidden/>
          </w:rPr>
          <w:t>61</w:t>
        </w:r>
        <w:r w:rsidR="0049347D" w:rsidRPr="00CF65A2">
          <w:rPr>
            <w:rFonts w:eastAsia="標楷體"/>
            <w:noProof/>
            <w:webHidden/>
          </w:rPr>
          <w:fldChar w:fldCharType="end"/>
        </w:r>
      </w:hyperlink>
    </w:p>
    <w:p w14:paraId="4B9EA3CD" w14:textId="2393DF44" w:rsidR="0049347D" w:rsidRPr="00CF65A2" w:rsidRDefault="000D4C15">
      <w:pPr>
        <w:pStyle w:val="11"/>
        <w:tabs>
          <w:tab w:val="right" w:leader="dot" w:pos="9061"/>
        </w:tabs>
        <w:rPr>
          <w:rFonts w:eastAsia="標楷體"/>
          <w:noProof/>
          <w:kern w:val="0"/>
          <w:sz w:val="22"/>
          <w:szCs w:val="22"/>
        </w:rPr>
      </w:pPr>
      <w:hyperlink w:anchor="_Toc172665994" w:history="1">
        <w:r w:rsidR="0049347D" w:rsidRPr="00CF65A2">
          <w:rPr>
            <w:rStyle w:val="a6"/>
            <w:rFonts w:eastAsia="標楷體"/>
            <w:noProof/>
          </w:rPr>
          <w:t>Extended Abstract</w:t>
        </w:r>
        <w:r w:rsidR="0049347D" w:rsidRPr="00CF65A2">
          <w:rPr>
            <w:rFonts w:eastAsia="標楷體"/>
            <w:noProof/>
            <w:webHidden/>
          </w:rPr>
          <w:tab/>
        </w:r>
        <w:r w:rsidR="0049347D" w:rsidRPr="00CF65A2">
          <w:rPr>
            <w:rFonts w:eastAsia="標楷體"/>
            <w:noProof/>
            <w:webHidden/>
          </w:rPr>
          <w:fldChar w:fldCharType="begin"/>
        </w:r>
        <w:r w:rsidR="0049347D" w:rsidRPr="00CF65A2">
          <w:rPr>
            <w:rFonts w:eastAsia="標楷體"/>
            <w:noProof/>
            <w:webHidden/>
          </w:rPr>
          <w:instrText xml:space="preserve"> PAGEREF _Toc172665994 \h </w:instrText>
        </w:r>
        <w:r w:rsidR="0049347D" w:rsidRPr="00CF65A2">
          <w:rPr>
            <w:rFonts w:eastAsia="標楷體"/>
            <w:noProof/>
            <w:webHidden/>
          </w:rPr>
        </w:r>
        <w:r w:rsidR="0049347D" w:rsidRPr="00CF65A2">
          <w:rPr>
            <w:rFonts w:eastAsia="標楷體"/>
            <w:noProof/>
            <w:webHidden/>
          </w:rPr>
          <w:fldChar w:fldCharType="separate"/>
        </w:r>
        <w:r w:rsidR="00736453" w:rsidRPr="00CF65A2">
          <w:rPr>
            <w:rFonts w:eastAsia="標楷體"/>
            <w:noProof/>
            <w:webHidden/>
          </w:rPr>
          <w:t>65</w:t>
        </w:r>
        <w:r w:rsidR="0049347D" w:rsidRPr="00CF65A2">
          <w:rPr>
            <w:rFonts w:eastAsia="標楷體"/>
            <w:noProof/>
            <w:webHidden/>
          </w:rPr>
          <w:fldChar w:fldCharType="end"/>
        </w:r>
      </w:hyperlink>
    </w:p>
    <w:p w14:paraId="4D7C1879" w14:textId="70EF4B7F" w:rsidR="00563554" w:rsidRPr="00CF65A2" w:rsidRDefault="006F3ADE" w:rsidP="0001530C">
      <w:pPr>
        <w:pStyle w:val="afd"/>
        <w:ind w:firstLineChars="0" w:firstLine="0"/>
        <w:rPr>
          <w:b/>
          <w:sz w:val="40"/>
          <w:szCs w:val="40"/>
        </w:rPr>
      </w:pPr>
      <w:r w:rsidRPr="00CF65A2">
        <w:fldChar w:fldCharType="end"/>
      </w:r>
    </w:p>
    <w:p w14:paraId="2CC3A603" w14:textId="77777777" w:rsidR="00DB1F99" w:rsidRPr="00CF65A2" w:rsidRDefault="00DB1F99" w:rsidP="00842380">
      <w:pPr>
        <w:pStyle w:val="aff1"/>
        <w:overflowPunct w:val="0"/>
        <w:sectPr w:rsidR="00DB1F99" w:rsidRPr="00CF65A2" w:rsidSect="000270F9">
          <w:headerReference w:type="even" r:id="rId14"/>
          <w:headerReference w:type="default" r:id="rId15"/>
          <w:footerReference w:type="default" r:id="rId16"/>
          <w:headerReference w:type="first" r:id="rId17"/>
          <w:pgSz w:w="11906" w:h="16838"/>
          <w:pgMar w:top="1418" w:right="1134" w:bottom="1418" w:left="1701" w:header="851" w:footer="992" w:gutter="0"/>
          <w:pgNumType w:fmt="lowerRoman" w:start="1"/>
          <w:cols w:space="720"/>
        </w:sectPr>
      </w:pPr>
    </w:p>
    <w:p w14:paraId="68C48293" w14:textId="77777777" w:rsidR="00BC6455" w:rsidRPr="00CF65A2" w:rsidRDefault="00BC6455" w:rsidP="00842380">
      <w:pPr>
        <w:pStyle w:val="aff1"/>
        <w:overflowPunct w:val="0"/>
      </w:pPr>
      <w:bookmarkStart w:id="4" w:name="_Toc172665945"/>
      <w:r w:rsidRPr="00CF65A2">
        <w:lastRenderedPageBreak/>
        <w:t>第一章</w:t>
      </w:r>
      <w:r w:rsidRPr="00CF65A2">
        <w:t xml:space="preserve"> </w:t>
      </w:r>
      <w:r w:rsidRPr="00CF65A2">
        <w:t>緒論</w:t>
      </w:r>
      <w:bookmarkEnd w:id="4"/>
    </w:p>
    <w:p w14:paraId="27EABE6E" w14:textId="6B5997DB" w:rsidR="00A94524" w:rsidRPr="00CF65A2" w:rsidRDefault="007725F5" w:rsidP="00A94524">
      <w:pPr>
        <w:pStyle w:val="aff3"/>
        <w:overflowPunct w:val="0"/>
      </w:pPr>
      <w:bookmarkStart w:id="5" w:name="_Toc172665946"/>
      <w:r w:rsidRPr="00CF65A2">
        <w:t xml:space="preserve">1.1 </w:t>
      </w:r>
      <w:r w:rsidRPr="00CF65A2">
        <w:t>研究背景</w:t>
      </w:r>
      <w:bookmarkEnd w:id="5"/>
    </w:p>
    <w:p w14:paraId="48ACE478" w14:textId="7BDEA848" w:rsidR="00A94524" w:rsidRPr="00CF65A2" w:rsidRDefault="00A94524" w:rsidP="00A94524">
      <w:pPr>
        <w:pStyle w:val="afd"/>
      </w:pPr>
      <w:r w:rsidRPr="00CF65A2">
        <w:t>企業在日常營運、專案管理、產品開發、測試驗證、設計審查與跨部門協作過程中，會持續產生大量會議記錄。這些會議記錄通常保存了組織內部的重要決策、問題討論、任務分派、責任歸屬、預計完成時程與後續追蹤結果，因此不僅是行政紀錄，也可視為企業知識管理與組織記憶的重要載體。</w:t>
      </w:r>
    </w:p>
    <w:p w14:paraId="2BC59BF2" w14:textId="77777777" w:rsidR="00A94524" w:rsidRPr="00CF65A2" w:rsidRDefault="00A94524" w:rsidP="00A94524">
      <w:pPr>
        <w:pStyle w:val="afd"/>
      </w:pPr>
      <w:r w:rsidRPr="00CF65A2">
        <w:t>以本研究所使用之去識別化企業會議記錄樣本為例，其文件具有固定格式與半結構化特徵。會議主檔通常包含會議名稱、會議日期、地點、主席、記錄人、權責單位與出席人員等欄位；會議項目則以表格方式記錄項次、會議內容、負責人、預計日期、實際完成日與追蹤結果。此類文件雖然常以</w:t>
      </w:r>
      <w:r w:rsidRPr="00CF65A2">
        <w:t xml:space="preserve"> PDF </w:t>
      </w:r>
      <w:r w:rsidRPr="00CF65A2">
        <w:t>形式保存，但其內容並非一般非結構化長篇文字，而是同時具有欄位、任務、人員、日期與狀態資訊的半結構化文件。</w:t>
      </w:r>
    </w:p>
    <w:p w14:paraId="56FC7046" w14:textId="77777777" w:rsidR="00A94524" w:rsidRPr="00CF65A2" w:rsidRDefault="00A94524" w:rsidP="00A94524">
      <w:pPr>
        <w:pStyle w:val="afd"/>
      </w:pPr>
      <w:r w:rsidRPr="00CF65A2">
        <w:t>然而，在企業實務環境中，會議記錄多以檔案或文件管理系統方式保存。使用者若需要查找特定議題、產品、專案、任務或人員相關資訊，通常仰賴檔名搜尋、資料夾瀏覽或全文關鍵字檢索。傳統全文檢索雖可協助使用者找出包含特定關鍵字的文件，但多數情況下僅能回答「哪些文件包含此關鍵字」，較難進一步回答「該關鍵字出現在哪個欄位」、「涉及哪一項任務」、「由誰負責」、「預計何時完成」以及「與哪些其他會議項目或關鍵詞存在關聯」等結構性問題。</w:t>
      </w:r>
    </w:p>
    <w:p w14:paraId="2D6C13B5" w14:textId="77777777" w:rsidR="00A94524" w:rsidRPr="00CF65A2" w:rsidRDefault="00A94524" w:rsidP="00A94524">
      <w:pPr>
        <w:pStyle w:val="afd"/>
      </w:pPr>
      <w:r w:rsidRPr="00CF65A2">
        <w:t>因此，會議記錄檢索的核心需求不應僅止於文件層級的關鍵字比對與排序，而應進一步保留文件內部欄位結構，並支援任務、人員、日期與關鍵詞之間的關聯查詢。換言之，企業會議記錄檢索需要從「找出相關文件」提升至「理解文件內部結構與跨文件關聯」的層次。</w:t>
      </w:r>
    </w:p>
    <w:p w14:paraId="263CDE46" w14:textId="77777777" w:rsidR="00A94524" w:rsidRPr="00CF65A2" w:rsidRDefault="00A94524" w:rsidP="00A94524">
      <w:pPr>
        <w:pStyle w:val="afd"/>
      </w:pPr>
      <w:r w:rsidRPr="00CF65A2">
        <w:t>文件結構對於資訊檢索與知識問答具有重要意義。</w:t>
      </w:r>
      <w:r w:rsidRPr="00CF65A2">
        <w:t>Zanibbi</w:t>
      </w:r>
      <w:r w:rsidRPr="00CF65A2">
        <w:t>、</w:t>
      </w:r>
      <w:r w:rsidRPr="00CF65A2">
        <w:t xml:space="preserve">Blostein </w:t>
      </w:r>
      <w:r w:rsidRPr="00CF65A2">
        <w:t>與</w:t>
      </w:r>
      <w:r w:rsidRPr="00CF65A2">
        <w:t xml:space="preserve"> Cordy [1] </w:t>
      </w:r>
      <w:r w:rsidRPr="00CF65A2">
        <w:t>指出，表格辨識不僅涉及文字內容擷取，也涉及表格模型、實體位置、邏輯結構與資料關係。</w:t>
      </w:r>
      <w:r w:rsidRPr="00CF65A2">
        <w:t xml:space="preserve">LayoutLM </w:t>
      </w:r>
      <w:r w:rsidRPr="00CF65A2">
        <w:t>相關研究亦指出，文件理解不能僅依賴文字內容，還需要考量文字與版面位置之間的關係，因為文件中的空間配置往往反映欄位與語意結構</w:t>
      </w:r>
      <w:r w:rsidRPr="00CF65A2">
        <w:t xml:space="preserve"> [2]</w:t>
      </w:r>
      <w:r w:rsidRPr="00CF65A2">
        <w:t>。這些研究說明，若要有效處理企業會議記錄，系統必須將文件結構納入檢索、關聯分析與問答流程。</w:t>
      </w:r>
    </w:p>
    <w:p w14:paraId="0827DCE7" w14:textId="77777777" w:rsidR="00A94524" w:rsidRPr="00CF65A2" w:rsidRDefault="00A94524" w:rsidP="00A94524">
      <w:pPr>
        <w:pStyle w:val="afd"/>
      </w:pPr>
      <w:r w:rsidRPr="00CF65A2">
        <w:t>基於上述背景，本研究以固定格式企業會議記錄為研究對象，提出一套結構感知會議記錄檢索、知識圖譜關聯展開與</w:t>
      </w:r>
      <w:r w:rsidRPr="00CF65A2">
        <w:t xml:space="preserve"> GraphRAG </w:t>
      </w:r>
      <w:r w:rsidRPr="00CF65A2">
        <w:t>問答系統。此系統旨在將原本以</w:t>
      </w:r>
      <w:r w:rsidRPr="00CF65A2">
        <w:t xml:space="preserve"> PDF </w:t>
      </w:r>
      <w:r w:rsidRPr="00CF65A2">
        <w:t>形式保存的會議記錄轉換為可檢索、可排序、可關聯查詢且可追溯來源的企業知識資源。</w:t>
      </w:r>
    </w:p>
    <w:p w14:paraId="29B6C36C" w14:textId="77777777" w:rsidR="00A94524" w:rsidRPr="00CF65A2" w:rsidRDefault="00A94524" w:rsidP="000D4C15">
      <w:pPr>
        <w:pStyle w:val="afd"/>
      </w:pPr>
    </w:p>
    <w:p w14:paraId="6B4BDCDD" w14:textId="37E25B71" w:rsidR="007725F5" w:rsidRPr="00CF65A2" w:rsidRDefault="007725F5" w:rsidP="00842380">
      <w:pPr>
        <w:pStyle w:val="aff3"/>
        <w:overflowPunct w:val="0"/>
      </w:pPr>
      <w:bookmarkStart w:id="6" w:name="_Toc172665947"/>
      <w:r w:rsidRPr="00CF65A2">
        <w:t xml:space="preserve">1.2 </w:t>
      </w:r>
      <w:r w:rsidRPr="00CF65A2">
        <w:t>研究動機</w:t>
      </w:r>
      <w:bookmarkEnd w:id="6"/>
    </w:p>
    <w:p w14:paraId="05F65216" w14:textId="77777777" w:rsidR="00D70A15" w:rsidRPr="00CF65A2" w:rsidRDefault="00D70A15" w:rsidP="00D70A15">
      <w:pPr>
        <w:pStyle w:val="afd"/>
      </w:pPr>
      <w:r w:rsidRPr="00CF65A2">
        <w:t>現有會議記錄檢索方式多以全文關鍵字搜尋為主。當使用者輸入特定關鍵字時，系統通常依照關鍵字是否出現或出現頻率回傳相關文件。此方法雖能提供基本搜尋能力，但對於企業會議記錄而言仍存在三項限制。</w:t>
      </w:r>
    </w:p>
    <w:p w14:paraId="55B7D827" w14:textId="77777777" w:rsidR="00D70A15" w:rsidRPr="00CF65A2" w:rsidRDefault="00D70A15" w:rsidP="00D70A15">
      <w:pPr>
        <w:pStyle w:val="afd"/>
      </w:pPr>
      <w:r w:rsidRPr="00CF65A2">
        <w:t>首先，傳統全文檢索忽略了會議記錄中的欄位語意。相同關鍵字若出現在不同欄位，其代表意義可能並不相同。例如，查詢詞出現在會議名稱中，通常代表該會議主</w:t>
      </w:r>
      <w:r w:rsidRPr="00CF65A2">
        <w:lastRenderedPageBreak/>
        <w:t>題與查詢需求高度相關；若出現在會議項目內容中，可能代表該查詢詞與具體任務或決策有關；若出現在負責人欄位，則可能表示使用者實際上正在查詢特定人員所負責之任務。因此，僅以全文方式比對查詢詞，容易忽略關鍵字在文件內部所處的語意位置。</w:t>
      </w:r>
    </w:p>
    <w:p w14:paraId="08EC38EC" w14:textId="77777777" w:rsidR="00D70A15" w:rsidRPr="00CF65A2" w:rsidRDefault="00D70A15" w:rsidP="00D70A15">
      <w:pPr>
        <w:pStyle w:val="afd"/>
      </w:pPr>
      <w:r w:rsidRPr="00CF65A2">
        <w:t>其次，企業會議記錄中的任務與責任資訊具有高度管理價值，但傳統搜尋難以直接支援任務導向查詢。會議項目中的負責人、預計日期、實際完成日與追蹤結果等欄位，對於專案管理與後續追蹤具有重要意義。使用者實際需求往往不是單純找到某份文件，而是希望知道某項任務由誰負責、是否已完成、是否有設定預計完成日期，以及該任務與哪些其他議題相關。</w:t>
      </w:r>
    </w:p>
    <w:p w14:paraId="695066A9" w14:textId="77777777" w:rsidR="00D70A15" w:rsidRPr="00CF65A2" w:rsidRDefault="00D70A15" w:rsidP="00D70A15">
      <w:pPr>
        <w:pStyle w:val="afd"/>
      </w:pPr>
      <w:r w:rsidRPr="00CF65A2">
        <w:t>第三，生成式問答系統若僅依賴向量檢索取得相似文本，可能無法充分呈現會議記錄中的結構性關係。一般</w:t>
      </w:r>
      <w:r w:rsidRPr="00CF65A2">
        <w:t xml:space="preserve"> Retrieval-Augmented Generation</w:t>
      </w:r>
      <w:r w:rsidRPr="00CF65A2">
        <w:t>（</w:t>
      </w:r>
      <w:r w:rsidRPr="00CF65A2">
        <w:t>RAG</w:t>
      </w:r>
      <w:r w:rsidRPr="00CF65A2">
        <w:t>）可透過檢索外部文件作為語言模型生成答案的依據，但若檢索單位僅為文字片段，則可能難以完整表達任務、負責人、日期與關鍵詞之間的關係。對企業會議記錄而言，回答不僅需要語意相似內容，也需要可追溯的欄位資訊與圖譜關聯。</w:t>
      </w:r>
    </w:p>
    <w:p w14:paraId="4C7F52B0" w14:textId="77777777" w:rsidR="00D70A15" w:rsidRPr="00CF65A2" w:rsidRDefault="00D70A15" w:rsidP="00D70A15">
      <w:pPr>
        <w:pStyle w:val="afd"/>
      </w:pPr>
      <w:r w:rsidRPr="00CF65A2">
        <w:t>查詢擴展研究指出，使用者原始查詢通常較短，且可能與文件實際用詞存在詞彙落差，因此需要透過相關詞或回饋資訊改善檢索效果</w:t>
      </w:r>
      <w:r w:rsidRPr="00CF65A2">
        <w:t xml:space="preserve"> [3]</w:t>
      </w:r>
      <w:r w:rsidRPr="00CF65A2">
        <w:t>。</w:t>
      </w:r>
      <w:r w:rsidRPr="00CF65A2">
        <w:t xml:space="preserve">Knowledge-Aware Query Expansion </w:t>
      </w:r>
      <w:r w:rsidRPr="00CF65A2">
        <w:t>研究亦指出，若能將知識圖譜中的結構關係納入查詢擴展，可更有效支援同時具有文本需求與關係需求的半結構化檢索任務</w:t>
      </w:r>
      <w:r w:rsidRPr="00CF65A2">
        <w:t xml:space="preserve"> [4]</w:t>
      </w:r>
      <w:r w:rsidRPr="00CF65A2">
        <w:t>。此觀點與本研究之設計相呼應：本研究不僅根據關鍵字進行初步檢索，也在使用者點擊檢索結果後，透過知識圖譜展開文件、會議項目、人員、日期與關鍵詞之間的關聯。</w:t>
      </w:r>
    </w:p>
    <w:p w14:paraId="4B93F5FD" w14:textId="77777777" w:rsidR="00D70A15" w:rsidRPr="00CF65A2" w:rsidRDefault="00D70A15" w:rsidP="00D70A15">
      <w:pPr>
        <w:pStyle w:val="afd"/>
      </w:pPr>
      <w:r w:rsidRPr="00CF65A2">
        <w:t>因此，本研究之動機在於將會議記錄檢索由「文件排名」推進至「結構理解、關聯展開與可追溯問答」。系統不僅要能回答哪份文件與查詢最相關，也要能說明該文件為何相關、關鍵字命中哪些欄位、涉及哪些任務與人員，以及這些資訊如何支援後續的自然語言問答。</w:t>
      </w:r>
    </w:p>
    <w:p w14:paraId="2275A945" w14:textId="77777777" w:rsidR="00D70A15" w:rsidRPr="00CF65A2" w:rsidRDefault="00D70A15" w:rsidP="001E5ACC">
      <w:pPr>
        <w:pStyle w:val="aff3"/>
        <w:overflowPunct w:val="0"/>
      </w:pPr>
    </w:p>
    <w:p w14:paraId="754D21E1" w14:textId="0530212F" w:rsidR="001E5ACC" w:rsidRPr="00CF65A2" w:rsidRDefault="001E5ACC" w:rsidP="001E5ACC">
      <w:pPr>
        <w:pStyle w:val="aff3"/>
        <w:overflowPunct w:val="0"/>
      </w:pPr>
      <w:r w:rsidRPr="00CF65A2">
        <w:t>1.</w:t>
      </w:r>
      <w:r w:rsidR="00D516B1" w:rsidRPr="00CF65A2">
        <w:t>3</w:t>
      </w:r>
      <w:r w:rsidRPr="00CF65A2">
        <w:t xml:space="preserve"> </w:t>
      </w:r>
      <w:r w:rsidRPr="00CF65A2">
        <w:t>研究目的</w:t>
      </w:r>
    </w:p>
    <w:p w14:paraId="10618455" w14:textId="2269E220" w:rsidR="003E21EC" w:rsidRPr="00CF65A2" w:rsidRDefault="003E21EC" w:rsidP="00671561">
      <w:pPr>
        <w:pStyle w:val="afd"/>
      </w:pPr>
      <w:r w:rsidRPr="00CF65A2">
        <w:t>本研究目的在於建構一套針對固定格式企業會議記錄之結構感知檢索、知識圖譜關聯展開與</w:t>
      </w:r>
      <w:r w:rsidRPr="00CF65A2">
        <w:t xml:space="preserve"> GraphRAG </w:t>
      </w:r>
      <w:r w:rsidRPr="00CF65A2">
        <w:t>問答系統，使會議記錄能從靜態</w:t>
      </w:r>
      <w:r w:rsidRPr="00CF65A2">
        <w:t xml:space="preserve"> PDF </w:t>
      </w:r>
      <w:r w:rsidRPr="00CF65A2">
        <w:t>文件轉化為可檢索、可關聯分析且可追溯來源的企業知識資源。本研究目的如下：</w:t>
      </w:r>
    </w:p>
    <w:p w14:paraId="081E6974" w14:textId="6FDB926D" w:rsidR="003E21EC" w:rsidRPr="00CF65A2" w:rsidRDefault="003E21EC" w:rsidP="00143F1D">
      <w:pPr>
        <w:pStyle w:val="afd"/>
        <w:numPr>
          <w:ilvl w:val="0"/>
          <w:numId w:val="5"/>
        </w:numPr>
        <w:ind w:firstLineChars="0"/>
      </w:pPr>
      <w:r w:rsidRPr="00CF65A2">
        <w:t>建立固定格式會議記錄之結構化解析方法。本研究將會議記錄</w:t>
      </w:r>
      <w:r w:rsidRPr="00CF65A2">
        <w:t xml:space="preserve"> PDF </w:t>
      </w:r>
      <w:r w:rsidRPr="00CF65A2">
        <w:t>中的會議主檔與會議項目進行解析，擷取會議名稱、會議日期、地點、主席、記錄人、權責單位、出席人員、項次、會議內容、負責人、預計日期、實際完成日與追蹤結果等欄位，形成可供後續檢索與分析之結構化資料。</w:t>
      </w:r>
    </w:p>
    <w:p w14:paraId="11C03FF0" w14:textId="021F3C3E" w:rsidR="003E21EC" w:rsidRPr="00CF65A2" w:rsidRDefault="003E21EC" w:rsidP="00143F1D">
      <w:pPr>
        <w:pStyle w:val="afd"/>
        <w:numPr>
          <w:ilvl w:val="0"/>
          <w:numId w:val="5"/>
        </w:numPr>
        <w:ind w:firstLineChars="0"/>
      </w:pPr>
      <w:r w:rsidRPr="00CF65A2">
        <w:t>設計會議記錄之結構感知檢索機制。本研究不僅判斷查詢詞是否出現在文件中，也記錄查詢詞命中的欄位，並依據欄位語意、關鍵字相關度與任務屬性進行排序，使檢索結果具備較高的可解釋性。</w:t>
      </w:r>
    </w:p>
    <w:p w14:paraId="1761A7E4" w14:textId="5D7204A7" w:rsidR="003E21EC" w:rsidRPr="00CF65A2" w:rsidRDefault="003E21EC" w:rsidP="00143F1D">
      <w:pPr>
        <w:pStyle w:val="afd"/>
        <w:numPr>
          <w:ilvl w:val="0"/>
          <w:numId w:val="5"/>
        </w:numPr>
        <w:ind w:firstLineChars="0"/>
      </w:pPr>
      <w:r w:rsidRPr="00CF65A2">
        <w:t>建立會議記錄知識圖譜。本研究將文件、會議、會議項目、人員、單位、日期與關鍵詞建模為知識圖譜節點，並以關係表示會議包含項目、項目由人員負責、項目具有預計日期、項目提及關鍵詞等資訊，以支援多跳關聯查詢與圖譜式關聯展開。</w:t>
      </w:r>
    </w:p>
    <w:p w14:paraId="1872972B" w14:textId="49E08B35" w:rsidR="003E21EC" w:rsidRPr="00CF65A2" w:rsidRDefault="003E21EC" w:rsidP="00143F1D">
      <w:pPr>
        <w:pStyle w:val="afd"/>
        <w:numPr>
          <w:ilvl w:val="0"/>
          <w:numId w:val="5"/>
        </w:numPr>
        <w:ind w:firstLineChars="0"/>
      </w:pPr>
      <w:r w:rsidRPr="00CF65A2">
        <w:lastRenderedPageBreak/>
        <w:t>提出以檢索結果為起點之圖譜關聯展開流程。當使用者</w:t>
      </w:r>
      <w:r w:rsidR="00671561" w:rsidRPr="00CF65A2">
        <w:t>選擇</w:t>
      </w:r>
      <w:r w:rsidRPr="00CF65A2">
        <w:t>某一筆檢索結果後，系統可根據該文件、會議項目或命中關鍵字作為圖譜查詢起點，進一步展開相關人員、任務、日期、關鍵詞與其他會議項目，使檢索結果不再只是文件清單，而是可探索的知識網絡。</w:t>
      </w:r>
    </w:p>
    <w:p w14:paraId="7F1E0F14" w14:textId="375724E1" w:rsidR="003E21EC" w:rsidRPr="00CF65A2" w:rsidRDefault="003E21EC" w:rsidP="00143F1D">
      <w:pPr>
        <w:pStyle w:val="afd"/>
        <w:numPr>
          <w:ilvl w:val="0"/>
          <w:numId w:val="5"/>
        </w:numPr>
        <w:ind w:firstLineChars="0"/>
      </w:pPr>
      <w:r w:rsidRPr="00CF65A2">
        <w:t>整合結構化檢索、知識圖譜與向量檢索，形成具來源回溯能力之</w:t>
      </w:r>
      <w:r w:rsidRPr="00CF65A2">
        <w:t xml:space="preserve"> GraphRAG </w:t>
      </w:r>
      <w:r w:rsidRPr="00CF65A2">
        <w:t>問答流程。本研究將結構化檢索結果、圖譜關聯路徑與語意相近內容作為語言模型輸入脈絡，並要求回答附帶來源資訊與圖譜路徑，以降低生成式回答缺乏依據的風險。</w:t>
      </w:r>
    </w:p>
    <w:p w14:paraId="3F3576E4" w14:textId="77777777" w:rsidR="003E21EC" w:rsidRPr="00CF65A2" w:rsidRDefault="003E21EC" w:rsidP="003E21EC">
      <w:pPr>
        <w:pStyle w:val="afd"/>
      </w:pPr>
      <w:r w:rsidRPr="00CF65A2">
        <w:t>需要強調的是，本研究並非試圖建立通用文件理解模型，而是以固定格式企業會議記錄作為研究場域，驗證結構感知檢索、知識圖譜關聯展開與</w:t>
      </w:r>
      <w:r w:rsidRPr="00CF65A2">
        <w:t xml:space="preserve"> GraphRAG </w:t>
      </w:r>
      <w:r w:rsidRPr="00CF65A2">
        <w:t>問答三層式架構之可行性。</w:t>
      </w:r>
      <w:r w:rsidRPr="00CF65A2">
        <w:t>LayoutLM</w:t>
      </w:r>
      <w:r w:rsidRPr="00CF65A2">
        <w:t>、</w:t>
      </w:r>
      <w:r w:rsidRPr="00CF65A2">
        <w:t xml:space="preserve">DocLayNet </w:t>
      </w:r>
      <w:r w:rsidRPr="00CF65A2">
        <w:t>與</w:t>
      </w:r>
      <w:r w:rsidRPr="00CF65A2">
        <w:t xml:space="preserve"> PubTabNet </w:t>
      </w:r>
      <w:r w:rsidRPr="00CF65A2">
        <w:t>等研究可作為未來擴充至多樣文件版面、掃描型</w:t>
      </w:r>
      <w:r w:rsidRPr="00CF65A2">
        <w:t xml:space="preserve"> PDF </w:t>
      </w:r>
      <w:r w:rsidRPr="00CF65A2">
        <w:t>與表格影像辨識之參考，但本研究現階段以具有固定格式且可取得文字層內容之會議記錄為主要處理對象。</w:t>
      </w:r>
    </w:p>
    <w:p w14:paraId="48F8366F" w14:textId="77777777" w:rsidR="001E5ACC" w:rsidRPr="00CF65A2" w:rsidRDefault="001E5ACC" w:rsidP="003E21EC">
      <w:pPr>
        <w:pStyle w:val="afd"/>
        <w:ind w:firstLineChars="0" w:firstLine="0"/>
      </w:pPr>
    </w:p>
    <w:p w14:paraId="798891A9" w14:textId="7A0844EF" w:rsidR="00DE0793" w:rsidRPr="00CF65A2" w:rsidRDefault="00DE0793" w:rsidP="00842380">
      <w:pPr>
        <w:pStyle w:val="aff3"/>
        <w:overflowPunct w:val="0"/>
      </w:pPr>
      <w:bookmarkStart w:id="7" w:name="_Toc172665948"/>
      <w:r w:rsidRPr="00CF65A2">
        <w:t>1.</w:t>
      </w:r>
      <w:r w:rsidR="00D516B1" w:rsidRPr="00CF65A2">
        <w:t>4</w:t>
      </w:r>
      <w:r w:rsidRPr="00CF65A2">
        <w:t xml:space="preserve"> </w:t>
      </w:r>
      <w:r w:rsidRPr="00CF65A2">
        <w:t>研究流程</w:t>
      </w:r>
      <w:bookmarkEnd w:id="7"/>
    </w:p>
    <w:p w14:paraId="5329787A" w14:textId="77777777" w:rsidR="00134B9A" w:rsidRPr="00CF65A2" w:rsidRDefault="00134B9A" w:rsidP="00134B9A">
      <w:pPr>
        <w:pStyle w:val="afd"/>
        <w:spacing w:before="0" w:after="0"/>
      </w:pPr>
      <w:r w:rsidRPr="00CF65A2">
        <w:t>本研究流程如圖</w:t>
      </w:r>
      <w:r w:rsidRPr="00CF65A2">
        <w:t xml:space="preserve"> 1.1 </w:t>
      </w:r>
      <w:r w:rsidRPr="00CF65A2">
        <w:t>所示。整體流程首先由企業會議記錄檢索之實務痛點出發，界定研究問題與研究範圍；接著透過文獻探討整理企業知識管理、資訊檢索、欄位化檢索、文件結構解析、查詢擴展、知識圖譜、</w:t>
      </w:r>
      <w:r w:rsidRPr="00CF65A2">
        <w:t xml:space="preserve">RAG </w:t>
      </w:r>
      <w:r w:rsidRPr="00CF65A2">
        <w:t>與</w:t>
      </w:r>
      <w:r w:rsidRPr="00CF65A2">
        <w:t xml:space="preserve"> GraphRAG </w:t>
      </w:r>
      <w:r w:rsidRPr="00CF65A2">
        <w:t>相關研究，作為本研究架構之理論基礎。</w:t>
      </w:r>
    </w:p>
    <w:p w14:paraId="78FFD535" w14:textId="77777777" w:rsidR="00134B9A" w:rsidRPr="00CF65A2" w:rsidRDefault="00134B9A" w:rsidP="00134B9A">
      <w:pPr>
        <w:pStyle w:val="afd"/>
        <w:spacing w:before="0" w:after="0"/>
      </w:pPr>
      <w:r w:rsidRPr="00CF65A2">
        <w:t>在資料處理階段，本研究使用去識別化之固定格式會議記錄樣本，並將文件解析為會議主檔與會議項目兩層資料模型。接著，系統依據查詢詞與欄位命中情形進行結構感知檢索，輸出包含相關度分數、命中欄位與摘要片段之檢索結果。當使用者點擊檢索結果後，系統以該文件、會議項目或命中關鍵字作為知識圖譜查詢起點，展開其與人員、單位、日期與關鍵詞之間的關係。</w:t>
      </w:r>
    </w:p>
    <w:p w14:paraId="09A339E2" w14:textId="77777777" w:rsidR="00134B9A" w:rsidRPr="00CF65A2" w:rsidRDefault="00134B9A" w:rsidP="00134B9A">
      <w:pPr>
        <w:pStyle w:val="afd"/>
        <w:spacing w:before="0" w:after="0"/>
      </w:pPr>
      <w:r w:rsidRPr="00CF65A2">
        <w:t>最後，本研究將結構化檢索結果、圖譜關聯脈絡與向量檢索結果整合為</w:t>
      </w:r>
      <w:r w:rsidRPr="00CF65A2">
        <w:t xml:space="preserve"> GraphRAG </w:t>
      </w:r>
      <w:r w:rsidRPr="00CF65A2">
        <w:t>問答上下文，由語言模型產生自然語言回答，並附帶來源資訊與圖譜路徑。後續實驗則以檢索排序品質、欄位命中正確性、關聯展開正確性與問答來源可追溯性作為主要評估面向。</w:t>
      </w:r>
    </w:p>
    <w:p w14:paraId="186EEAE6" w14:textId="77777777" w:rsidR="00890D1E" w:rsidRPr="00CF65A2" w:rsidRDefault="00890D1E" w:rsidP="00842380">
      <w:pPr>
        <w:pStyle w:val="afd"/>
        <w:spacing w:before="0" w:after="0"/>
        <w:ind w:firstLineChars="0" w:firstLine="0"/>
      </w:pPr>
    </w:p>
    <w:p w14:paraId="0EAF6B6D" w14:textId="59C6673A" w:rsidR="0008459D" w:rsidRPr="00CF65A2" w:rsidRDefault="00F03B37" w:rsidP="00053EF1">
      <w:pPr>
        <w:pStyle w:val="afd"/>
        <w:ind w:firstLineChars="0" w:firstLine="0"/>
        <w:jc w:val="center"/>
      </w:pPr>
      <w:r w:rsidRPr="00CF65A2">
        <w:rPr>
          <w:noProof/>
        </w:rPr>
        <w:lastRenderedPageBreak/>
        <w:drawing>
          <wp:inline distT="0" distB="0" distL="0" distR="0" wp14:anchorId="3EA12EF7" wp14:editId="39BF10E5">
            <wp:extent cx="5809119" cy="6163733"/>
            <wp:effectExtent l="0" t="0" r="1270" b="889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6320" b="5207"/>
                    <a:stretch/>
                  </pic:blipFill>
                  <pic:spPr bwMode="auto">
                    <a:xfrm>
                      <a:off x="0" y="0"/>
                      <a:ext cx="5810209" cy="6164890"/>
                    </a:xfrm>
                    <a:prstGeom prst="rect">
                      <a:avLst/>
                    </a:prstGeom>
                    <a:ln>
                      <a:noFill/>
                    </a:ln>
                    <a:extLst>
                      <a:ext uri="{53640926-AAD7-44D8-BBD7-CCE9431645EC}">
                        <a14:shadowObscured xmlns:a14="http://schemas.microsoft.com/office/drawing/2010/main"/>
                      </a:ext>
                    </a:extLst>
                  </pic:spPr>
                </pic:pic>
              </a:graphicData>
            </a:graphic>
          </wp:inline>
        </w:drawing>
      </w:r>
      <w:bookmarkStart w:id="8" w:name="_Toc170471749"/>
      <w:bookmarkStart w:id="9" w:name="_Toc172665864"/>
      <w:bookmarkStart w:id="10" w:name="_GoBack"/>
      <w:bookmarkEnd w:id="10"/>
      <w:r w:rsidR="00DE0793" w:rsidRPr="00CF65A2">
        <w:t>圖</w:t>
      </w:r>
      <w:r w:rsidR="00DE0793" w:rsidRPr="00CF65A2">
        <w:t xml:space="preserve">1.1 </w:t>
      </w:r>
      <w:r w:rsidR="00DE0793" w:rsidRPr="00CF65A2">
        <w:t>論文架構圖</w:t>
      </w:r>
      <w:bookmarkEnd w:id="8"/>
      <w:bookmarkEnd w:id="9"/>
    </w:p>
    <w:p w14:paraId="248CB085" w14:textId="7AB8F0C3" w:rsidR="00AB559C" w:rsidRPr="00CF65A2" w:rsidRDefault="0008459D" w:rsidP="00842380">
      <w:pPr>
        <w:pStyle w:val="aff8"/>
        <w:rPr>
          <w:kern w:val="0"/>
          <w:szCs w:val="20"/>
        </w:rPr>
      </w:pPr>
      <w:r w:rsidRPr="00CF65A2">
        <w:t>資料來源：本研究整理</w:t>
      </w:r>
      <w:r w:rsidR="00AB559C" w:rsidRPr="00CF65A2">
        <w:br w:type="page"/>
      </w:r>
    </w:p>
    <w:p w14:paraId="445C9730" w14:textId="77777777" w:rsidR="002B48F7" w:rsidRPr="00CF65A2" w:rsidRDefault="0082176A" w:rsidP="00842380">
      <w:pPr>
        <w:pStyle w:val="aff1"/>
        <w:overflowPunct w:val="0"/>
      </w:pPr>
      <w:bookmarkStart w:id="11" w:name="_Toc172665949"/>
      <w:r w:rsidRPr="00CF65A2">
        <w:lastRenderedPageBreak/>
        <w:t>第二章</w:t>
      </w:r>
      <w:r w:rsidRPr="00CF65A2">
        <w:t xml:space="preserve"> </w:t>
      </w:r>
      <w:r w:rsidRPr="00CF65A2">
        <w:t>文獻探討</w:t>
      </w:r>
      <w:bookmarkEnd w:id="11"/>
    </w:p>
    <w:p w14:paraId="076E2055" w14:textId="2387402B" w:rsidR="00991D06" w:rsidRPr="00CF65A2" w:rsidRDefault="00991D06" w:rsidP="00991D06">
      <w:pPr>
        <w:pStyle w:val="aff3"/>
        <w:overflowPunct w:val="0"/>
      </w:pPr>
      <w:bookmarkStart w:id="12" w:name="_Toc172665950"/>
      <w:r w:rsidRPr="00CF65A2">
        <w:t xml:space="preserve">2.1 </w:t>
      </w:r>
      <w:r w:rsidRPr="00CF65A2">
        <w:t>企業知識管理</w:t>
      </w:r>
      <w:r w:rsidR="000127B0" w:rsidRPr="00CF65A2">
        <w:t>、</w:t>
      </w:r>
      <w:r w:rsidRPr="00CF65A2">
        <w:t>組織記憶</w:t>
      </w:r>
      <w:r w:rsidR="000127B0" w:rsidRPr="00CF65A2">
        <w:t>與企業搜索</w:t>
      </w:r>
    </w:p>
    <w:p w14:paraId="25467138" w14:textId="77777777" w:rsidR="005E6E4B" w:rsidRPr="00CF65A2" w:rsidRDefault="005E6E4B" w:rsidP="005E6E4B">
      <w:pPr>
        <w:pStyle w:val="aff8"/>
        <w:ind w:firstLineChars="200" w:firstLine="480"/>
        <w:jc w:val="left"/>
      </w:pPr>
      <w:r w:rsidRPr="00CF65A2">
        <w:t>企業會議記錄並非單純的行政紀錄，而是組織在專案執行、產品開發、設計審查、測試驗證、跨部門協調與責任追蹤過程中所累積的知識資產。</w:t>
      </w:r>
      <w:r w:rsidRPr="00CF65A2">
        <w:t xml:space="preserve">Walsh </w:t>
      </w:r>
      <w:r w:rsidRPr="00CF65A2">
        <w:t>與</w:t>
      </w:r>
      <w:r w:rsidRPr="00CF65A2">
        <w:t xml:space="preserve"> Ungson[5]</w:t>
      </w:r>
      <w:r w:rsidRPr="00CF65A2">
        <w:t>提出組織記憶（</w:t>
      </w:r>
      <w:r w:rsidRPr="00CF65A2">
        <w:t>organizational memory</w:t>
      </w:r>
      <w:r w:rsidRPr="00CF65A2">
        <w:t>）概念，指出組織會在日常活動中累積資料、資訊與知識，而這些知識必須能被保存、檢索與再利用，才具有後續決策與組織學習價值。由此觀點來看，會議記錄中的決策依據、任務指派、負責人、期限與追蹤結果，可視為組織記憶的重要組成。</w:t>
      </w:r>
    </w:p>
    <w:p w14:paraId="1A7231A3" w14:textId="77777777" w:rsidR="005E6E4B" w:rsidRPr="00CF65A2" w:rsidRDefault="005E6E4B" w:rsidP="005E6E4B">
      <w:pPr>
        <w:pStyle w:val="aff8"/>
        <w:ind w:firstLineChars="200" w:firstLine="480"/>
        <w:jc w:val="left"/>
      </w:pPr>
      <w:r w:rsidRPr="00CF65A2">
        <w:t xml:space="preserve">Alavi </w:t>
      </w:r>
      <w:r w:rsidRPr="00CF65A2">
        <w:t>與</w:t>
      </w:r>
      <w:r w:rsidRPr="00CF65A2">
        <w:t xml:space="preserve"> Leidner[6]</w:t>
      </w:r>
      <w:r w:rsidRPr="00CF65A2">
        <w:t>進一步從知識管理系統觀點指出，知識管理不僅涉及知識儲存，也包含知識建立、組織、傳遞與應用。若企業內部文件僅以</w:t>
      </w:r>
      <w:r w:rsidRPr="00CF65A2">
        <w:t xml:space="preserve"> PDF </w:t>
      </w:r>
      <w:r w:rsidRPr="00CF65A2">
        <w:t>或檔案形式被動保存，而缺乏結構化儲存、檢索與關聯分析能力，則文件中的知識難以在後續工作中被有效利用。因此，會議記錄檢索系統的設計目標不應只是保存文件，而應將文件轉換為可查詢、可追蹤、可連結與可回溯的知識資源。</w:t>
      </w:r>
    </w:p>
    <w:p w14:paraId="61E0C839" w14:textId="5350433F" w:rsidR="00991D06" w:rsidRPr="00CF65A2" w:rsidRDefault="005E6E4B" w:rsidP="005E6E4B">
      <w:pPr>
        <w:pStyle w:val="aff8"/>
        <w:ind w:firstLineChars="200" w:firstLine="480"/>
        <w:jc w:val="left"/>
      </w:pPr>
      <w:r w:rsidRPr="00CF65A2">
        <w:t>企業搜尋（</w:t>
      </w:r>
      <w:r w:rsidRPr="00CF65A2">
        <w:t>enterprise search</w:t>
      </w:r>
      <w:r w:rsidRPr="00CF65A2">
        <w:t>）則提供企業內部知識再利用的技術基礎。</w:t>
      </w:r>
      <w:r w:rsidRPr="00CF65A2">
        <w:t xml:space="preserve">Kruschwitz </w:t>
      </w:r>
      <w:r w:rsidRPr="00CF65A2">
        <w:t>與</w:t>
      </w:r>
      <w:r w:rsidRPr="00CF65A2">
        <w:t xml:space="preserve"> Hull[7]</w:t>
      </w:r>
      <w:r w:rsidRPr="00CF65A2">
        <w:t>指出，企業搜尋面對的資料來源通常包含文件管理系統、內部網站、電子郵件、資料庫與檔案系統，且同時包含結構化與非結構化資料。此觀點與本研究情境相符：會議記錄雖以</w:t>
      </w:r>
      <w:r w:rsidRPr="00CF65A2">
        <w:t xml:space="preserve"> PDF </w:t>
      </w:r>
      <w:r w:rsidRPr="00CF65A2">
        <w:t>文件保存，但其中包含會議名稱、日期、出席人員、任務項目、負責人與追蹤結果等半結構化資訊。因此，本研究將會議記錄視為介於非結構化文件與結構化資料庫之間的知識載體，並以結構化解析、欄位化檢索與圖譜關聯查詢作為知識再利用的主要方法。</w:t>
      </w:r>
    </w:p>
    <w:p w14:paraId="4930B4D5" w14:textId="77777777" w:rsidR="005E6E4B" w:rsidRPr="00CF65A2" w:rsidRDefault="005E6E4B" w:rsidP="005E6E4B">
      <w:pPr>
        <w:pStyle w:val="aff8"/>
        <w:ind w:firstLineChars="200" w:firstLine="480"/>
        <w:jc w:val="left"/>
      </w:pPr>
    </w:p>
    <w:p w14:paraId="2008528A" w14:textId="21681C57" w:rsidR="00FA248C" w:rsidRPr="00CF65A2" w:rsidRDefault="00FA248C" w:rsidP="003F6BE8">
      <w:pPr>
        <w:pStyle w:val="aff3"/>
        <w:overflowPunct w:val="0"/>
      </w:pPr>
      <w:r w:rsidRPr="00CF65A2">
        <w:t xml:space="preserve">2.2 </w:t>
      </w:r>
      <w:r w:rsidR="008C5239" w:rsidRPr="00CF65A2">
        <w:t>會議記錄、任務追蹤與行動項目文件</w:t>
      </w:r>
    </w:p>
    <w:p w14:paraId="235BE99E" w14:textId="77777777" w:rsidR="008C5239" w:rsidRPr="00CF65A2" w:rsidRDefault="008C5239" w:rsidP="008C5239">
      <w:pPr>
        <w:pStyle w:val="aff8"/>
        <w:ind w:firstLineChars="200" w:firstLine="480"/>
        <w:jc w:val="left"/>
      </w:pPr>
      <w:r w:rsidRPr="00CF65A2">
        <w:t>相較於一般企業文件，會議記錄具有明確的任務導向與責任導向特徵。一般文件檢索多關注文件是否包含查詢詞，然而會議記錄中的關鍵資訊常出現在會議項目層級，例如會議內容、負責人、預計日期、實際完成日與追蹤結果。這些欄位共同描述「何項任務由何人負責、預計何時完成、目前追蹤狀態為何」等管理資訊，使會議記錄不同於一般長篇文本。</w:t>
      </w:r>
    </w:p>
    <w:p w14:paraId="181E2340" w14:textId="289E27CF" w:rsidR="008C5239" w:rsidRPr="00CF65A2" w:rsidRDefault="008C5239" w:rsidP="008C5239">
      <w:pPr>
        <w:pStyle w:val="aff8"/>
        <w:ind w:firstLineChars="200" w:firstLine="480"/>
        <w:jc w:val="left"/>
      </w:pPr>
      <w:r w:rsidRPr="00CF65A2">
        <w:t>會議與行動項目（</w:t>
      </w:r>
      <w:r w:rsidRPr="00CF65A2">
        <w:t>action items</w:t>
      </w:r>
      <w:r w:rsidRPr="00CF65A2">
        <w:t>）相關研究亦指出，會議內容中常包含待執行任務與承諾事項。</w:t>
      </w:r>
      <w:r w:rsidRPr="00CF65A2">
        <w:t xml:space="preserve">Purver </w:t>
      </w:r>
      <w:r w:rsidRPr="00CF65A2">
        <w:t>等人</w:t>
      </w:r>
      <w:r w:rsidRPr="00CF65A2">
        <w:t>[8]</w:t>
      </w:r>
      <w:r w:rsidRPr="00CF65A2">
        <w:t>針對多人對話中的行動項目進行偵測與摘要，將問題拆分為偵測行動項目相關對話片段，以及擷取能表達任務內容的摘要片語。此類研究說明，會議資料中的任務與行動項目具有獨立於一般文字內容的資訊價值。雖然本研究處理的是已整理為固定格式</w:t>
      </w:r>
      <w:r w:rsidRPr="00CF65A2">
        <w:t xml:space="preserve"> PDF </w:t>
      </w:r>
      <w:r w:rsidRPr="00CF65A2">
        <w:t>的會議記錄，而非原始語音或逐字稿，但其核心需求相似：系統必須能辨識任務、負責人與日期等結構性資訊</w:t>
      </w:r>
      <w:r w:rsidR="009834AF" w:rsidRPr="00CF65A2">
        <w:t>，會議記錄與一般文件檢索差異如表</w:t>
      </w:r>
      <w:r w:rsidR="00732564" w:rsidRPr="00CF65A2">
        <w:t xml:space="preserve"> </w:t>
      </w:r>
      <w:r w:rsidR="009834AF" w:rsidRPr="00CF65A2">
        <w:t>2.1</w:t>
      </w:r>
      <w:r w:rsidR="00732564" w:rsidRPr="00CF65A2">
        <w:t xml:space="preserve"> </w:t>
      </w:r>
      <w:r w:rsidR="009834AF" w:rsidRPr="00CF65A2">
        <w:t>所示。</w:t>
      </w:r>
    </w:p>
    <w:p w14:paraId="573B015A" w14:textId="77777777" w:rsidR="008C5239" w:rsidRPr="00CF65A2" w:rsidRDefault="008C5239" w:rsidP="008C5239">
      <w:pPr>
        <w:pStyle w:val="aff8"/>
        <w:ind w:firstLineChars="200" w:firstLine="480"/>
        <w:jc w:val="left"/>
      </w:pPr>
      <w:r w:rsidRPr="00CF65A2">
        <w:t>因此，本研究不採用任意文字切塊作為唯一處理單位，而是將會議項目（</w:t>
      </w:r>
      <w:r w:rsidRPr="00CF65A2">
        <w:t>MeetingItem</w:t>
      </w:r>
      <w:r w:rsidRPr="00CF65A2">
        <w:t>）視為主要檢索與問答來源單位。此設計可保留「內容</w:t>
      </w:r>
      <w:r w:rsidRPr="00CF65A2">
        <w:t>—</w:t>
      </w:r>
      <w:r w:rsidRPr="00CF65A2">
        <w:t>負責人</w:t>
      </w:r>
      <w:r w:rsidRPr="00CF65A2">
        <w:t>—</w:t>
      </w:r>
      <w:r w:rsidRPr="00CF65A2">
        <w:t>日期</w:t>
      </w:r>
      <w:r w:rsidRPr="00CF65A2">
        <w:t>—</w:t>
      </w:r>
      <w:r w:rsidRPr="00CF65A2">
        <w:t>追蹤結果」之間的結構關係，使檢索結果不只回傳相關文件，也能支援任務追蹤、</w:t>
      </w:r>
      <w:r w:rsidRPr="00CF65A2">
        <w:lastRenderedPageBreak/>
        <w:t>責任查詢與來源回溯。</w:t>
      </w:r>
    </w:p>
    <w:p w14:paraId="0DC64DD9" w14:textId="5669F907" w:rsidR="008C5239" w:rsidRPr="00CF65A2" w:rsidRDefault="008C5239" w:rsidP="008C5239">
      <w:pPr>
        <w:spacing w:before="120" w:after="80"/>
        <w:jc w:val="center"/>
        <w:rPr>
          <w:rFonts w:eastAsia="標楷體"/>
        </w:rPr>
      </w:pPr>
      <w:r w:rsidRPr="00CF65A2">
        <w:rPr>
          <w:rFonts w:eastAsia="標楷體"/>
        </w:rPr>
        <w:t>表</w:t>
      </w:r>
      <w:r w:rsidR="00732564" w:rsidRPr="00CF65A2">
        <w:rPr>
          <w:rFonts w:eastAsia="標楷體"/>
        </w:rPr>
        <w:t xml:space="preserve"> </w:t>
      </w:r>
      <w:r w:rsidRPr="00CF65A2">
        <w:rPr>
          <w:rFonts w:eastAsia="標楷體"/>
        </w:rPr>
        <w:t xml:space="preserve">2.1 </w:t>
      </w:r>
      <w:r w:rsidRPr="00CF65A2">
        <w:rPr>
          <w:rFonts w:eastAsia="標楷體"/>
        </w:rPr>
        <w:t>會議記錄與一般文件檢索之差異</w:t>
      </w:r>
    </w:p>
    <w:tbl>
      <w:tblPr>
        <w:tblStyle w:val="aff0"/>
        <w:tblW w:w="0" w:type="auto"/>
        <w:jc w:val="center"/>
        <w:tblLook w:val="04A0" w:firstRow="1" w:lastRow="0" w:firstColumn="1" w:lastColumn="0" w:noHBand="0" w:noVBand="1"/>
      </w:tblPr>
      <w:tblGrid>
        <w:gridCol w:w="1701"/>
        <w:gridCol w:w="3539"/>
        <w:gridCol w:w="3151"/>
      </w:tblGrid>
      <w:tr w:rsidR="008C5239" w:rsidRPr="00CF65A2" w14:paraId="46316F02" w14:textId="77777777" w:rsidTr="007A5A53">
        <w:trPr>
          <w:jc w:val="center"/>
        </w:trPr>
        <w:tc>
          <w:tcPr>
            <w:tcW w:w="1701" w:type="dxa"/>
            <w:shd w:val="clear" w:color="auto" w:fill="D9EAF7"/>
            <w:vAlign w:val="center"/>
          </w:tcPr>
          <w:p w14:paraId="0BA5331C" w14:textId="77777777" w:rsidR="008C5239" w:rsidRPr="00CF65A2" w:rsidRDefault="008C5239" w:rsidP="007A5A53">
            <w:pPr>
              <w:spacing w:line="288" w:lineRule="auto"/>
              <w:jc w:val="center"/>
              <w:rPr>
                <w:rFonts w:eastAsia="標楷體"/>
              </w:rPr>
            </w:pPr>
            <w:r w:rsidRPr="00CF65A2">
              <w:rPr>
                <w:rFonts w:eastAsia="標楷體"/>
                <w:b/>
              </w:rPr>
              <w:t>比較面向</w:t>
            </w:r>
          </w:p>
        </w:tc>
        <w:tc>
          <w:tcPr>
            <w:tcW w:w="3539" w:type="dxa"/>
            <w:shd w:val="clear" w:color="auto" w:fill="D9EAF7"/>
            <w:vAlign w:val="center"/>
          </w:tcPr>
          <w:p w14:paraId="5BA67244" w14:textId="77777777" w:rsidR="008C5239" w:rsidRPr="00CF65A2" w:rsidRDefault="008C5239" w:rsidP="007A5A53">
            <w:pPr>
              <w:spacing w:line="288" w:lineRule="auto"/>
              <w:jc w:val="center"/>
              <w:rPr>
                <w:rFonts w:eastAsia="標楷體"/>
              </w:rPr>
            </w:pPr>
            <w:r w:rsidRPr="00CF65A2">
              <w:rPr>
                <w:rFonts w:eastAsia="標楷體"/>
                <w:b/>
              </w:rPr>
              <w:t>一般文件檢索</w:t>
            </w:r>
          </w:p>
        </w:tc>
        <w:tc>
          <w:tcPr>
            <w:tcW w:w="3151" w:type="dxa"/>
            <w:shd w:val="clear" w:color="auto" w:fill="D9EAF7"/>
            <w:vAlign w:val="center"/>
          </w:tcPr>
          <w:p w14:paraId="1B7A8448" w14:textId="77777777" w:rsidR="008C5239" w:rsidRPr="00CF65A2" w:rsidRDefault="008C5239" w:rsidP="007A5A53">
            <w:pPr>
              <w:spacing w:line="288" w:lineRule="auto"/>
              <w:jc w:val="center"/>
              <w:rPr>
                <w:rFonts w:eastAsia="標楷體"/>
              </w:rPr>
            </w:pPr>
            <w:r w:rsidRPr="00CF65A2">
              <w:rPr>
                <w:rFonts w:eastAsia="標楷體"/>
                <w:b/>
              </w:rPr>
              <w:t>會議記錄檢索</w:t>
            </w:r>
          </w:p>
        </w:tc>
      </w:tr>
      <w:tr w:rsidR="008C5239" w:rsidRPr="00CF65A2" w14:paraId="20B28FC9" w14:textId="77777777" w:rsidTr="009834AF">
        <w:trPr>
          <w:trHeight w:val="828"/>
          <w:jc w:val="center"/>
        </w:trPr>
        <w:tc>
          <w:tcPr>
            <w:tcW w:w="1701" w:type="dxa"/>
            <w:vAlign w:val="center"/>
          </w:tcPr>
          <w:p w14:paraId="717C8A0C" w14:textId="77777777" w:rsidR="008C5239" w:rsidRPr="00CF65A2" w:rsidRDefault="008C5239" w:rsidP="009834AF">
            <w:pPr>
              <w:spacing w:line="288" w:lineRule="auto"/>
              <w:jc w:val="center"/>
              <w:rPr>
                <w:rFonts w:eastAsia="標楷體"/>
              </w:rPr>
            </w:pPr>
            <w:r w:rsidRPr="00CF65A2">
              <w:rPr>
                <w:rFonts w:eastAsia="標楷體"/>
              </w:rPr>
              <w:t>主要檢索單位</w:t>
            </w:r>
          </w:p>
        </w:tc>
        <w:tc>
          <w:tcPr>
            <w:tcW w:w="3539" w:type="dxa"/>
            <w:vAlign w:val="center"/>
          </w:tcPr>
          <w:p w14:paraId="51C8E4E5" w14:textId="77777777" w:rsidR="008C5239" w:rsidRPr="00CF65A2" w:rsidRDefault="008C5239" w:rsidP="007809F8">
            <w:pPr>
              <w:spacing w:line="288" w:lineRule="auto"/>
              <w:rPr>
                <w:rFonts w:eastAsia="標楷體"/>
              </w:rPr>
            </w:pPr>
            <w:r w:rsidRPr="00CF65A2">
              <w:rPr>
                <w:rFonts w:eastAsia="標楷體"/>
              </w:rPr>
              <w:t>文件、段落或文字片段</w:t>
            </w:r>
          </w:p>
        </w:tc>
        <w:tc>
          <w:tcPr>
            <w:tcW w:w="3151" w:type="dxa"/>
            <w:vAlign w:val="center"/>
          </w:tcPr>
          <w:p w14:paraId="23020CD2" w14:textId="77777777" w:rsidR="008C5239" w:rsidRPr="00CF65A2" w:rsidRDefault="008C5239" w:rsidP="007809F8">
            <w:pPr>
              <w:spacing w:line="288" w:lineRule="auto"/>
              <w:rPr>
                <w:rFonts w:eastAsia="標楷體"/>
              </w:rPr>
            </w:pPr>
            <w:r w:rsidRPr="00CF65A2">
              <w:rPr>
                <w:rFonts w:eastAsia="標楷體"/>
              </w:rPr>
              <w:t>文件、會議與會議項目</w:t>
            </w:r>
          </w:p>
        </w:tc>
      </w:tr>
      <w:tr w:rsidR="008C5239" w:rsidRPr="00CF65A2" w14:paraId="266F0633" w14:textId="77777777" w:rsidTr="009834AF">
        <w:trPr>
          <w:trHeight w:val="828"/>
          <w:jc w:val="center"/>
        </w:trPr>
        <w:tc>
          <w:tcPr>
            <w:tcW w:w="1701" w:type="dxa"/>
            <w:vAlign w:val="center"/>
          </w:tcPr>
          <w:p w14:paraId="7D42CE09" w14:textId="77777777" w:rsidR="008C5239" w:rsidRPr="00CF65A2" w:rsidRDefault="008C5239" w:rsidP="009834AF">
            <w:pPr>
              <w:spacing w:line="288" w:lineRule="auto"/>
              <w:jc w:val="center"/>
              <w:rPr>
                <w:rFonts w:eastAsia="標楷體"/>
              </w:rPr>
            </w:pPr>
            <w:r w:rsidRPr="00CF65A2">
              <w:rPr>
                <w:rFonts w:eastAsia="標楷體"/>
              </w:rPr>
              <w:t>核心資訊</w:t>
            </w:r>
          </w:p>
        </w:tc>
        <w:tc>
          <w:tcPr>
            <w:tcW w:w="3539" w:type="dxa"/>
            <w:vAlign w:val="center"/>
          </w:tcPr>
          <w:p w14:paraId="06E71C12" w14:textId="77777777" w:rsidR="008C5239" w:rsidRPr="00CF65A2" w:rsidRDefault="008C5239" w:rsidP="007809F8">
            <w:pPr>
              <w:spacing w:line="288" w:lineRule="auto"/>
              <w:rPr>
                <w:rFonts w:eastAsia="標楷體"/>
              </w:rPr>
            </w:pPr>
            <w:r w:rsidRPr="00CF65A2">
              <w:rPr>
                <w:rFonts w:eastAsia="標楷體"/>
              </w:rPr>
              <w:t>主題內容與關鍵詞</w:t>
            </w:r>
          </w:p>
        </w:tc>
        <w:tc>
          <w:tcPr>
            <w:tcW w:w="3151" w:type="dxa"/>
            <w:vAlign w:val="center"/>
          </w:tcPr>
          <w:p w14:paraId="6B2C881F" w14:textId="77777777" w:rsidR="008C5239" w:rsidRPr="00CF65A2" w:rsidRDefault="008C5239" w:rsidP="007809F8">
            <w:pPr>
              <w:spacing w:line="288" w:lineRule="auto"/>
              <w:rPr>
                <w:rFonts w:eastAsia="標楷體"/>
              </w:rPr>
            </w:pPr>
            <w:r w:rsidRPr="00CF65A2">
              <w:rPr>
                <w:rFonts w:eastAsia="標楷體"/>
              </w:rPr>
              <w:t>任務內容、負責人、日期、狀態與關鍵詞</w:t>
            </w:r>
          </w:p>
        </w:tc>
      </w:tr>
      <w:tr w:rsidR="008C5239" w:rsidRPr="00CF65A2" w14:paraId="45703377" w14:textId="77777777" w:rsidTr="009834AF">
        <w:trPr>
          <w:trHeight w:val="828"/>
          <w:jc w:val="center"/>
        </w:trPr>
        <w:tc>
          <w:tcPr>
            <w:tcW w:w="1701" w:type="dxa"/>
            <w:vAlign w:val="center"/>
          </w:tcPr>
          <w:p w14:paraId="0C4D8C9A" w14:textId="77777777" w:rsidR="008C5239" w:rsidRPr="00CF65A2" w:rsidRDefault="008C5239" w:rsidP="009834AF">
            <w:pPr>
              <w:spacing w:line="288" w:lineRule="auto"/>
              <w:jc w:val="center"/>
              <w:rPr>
                <w:rFonts w:eastAsia="標楷體"/>
              </w:rPr>
            </w:pPr>
            <w:r w:rsidRPr="00CF65A2">
              <w:rPr>
                <w:rFonts w:eastAsia="標楷體"/>
              </w:rPr>
              <w:t>查詢需求</w:t>
            </w:r>
          </w:p>
        </w:tc>
        <w:tc>
          <w:tcPr>
            <w:tcW w:w="3539" w:type="dxa"/>
            <w:vAlign w:val="center"/>
          </w:tcPr>
          <w:p w14:paraId="16179AA8" w14:textId="77777777" w:rsidR="008C5239" w:rsidRPr="00CF65A2" w:rsidRDefault="008C5239" w:rsidP="007809F8">
            <w:pPr>
              <w:spacing w:line="288" w:lineRule="auto"/>
              <w:rPr>
                <w:rFonts w:eastAsia="標楷體"/>
              </w:rPr>
            </w:pPr>
            <w:r w:rsidRPr="00CF65A2">
              <w:rPr>
                <w:rFonts w:eastAsia="標楷體"/>
              </w:rPr>
              <w:t>找出相關文件</w:t>
            </w:r>
          </w:p>
        </w:tc>
        <w:tc>
          <w:tcPr>
            <w:tcW w:w="3151" w:type="dxa"/>
            <w:vAlign w:val="center"/>
          </w:tcPr>
          <w:p w14:paraId="2294E70A" w14:textId="77777777" w:rsidR="008C5239" w:rsidRPr="00CF65A2" w:rsidRDefault="008C5239" w:rsidP="007809F8">
            <w:pPr>
              <w:spacing w:line="288" w:lineRule="auto"/>
              <w:rPr>
                <w:rFonts w:eastAsia="標楷體"/>
              </w:rPr>
            </w:pPr>
            <w:r w:rsidRPr="00CF65A2">
              <w:rPr>
                <w:rFonts w:eastAsia="標楷體"/>
              </w:rPr>
              <w:t>找出相關任務、責任人、時程與追蹤結果</w:t>
            </w:r>
          </w:p>
        </w:tc>
      </w:tr>
      <w:tr w:rsidR="008C5239" w:rsidRPr="00CF65A2" w14:paraId="3F8FAB76" w14:textId="77777777" w:rsidTr="009834AF">
        <w:trPr>
          <w:trHeight w:val="828"/>
          <w:jc w:val="center"/>
        </w:trPr>
        <w:tc>
          <w:tcPr>
            <w:tcW w:w="1701" w:type="dxa"/>
            <w:vAlign w:val="center"/>
          </w:tcPr>
          <w:p w14:paraId="7C7324FC" w14:textId="77777777" w:rsidR="008C5239" w:rsidRPr="00CF65A2" w:rsidRDefault="008C5239" w:rsidP="009834AF">
            <w:pPr>
              <w:spacing w:line="288" w:lineRule="auto"/>
              <w:jc w:val="center"/>
              <w:rPr>
                <w:rFonts w:eastAsia="標楷體"/>
              </w:rPr>
            </w:pPr>
            <w:r w:rsidRPr="00CF65A2">
              <w:rPr>
                <w:rFonts w:eastAsia="標楷體"/>
              </w:rPr>
              <w:t>結構需求</w:t>
            </w:r>
          </w:p>
        </w:tc>
        <w:tc>
          <w:tcPr>
            <w:tcW w:w="3539" w:type="dxa"/>
            <w:vAlign w:val="center"/>
          </w:tcPr>
          <w:p w14:paraId="685EBFB2" w14:textId="77777777" w:rsidR="008C5239" w:rsidRPr="00CF65A2" w:rsidRDefault="008C5239" w:rsidP="007809F8">
            <w:pPr>
              <w:spacing w:line="288" w:lineRule="auto"/>
              <w:rPr>
                <w:rFonts w:eastAsia="標楷體"/>
              </w:rPr>
            </w:pPr>
            <w:r w:rsidRPr="00CF65A2">
              <w:rPr>
                <w:rFonts w:eastAsia="標楷體"/>
              </w:rPr>
              <w:t>可使用全文索引或</w:t>
            </w:r>
            <w:r w:rsidRPr="00CF65A2">
              <w:rPr>
                <w:rFonts w:eastAsia="標楷體"/>
              </w:rPr>
              <w:t xml:space="preserve"> chunk </w:t>
            </w:r>
            <w:r w:rsidRPr="00CF65A2">
              <w:rPr>
                <w:rFonts w:eastAsia="標楷體"/>
              </w:rPr>
              <w:t>檢索</w:t>
            </w:r>
          </w:p>
        </w:tc>
        <w:tc>
          <w:tcPr>
            <w:tcW w:w="3151" w:type="dxa"/>
            <w:vAlign w:val="center"/>
          </w:tcPr>
          <w:p w14:paraId="15ECFC17" w14:textId="77777777" w:rsidR="008C5239" w:rsidRPr="00CF65A2" w:rsidRDefault="008C5239" w:rsidP="007809F8">
            <w:pPr>
              <w:spacing w:line="288" w:lineRule="auto"/>
              <w:rPr>
                <w:rFonts w:eastAsia="標楷體"/>
              </w:rPr>
            </w:pPr>
            <w:r w:rsidRPr="00CF65A2">
              <w:rPr>
                <w:rFonts w:eastAsia="標楷體"/>
              </w:rPr>
              <w:t>需保留欄位與任務關係</w:t>
            </w:r>
          </w:p>
        </w:tc>
      </w:tr>
      <w:tr w:rsidR="008C5239" w:rsidRPr="00CF65A2" w14:paraId="3EE9AE3A" w14:textId="77777777" w:rsidTr="009834AF">
        <w:trPr>
          <w:trHeight w:val="828"/>
          <w:jc w:val="center"/>
        </w:trPr>
        <w:tc>
          <w:tcPr>
            <w:tcW w:w="1701" w:type="dxa"/>
            <w:vAlign w:val="center"/>
          </w:tcPr>
          <w:p w14:paraId="05B1B50C" w14:textId="77777777" w:rsidR="008C5239" w:rsidRPr="00CF65A2" w:rsidRDefault="008C5239" w:rsidP="009834AF">
            <w:pPr>
              <w:spacing w:line="288" w:lineRule="auto"/>
              <w:jc w:val="center"/>
              <w:rPr>
                <w:rFonts w:eastAsia="標楷體"/>
              </w:rPr>
            </w:pPr>
            <w:r w:rsidRPr="00CF65A2">
              <w:rPr>
                <w:rFonts w:eastAsia="標楷體"/>
              </w:rPr>
              <w:t>問答需求</w:t>
            </w:r>
          </w:p>
        </w:tc>
        <w:tc>
          <w:tcPr>
            <w:tcW w:w="3539" w:type="dxa"/>
            <w:vAlign w:val="center"/>
          </w:tcPr>
          <w:p w14:paraId="0D7B4569" w14:textId="77777777" w:rsidR="008C5239" w:rsidRPr="00CF65A2" w:rsidRDefault="008C5239" w:rsidP="007809F8">
            <w:pPr>
              <w:spacing w:line="288" w:lineRule="auto"/>
              <w:rPr>
                <w:rFonts w:eastAsia="標楷體"/>
              </w:rPr>
            </w:pPr>
            <w:r w:rsidRPr="00CF65A2">
              <w:rPr>
                <w:rFonts w:eastAsia="標楷體"/>
              </w:rPr>
              <w:t>根據片段產生回答</w:t>
            </w:r>
          </w:p>
        </w:tc>
        <w:tc>
          <w:tcPr>
            <w:tcW w:w="3151" w:type="dxa"/>
            <w:vAlign w:val="center"/>
          </w:tcPr>
          <w:p w14:paraId="05C7E3C6" w14:textId="77777777" w:rsidR="00A273A2" w:rsidRPr="00CF65A2" w:rsidRDefault="008C5239" w:rsidP="007809F8">
            <w:pPr>
              <w:spacing w:line="288" w:lineRule="auto"/>
              <w:rPr>
                <w:rFonts w:eastAsia="標楷體"/>
              </w:rPr>
            </w:pPr>
            <w:r w:rsidRPr="00CF65A2">
              <w:rPr>
                <w:rFonts w:eastAsia="標楷體"/>
              </w:rPr>
              <w:t>需附來源、欄位與圖譜</w:t>
            </w:r>
          </w:p>
          <w:p w14:paraId="4D227B86" w14:textId="486FD840" w:rsidR="008C5239" w:rsidRPr="00CF65A2" w:rsidRDefault="008C5239" w:rsidP="007809F8">
            <w:pPr>
              <w:spacing w:line="288" w:lineRule="auto"/>
              <w:rPr>
                <w:rFonts w:eastAsia="標楷體"/>
              </w:rPr>
            </w:pPr>
            <w:r w:rsidRPr="00CF65A2">
              <w:rPr>
                <w:rFonts w:eastAsia="標楷體"/>
              </w:rPr>
              <w:t>關聯路徑</w:t>
            </w:r>
          </w:p>
        </w:tc>
      </w:tr>
    </w:tbl>
    <w:p w14:paraId="27BE972D" w14:textId="77777777" w:rsidR="008C5239" w:rsidRPr="00CF65A2" w:rsidRDefault="008C5239" w:rsidP="003F6BE8">
      <w:pPr>
        <w:pStyle w:val="aff3"/>
        <w:overflowPunct w:val="0"/>
      </w:pPr>
    </w:p>
    <w:p w14:paraId="355EEE2F" w14:textId="10443F3F" w:rsidR="00E2474D" w:rsidRPr="00CF65A2" w:rsidRDefault="00F4304A" w:rsidP="003F6BE8">
      <w:pPr>
        <w:pStyle w:val="aff3"/>
        <w:overflowPunct w:val="0"/>
      </w:pPr>
      <w:r w:rsidRPr="00CF65A2">
        <w:t>2.</w:t>
      </w:r>
      <w:r w:rsidR="005A6FCE" w:rsidRPr="00CF65A2">
        <w:t>3</w:t>
      </w:r>
      <w:r w:rsidRPr="00CF65A2">
        <w:t xml:space="preserve"> </w:t>
      </w:r>
      <w:bookmarkEnd w:id="12"/>
      <w:r w:rsidR="00EC3331" w:rsidRPr="00CF65A2">
        <w:t>文件結構解析、表格辨識與欄位抽取</w:t>
      </w:r>
    </w:p>
    <w:p w14:paraId="32C4A0DC" w14:textId="0E6028D2" w:rsidR="00A16938" w:rsidRPr="00CF65A2" w:rsidRDefault="00A16938" w:rsidP="00A16938">
      <w:pPr>
        <w:pStyle w:val="aff8"/>
        <w:ind w:firstLineChars="200" w:firstLine="480"/>
        <w:jc w:val="left"/>
      </w:pPr>
      <w:r w:rsidRPr="00CF65A2">
        <w:t>企業會議記錄通常以</w:t>
      </w:r>
      <w:r w:rsidRPr="00CF65A2">
        <w:t xml:space="preserve"> PDF </w:t>
      </w:r>
      <w:r w:rsidRPr="00CF65A2">
        <w:t>文件或掃描</w:t>
      </w:r>
      <w:r w:rsidRPr="00CF65A2">
        <w:t xml:space="preserve"> PDF </w:t>
      </w:r>
      <w:r w:rsidRPr="00CF65A2">
        <w:t>文件形式保存，其內容具有固定欄位與表格結構。若系統僅將整份</w:t>
      </w:r>
      <w:r w:rsidRPr="00CF65A2">
        <w:t xml:space="preserve"> PDF </w:t>
      </w:r>
      <w:r w:rsidRPr="00CF65A2">
        <w:t>視為一般文字，則會遺失會議名稱、日期、負責人與追蹤結果等欄位語意。因此，文件結構解析是本研究後續欄位化檢索與知識圖譜建構之前提。</w:t>
      </w:r>
    </w:p>
    <w:p w14:paraId="3C5BF522" w14:textId="77777777" w:rsidR="00A16938" w:rsidRPr="00CF65A2" w:rsidRDefault="00A16938" w:rsidP="00A16938">
      <w:pPr>
        <w:pStyle w:val="aff8"/>
        <w:ind w:firstLineChars="200" w:firstLine="480"/>
        <w:jc w:val="left"/>
      </w:pPr>
      <w:r w:rsidRPr="00CF65A2">
        <w:t>Zanibbi</w:t>
      </w:r>
      <w:r w:rsidRPr="00CF65A2">
        <w:t>、</w:t>
      </w:r>
      <w:r w:rsidRPr="00CF65A2">
        <w:t xml:space="preserve">Blostein </w:t>
      </w:r>
      <w:r w:rsidRPr="00CF65A2">
        <w:t>與</w:t>
      </w:r>
      <w:r w:rsidRPr="00CF65A2">
        <w:t xml:space="preserve"> Cordy[1]</w:t>
      </w:r>
      <w:r w:rsidRPr="00CF65A2">
        <w:t>在表格辨識研究中指出，表格模型不僅涉及實體位置，也涉及邏輯結構與資料關係；表格辨識過程包含</w:t>
      </w:r>
      <w:r w:rsidRPr="00CF65A2">
        <w:t xml:space="preserve"> table model</w:t>
      </w:r>
      <w:r w:rsidRPr="00CF65A2">
        <w:t>、</w:t>
      </w:r>
      <w:r w:rsidRPr="00CF65A2">
        <w:t>observations</w:t>
      </w:r>
      <w:r w:rsidRPr="00CF65A2">
        <w:t>、</w:t>
      </w:r>
      <w:r w:rsidRPr="00CF65A2">
        <w:t xml:space="preserve">transformations </w:t>
      </w:r>
      <w:r w:rsidRPr="00CF65A2">
        <w:t>與</w:t>
      </w:r>
      <w:r w:rsidRPr="00CF65A2">
        <w:t xml:space="preserve"> inferences </w:t>
      </w:r>
      <w:r w:rsidRPr="00CF65A2">
        <w:t>等要素。此觀點說明，表格資料不只是文字集合，而是透過欄列、標題與儲存格關係組織出的結構化資訊。對本研究而言，會議記錄中的項次、會議內容、負責人、日期與追蹤結果正是表格結構所承載的核心語意。</w:t>
      </w:r>
    </w:p>
    <w:p w14:paraId="2ED7F1B2" w14:textId="77777777" w:rsidR="00A16938" w:rsidRPr="00CF65A2" w:rsidRDefault="00A16938" w:rsidP="00A16938">
      <w:pPr>
        <w:pStyle w:val="aff8"/>
        <w:ind w:firstLineChars="200" w:firstLine="480"/>
        <w:jc w:val="left"/>
      </w:pPr>
      <w:r w:rsidRPr="00CF65A2">
        <w:t>近年文件理解研究亦強調文字與版面資訊的結合。</w:t>
      </w:r>
      <w:r w:rsidRPr="00CF65A2">
        <w:t>LayoutLM[2]</w:t>
      </w:r>
      <w:r w:rsidRPr="00CF65A2">
        <w:t>透過同時建模文字、二維位置與影像特徵，改善表單理解、收據理解與文件分類等任務，顯示文件理解不能僅依賴文字序列。</w:t>
      </w:r>
      <w:r w:rsidRPr="00CF65A2">
        <w:t>PubTabNet[9]</w:t>
      </w:r>
      <w:r w:rsidRPr="00CF65A2">
        <w:t>則針對影像型表格辨識提出大規模資料集與結構化</w:t>
      </w:r>
      <w:r w:rsidRPr="00CF65A2">
        <w:t xml:space="preserve"> HTML </w:t>
      </w:r>
      <w:r w:rsidRPr="00CF65A2">
        <w:t>表示，強調表格結構與儲存格內容的共同重建。</w:t>
      </w:r>
      <w:r w:rsidRPr="00CF65A2">
        <w:t>DocLayNet[10]</w:t>
      </w:r>
      <w:r w:rsidRPr="00CF65A2">
        <w:t>進一步提供多樣來源文件的版面標註資料集，以改善一般文件版面分析模型在多樣格式上的泛化能力。</w:t>
      </w:r>
    </w:p>
    <w:p w14:paraId="2D5FF310" w14:textId="77777777" w:rsidR="00A16938" w:rsidRPr="00CF65A2" w:rsidRDefault="00A16938" w:rsidP="00A16938">
      <w:pPr>
        <w:pStyle w:val="aff8"/>
        <w:ind w:firstLineChars="200" w:firstLine="480"/>
        <w:jc w:val="left"/>
      </w:pPr>
      <w:r w:rsidRPr="00CF65A2">
        <w:t>上述研究對本研究具有兩項啟示。第一，文件中的版面與表格結構會影響資訊擷取與後續檢索品質。第二，通用文件理解模型雖可處理多樣文件版面，但本研究處理對象為固定格式企業會議記錄，因此不以一般文件版面偵測或完整表格影像重建為主要貢獻，而是採取以欄位辨識與列級任務抽取為核心的解析策略。換言之，本研究將文件結構解析定位為服務於會議項目檢索、任務追蹤與圖譜建構的前處理方法。</w:t>
      </w:r>
    </w:p>
    <w:p w14:paraId="4C9B940E" w14:textId="77777777" w:rsidR="00FA248C" w:rsidRPr="00CF65A2" w:rsidRDefault="00FA248C" w:rsidP="00FA248C">
      <w:pPr>
        <w:pStyle w:val="aff3"/>
        <w:overflowPunct w:val="0"/>
      </w:pPr>
    </w:p>
    <w:p w14:paraId="7390D930" w14:textId="4CCD122E" w:rsidR="00FA248C" w:rsidRPr="00CF65A2" w:rsidRDefault="00FA248C" w:rsidP="008B114E">
      <w:pPr>
        <w:pStyle w:val="aff3"/>
        <w:overflowPunct w:val="0"/>
      </w:pPr>
      <w:r w:rsidRPr="00CF65A2">
        <w:t>2.</w:t>
      </w:r>
      <w:r w:rsidR="005A6FCE" w:rsidRPr="00CF65A2">
        <w:t>4</w:t>
      </w:r>
      <w:r w:rsidRPr="00CF65A2">
        <w:t xml:space="preserve"> </w:t>
      </w:r>
      <w:r w:rsidR="00A16938" w:rsidRPr="00CF65A2">
        <w:t>詞彙式檢索、</w:t>
      </w:r>
      <w:r w:rsidR="00A16938" w:rsidRPr="00CF65A2">
        <w:t xml:space="preserve">BM25 </w:t>
      </w:r>
      <w:r w:rsidR="00A16938" w:rsidRPr="00CF65A2">
        <w:t>與欄位化檢索</w:t>
      </w:r>
    </w:p>
    <w:p w14:paraId="056B16BB" w14:textId="77777777" w:rsidR="00A16938" w:rsidRPr="00CF65A2" w:rsidRDefault="00A16938" w:rsidP="00A16938">
      <w:pPr>
        <w:pStyle w:val="aff8"/>
        <w:ind w:firstLineChars="200" w:firstLine="480"/>
        <w:jc w:val="left"/>
      </w:pPr>
      <w:r w:rsidRPr="00CF65A2">
        <w:t>資訊檢索（</w:t>
      </w:r>
      <w:r w:rsidRPr="00CF65A2">
        <w:t>Information Retrieval, IR</w:t>
      </w:r>
      <w:r w:rsidRPr="00CF65A2">
        <w:t>）的核心任務是根據使用者查詢，從文件集合中找出相關文件並依相關度排序。</w:t>
      </w:r>
      <w:r w:rsidRPr="00CF65A2">
        <w:t>Manning</w:t>
      </w:r>
      <w:r w:rsidRPr="00CF65A2">
        <w:t>、</w:t>
      </w:r>
      <w:r w:rsidRPr="00CF65A2">
        <w:t xml:space="preserve">Raghavan </w:t>
      </w:r>
      <w:r w:rsidRPr="00CF65A2">
        <w:t>與</w:t>
      </w:r>
      <w:r w:rsidRPr="00CF65A2">
        <w:t xml:space="preserve"> Schütze[11]</w:t>
      </w:r>
      <w:r w:rsidRPr="00CF65A2">
        <w:t>指出，資訊檢索系統與傳統資料庫查詢不同，使用者通常以自然語言或短關鍵字提出需求，系統需根據詞彙匹配、統計權重與排序模型回傳可能相關的文件。此特性與企業會議記錄搜尋相符，因為使用者常以專案名稱、產品名稱、關鍵詞、人名或任務片語作為查詢。</w:t>
      </w:r>
    </w:p>
    <w:p w14:paraId="7853BF80" w14:textId="77777777" w:rsidR="00A16938" w:rsidRPr="00CF65A2" w:rsidRDefault="00A16938" w:rsidP="00A16938">
      <w:pPr>
        <w:pStyle w:val="aff8"/>
        <w:ind w:firstLineChars="200" w:firstLine="480"/>
        <w:jc w:val="left"/>
      </w:pPr>
      <w:r w:rsidRPr="00CF65A2">
        <w:t xml:space="preserve">BM25 </w:t>
      </w:r>
      <w:r w:rsidRPr="00CF65A2">
        <w:t>是詞彙式檢索中常見且重要的排序模型。</w:t>
      </w:r>
      <w:r w:rsidRPr="00CF65A2">
        <w:t xml:space="preserve">Robertson </w:t>
      </w:r>
      <w:r w:rsidRPr="00CF65A2">
        <w:t>與</w:t>
      </w:r>
      <w:r w:rsidRPr="00CF65A2">
        <w:t xml:space="preserve"> Zaragoza[12]</w:t>
      </w:r>
      <w:r w:rsidRPr="00CF65A2">
        <w:t>整理</w:t>
      </w:r>
      <w:r w:rsidRPr="00CF65A2">
        <w:t xml:space="preserve"> probabilistic relevance framework </w:t>
      </w:r>
      <w:r w:rsidRPr="00CF65A2">
        <w:t>與</w:t>
      </w:r>
      <w:r w:rsidRPr="00CF65A2">
        <w:t xml:space="preserve"> BM25</w:t>
      </w:r>
      <w:r w:rsidRPr="00CF65A2">
        <w:t>，說明</w:t>
      </w:r>
      <w:r w:rsidRPr="00CF65A2">
        <w:t xml:space="preserve"> BM25 </w:t>
      </w:r>
      <w:r w:rsidRPr="00CF65A2">
        <w:t>透過詞頻、逆文件頻率與文件長度正規化估計文件與查詢的相關程度。</w:t>
      </w:r>
      <w:r w:rsidRPr="00CF65A2">
        <w:t xml:space="preserve">BM25 </w:t>
      </w:r>
      <w:r w:rsidRPr="00CF65A2">
        <w:t>具有可解釋、效率高且不需大量標註資料等優點，因此適合作為企業文件檢索的基準方法。</w:t>
      </w:r>
    </w:p>
    <w:p w14:paraId="3FE67AD9" w14:textId="77777777" w:rsidR="00A16938" w:rsidRPr="00CF65A2" w:rsidRDefault="00A16938" w:rsidP="00A16938">
      <w:pPr>
        <w:pStyle w:val="aff8"/>
        <w:ind w:firstLineChars="200" w:firstLine="480"/>
        <w:jc w:val="left"/>
      </w:pPr>
      <w:r w:rsidRPr="00CF65A2">
        <w:t>然而，固定格式會議記錄並非單一欄位文件。相同查詢詞出現在會議名稱、會議內容、負責人、權責單位或追蹤結果中，代表的語意並不相同。</w:t>
      </w:r>
      <w:r w:rsidRPr="00CF65A2">
        <w:t xml:space="preserve">BM25F </w:t>
      </w:r>
      <w:r w:rsidRPr="00CF65A2">
        <w:t>與多欄位檢索研究即針對此問題進行延伸。</w:t>
      </w:r>
      <w:r w:rsidRPr="00CF65A2">
        <w:t xml:space="preserve">Pérez-Iglesias </w:t>
      </w:r>
      <w:r w:rsidRPr="00CF65A2">
        <w:t>等人</w:t>
      </w:r>
      <w:r w:rsidRPr="00CF65A2">
        <w:t>[13]</w:t>
      </w:r>
      <w:r w:rsidRPr="00CF65A2">
        <w:t>將</w:t>
      </w:r>
      <w:r w:rsidRPr="00CF65A2">
        <w:t xml:space="preserve"> BM25/BM25F </w:t>
      </w:r>
      <w:r w:rsidRPr="00CF65A2">
        <w:t>整合至</w:t>
      </w:r>
      <w:r w:rsidRPr="00CF65A2">
        <w:t xml:space="preserve"> Lucene</w:t>
      </w:r>
      <w:r w:rsidRPr="00CF65A2">
        <w:t>，說明不同文件欄位可具有不同權重；</w:t>
      </w:r>
      <w:r w:rsidRPr="00CF65A2">
        <w:t xml:space="preserve">Zamani </w:t>
      </w:r>
      <w:r w:rsidRPr="00CF65A2">
        <w:t>等人</w:t>
      </w:r>
      <w:r w:rsidRPr="00CF65A2">
        <w:t>[14]</w:t>
      </w:r>
      <w:r w:rsidRPr="00CF65A2">
        <w:t>則探討多欄位文件的神經排序模型，指出文件中不同欄位對排序結果具有不同貢獻。</w:t>
      </w:r>
    </w:p>
    <w:p w14:paraId="0803BFA9" w14:textId="77777777" w:rsidR="00A16938" w:rsidRPr="00CF65A2" w:rsidRDefault="00A16938" w:rsidP="00A16938">
      <w:pPr>
        <w:pStyle w:val="aff8"/>
        <w:ind w:firstLineChars="200" w:firstLine="480"/>
        <w:jc w:val="left"/>
      </w:pPr>
      <w:r w:rsidRPr="00CF65A2">
        <w:t>本研究參考</w:t>
      </w:r>
      <w:r w:rsidRPr="00CF65A2">
        <w:t xml:space="preserve"> BM25 </w:t>
      </w:r>
      <w:r w:rsidRPr="00CF65A2">
        <w:t>與</w:t>
      </w:r>
      <w:r w:rsidRPr="00CF65A2">
        <w:t xml:space="preserve"> BM25F </w:t>
      </w:r>
      <w:r w:rsidRPr="00CF65A2">
        <w:t>的設計精神，將會議記錄視為多欄位文件，並保留查詢詞命中的欄位資訊。不同於僅回傳文件分數的全文檢索，本研究之結構感知檢索需同時輸出</w:t>
      </w:r>
      <w:r w:rsidRPr="00CF65A2">
        <w:t xml:space="preserve"> matched_fields</w:t>
      </w:r>
      <w:r w:rsidRPr="00CF65A2">
        <w:t>、</w:t>
      </w:r>
      <w:r w:rsidRPr="00CF65A2">
        <w:t xml:space="preserve">snippet </w:t>
      </w:r>
      <w:r w:rsidRPr="00CF65A2">
        <w:t>與</w:t>
      </w:r>
      <w:r w:rsidRPr="00CF65A2">
        <w:t xml:space="preserve"> score_detail</w:t>
      </w:r>
      <w:r w:rsidRPr="00CF65A2">
        <w:t>，使使用者能了解檢索結果為何相關。例如，查詢詞若命中</w:t>
      </w:r>
      <w:r w:rsidRPr="00CF65A2">
        <w:t xml:space="preserve"> meeting_name </w:t>
      </w:r>
      <w:r w:rsidRPr="00CF65A2">
        <w:t>代表主題層級相關；命中</w:t>
      </w:r>
      <w:r w:rsidRPr="00CF65A2">
        <w:t xml:space="preserve"> content </w:t>
      </w:r>
      <w:r w:rsidRPr="00CF65A2">
        <w:t>代表任務或決策內容相關；命中</w:t>
      </w:r>
      <w:r w:rsidRPr="00CF65A2">
        <w:t xml:space="preserve"> owner </w:t>
      </w:r>
      <w:r w:rsidRPr="00CF65A2">
        <w:t>則代表人員責任相關。此設計將欄位化檢索由排序機制延伸至可解釋檢索與圖譜關聯展開的基礎。</w:t>
      </w:r>
    </w:p>
    <w:p w14:paraId="350F0CAA" w14:textId="60A91FB8" w:rsidR="00703A22" w:rsidRPr="00CF65A2" w:rsidRDefault="00703A22" w:rsidP="00703A22">
      <w:pPr>
        <w:pStyle w:val="aff8"/>
        <w:jc w:val="left"/>
      </w:pPr>
    </w:p>
    <w:p w14:paraId="5332BA3F" w14:textId="48335B41" w:rsidR="00703A22" w:rsidRPr="00CF65A2" w:rsidRDefault="00703A22" w:rsidP="00703A22">
      <w:pPr>
        <w:pStyle w:val="aff3"/>
        <w:overflowPunct w:val="0"/>
      </w:pPr>
      <w:r w:rsidRPr="00CF65A2">
        <w:t>2.</w:t>
      </w:r>
      <w:r w:rsidR="005A6FCE" w:rsidRPr="00CF65A2">
        <w:t>5</w:t>
      </w:r>
      <w:r w:rsidRPr="00CF65A2">
        <w:t xml:space="preserve"> </w:t>
      </w:r>
      <w:r w:rsidR="001976F4" w:rsidRPr="00CF65A2">
        <w:t>檢索粒度、向量檢索與混合式檢索</w:t>
      </w:r>
    </w:p>
    <w:p w14:paraId="2ABC045A" w14:textId="2690DCF2" w:rsidR="001976F4" w:rsidRPr="00CF65A2" w:rsidRDefault="001976F4" w:rsidP="001976F4">
      <w:pPr>
        <w:pStyle w:val="aff8"/>
        <w:ind w:firstLineChars="200" w:firstLine="480"/>
        <w:jc w:val="left"/>
      </w:pPr>
      <w:r w:rsidRPr="00CF65A2">
        <w:t>檢索系統的基本單位會影響排序結果、回答品質與來源回溯能力。傳統文件檢索多以整份文件為單位；開放領域問答與</w:t>
      </w:r>
      <w:r w:rsidRPr="00CF65A2">
        <w:t xml:space="preserve"> RAG </w:t>
      </w:r>
      <w:r w:rsidRPr="00CF65A2">
        <w:t>系統則常將文件切分為</w:t>
      </w:r>
      <w:r w:rsidRPr="00CF65A2">
        <w:t xml:space="preserve"> chunk </w:t>
      </w:r>
      <w:r w:rsidRPr="00CF65A2">
        <w:t>後進行檢索。</w:t>
      </w:r>
      <w:r w:rsidRPr="00CF65A2">
        <w:t xml:space="preserve">Karpukhin </w:t>
      </w:r>
      <w:r w:rsidRPr="00CF65A2">
        <w:t>等人</w:t>
      </w:r>
      <w:r w:rsidRPr="00CF65A2">
        <w:t>[15]</w:t>
      </w:r>
      <w:r w:rsidRPr="00CF65A2">
        <w:t>提出</w:t>
      </w:r>
      <w:r w:rsidRPr="00CF65A2">
        <w:t xml:space="preserve"> Dense Passage Retrieval</w:t>
      </w:r>
      <w:r w:rsidRPr="00CF65A2">
        <w:t>（</w:t>
      </w:r>
      <w:r w:rsidRPr="00CF65A2">
        <w:t>DPR</w:t>
      </w:r>
      <w:r w:rsidRPr="00CF65A2">
        <w:t>），以雙編碼器將問題與段落映射至連續向量空間，並以內積相似度進行檢索，證明稠密向量可捕捉同義詞、改寫與語意相近但字面不同的查詢需求。</w:t>
      </w:r>
    </w:p>
    <w:p w14:paraId="09FFC811" w14:textId="77777777" w:rsidR="001976F4" w:rsidRPr="00CF65A2" w:rsidRDefault="001976F4" w:rsidP="001976F4">
      <w:pPr>
        <w:pStyle w:val="aff8"/>
        <w:ind w:firstLineChars="200" w:firstLine="480"/>
        <w:jc w:val="left"/>
      </w:pPr>
      <w:r w:rsidRPr="00CF65A2">
        <w:t>然而，固定長度的</w:t>
      </w:r>
      <w:r w:rsidRPr="00CF65A2">
        <w:t xml:space="preserve"> chunk </w:t>
      </w:r>
      <w:r w:rsidRPr="00CF65A2">
        <w:t>對會議記錄並不一定是最佳粒度。若系統任意切分會議記錄，可能將會議內容、負責人、預計日期與追蹤結果切割到不同片段中，造成任務關係斷裂。相對地，若以整份文件為檢索單位，則粒度過粗，難以定位具體任務與欄位命中位置。因此，本研究以會議項目作為主要檢索單位，並保留其所屬會議與文件來源，使系統能同時支援項目層級排序、文件層級彙整與來源回溯。</w:t>
      </w:r>
    </w:p>
    <w:p w14:paraId="34AAEB36" w14:textId="77777777" w:rsidR="001976F4" w:rsidRPr="00CF65A2" w:rsidRDefault="001976F4" w:rsidP="001976F4">
      <w:pPr>
        <w:pStyle w:val="aff8"/>
        <w:ind w:firstLineChars="200" w:firstLine="480"/>
        <w:jc w:val="left"/>
      </w:pPr>
      <w:r w:rsidRPr="00CF65A2">
        <w:t>混合式檢索則結合詞彙式檢索與語意向量檢索之優點。詞彙式檢索適合處理專有名詞、代碼、日期、人名與精確欄位條件；向量檢索則適合處理語意相近但字面不同的查詢。</w:t>
      </w:r>
      <w:r w:rsidRPr="00CF65A2">
        <w:t xml:space="preserve">Xu </w:t>
      </w:r>
      <w:r w:rsidRPr="00CF65A2">
        <w:t>等人</w:t>
      </w:r>
      <w:r w:rsidRPr="00CF65A2">
        <w:t>[16]</w:t>
      </w:r>
      <w:r w:rsidRPr="00CF65A2">
        <w:t>在</w:t>
      </w:r>
      <w:r w:rsidRPr="00CF65A2">
        <w:t xml:space="preserve"> TREC Deep Learning Track </w:t>
      </w:r>
      <w:r w:rsidRPr="00CF65A2">
        <w:t>的混合式檢索與多階段排序研究中</w:t>
      </w:r>
      <w:r w:rsidRPr="00CF65A2">
        <w:lastRenderedPageBreak/>
        <w:t>指出，實務檢索系統常透過</w:t>
      </w:r>
      <w:r w:rsidRPr="00CF65A2">
        <w:t xml:space="preserve"> sparse retrieval</w:t>
      </w:r>
      <w:r w:rsidRPr="00CF65A2">
        <w:t>、</w:t>
      </w:r>
      <w:r w:rsidRPr="00CF65A2">
        <w:t xml:space="preserve">dense retrieval </w:t>
      </w:r>
      <w:r w:rsidRPr="00CF65A2">
        <w:t>與</w:t>
      </w:r>
      <w:r w:rsidRPr="00CF65A2">
        <w:t xml:space="preserve"> reranking </w:t>
      </w:r>
      <w:r w:rsidRPr="00CF65A2">
        <w:t>等階段提升召回與排序品質。對本研究而言，結構感知檢索可提供精確欄位命中與初步排序，向量檢索則補充語意召回，兩者共同支援</w:t>
      </w:r>
      <w:r w:rsidRPr="00CF65A2">
        <w:t xml:space="preserve"> GraphRAG </w:t>
      </w:r>
      <w:r w:rsidRPr="00CF65A2">
        <w:t>問答上下文的建構。</w:t>
      </w:r>
    </w:p>
    <w:p w14:paraId="4BF6B166" w14:textId="77777777" w:rsidR="007F5839" w:rsidRPr="00CF65A2" w:rsidRDefault="007F5839" w:rsidP="007F5839">
      <w:pPr>
        <w:pStyle w:val="aff8"/>
        <w:ind w:firstLineChars="200" w:firstLine="480"/>
        <w:jc w:val="left"/>
      </w:pPr>
    </w:p>
    <w:p w14:paraId="0E968EF3" w14:textId="537CEDF0" w:rsidR="00041F22" w:rsidRPr="00CF65A2" w:rsidRDefault="008B114E" w:rsidP="008B114E">
      <w:pPr>
        <w:pStyle w:val="aff3"/>
        <w:overflowPunct w:val="0"/>
      </w:pPr>
      <w:r w:rsidRPr="00CF65A2">
        <w:t>2.</w:t>
      </w:r>
      <w:r w:rsidR="005A6FCE" w:rsidRPr="00CF65A2">
        <w:t>6</w:t>
      </w:r>
      <w:r w:rsidR="00CC322D" w:rsidRPr="00CF65A2">
        <w:t xml:space="preserve"> </w:t>
      </w:r>
      <w:r w:rsidR="001976F4" w:rsidRPr="00CF65A2">
        <w:t>查詢擴展與圖譜輔助查詢擴展</w:t>
      </w:r>
    </w:p>
    <w:p w14:paraId="32F815E0" w14:textId="77777777" w:rsidR="001976F4" w:rsidRPr="00CF65A2" w:rsidRDefault="001976F4" w:rsidP="00946D8B">
      <w:pPr>
        <w:pStyle w:val="aff8"/>
        <w:ind w:firstLineChars="200" w:firstLine="480"/>
        <w:jc w:val="left"/>
      </w:pPr>
      <w:r w:rsidRPr="00CF65A2">
        <w:t>使用者查詢通常較短，且可能與文件實際用詞存在詞彙落差，因此查詢擴展（</w:t>
      </w:r>
      <w:r w:rsidRPr="00CF65A2">
        <w:t>Query Expansion, QE</w:t>
      </w:r>
      <w:r w:rsidRPr="00CF65A2">
        <w:t>）一直是資訊檢索的重要研究方向。</w:t>
      </w:r>
      <w:r w:rsidRPr="00CF65A2">
        <w:t xml:space="preserve">Azad </w:t>
      </w:r>
      <w:r w:rsidRPr="00CF65A2">
        <w:t>與</w:t>
      </w:r>
      <w:r w:rsidRPr="00CF65A2">
        <w:t xml:space="preserve"> Deepak[3]</w:t>
      </w:r>
      <w:r w:rsidRPr="00CF65A2">
        <w:t>將查詢擴展定義為透過新增有意義詞彙來重構使用者原始查詢，以提升檢索效果，並指出查詢擴展可依文件集合、外部知識資源、搜尋記錄或混合資料來源進行。</w:t>
      </w:r>
      <w:r w:rsidRPr="00CF65A2">
        <w:t>Rocchio[17]</w:t>
      </w:r>
      <w:r w:rsidRPr="00CF65A2">
        <w:t>提出的</w:t>
      </w:r>
      <w:r w:rsidRPr="00CF65A2">
        <w:t xml:space="preserve"> relevance feedback </w:t>
      </w:r>
      <w:r w:rsidRPr="00CF65A2">
        <w:t>是早期代表性方法，其核心精神在於利用初步檢索結果與使用者回饋調整查詢向量。</w:t>
      </w:r>
      <w:r w:rsidRPr="00CF65A2">
        <w:t xml:space="preserve">Xu </w:t>
      </w:r>
      <w:r w:rsidRPr="00CF65A2">
        <w:t>與</w:t>
      </w:r>
      <w:r w:rsidRPr="00CF65A2">
        <w:t xml:space="preserve"> Croft[18]</w:t>
      </w:r>
      <w:r w:rsidRPr="00CF65A2">
        <w:t>則提出</w:t>
      </w:r>
      <w:r w:rsidRPr="00CF65A2">
        <w:t xml:space="preserve"> local and global document analysis</w:t>
      </w:r>
      <w:r w:rsidRPr="00CF65A2">
        <w:t>，說明可透過初步檢索結果與整體語料分析產生擴展詞。</w:t>
      </w:r>
    </w:p>
    <w:p w14:paraId="726C1068" w14:textId="77777777" w:rsidR="001976F4" w:rsidRPr="00CF65A2" w:rsidRDefault="001976F4" w:rsidP="00946D8B">
      <w:pPr>
        <w:pStyle w:val="aff8"/>
        <w:ind w:firstLineChars="200" w:firstLine="480"/>
        <w:jc w:val="left"/>
      </w:pPr>
      <w:r w:rsidRPr="00CF65A2">
        <w:t>然而，傳統查詢擴展多聚焦於詞彙相似或共現關係，較少處理文件之間的結構性關係。</w:t>
      </w:r>
      <w:r w:rsidRPr="00CF65A2">
        <w:t xml:space="preserve">Xia </w:t>
      </w:r>
      <w:r w:rsidRPr="00CF65A2">
        <w:t>等人</w:t>
      </w:r>
      <w:r w:rsidRPr="00CF65A2">
        <w:t>[4]</w:t>
      </w:r>
      <w:r w:rsidRPr="00CF65A2">
        <w:t>提出</w:t>
      </w:r>
      <w:r w:rsidRPr="00CF65A2">
        <w:t xml:space="preserve"> Knowledge-Aware Query Expansion</w:t>
      </w:r>
      <w:r w:rsidRPr="00CF65A2">
        <w:t>，指出既有</w:t>
      </w:r>
      <w:r w:rsidRPr="00CF65A2">
        <w:t xml:space="preserve"> LLM-based query expansion </w:t>
      </w:r>
      <w:r w:rsidRPr="00CF65A2">
        <w:t>多強化查詢與文件之間的文本相似度，卻可能忽略文件間的結構關係；該研究透過知識圖譜中的文件關係支援同時具有文本需求與關係需求的半結構化檢索。</w:t>
      </w:r>
    </w:p>
    <w:p w14:paraId="0C9A1120" w14:textId="7C117354" w:rsidR="00A31EC8" w:rsidRPr="00CF65A2" w:rsidRDefault="001976F4" w:rsidP="00946D8B">
      <w:pPr>
        <w:pStyle w:val="aff8"/>
        <w:ind w:firstLineChars="200" w:firstLine="480"/>
        <w:jc w:val="left"/>
      </w:pPr>
      <w:r w:rsidRPr="00CF65A2">
        <w:t>此觀點與本研究之圖譜輔助查詢擴展高度相關。本研究的使用者可能只輸入某一關鍵詞，但實際需求可能涉及與該詞共現的任務、負責人、日期或其他會議項目。因此，本研究在初步結構感知檢索後，進一步以使用者關鍵字命中欄位與會議記錄知識圖譜為基礎，展開相關關鍵詞與關聯路徑。</w:t>
      </w:r>
    </w:p>
    <w:p w14:paraId="245ABD6B" w14:textId="77777777" w:rsidR="00DA3745" w:rsidRPr="00CF65A2" w:rsidRDefault="00DA3745" w:rsidP="0025296F">
      <w:pPr>
        <w:pStyle w:val="aff8"/>
        <w:ind w:firstLineChars="200" w:firstLine="480"/>
        <w:jc w:val="left"/>
      </w:pPr>
    </w:p>
    <w:p w14:paraId="1BD1ED65" w14:textId="4E6C43F8" w:rsidR="00BB4BDF" w:rsidRPr="00CF65A2" w:rsidRDefault="00BB4BDF" w:rsidP="00DA3745">
      <w:pPr>
        <w:pStyle w:val="aff3"/>
      </w:pPr>
      <w:r w:rsidRPr="00CF65A2">
        <w:t>2.</w:t>
      </w:r>
      <w:r w:rsidR="00A31EC8" w:rsidRPr="00CF65A2">
        <w:t>7</w:t>
      </w:r>
      <w:r w:rsidRPr="00CF65A2">
        <w:t xml:space="preserve"> </w:t>
      </w:r>
      <w:r w:rsidR="006D1457" w:rsidRPr="00CF65A2">
        <w:t>可解釋檢索與來源可追溯性</w:t>
      </w:r>
    </w:p>
    <w:p w14:paraId="0465AF6C" w14:textId="77777777" w:rsidR="006D1457" w:rsidRPr="00CF65A2" w:rsidRDefault="006D1457" w:rsidP="00946D8B">
      <w:pPr>
        <w:pStyle w:val="aff8"/>
        <w:ind w:firstLineChars="200" w:firstLine="480"/>
        <w:jc w:val="left"/>
      </w:pPr>
      <w:r w:rsidRPr="00CF65A2">
        <w:t>企業檢索系統不僅需要回傳相關結果，也需要說明結果為何相關。可解釋資訊檢索（</w:t>
      </w:r>
      <w:r w:rsidRPr="00CF65A2">
        <w:t>Explainable Information Retrieval</w:t>
      </w:r>
      <w:r w:rsidRPr="00CF65A2">
        <w:t>）研究關注檢索模型如何提供可理解的排序依據、特徵貢獻與結果說明。</w:t>
      </w:r>
      <w:r w:rsidRPr="00CF65A2">
        <w:t xml:space="preserve">Anand </w:t>
      </w:r>
      <w:r w:rsidRPr="00CF65A2">
        <w:t>等人</w:t>
      </w:r>
      <w:r w:rsidRPr="00CF65A2">
        <w:t>[19]</w:t>
      </w:r>
      <w:r w:rsidRPr="00CF65A2">
        <w:t>指出，可解釋檢索可提升使用者對檢索結果的理解與信任，特別是在專業或高風險決策場域中，使用者往往需要知道系統排序的依據。</w:t>
      </w:r>
    </w:p>
    <w:p w14:paraId="4C077B8E" w14:textId="77777777" w:rsidR="006D1457" w:rsidRPr="00CF65A2" w:rsidRDefault="006D1457" w:rsidP="00946D8B">
      <w:pPr>
        <w:pStyle w:val="aff8"/>
        <w:ind w:firstLineChars="200" w:firstLine="480"/>
        <w:jc w:val="left"/>
      </w:pPr>
      <w:r w:rsidRPr="00CF65A2">
        <w:t>本研究之會議記錄檢索場域具有高度可解釋需求。若系統僅回傳「文件</w:t>
      </w:r>
      <w:r w:rsidRPr="00CF65A2">
        <w:t>A</w:t>
      </w:r>
      <w:r w:rsidRPr="00CF65A2">
        <w:t>與查詢相關」，使用者仍需人工閱讀文件確認關鍵字出現位置、涉及任務與責任人。相對地，若系統能提供</w:t>
      </w:r>
      <w:r w:rsidRPr="00CF65A2">
        <w:t xml:space="preserve"> matched_fields</w:t>
      </w:r>
      <w:r w:rsidRPr="00CF65A2">
        <w:t>、命中片段、欄位分數與圖譜關聯路徑，使用者即可快速判斷結果相關性。此設計也支援後續</w:t>
      </w:r>
      <w:r w:rsidRPr="00CF65A2">
        <w:t xml:space="preserve"> GraphRAG </w:t>
      </w:r>
      <w:r w:rsidRPr="00CF65A2">
        <w:t>問答，因為生成式回答不應只提供自然語言結論，還應附帶會議名稱、項次、欄位來源與圖譜路徑，使答案可被驗證與回溯。</w:t>
      </w:r>
    </w:p>
    <w:p w14:paraId="299B0520" w14:textId="77777777" w:rsidR="00DA3745" w:rsidRPr="00CF65A2" w:rsidRDefault="00DA3745" w:rsidP="00893EA5">
      <w:pPr>
        <w:pStyle w:val="aff8"/>
        <w:ind w:firstLineChars="200" w:firstLine="480"/>
        <w:jc w:val="left"/>
      </w:pPr>
    </w:p>
    <w:p w14:paraId="61A872E8" w14:textId="5D0D9712" w:rsidR="00BB4BDF" w:rsidRPr="00CF65A2" w:rsidRDefault="00BB4BDF" w:rsidP="00DA3745">
      <w:pPr>
        <w:pStyle w:val="aff3"/>
      </w:pPr>
      <w:r w:rsidRPr="00CF65A2">
        <w:t>2.</w:t>
      </w:r>
      <w:r w:rsidR="00A31EC8" w:rsidRPr="00CF65A2">
        <w:t>8</w:t>
      </w:r>
      <w:r w:rsidRPr="00CF65A2">
        <w:t xml:space="preserve"> </w:t>
      </w:r>
      <w:r w:rsidR="005173F2" w:rsidRPr="00CF65A2">
        <w:t>知</w:t>
      </w:r>
      <w:r w:rsidR="00D710A9" w:rsidRPr="00CF65A2">
        <w:t>識圖譜與關聯查詢</w:t>
      </w:r>
    </w:p>
    <w:p w14:paraId="4DB43431" w14:textId="208FD201" w:rsidR="00643B86" w:rsidRPr="00CF65A2" w:rsidRDefault="00643B86" w:rsidP="00946D8B">
      <w:pPr>
        <w:pStyle w:val="aff8"/>
        <w:ind w:firstLineChars="200" w:firstLine="480"/>
        <w:jc w:val="left"/>
      </w:pPr>
      <w:r w:rsidRPr="00CF65A2">
        <w:t>知識圖譜（</w:t>
      </w:r>
      <w:r w:rsidRPr="00CF65A2">
        <w:t>Knowledge Graph, KG</w:t>
      </w:r>
      <w:r w:rsidRPr="00CF65A2">
        <w:t>）</w:t>
      </w:r>
      <w:r w:rsidR="00FA41BE" w:rsidRPr="00CF65A2">
        <w:t>是一種以圖形結構組織的結構化語意知識庫</w:t>
      </w:r>
      <w:r w:rsidR="009A6D73" w:rsidRPr="00CF65A2">
        <w:t>，</w:t>
      </w:r>
      <w:r w:rsidR="009A6D73" w:rsidRPr="00CF65A2">
        <w:lastRenderedPageBreak/>
        <w:t>主要由實體（</w:t>
      </w:r>
      <w:r w:rsidR="009A6D73" w:rsidRPr="00CF65A2">
        <w:t>Entity</w:t>
      </w:r>
      <w:r w:rsidR="009A6D73" w:rsidRPr="00CF65A2">
        <w:t>）與關係（</w:t>
      </w:r>
      <w:r w:rsidR="009A6D73" w:rsidRPr="00CF65A2">
        <w:t>Relation</w:t>
      </w:r>
      <w:r w:rsidR="009A6D73" w:rsidRPr="00CF65A2">
        <w:t>）組成，基本組成單位是實體</w:t>
      </w:r>
      <w:r w:rsidR="009A6D73" w:rsidRPr="00CF65A2">
        <w:t>-</w:t>
      </w:r>
      <w:r w:rsidR="009A6D73" w:rsidRPr="00CF65A2">
        <w:t>關係</w:t>
      </w:r>
      <w:r w:rsidR="009A6D73" w:rsidRPr="00CF65A2">
        <w:t>-</w:t>
      </w:r>
      <w:r w:rsidR="009A6D73" w:rsidRPr="00CF65A2">
        <w:t>實體</w:t>
      </w:r>
      <w:r w:rsidR="009A6D73" w:rsidRPr="00CF65A2">
        <w:rPr>
          <w:color w:val="202122"/>
          <w:shd w:val="clear" w:color="auto" w:fill="FFFFFF"/>
        </w:rPr>
        <w:t>三元組</w:t>
      </w:r>
      <w:r w:rsidR="009A6D73" w:rsidRPr="00CF65A2">
        <w:t>，</w:t>
      </w:r>
      <w:r w:rsidRPr="00CF65A2">
        <w:t>以節點表示實體，以邊表示實體之間的關係，</w:t>
      </w:r>
      <w:r w:rsidR="00DB15C9" w:rsidRPr="00CF65A2">
        <w:t>如圖</w:t>
      </w:r>
      <w:r w:rsidR="00DB15C9" w:rsidRPr="00CF65A2">
        <w:t xml:space="preserve"> 2.1 </w:t>
      </w:r>
      <w:r w:rsidR="00DB15C9" w:rsidRPr="00CF65A2">
        <w:t>所示。</w:t>
      </w:r>
      <w:r w:rsidRPr="00CF65A2">
        <w:t>適合描述具關聯性的知識結構。</w:t>
      </w:r>
      <w:r w:rsidRPr="00CF65A2">
        <w:t xml:space="preserve">Hogan </w:t>
      </w:r>
      <w:r w:rsidRPr="00CF65A2">
        <w:t>等人</w:t>
      </w:r>
      <w:r w:rsidRPr="00CF65A2">
        <w:t>[20]</w:t>
      </w:r>
      <w:r w:rsidRPr="00CF65A2">
        <w:t>指出，知識圖譜可用於整合、管理與查詢多來源資料，並可透過圖查詢語言支援路徑搜尋、關聯探索與結構化查詢。與關聯式資料表相比，圖資料模型特別適合表示多對多的關係。</w:t>
      </w:r>
    </w:p>
    <w:p w14:paraId="15430ADA" w14:textId="041DE0AA" w:rsidR="00643B86" w:rsidRPr="00CF65A2" w:rsidRDefault="00643B86" w:rsidP="00946D8B">
      <w:pPr>
        <w:pStyle w:val="aff8"/>
        <w:ind w:firstLineChars="200" w:firstLine="480"/>
        <w:jc w:val="left"/>
      </w:pPr>
      <w:r w:rsidRPr="00CF65A2">
        <w:t xml:space="preserve">Nickel </w:t>
      </w:r>
      <w:r w:rsidRPr="00CF65A2">
        <w:t>等人</w:t>
      </w:r>
      <w:r w:rsidRPr="00CF65A2">
        <w:t>[21]</w:t>
      </w:r>
      <w:r w:rsidRPr="00CF65A2">
        <w:t>從</w:t>
      </w:r>
      <w:r w:rsidRPr="00CF65A2">
        <w:t xml:space="preserve"> relational machine learning </w:t>
      </w:r>
      <w:r w:rsidRPr="00CF65A2">
        <w:t>與知識圖譜角度指出，知識圖譜可將事實表示為實體與關係，並可支援關係推論、未知關係預測等任務。不過，本研究使用知識圖譜的目的並非進行大規模關係推論或未知關係預測，而是將會議記錄中已明確存在的欄位關係轉換為可查詢之圖結構。</w:t>
      </w:r>
    </w:p>
    <w:p w14:paraId="480418DF" w14:textId="23A6DD26" w:rsidR="00643B86" w:rsidRPr="00CF65A2" w:rsidRDefault="00643B86" w:rsidP="00946D8B">
      <w:pPr>
        <w:pStyle w:val="aff8"/>
        <w:ind w:firstLineChars="200" w:firstLine="480"/>
        <w:jc w:val="left"/>
      </w:pPr>
      <w:r w:rsidRPr="00CF65A2">
        <w:t>因此，本研究之知識圖譜定位為「關聯查詢層」。原始結構化事實仍可保留於文件資料庫中，而知識圖譜則用於表示</w:t>
      </w:r>
      <w:r w:rsidRPr="00CF65A2">
        <w:t xml:space="preserve"> Document</w:t>
      </w:r>
      <w:r w:rsidRPr="00CF65A2">
        <w:t>、</w:t>
      </w:r>
      <w:r w:rsidRPr="00CF65A2">
        <w:t>Meeting</w:t>
      </w:r>
      <w:r w:rsidRPr="00CF65A2">
        <w:t>、</w:t>
      </w:r>
      <w:r w:rsidRPr="00CF65A2">
        <w:t>MeetingItem</w:t>
      </w:r>
      <w:r w:rsidRPr="00CF65A2">
        <w:t>、</w:t>
      </w:r>
      <w:r w:rsidRPr="00CF65A2">
        <w:t>Person</w:t>
      </w:r>
      <w:r w:rsidRPr="00CF65A2">
        <w:t>、</w:t>
      </w:r>
      <w:r w:rsidRPr="00CF65A2">
        <w:t>Unit</w:t>
      </w:r>
      <w:r w:rsidRPr="00CF65A2">
        <w:t>、</w:t>
      </w:r>
      <w:r w:rsidRPr="00CF65A2">
        <w:t xml:space="preserve">Date </w:t>
      </w:r>
      <w:r w:rsidRPr="00CF65A2">
        <w:t>與</w:t>
      </w:r>
      <w:r w:rsidRPr="00CF65A2">
        <w:t xml:space="preserve"> Keyword </w:t>
      </w:r>
      <w:r w:rsidRPr="00CF65A2">
        <w:t>等節點，以及</w:t>
      </w:r>
      <w:r w:rsidRPr="00CF65A2">
        <w:t xml:space="preserve"> HAS_MEETING</w:t>
      </w:r>
      <w:r w:rsidRPr="00CF65A2">
        <w:t>、</w:t>
      </w:r>
      <w:r w:rsidRPr="00CF65A2">
        <w:t>HAS_ITEM</w:t>
      </w:r>
      <w:r w:rsidRPr="00CF65A2">
        <w:t>、</w:t>
      </w:r>
      <w:r w:rsidRPr="00CF65A2">
        <w:t>RESPONSIBLE_BY</w:t>
      </w:r>
      <w:r w:rsidRPr="00CF65A2">
        <w:t>、</w:t>
      </w:r>
      <w:r w:rsidRPr="00CF65A2">
        <w:t>HAS_PLANNED_DATE</w:t>
      </w:r>
      <w:r w:rsidRPr="00CF65A2">
        <w:t>、</w:t>
      </w:r>
      <w:r w:rsidRPr="00CF65A2">
        <w:t xml:space="preserve">MENTIONS </w:t>
      </w:r>
      <w:r w:rsidRPr="00CF65A2">
        <w:t>與</w:t>
      </w:r>
      <w:r w:rsidRPr="00CF65A2">
        <w:t xml:space="preserve"> CO_OCCURS_WITH </w:t>
      </w:r>
      <w:r w:rsidRPr="00CF65A2">
        <w:t>等關係。此設計使系統能從文件、會議項目、人員、日期或關鍵詞出發，進行一階或二階關聯展開，支援使用者由檢索結果進一步探索任務脈絡。</w:t>
      </w:r>
    </w:p>
    <w:p w14:paraId="537ECDC0" w14:textId="2E54AE6A" w:rsidR="00783C03" w:rsidRPr="00CF65A2" w:rsidRDefault="00783C03" w:rsidP="00A67BA0">
      <w:pPr>
        <w:pStyle w:val="aff8"/>
        <w:ind w:firstLineChars="200" w:firstLine="480"/>
      </w:pPr>
      <w:r w:rsidRPr="00CF65A2">
        <w:rPr>
          <w:noProof/>
        </w:rPr>
        <w:drawing>
          <wp:inline distT="0" distB="0" distL="0" distR="0" wp14:anchorId="1B3422CC" wp14:editId="2B60F73D">
            <wp:extent cx="3183629" cy="2413000"/>
            <wp:effectExtent l="0" t="0" r="0" b="0"/>
            <wp:docPr id="2" name="圖片 2" descr="https://upload.wikimedia.org/wikipedia/commons/thumb/5/52/Conceptual_Diagram_-_Example.svg/250px-Conceptual_Diagram_-_Exampl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5/52/Conceptual_Diagram_-_Example.svg/250px-Conceptual_Diagram_-_Example.svg.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4899" cy="2474597"/>
                    </a:xfrm>
                    <a:prstGeom prst="rect">
                      <a:avLst/>
                    </a:prstGeom>
                    <a:noFill/>
                    <a:ln>
                      <a:noFill/>
                    </a:ln>
                  </pic:spPr>
                </pic:pic>
              </a:graphicData>
            </a:graphic>
          </wp:inline>
        </w:drawing>
      </w:r>
    </w:p>
    <w:p w14:paraId="2176DCCD" w14:textId="77777777" w:rsidR="00CB3C0C" w:rsidRPr="00CF65A2" w:rsidRDefault="00783C03" w:rsidP="00CB3C0C">
      <w:pPr>
        <w:pStyle w:val="aff8"/>
        <w:ind w:firstLineChars="200" w:firstLine="480"/>
      </w:pPr>
      <w:r w:rsidRPr="00CF65A2">
        <w:t>圖</w:t>
      </w:r>
      <w:r w:rsidRPr="00CF65A2">
        <w:t xml:space="preserve"> 2.1 </w:t>
      </w:r>
      <w:r w:rsidRPr="00CF65A2">
        <w:t>知識圖譜組成</w:t>
      </w:r>
      <w:r w:rsidR="00BC3F4A" w:rsidRPr="00CF65A2">
        <w:t>示例</w:t>
      </w:r>
      <w:r w:rsidRPr="00CF65A2">
        <w:t>圖</w:t>
      </w:r>
    </w:p>
    <w:p w14:paraId="72CA5A72" w14:textId="4EE42546" w:rsidR="00783C03" w:rsidRPr="00CF65A2" w:rsidRDefault="00783C03" w:rsidP="00CB3C0C">
      <w:pPr>
        <w:pStyle w:val="aff8"/>
        <w:ind w:firstLineChars="200" w:firstLine="480"/>
      </w:pPr>
      <w:r w:rsidRPr="00CF65A2">
        <w:t>資料來源：維基百科</w:t>
      </w:r>
    </w:p>
    <w:p w14:paraId="74E1709E" w14:textId="07AA54C3" w:rsidR="0095526C" w:rsidRPr="00CF65A2" w:rsidRDefault="0095526C" w:rsidP="0095526C">
      <w:pPr>
        <w:pStyle w:val="aff8"/>
        <w:jc w:val="left"/>
      </w:pPr>
    </w:p>
    <w:p w14:paraId="3E83B594" w14:textId="05F3B754" w:rsidR="00A31EC8" w:rsidRPr="00CF65A2" w:rsidRDefault="0095526C" w:rsidP="0095526C">
      <w:pPr>
        <w:pStyle w:val="aff3"/>
      </w:pPr>
      <w:r w:rsidRPr="00CF65A2">
        <w:t xml:space="preserve">2.9 </w:t>
      </w:r>
      <w:bookmarkStart w:id="13" w:name="_Toc286400095"/>
      <w:bookmarkStart w:id="14" w:name="_Toc286400226"/>
      <w:r w:rsidRPr="00CF65A2">
        <w:t>RAG</w:t>
      </w:r>
      <w:r w:rsidR="00791816" w:rsidRPr="00CF65A2">
        <w:t>與</w:t>
      </w:r>
      <w:r w:rsidRPr="00CF65A2">
        <w:t>GraphRAG</w:t>
      </w:r>
    </w:p>
    <w:p w14:paraId="4241155A" w14:textId="1FE6759E" w:rsidR="0095526C" w:rsidRPr="00CF65A2" w:rsidRDefault="0095526C" w:rsidP="00946D8B">
      <w:pPr>
        <w:pStyle w:val="aff8"/>
        <w:ind w:firstLineChars="200" w:firstLine="480"/>
        <w:jc w:val="left"/>
      </w:pPr>
      <w:r w:rsidRPr="00CF65A2">
        <w:t>Retrieval-Augmented Generation</w:t>
      </w:r>
      <w:r w:rsidRPr="00CF65A2">
        <w:t>（</w:t>
      </w:r>
      <w:r w:rsidRPr="00CF65A2">
        <w:t>RAG</w:t>
      </w:r>
      <w:r w:rsidRPr="00CF65A2">
        <w:t>）透過檢索外部知識作為語言模型輸入</w:t>
      </w:r>
      <w:r w:rsidR="004F6484" w:rsidRPr="00CF65A2">
        <w:t>，核心運作原理依序為檢索（</w:t>
      </w:r>
      <w:r w:rsidR="004F6484" w:rsidRPr="00CF65A2">
        <w:t>Retrieval</w:t>
      </w:r>
      <w:r w:rsidR="004F6484" w:rsidRPr="00CF65A2">
        <w:t>）、增強（</w:t>
      </w:r>
      <w:r w:rsidR="004F6484" w:rsidRPr="00CF65A2">
        <w:t>Augmented</w:t>
      </w:r>
      <w:r w:rsidR="004F6484" w:rsidRPr="00CF65A2">
        <w:t>）、生成（</w:t>
      </w:r>
      <w:r w:rsidR="004F6484" w:rsidRPr="00CF65A2">
        <w:t>Generation</w:t>
      </w:r>
      <w:r w:rsidR="004F6484" w:rsidRPr="00CF65A2">
        <w:t>）</w:t>
      </w:r>
      <w:r w:rsidR="003B6834" w:rsidRPr="00CF65A2">
        <w:t>。</w:t>
      </w:r>
      <w:r w:rsidRPr="00CF65A2">
        <w:t>使生成模型能引用可更新、可檢視的外部來源。</w:t>
      </w:r>
      <w:r w:rsidRPr="00CF65A2">
        <w:t xml:space="preserve">Lewis </w:t>
      </w:r>
      <w:r w:rsidRPr="00CF65A2">
        <w:t>等人</w:t>
      </w:r>
      <w:r w:rsidRPr="00CF65A2">
        <w:t>[22]</w:t>
      </w:r>
      <w:r w:rsidRPr="00CF65A2">
        <w:t>提出</w:t>
      </w:r>
      <w:r w:rsidRPr="00CF65A2">
        <w:t xml:space="preserve"> RAG </w:t>
      </w:r>
      <w:r w:rsidRPr="00CF65A2">
        <w:t>模型，結合預訓練</w:t>
      </w:r>
      <w:r w:rsidRPr="00CF65A2">
        <w:t xml:space="preserve"> seq2seq </w:t>
      </w:r>
      <w:r w:rsidRPr="00CF65A2">
        <w:t>模型與</w:t>
      </w:r>
      <w:r w:rsidRPr="00CF65A2">
        <w:t xml:space="preserve"> dense vector index</w:t>
      </w:r>
      <w:r w:rsidRPr="00CF65A2">
        <w:t>，將</w:t>
      </w:r>
      <w:r w:rsidRPr="00CF65A2">
        <w:t xml:space="preserve"> parametric memory </w:t>
      </w:r>
      <w:r w:rsidRPr="00CF65A2">
        <w:t>與</w:t>
      </w:r>
      <w:r w:rsidRPr="00CF65A2">
        <w:t xml:space="preserve"> non-parametric memory </w:t>
      </w:r>
      <w:r w:rsidRPr="00CF65A2">
        <w:t>結合，用於</w:t>
      </w:r>
      <w:r w:rsidRPr="00CF65A2">
        <w:t xml:space="preserve"> knowledge-intensive NLP tasks</w:t>
      </w:r>
      <w:r w:rsidRPr="00CF65A2">
        <w:t>。該研究指出，外部記憶可改善語言模型知識更新、來源檢視與事實性問題。</w:t>
      </w:r>
    </w:p>
    <w:p w14:paraId="55DD0206" w14:textId="77777777" w:rsidR="0095526C" w:rsidRPr="00CF65A2" w:rsidRDefault="0095526C" w:rsidP="00946D8B">
      <w:pPr>
        <w:pStyle w:val="aff8"/>
        <w:ind w:firstLineChars="200" w:firstLine="480"/>
        <w:jc w:val="left"/>
      </w:pPr>
      <w:r w:rsidRPr="00CF65A2">
        <w:lastRenderedPageBreak/>
        <w:t xml:space="preserve">Gao </w:t>
      </w:r>
      <w:r w:rsidRPr="00CF65A2">
        <w:t>等人</w:t>
      </w:r>
      <w:r w:rsidRPr="00CF65A2">
        <w:t>[23]</w:t>
      </w:r>
      <w:r w:rsidRPr="00CF65A2">
        <w:t>將</w:t>
      </w:r>
      <w:r w:rsidRPr="00CF65A2">
        <w:t xml:space="preserve"> RAG </w:t>
      </w:r>
      <w:r w:rsidRPr="00CF65A2">
        <w:t>的發展歸納為</w:t>
      </w:r>
      <w:r w:rsidRPr="00CF65A2">
        <w:t xml:space="preserve"> Naive RAG</w:t>
      </w:r>
      <w:r w:rsidRPr="00CF65A2">
        <w:t>、</w:t>
      </w:r>
      <w:r w:rsidRPr="00CF65A2">
        <w:t xml:space="preserve">Advanced RAG </w:t>
      </w:r>
      <w:r w:rsidRPr="00CF65A2">
        <w:t>與</w:t>
      </w:r>
      <w:r w:rsidRPr="00CF65A2">
        <w:t xml:space="preserve"> Modular RAG</w:t>
      </w:r>
      <w:r w:rsidRPr="00CF65A2">
        <w:t>，指出典型</w:t>
      </w:r>
      <w:r w:rsidRPr="00CF65A2">
        <w:t xml:space="preserve"> RAG </w:t>
      </w:r>
      <w:r w:rsidRPr="00CF65A2">
        <w:t>系統包含</w:t>
      </w:r>
      <w:r w:rsidRPr="00CF65A2">
        <w:t xml:space="preserve"> indexing</w:t>
      </w:r>
      <w:r w:rsidRPr="00CF65A2">
        <w:t>、</w:t>
      </w:r>
      <w:r w:rsidRPr="00CF65A2">
        <w:t xml:space="preserve">retrieval </w:t>
      </w:r>
      <w:r w:rsidRPr="00CF65A2">
        <w:t>與</w:t>
      </w:r>
      <w:r w:rsidRPr="00CF65A2">
        <w:t xml:space="preserve"> generation </w:t>
      </w:r>
      <w:r w:rsidRPr="00CF65A2">
        <w:t>三階段，而進階架構會在</w:t>
      </w:r>
      <w:r w:rsidRPr="00CF65A2">
        <w:t xml:space="preserve"> retrieval </w:t>
      </w:r>
      <w:r w:rsidRPr="00CF65A2">
        <w:t>前後加入查詢改寫、檢索優化、</w:t>
      </w:r>
      <w:r w:rsidRPr="00CF65A2">
        <w:t>reranking</w:t>
      </w:r>
      <w:r w:rsidRPr="00CF65A2">
        <w:t>、</w:t>
      </w:r>
      <w:r w:rsidRPr="00CF65A2">
        <w:t xml:space="preserve">metadata </w:t>
      </w:r>
      <w:r w:rsidRPr="00CF65A2">
        <w:t>與多模組流程。本研究的架構更接近</w:t>
      </w:r>
      <w:r w:rsidRPr="00CF65A2">
        <w:t xml:space="preserve"> Modular RAG</w:t>
      </w:r>
      <w:r w:rsidRPr="00CF65A2">
        <w:t>，因其整合結構化檢索、知識圖譜關聯展開、向量檢索與語言模型回答生成，並非單純以向量相似度回傳</w:t>
      </w:r>
      <w:r w:rsidRPr="00CF65A2">
        <w:t xml:space="preserve"> top-k chunk</w:t>
      </w:r>
      <w:r w:rsidRPr="00CF65A2">
        <w:t>。</w:t>
      </w:r>
    </w:p>
    <w:p w14:paraId="1AA38257" w14:textId="4C7D0ABA" w:rsidR="0095526C" w:rsidRPr="00CF65A2" w:rsidRDefault="0095526C" w:rsidP="00946D8B">
      <w:pPr>
        <w:pStyle w:val="aff8"/>
        <w:ind w:firstLineChars="200" w:firstLine="480"/>
        <w:jc w:val="left"/>
      </w:pPr>
      <w:r w:rsidRPr="00CF65A2">
        <w:t xml:space="preserve">GraphRAG </w:t>
      </w:r>
      <w:r w:rsidRPr="00CF65A2">
        <w:t>則進一步將圖結構納入</w:t>
      </w:r>
      <w:r w:rsidRPr="00CF65A2">
        <w:t xml:space="preserve"> RAG </w:t>
      </w:r>
      <w:r w:rsidRPr="00CF65A2">
        <w:t>流程。</w:t>
      </w:r>
      <w:r w:rsidRPr="00CF65A2">
        <w:t xml:space="preserve">Edge </w:t>
      </w:r>
      <w:r w:rsidRPr="00CF65A2">
        <w:t>等人</w:t>
      </w:r>
      <w:r w:rsidRPr="00CF65A2">
        <w:t>[24]</w:t>
      </w:r>
      <w:r w:rsidRPr="00CF65A2">
        <w:t>提出</w:t>
      </w:r>
      <w:r w:rsidRPr="00CF65A2">
        <w:t xml:space="preserve"> GraphRAG</w:t>
      </w:r>
      <w:r w:rsidRPr="00CF65A2">
        <w:t>，先從來源文件建立</w:t>
      </w:r>
      <w:r w:rsidRPr="00CF65A2">
        <w:t xml:space="preserve"> entity knowledge graph</w:t>
      </w:r>
      <w:r w:rsidRPr="00CF65A2">
        <w:t>，再透過圖社群摘要支援全域</w:t>
      </w:r>
      <w:r w:rsidRPr="00CF65A2">
        <w:t xml:space="preserve"> query-focused summarization</w:t>
      </w:r>
      <w:r w:rsidRPr="00CF65A2">
        <w:t>。該方法主要處理</w:t>
      </w:r>
      <w:r w:rsidRPr="00CF65A2">
        <w:t xml:space="preserve"> global sensemaking </w:t>
      </w:r>
      <w:r w:rsidRPr="00CF65A2">
        <w:t>問題，例如針對整個語料詢問主要主題或趨勢。</w:t>
      </w:r>
      <w:r w:rsidRPr="00CF65A2">
        <w:t xml:space="preserve">Zhang </w:t>
      </w:r>
      <w:r w:rsidRPr="00CF65A2">
        <w:t>等人</w:t>
      </w:r>
      <w:r w:rsidRPr="00CF65A2">
        <w:t>[25]</w:t>
      </w:r>
      <w:r w:rsidRPr="00CF65A2">
        <w:t>的</w:t>
      </w:r>
      <w:r w:rsidRPr="00CF65A2">
        <w:t xml:space="preserve"> GraphRAG survey </w:t>
      </w:r>
      <w:r w:rsidRPr="00CF65A2">
        <w:t>進一步將</w:t>
      </w:r>
      <w:r w:rsidRPr="00CF65A2">
        <w:t xml:space="preserve"> GraphRAG </w:t>
      </w:r>
      <w:r w:rsidRPr="00CF65A2">
        <w:t>分為</w:t>
      </w:r>
      <w:r w:rsidRPr="00CF65A2">
        <w:t xml:space="preserve"> knowledge-based</w:t>
      </w:r>
      <w:r w:rsidRPr="00CF65A2">
        <w:t>、</w:t>
      </w:r>
      <w:r w:rsidRPr="00CF65A2">
        <w:t xml:space="preserve">index-based </w:t>
      </w:r>
      <w:r w:rsidRPr="00CF65A2">
        <w:t>與</w:t>
      </w:r>
      <w:r w:rsidRPr="00CF65A2">
        <w:t xml:space="preserve"> hybrid </w:t>
      </w:r>
      <w:r w:rsidRPr="00CF65A2">
        <w:t>類型，並指出圖結構可支援多跳推理、結構化知識整合與</w:t>
      </w:r>
      <w:r w:rsidRPr="00CF65A2">
        <w:t xml:space="preserve"> context-preserving retrieval</w:t>
      </w:r>
      <w:r w:rsidR="00E1226E" w:rsidRPr="00CF65A2">
        <w:t>。</w:t>
      </w:r>
    </w:p>
    <w:p w14:paraId="22A2D90A" w14:textId="770D51D0" w:rsidR="00D42B5C" w:rsidRPr="00CF65A2" w:rsidRDefault="0095526C" w:rsidP="00946D8B">
      <w:pPr>
        <w:pStyle w:val="aff8"/>
        <w:ind w:firstLineChars="200" w:firstLine="480"/>
        <w:jc w:val="left"/>
      </w:pPr>
      <w:r w:rsidRPr="00CF65A2">
        <w:t>本研究與上述</w:t>
      </w:r>
      <w:r w:rsidRPr="00CF65A2">
        <w:t xml:space="preserve"> GraphRAG </w:t>
      </w:r>
      <w:r w:rsidRPr="00CF65A2">
        <w:t>研究具有關聯，但定位不同。本研究不以全語料社群摘要為主要方法，而是以固定格式會議記錄的欄位與任務關係建立領域知識圖譜，並在使用者</w:t>
      </w:r>
      <w:r w:rsidR="00A06DB3" w:rsidRPr="00CF65A2">
        <w:t>選擇</w:t>
      </w:r>
      <w:r w:rsidRPr="00CF65A2">
        <w:t>檢索結果後展開文件、會議項目、人員、日期與關鍵詞脈絡。換言之，本研究較接近</w:t>
      </w:r>
      <w:r w:rsidRPr="00CF65A2">
        <w:t xml:space="preserve"> domain-specific structured KG + item-level retrieval + source-grounded GraphRAG</w:t>
      </w:r>
      <w:r w:rsidRPr="00CF65A2">
        <w:t>。其重點在於使會議記錄問答能回溯到具體會議項目與欄位，而非僅生成整體語料摘要。</w:t>
      </w:r>
    </w:p>
    <w:p w14:paraId="55088176" w14:textId="77777777" w:rsidR="00000433" w:rsidRPr="00CF65A2" w:rsidRDefault="00000433" w:rsidP="00000433">
      <w:pPr>
        <w:pStyle w:val="aff8"/>
        <w:ind w:firstLineChars="200" w:firstLine="480"/>
        <w:jc w:val="left"/>
      </w:pPr>
    </w:p>
    <w:p w14:paraId="355AAB0A" w14:textId="7902F4ED" w:rsidR="00E1226E" w:rsidRPr="00CF65A2" w:rsidRDefault="00037476" w:rsidP="00E1226E">
      <w:pPr>
        <w:pStyle w:val="aff3"/>
        <w:overflowPunct w:val="0"/>
      </w:pPr>
      <w:r w:rsidRPr="00CF65A2">
        <w:t>2.10</w:t>
      </w:r>
      <w:r w:rsidR="00E1226E" w:rsidRPr="00CF65A2">
        <w:t xml:space="preserve"> </w:t>
      </w:r>
      <w:r w:rsidR="00E1226E" w:rsidRPr="00CF65A2">
        <w:t>檢索、關聯展開與</w:t>
      </w:r>
      <w:r w:rsidR="00E1226E" w:rsidRPr="00CF65A2">
        <w:t xml:space="preserve"> GraphRAG </w:t>
      </w:r>
      <w:r w:rsidR="00E1226E" w:rsidRPr="00CF65A2">
        <w:t>評估方法</w:t>
      </w:r>
    </w:p>
    <w:p w14:paraId="5E82D0EF" w14:textId="4EA8481A" w:rsidR="00E1226E" w:rsidRPr="00CF65A2" w:rsidRDefault="00E1226E" w:rsidP="00794076">
      <w:pPr>
        <w:pStyle w:val="aff8"/>
        <w:ind w:firstLineChars="200" w:firstLine="480"/>
        <w:jc w:val="left"/>
      </w:pPr>
      <w:r w:rsidRPr="00CF65A2">
        <w:t>為驗證本研究方法之有效性，需回顧相關評估觀點。資訊檢索通常以</w:t>
      </w:r>
      <w:r w:rsidRPr="00CF65A2">
        <w:t xml:space="preserve"> Precision@K</w:t>
      </w:r>
      <w:r w:rsidRPr="00CF65A2">
        <w:t>、</w:t>
      </w:r>
      <w:r w:rsidRPr="00CF65A2">
        <w:t>Recall@K</w:t>
      </w:r>
      <w:r w:rsidRPr="00CF65A2">
        <w:t>、</w:t>
      </w:r>
      <w:r w:rsidRPr="00CF65A2">
        <w:t>Mean Reciprocal Rank</w:t>
      </w:r>
      <w:r w:rsidRPr="00CF65A2">
        <w:t>（</w:t>
      </w:r>
      <w:r w:rsidRPr="00CF65A2">
        <w:t>MRR</w:t>
      </w:r>
      <w:r w:rsidRPr="00CF65A2">
        <w:t>）與</w:t>
      </w:r>
      <w:r w:rsidRPr="00CF65A2">
        <w:t xml:space="preserve"> Normalized Discounted Cumulative Gain</w:t>
      </w:r>
      <w:r w:rsidRPr="00CF65A2">
        <w:t>（</w:t>
      </w:r>
      <w:r w:rsidRPr="00CF65A2">
        <w:t>NDCG</w:t>
      </w:r>
      <w:r w:rsidRPr="00CF65A2">
        <w:t>）等指標評估排序品質</w:t>
      </w:r>
      <w:r w:rsidRPr="00CF65A2">
        <w:t>[11]</w:t>
      </w:r>
      <w:r w:rsidRPr="00CF65A2">
        <w:t>。對會議記錄檢索而言，若檢索單位為</w:t>
      </w:r>
      <w:r w:rsidRPr="00CF65A2">
        <w:t xml:space="preserve"> MeetingItem</w:t>
      </w:r>
      <w:r w:rsidRPr="00CF65A2">
        <w:t>，則可由人工標註相關項目作為</w:t>
      </w:r>
      <w:r w:rsidRPr="00CF65A2">
        <w:t xml:space="preserve"> ground truth</w:t>
      </w:r>
      <w:r w:rsidRPr="00CF65A2">
        <w:t>，評估系統是否能在</w:t>
      </w:r>
      <w:r w:rsidRPr="00CF65A2">
        <w:t xml:space="preserve"> top-k </w:t>
      </w:r>
      <w:r w:rsidRPr="00CF65A2">
        <w:t>結果中找出真正相關的會議項目。</w:t>
      </w:r>
    </w:p>
    <w:p w14:paraId="5B96594F" w14:textId="77777777" w:rsidR="00E1226E" w:rsidRPr="00CF65A2" w:rsidRDefault="00E1226E" w:rsidP="00794076">
      <w:pPr>
        <w:pStyle w:val="aff8"/>
        <w:ind w:firstLineChars="200" w:firstLine="480"/>
        <w:jc w:val="left"/>
      </w:pPr>
      <w:r w:rsidRPr="00CF65A2">
        <w:t>然而，本研究不僅關注排序品質，也關注欄位命中與圖譜關聯展開。欄位命中可透過</w:t>
      </w:r>
      <w:r w:rsidRPr="00CF65A2">
        <w:t xml:space="preserve"> Field Match Accuracy </w:t>
      </w:r>
      <w:r w:rsidRPr="00CF65A2">
        <w:t>或</w:t>
      </w:r>
      <w:r w:rsidRPr="00CF65A2">
        <w:t xml:space="preserve"> matched field correctness </w:t>
      </w:r>
      <w:r w:rsidRPr="00CF65A2">
        <w:t>評估，即檢查系統判斷查詢詞命中的欄位是否正確。圖譜關聯展開則可透過</w:t>
      </w:r>
      <w:r w:rsidRPr="00CF65A2">
        <w:t xml:space="preserve"> Relation Precision@K </w:t>
      </w:r>
      <w:r w:rsidRPr="00CF65A2">
        <w:t>或</w:t>
      </w:r>
      <w:r w:rsidRPr="00CF65A2">
        <w:t xml:space="preserve"> Path Correctness </w:t>
      </w:r>
      <w:r w:rsidRPr="00CF65A2">
        <w:t>評估，檢查展開的人員、日期、關鍵詞與會議項目是否與原始資料相符。</w:t>
      </w:r>
    </w:p>
    <w:p w14:paraId="31ED1400" w14:textId="33CD99E0" w:rsidR="00E1226E" w:rsidRPr="00CF65A2" w:rsidRDefault="00E1226E" w:rsidP="00794076">
      <w:pPr>
        <w:pStyle w:val="aff8"/>
        <w:ind w:firstLineChars="200" w:firstLine="480"/>
        <w:jc w:val="left"/>
      </w:pPr>
      <w:r w:rsidRPr="00CF65A2">
        <w:t xml:space="preserve">GraphRAG </w:t>
      </w:r>
      <w:r w:rsidRPr="00CF65A2">
        <w:t>問答評估則需同時考量回答內容與來源依據。</w:t>
      </w:r>
      <w:r w:rsidRPr="00CF65A2">
        <w:t xml:space="preserve">Gao </w:t>
      </w:r>
      <w:r w:rsidRPr="00CF65A2">
        <w:t>等人</w:t>
      </w:r>
      <w:r w:rsidRPr="00CF65A2">
        <w:t>[23]</w:t>
      </w:r>
      <w:r w:rsidRPr="00CF65A2">
        <w:t>在</w:t>
      </w:r>
      <w:r w:rsidRPr="00CF65A2">
        <w:t xml:space="preserve"> RAG survey </w:t>
      </w:r>
      <w:r w:rsidRPr="00CF65A2">
        <w:t>中整理</w:t>
      </w:r>
      <w:r w:rsidRPr="00CF65A2">
        <w:t xml:space="preserve"> RAG </w:t>
      </w:r>
      <w:r w:rsidRPr="00CF65A2">
        <w:t>評估面向，包含檢索品質、生成品質</w:t>
      </w:r>
      <w:r w:rsidR="006F7A4A" w:rsidRPr="00CF65A2">
        <w:t>、</w:t>
      </w:r>
      <w:r w:rsidRPr="00CF65A2">
        <w:t>回答品質。</w:t>
      </w:r>
      <w:r w:rsidRPr="00CF65A2">
        <w:t xml:space="preserve">Edge </w:t>
      </w:r>
      <w:r w:rsidRPr="00CF65A2">
        <w:t>等人</w:t>
      </w:r>
      <w:r w:rsidRPr="00CF65A2">
        <w:t>[24]</w:t>
      </w:r>
      <w:r w:rsidRPr="00CF65A2">
        <w:t>在</w:t>
      </w:r>
      <w:r w:rsidRPr="00CF65A2">
        <w:t xml:space="preserve"> GraphRAG </w:t>
      </w:r>
      <w:r w:rsidRPr="00CF65A2">
        <w:t>評估中採用</w:t>
      </w:r>
      <w:r w:rsidRPr="00CF65A2">
        <w:t xml:space="preserve"> LLM-as-a-judge </w:t>
      </w:r>
      <w:r w:rsidRPr="00CF65A2">
        <w:t>方式比較回答的</w:t>
      </w:r>
      <w:r w:rsidRPr="00CF65A2">
        <w:t xml:space="preserve"> comprehensiveness</w:t>
      </w:r>
      <w:r w:rsidRPr="00CF65A2">
        <w:t>、</w:t>
      </w:r>
      <w:r w:rsidRPr="00CF65A2">
        <w:t xml:space="preserve">diversity </w:t>
      </w:r>
      <w:r w:rsidRPr="00CF65A2">
        <w:t>與</w:t>
      </w:r>
      <w:r w:rsidRPr="00CF65A2">
        <w:t xml:space="preserve"> empowerment </w:t>
      </w:r>
      <w:r w:rsidRPr="00CF65A2">
        <w:t>等面向。對本研究而言，除回答完整性與相關性外，更重要的是答案是否忠於檢索來源、是否能附帶正確</w:t>
      </w:r>
      <w:r w:rsidR="00F81D98" w:rsidRPr="00CF65A2">
        <w:t>來源處</w:t>
      </w:r>
      <w:r w:rsidRPr="00CF65A2">
        <w:t>與</w:t>
      </w:r>
      <w:r w:rsidR="00F81D98" w:rsidRPr="00CF65A2">
        <w:t>關聯關係</w:t>
      </w:r>
      <w:r w:rsidRPr="00CF65A2">
        <w:t>，以及是否生成未被會議記錄支持的內容</w:t>
      </w:r>
      <w:r w:rsidR="00572EC3" w:rsidRPr="00CF65A2">
        <w:t>，</w:t>
      </w:r>
      <w:r w:rsidR="00700223" w:rsidRPr="00CF65A2">
        <w:t>如</w:t>
      </w:r>
      <w:r w:rsidR="00572EC3" w:rsidRPr="00CF65A2">
        <w:t>表</w:t>
      </w:r>
      <w:r w:rsidR="00572EC3" w:rsidRPr="00CF65A2">
        <w:t xml:space="preserve"> 2.2 </w:t>
      </w:r>
      <w:r w:rsidR="00700223" w:rsidRPr="00CF65A2">
        <w:t>所示</w:t>
      </w:r>
      <w:r w:rsidR="00572EC3" w:rsidRPr="00CF65A2">
        <w:t>為本研究對應之評估面向。</w:t>
      </w:r>
    </w:p>
    <w:p w14:paraId="7194EEC1" w14:textId="37241560" w:rsidR="002F2536" w:rsidRPr="00CF65A2" w:rsidRDefault="002F2536" w:rsidP="00794076">
      <w:pPr>
        <w:pStyle w:val="aff8"/>
        <w:ind w:firstLineChars="200" w:firstLine="480"/>
        <w:jc w:val="left"/>
      </w:pPr>
    </w:p>
    <w:p w14:paraId="7E54E162" w14:textId="195760D1" w:rsidR="002F2536" w:rsidRPr="00CF65A2" w:rsidRDefault="002F2536" w:rsidP="00794076">
      <w:pPr>
        <w:pStyle w:val="aff8"/>
        <w:ind w:firstLineChars="200" w:firstLine="480"/>
        <w:jc w:val="left"/>
      </w:pPr>
    </w:p>
    <w:p w14:paraId="482A0146" w14:textId="77777777" w:rsidR="002F2536" w:rsidRPr="00CF65A2" w:rsidRDefault="002F2536" w:rsidP="00794076">
      <w:pPr>
        <w:pStyle w:val="aff8"/>
        <w:ind w:firstLineChars="200" w:firstLine="480"/>
        <w:jc w:val="left"/>
      </w:pPr>
    </w:p>
    <w:p w14:paraId="6F2517D8" w14:textId="3376B0F9" w:rsidR="00E1226E" w:rsidRPr="00CF65A2" w:rsidRDefault="00E1226E" w:rsidP="00794076">
      <w:pPr>
        <w:pStyle w:val="aff8"/>
        <w:ind w:firstLineChars="200" w:firstLine="480"/>
      </w:pPr>
      <w:r w:rsidRPr="00CF65A2">
        <w:lastRenderedPageBreak/>
        <w:t>表</w:t>
      </w:r>
      <w:r w:rsidRPr="00CF65A2">
        <w:t>2.</w:t>
      </w:r>
      <w:r w:rsidR="00794076" w:rsidRPr="00CF65A2">
        <w:t>2</w:t>
      </w:r>
      <w:r w:rsidRPr="00CF65A2">
        <w:t xml:space="preserve"> </w:t>
      </w:r>
      <w:r w:rsidRPr="00CF65A2">
        <w:t>本研究對應之評估面向</w:t>
      </w:r>
    </w:p>
    <w:tbl>
      <w:tblPr>
        <w:tblStyle w:val="aff0"/>
        <w:tblW w:w="0" w:type="auto"/>
        <w:jc w:val="center"/>
        <w:tblLook w:val="04A0" w:firstRow="1" w:lastRow="0" w:firstColumn="1" w:lastColumn="0" w:noHBand="0" w:noVBand="1"/>
      </w:tblPr>
      <w:tblGrid>
        <w:gridCol w:w="1984"/>
        <w:gridCol w:w="2835"/>
        <w:gridCol w:w="3969"/>
      </w:tblGrid>
      <w:tr w:rsidR="00E1226E" w:rsidRPr="00CF65A2" w14:paraId="654F925B" w14:textId="77777777" w:rsidTr="00794076">
        <w:trPr>
          <w:jc w:val="center"/>
        </w:trPr>
        <w:tc>
          <w:tcPr>
            <w:tcW w:w="1984" w:type="dxa"/>
            <w:shd w:val="clear" w:color="auto" w:fill="D9EAF7"/>
            <w:vAlign w:val="center"/>
          </w:tcPr>
          <w:p w14:paraId="7D109D1F" w14:textId="77777777" w:rsidR="00E1226E" w:rsidRPr="00CF65A2" w:rsidRDefault="00E1226E" w:rsidP="00794076">
            <w:pPr>
              <w:spacing w:line="288" w:lineRule="auto"/>
              <w:jc w:val="center"/>
              <w:rPr>
                <w:rFonts w:eastAsia="標楷體"/>
              </w:rPr>
            </w:pPr>
            <w:r w:rsidRPr="00CF65A2">
              <w:rPr>
                <w:rFonts w:eastAsia="標楷體"/>
                <w:b/>
              </w:rPr>
              <w:t>評估對象</w:t>
            </w:r>
          </w:p>
        </w:tc>
        <w:tc>
          <w:tcPr>
            <w:tcW w:w="2835" w:type="dxa"/>
            <w:shd w:val="clear" w:color="auto" w:fill="D9EAF7"/>
            <w:vAlign w:val="center"/>
          </w:tcPr>
          <w:p w14:paraId="01689E95" w14:textId="77777777" w:rsidR="00E1226E" w:rsidRPr="00CF65A2" w:rsidRDefault="00E1226E" w:rsidP="00794076">
            <w:pPr>
              <w:spacing w:line="288" w:lineRule="auto"/>
              <w:jc w:val="center"/>
              <w:rPr>
                <w:rFonts w:eastAsia="標楷體"/>
              </w:rPr>
            </w:pPr>
            <w:r w:rsidRPr="00CF65A2">
              <w:rPr>
                <w:rFonts w:eastAsia="標楷體"/>
                <w:b/>
              </w:rPr>
              <w:t>可採用指標</w:t>
            </w:r>
          </w:p>
        </w:tc>
        <w:tc>
          <w:tcPr>
            <w:tcW w:w="3969" w:type="dxa"/>
            <w:shd w:val="clear" w:color="auto" w:fill="D9EAF7"/>
            <w:vAlign w:val="center"/>
          </w:tcPr>
          <w:p w14:paraId="25987865" w14:textId="77777777" w:rsidR="00E1226E" w:rsidRPr="00CF65A2" w:rsidRDefault="00E1226E" w:rsidP="00794076">
            <w:pPr>
              <w:spacing w:line="288" w:lineRule="auto"/>
              <w:jc w:val="center"/>
              <w:rPr>
                <w:rFonts w:eastAsia="標楷體"/>
              </w:rPr>
            </w:pPr>
            <w:r w:rsidRPr="00CF65A2">
              <w:rPr>
                <w:rFonts w:eastAsia="標楷體"/>
                <w:b/>
              </w:rPr>
              <w:t>評估目的</w:t>
            </w:r>
          </w:p>
        </w:tc>
      </w:tr>
      <w:tr w:rsidR="00E1226E" w:rsidRPr="00CF65A2" w14:paraId="213C301A" w14:textId="77777777" w:rsidTr="00794076">
        <w:trPr>
          <w:jc w:val="center"/>
        </w:trPr>
        <w:tc>
          <w:tcPr>
            <w:tcW w:w="1984" w:type="dxa"/>
            <w:vAlign w:val="center"/>
          </w:tcPr>
          <w:p w14:paraId="38AEA655" w14:textId="77777777" w:rsidR="00E1226E" w:rsidRPr="00CF65A2" w:rsidRDefault="00E1226E" w:rsidP="00555EF1">
            <w:pPr>
              <w:spacing w:line="288" w:lineRule="auto"/>
              <w:jc w:val="center"/>
              <w:rPr>
                <w:rFonts w:eastAsia="標楷體"/>
              </w:rPr>
            </w:pPr>
            <w:r w:rsidRPr="00CF65A2">
              <w:rPr>
                <w:rFonts w:eastAsia="標楷體"/>
              </w:rPr>
              <w:t>結構感知檢索</w:t>
            </w:r>
          </w:p>
        </w:tc>
        <w:tc>
          <w:tcPr>
            <w:tcW w:w="2835" w:type="dxa"/>
            <w:vAlign w:val="center"/>
          </w:tcPr>
          <w:p w14:paraId="1F2FD104" w14:textId="77777777" w:rsidR="00E1226E" w:rsidRPr="00CF65A2" w:rsidRDefault="00E1226E" w:rsidP="00555EF1">
            <w:pPr>
              <w:spacing w:line="288" w:lineRule="auto"/>
              <w:rPr>
                <w:rFonts w:eastAsia="標楷體"/>
              </w:rPr>
            </w:pPr>
            <w:r w:rsidRPr="00CF65A2">
              <w:rPr>
                <w:rFonts w:eastAsia="標楷體"/>
              </w:rPr>
              <w:t>Precision@K</w:t>
            </w:r>
            <w:r w:rsidRPr="00CF65A2">
              <w:rPr>
                <w:rFonts w:eastAsia="標楷體"/>
              </w:rPr>
              <w:t>、</w:t>
            </w:r>
            <w:r w:rsidRPr="00CF65A2">
              <w:rPr>
                <w:rFonts w:eastAsia="標楷體"/>
              </w:rPr>
              <w:t>MRR</w:t>
            </w:r>
            <w:r w:rsidRPr="00CF65A2">
              <w:rPr>
                <w:rFonts w:eastAsia="標楷體"/>
              </w:rPr>
              <w:t>、</w:t>
            </w:r>
            <w:r w:rsidRPr="00CF65A2">
              <w:rPr>
                <w:rFonts w:eastAsia="標楷體"/>
              </w:rPr>
              <w:t>NDCG</w:t>
            </w:r>
          </w:p>
        </w:tc>
        <w:tc>
          <w:tcPr>
            <w:tcW w:w="3969" w:type="dxa"/>
            <w:vAlign w:val="center"/>
          </w:tcPr>
          <w:p w14:paraId="08723A88" w14:textId="77777777" w:rsidR="00E1226E" w:rsidRPr="00CF65A2" w:rsidRDefault="00E1226E" w:rsidP="00555EF1">
            <w:pPr>
              <w:spacing w:line="288" w:lineRule="auto"/>
              <w:rPr>
                <w:rFonts w:eastAsia="標楷體"/>
              </w:rPr>
            </w:pPr>
            <w:r w:rsidRPr="00CF65A2">
              <w:rPr>
                <w:rFonts w:eastAsia="標楷體"/>
              </w:rPr>
              <w:t>比較一般關鍵字檢索、</w:t>
            </w:r>
            <w:r w:rsidRPr="00CF65A2">
              <w:rPr>
                <w:rFonts w:eastAsia="標楷體"/>
              </w:rPr>
              <w:t>BM25</w:t>
            </w:r>
            <w:r w:rsidRPr="00CF65A2">
              <w:rPr>
                <w:rFonts w:eastAsia="標楷體"/>
              </w:rPr>
              <w:t>、結構感知檢索與向量檢索之排序品質</w:t>
            </w:r>
          </w:p>
        </w:tc>
      </w:tr>
      <w:tr w:rsidR="00E1226E" w:rsidRPr="00CF65A2" w14:paraId="229C7598" w14:textId="77777777" w:rsidTr="00794076">
        <w:trPr>
          <w:jc w:val="center"/>
        </w:trPr>
        <w:tc>
          <w:tcPr>
            <w:tcW w:w="1984" w:type="dxa"/>
            <w:vAlign w:val="center"/>
          </w:tcPr>
          <w:p w14:paraId="1D0E0DDE" w14:textId="77777777" w:rsidR="00E1226E" w:rsidRPr="00CF65A2" w:rsidRDefault="00E1226E" w:rsidP="00555EF1">
            <w:pPr>
              <w:spacing w:line="288" w:lineRule="auto"/>
              <w:jc w:val="center"/>
              <w:rPr>
                <w:rFonts w:eastAsia="標楷體"/>
              </w:rPr>
            </w:pPr>
            <w:r w:rsidRPr="00CF65A2">
              <w:rPr>
                <w:rFonts w:eastAsia="標楷體"/>
              </w:rPr>
              <w:t>欄位命中</w:t>
            </w:r>
          </w:p>
        </w:tc>
        <w:tc>
          <w:tcPr>
            <w:tcW w:w="2835" w:type="dxa"/>
            <w:vAlign w:val="center"/>
          </w:tcPr>
          <w:p w14:paraId="3F36CEDF" w14:textId="1DF107CE" w:rsidR="00E1226E" w:rsidRPr="00CF65A2" w:rsidRDefault="00E1226E" w:rsidP="00555EF1">
            <w:pPr>
              <w:spacing w:line="288" w:lineRule="auto"/>
              <w:rPr>
                <w:rFonts w:eastAsia="標楷體"/>
              </w:rPr>
            </w:pPr>
            <w:r w:rsidRPr="00CF65A2">
              <w:rPr>
                <w:rFonts w:eastAsia="標楷體"/>
              </w:rPr>
              <w:t>Field</w:t>
            </w:r>
            <w:r w:rsidR="006F7A4A" w:rsidRPr="00CF65A2">
              <w:rPr>
                <w:rFonts w:eastAsia="標楷體"/>
              </w:rPr>
              <w:t xml:space="preserve"> </w:t>
            </w:r>
            <w:r w:rsidRPr="00CF65A2">
              <w:rPr>
                <w:rFonts w:eastAsia="標楷體"/>
              </w:rPr>
              <w:t>Match Accuracy</w:t>
            </w:r>
            <w:r w:rsidRPr="00CF65A2">
              <w:rPr>
                <w:rFonts w:eastAsia="標楷體"/>
              </w:rPr>
              <w:t>、</w:t>
            </w:r>
            <w:r w:rsidRPr="00CF65A2">
              <w:rPr>
                <w:rFonts w:eastAsia="標楷體"/>
              </w:rPr>
              <w:t>matched field correctness</w:t>
            </w:r>
          </w:p>
        </w:tc>
        <w:tc>
          <w:tcPr>
            <w:tcW w:w="3969" w:type="dxa"/>
            <w:vAlign w:val="center"/>
          </w:tcPr>
          <w:p w14:paraId="34AB16F5" w14:textId="77777777" w:rsidR="00E1226E" w:rsidRPr="00CF65A2" w:rsidRDefault="00E1226E" w:rsidP="00555EF1">
            <w:pPr>
              <w:spacing w:line="288" w:lineRule="auto"/>
              <w:rPr>
                <w:rFonts w:eastAsia="標楷體"/>
              </w:rPr>
            </w:pPr>
            <w:r w:rsidRPr="00CF65A2">
              <w:rPr>
                <w:rFonts w:eastAsia="標楷體"/>
              </w:rPr>
              <w:t>確認系統是否正確記錄查詢詞命中的欄位</w:t>
            </w:r>
          </w:p>
        </w:tc>
      </w:tr>
      <w:tr w:rsidR="00E1226E" w:rsidRPr="00CF65A2" w14:paraId="2CE251B1" w14:textId="77777777" w:rsidTr="00794076">
        <w:trPr>
          <w:jc w:val="center"/>
        </w:trPr>
        <w:tc>
          <w:tcPr>
            <w:tcW w:w="1984" w:type="dxa"/>
            <w:vAlign w:val="center"/>
          </w:tcPr>
          <w:p w14:paraId="675811B9" w14:textId="77777777" w:rsidR="00E1226E" w:rsidRPr="00CF65A2" w:rsidRDefault="00E1226E" w:rsidP="00555EF1">
            <w:pPr>
              <w:spacing w:line="288" w:lineRule="auto"/>
              <w:jc w:val="center"/>
              <w:rPr>
                <w:rFonts w:eastAsia="標楷體"/>
              </w:rPr>
            </w:pPr>
            <w:r w:rsidRPr="00CF65A2">
              <w:rPr>
                <w:rFonts w:eastAsia="標楷體"/>
              </w:rPr>
              <w:t>圖譜關聯展開</w:t>
            </w:r>
          </w:p>
        </w:tc>
        <w:tc>
          <w:tcPr>
            <w:tcW w:w="2835" w:type="dxa"/>
            <w:vAlign w:val="center"/>
          </w:tcPr>
          <w:p w14:paraId="38ACC751" w14:textId="2374A486" w:rsidR="00E1226E" w:rsidRPr="00CF65A2" w:rsidRDefault="00E1226E" w:rsidP="00555EF1">
            <w:pPr>
              <w:spacing w:line="288" w:lineRule="auto"/>
              <w:rPr>
                <w:rFonts w:eastAsia="標楷體"/>
              </w:rPr>
            </w:pPr>
            <w:r w:rsidRPr="00CF65A2">
              <w:rPr>
                <w:rFonts w:eastAsia="標楷體"/>
              </w:rPr>
              <w:t>Relation</w:t>
            </w:r>
            <w:r w:rsidR="006F7A4A" w:rsidRPr="00CF65A2">
              <w:rPr>
                <w:rFonts w:eastAsia="標楷體"/>
              </w:rPr>
              <w:t xml:space="preserve"> </w:t>
            </w:r>
            <w:r w:rsidRPr="00CF65A2">
              <w:rPr>
                <w:rFonts w:eastAsia="標楷體"/>
              </w:rPr>
              <w:t>Precision@K</w:t>
            </w:r>
            <w:r w:rsidRPr="00CF65A2">
              <w:rPr>
                <w:rFonts w:eastAsia="標楷體"/>
              </w:rPr>
              <w:t>、</w:t>
            </w:r>
            <w:r w:rsidRPr="00CF65A2">
              <w:rPr>
                <w:rFonts w:eastAsia="標楷體"/>
              </w:rPr>
              <w:t>Path Correctness</w:t>
            </w:r>
          </w:p>
        </w:tc>
        <w:tc>
          <w:tcPr>
            <w:tcW w:w="3969" w:type="dxa"/>
            <w:vAlign w:val="center"/>
          </w:tcPr>
          <w:p w14:paraId="5767317C" w14:textId="77777777" w:rsidR="00E1226E" w:rsidRPr="00CF65A2" w:rsidRDefault="00E1226E" w:rsidP="00555EF1">
            <w:pPr>
              <w:spacing w:line="288" w:lineRule="auto"/>
              <w:rPr>
                <w:rFonts w:eastAsia="標楷體"/>
              </w:rPr>
            </w:pPr>
            <w:r w:rsidRPr="00CF65A2">
              <w:rPr>
                <w:rFonts w:eastAsia="標楷體"/>
              </w:rPr>
              <w:t>確認展開的人員、任務、日期與關鍵詞是否正確</w:t>
            </w:r>
          </w:p>
        </w:tc>
      </w:tr>
      <w:tr w:rsidR="00E1226E" w:rsidRPr="00CF65A2" w14:paraId="09D463E8" w14:textId="77777777" w:rsidTr="00794076">
        <w:trPr>
          <w:jc w:val="center"/>
        </w:trPr>
        <w:tc>
          <w:tcPr>
            <w:tcW w:w="1984" w:type="dxa"/>
            <w:vAlign w:val="center"/>
          </w:tcPr>
          <w:p w14:paraId="0164BF82" w14:textId="77777777" w:rsidR="00E1226E" w:rsidRPr="00CF65A2" w:rsidRDefault="00E1226E" w:rsidP="00555EF1">
            <w:pPr>
              <w:spacing w:line="288" w:lineRule="auto"/>
              <w:jc w:val="center"/>
              <w:rPr>
                <w:rFonts w:eastAsia="標楷體"/>
              </w:rPr>
            </w:pPr>
            <w:r w:rsidRPr="00CF65A2">
              <w:rPr>
                <w:rFonts w:eastAsia="標楷體"/>
              </w:rPr>
              <w:t xml:space="preserve">GraphRAG </w:t>
            </w:r>
            <w:r w:rsidRPr="00CF65A2">
              <w:rPr>
                <w:rFonts w:eastAsia="標楷體"/>
              </w:rPr>
              <w:t>問答</w:t>
            </w:r>
          </w:p>
        </w:tc>
        <w:tc>
          <w:tcPr>
            <w:tcW w:w="2835" w:type="dxa"/>
            <w:vAlign w:val="center"/>
          </w:tcPr>
          <w:p w14:paraId="1113874A" w14:textId="77777777" w:rsidR="00E1226E" w:rsidRPr="00CF65A2" w:rsidRDefault="00E1226E" w:rsidP="00555EF1">
            <w:pPr>
              <w:spacing w:line="288" w:lineRule="auto"/>
              <w:rPr>
                <w:rFonts w:eastAsia="標楷體"/>
              </w:rPr>
            </w:pPr>
            <w:r w:rsidRPr="00CF65A2">
              <w:rPr>
                <w:rFonts w:eastAsia="標楷體"/>
              </w:rPr>
              <w:t>Faithfulness</w:t>
            </w:r>
            <w:r w:rsidRPr="00CF65A2">
              <w:rPr>
                <w:rFonts w:eastAsia="標楷體"/>
              </w:rPr>
              <w:t>、</w:t>
            </w:r>
            <w:r w:rsidRPr="00CF65A2">
              <w:rPr>
                <w:rFonts w:eastAsia="標楷體"/>
              </w:rPr>
              <w:t>Answer Relevance</w:t>
            </w:r>
            <w:r w:rsidRPr="00CF65A2">
              <w:rPr>
                <w:rFonts w:eastAsia="標楷體"/>
              </w:rPr>
              <w:t>、</w:t>
            </w:r>
            <w:r w:rsidRPr="00CF65A2">
              <w:rPr>
                <w:rFonts w:eastAsia="標楷體"/>
              </w:rPr>
              <w:t>Source Accuracy</w:t>
            </w:r>
            <w:r w:rsidRPr="00CF65A2">
              <w:rPr>
                <w:rFonts w:eastAsia="標楷體"/>
              </w:rPr>
              <w:t>、</w:t>
            </w:r>
            <w:r w:rsidRPr="00CF65A2">
              <w:rPr>
                <w:rFonts w:eastAsia="標楷體"/>
              </w:rPr>
              <w:t>Citation Correctness</w:t>
            </w:r>
          </w:p>
        </w:tc>
        <w:tc>
          <w:tcPr>
            <w:tcW w:w="3969" w:type="dxa"/>
            <w:vAlign w:val="center"/>
          </w:tcPr>
          <w:p w14:paraId="3539EA0A" w14:textId="77777777" w:rsidR="00E1226E" w:rsidRPr="00CF65A2" w:rsidRDefault="00E1226E" w:rsidP="00555EF1">
            <w:pPr>
              <w:spacing w:line="288" w:lineRule="auto"/>
              <w:rPr>
                <w:rFonts w:eastAsia="標楷體"/>
              </w:rPr>
            </w:pPr>
            <w:r w:rsidRPr="00CF65A2">
              <w:rPr>
                <w:rFonts w:eastAsia="標楷體"/>
              </w:rPr>
              <w:t>確認回答是否完整、相關、具來源依據且可回溯</w:t>
            </w:r>
          </w:p>
        </w:tc>
      </w:tr>
    </w:tbl>
    <w:p w14:paraId="63C527EB" w14:textId="0E7FC1FC" w:rsidR="00E1226E" w:rsidRPr="00CF65A2" w:rsidRDefault="00E1226E" w:rsidP="0095526C">
      <w:pPr>
        <w:pStyle w:val="aff3"/>
      </w:pPr>
    </w:p>
    <w:p w14:paraId="56419512" w14:textId="2D00BA0B" w:rsidR="002F2536" w:rsidRPr="00CF65A2" w:rsidRDefault="002F2536" w:rsidP="0095526C">
      <w:pPr>
        <w:pStyle w:val="aff3"/>
      </w:pPr>
    </w:p>
    <w:p w14:paraId="0FEDFE0F" w14:textId="78720F3F" w:rsidR="002F2536" w:rsidRPr="00CF65A2" w:rsidRDefault="002F2536" w:rsidP="0095526C">
      <w:pPr>
        <w:pStyle w:val="aff3"/>
      </w:pPr>
    </w:p>
    <w:p w14:paraId="4ABFDEFE" w14:textId="5714C427" w:rsidR="002F2536" w:rsidRPr="00CF65A2" w:rsidRDefault="002F2536" w:rsidP="0095526C">
      <w:pPr>
        <w:pStyle w:val="aff3"/>
      </w:pPr>
    </w:p>
    <w:p w14:paraId="52B5E196" w14:textId="787BCDAC" w:rsidR="002F2536" w:rsidRPr="00CF65A2" w:rsidRDefault="002F2536" w:rsidP="0095526C">
      <w:pPr>
        <w:pStyle w:val="aff3"/>
      </w:pPr>
    </w:p>
    <w:p w14:paraId="408E418F" w14:textId="4B39CF1B" w:rsidR="002F2536" w:rsidRPr="00CF65A2" w:rsidRDefault="002F2536" w:rsidP="0095526C">
      <w:pPr>
        <w:pStyle w:val="aff3"/>
      </w:pPr>
    </w:p>
    <w:p w14:paraId="03CB259D" w14:textId="67CA99EB" w:rsidR="002F2536" w:rsidRPr="00CF65A2" w:rsidRDefault="002F2536" w:rsidP="0095526C">
      <w:pPr>
        <w:pStyle w:val="aff3"/>
      </w:pPr>
    </w:p>
    <w:p w14:paraId="627FC30E" w14:textId="78CC48B7" w:rsidR="002F2536" w:rsidRPr="00CF65A2" w:rsidRDefault="002F2536" w:rsidP="0095526C">
      <w:pPr>
        <w:pStyle w:val="aff3"/>
      </w:pPr>
    </w:p>
    <w:p w14:paraId="500E9FD9" w14:textId="7646893A" w:rsidR="002F2536" w:rsidRPr="00CF65A2" w:rsidRDefault="002F2536" w:rsidP="0095526C">
      <w:pPr>
        <w:pStyle w:val="aff3"/>
      </w:pPr>
    </w:p>
    <w:p w14:paraId="0B0B74A1" w14:textId="6B36C065" w:rsidR="002F2536" w:rsidRPr="00CF65A2" w:rsidRDefault="002F2536" w:rsidP="0095526C">
      <w:pPr>
        <w:pStyle w:val="aff3"/>
      </w:pPr>
    </w:p>
    <w:p w14:paraId="2E7FD5EF" w14:textId="08A932EE" w:rsidR="002F2536" w:rsidRPr="00CF65A2" w:rsidRDefault="002F2536" w:rsidP="0095526C">
      <w:pPr>
        <w:pStyle w:val="aff3"/>
      </w:pPr>
    </w:p>
    <w:p w14:paraId="5E13840A" w14:textId="0E1218BF" w:rsidR="002F2536" w:rsidRPr="00CF65A2" w:rsidRDefault="002F2536" w:rsidP="0095526C">
      <w:pPr>
        <w:pStyle w:val="aff3"/>
      </w:pPr>
    </w:p>
    <w:p w14:paraId="674C1A72" w14:textId="414E442B" w:rsidR="002F2536" w:rsidRPr="00CF65A2" w:rsidRDefault="002F2536" w:rsidP="0095526C">
      <w:pPr>
        <w:pStyle w:val="aff3"/>
      </w:pPr>
    </w:p>
    <w:p w14:paraId="7299F4BE" w14:textId="21677BC8" w:rsidR="002F2536" w:rsidRPr="00CF65A2" w:rsidRDefault="002F2536" w:rsidP="0095526C">
      <w:pPr>
        <w:pStyle w:val="aff3"/>
      </w:pPr>
    </w:p>
    <w:p w14:paraId="1A047429" w14:textId="420C36FD" w:rsidR="002F2536" w:rsidRPr="00CF65A2" w:rsidRDefault="002F2536" w:rsidP="0095526C">
      <w:pPr>
        <w:pStyle w:val="aff3"/>
      </w:pPr>
    </w:p>
    <w:p w14:paraId="69A660B3" w14:textId="044FBDF3" w:rsidR="002F2536" w:rsidRPr="00CF65A2" w:rsidRDefault="002F2536" w:rsidP="0095526C">
      <w:pPr>
        <w:pStyle w:val="aff3"/>
      </w:pPr>
    </w:p>
    <w:p w14:paraId="0236C389" w14:textId="7BC783A4" w:rsidR="002F2536" w:rsidRPr="00CF65A2" w:rsidRDefault="002F2536" w:rsidP="0095526C">
      <w:pPr>
        <w:pStyle w:val="aff3"/>
      </w:pPr>
    </w:p>
    <w:p w14:paraId="301228B6" w14:textId="77777777" w:rsidR="002F2536" w:rsidRPr="00CF65A2" w:rsidRDefault="002F2536" w:rsidP="0095526C">
      <w:pPr>
        <w:pStyle w:val="aff3"/>
      </w:pPr>
    </w:p>
    <w:p w14:paraId="62AB00C2" w14:textId="77777777" w:rsidR="00CD0961" w:rsidRPr="00CF65A2" w:rsidRDefault="00CD0961" w:rsidP="00842380">
      <w:pPr>
        <w:pStyle w:val="aff1"/>
        <w:overflowPunct w:val="0"/>
      </w:pPr>
      <w:bookmarkStart w:id="15" w:name="_Toc172665959"/>
      <w:r w:rsidRPr="00CF65A2">
        <w:lastRenderedPageBreak/>
        <w:t>第三章</w:t>
      </w:r>
      <w:r w:rsidRPr="00CF65A2">
        <w:t xml:space="preserve"> </w:t>
      </w:r>
      <w:r w:rsidRPr="00CF65A2">
        <w:t>研究方法</w:t>
      </w:r>
      <w:bookmarkEnd w:id="15"/>
    </w:p>
    <w:p w14:paraId="5548FAED" w14:textId="77777777" w:rsidR="00CD0961" w:rsidRPr="00CF65A2" w:rsidRDefault="00CD0961" w:rsidP="00842380">
      <w:pPr>
        <w:pStyle w:val="aff3"/>
        <w:overflowPunct w:val="0"/>
      </w:pPr>
      <w:bookmarkStart w:id="16" w:name="_Toc172665960"/>
      <w:r w:rsidRPr="00CF65A2">
        <w:t xml:space="preserve">3.1 </w:t>
      </w:r>
      <w:r w:rsidRPr="00CF65A2">
        <w:t>研究架構</w:t>
      </w:r>
      <w:bookmarkEnd w:id="16"/>
    </w:p>
    <w:p w14:paraId="385A4D99" w14:textId="6B379CF5" w:rsidR="00077938" w:rsidRPr="00CF65A2" w:rsidRDefault="00DC61BC" w:rsidP="00077938">
      <w:pPr>
        <w:pStyle w:val="afd"/>
        <w:spacing w:before="0" w:after="0"/>
        <w:jc w:val="left"/>
        <w:rPr>
          <w:color w:val="FF0000"/>
        </w:rPr>
      </w:pPr>
      <w:r w:rsidRPr="00CF65A2">
        <w:rPr>
          <w:color w:val="FF0000"/>
        </w:rPr>
        <w:t>本研究提出一套結合結構感知檢索、知識圖譜關聯展開與</w:t>
      </w:r>
      <w:r w:rsidRPr="00CF65A2">
        <w:rPr>
          <w:color w:val="FF0000"/>
        </w:rPr>
        <w:t xml:space="preserve"> GraphRAG </w:t>
      </w:r>
      <w:r w:rsidRPr="00CF65A2">
        <w:rPr>
          <w:color w:val="FF0000"/>
        </w:rPr>
        <w:t>問答之三層式研究架構。第一層為結構感知檢索層，負責將使用者查詢與會議記錄欄位進行比對，輸出包含排序分數、命中欄位與摘要片段之結果。第二層為知識圖譜關聯展開層，負責將使用者</w:t>
      </w:r>
      <w:r w:rsidR="006F3A0A" w:rsidRPr="00CF65A2">
        <w:rPr>
          <w:color w:val="FF0000"/>
        </w:rPr>
        <w:t>選擇</w:t>
      </w:r>
      <w:r w:rsidRPr="00CF65A2">
        <w:rPr>
          <w:color w:val="FF0000"/>
        </w:rPr>
        <w:t>之文件或會議項目作為圖譜查詢起點，展開其與人員、單位、日期及關鍵詞之關聯。第三層為</w:t>
      </w:r>
      <w:r w:rsidRPr="00CF65A2">
        <w:rPr>
          <w:color w:val="FF0000"/>
        </w:rPr>
        <w:t xml:space="preserve"> GraphRAG </w:t>
      </w:r>
      <w:r w:rsidRPr="00CF65A2">
        <w:rPr>
          <w:color w:val="FF0000"/>
        </w:rPr>
        <w:t>問答層，負責整合結構化檢索結果、圖譜路徑與語意相似內容，產生具來源回溯能力之自然語言回答</w:t>
      </w:r>
      <w:r w:rsidR="00077938" w:rsidRPr="00CF65A2">
        <w:rPr>
          <w:color w:val="FF0000"/>
        </w:rPr>
        <w:t>，圖</w:t>
      </w:r>
      <w:r w:rsidR="00077938" w:rsidRPr="00CF65A2">
        <w:rPr>
          <w:color w:val="FF0000"/>
        </w:rPr>
        <w:t>3.1</w:t>
      </w:r>
      <w:r w:rsidR="00077938" w:rsidRPr="00CF65A2">
        <w:rPr>
          <w:color w:val="FF0000"/>
        </w:rPr>
        <w:t>為系統架構流程。</w:t>
      </w:r>
    </w:p>
    <w:p w14:paraId="5579FDEB" w14:textId="4FEA7086" w:rsidR="00DC61BC" w:rsidRPr="00CF65A2" w:rsidRDefault="00DC61BC" w:rsidP="00E174F9">
      <w:pPr>
        <w:pStyle w:val="afd"/>
        <w:spacing w:before="0" w:after="0"/>
        <w:jc w:val="left"/>
        <w:rPr>
          <w:color w:val="FF0000"/>
        </w:rPr>
      </w:pPr>
      <w:r w:rsidRPr="00CF65A2">
        <w:rPr>
          <w:color w:val="FF0000"/>
        </w:rPr>
        <w:t>此三層架構的核心觀點在於：檢索結果不應只是文件清單，而應是後續知識探索與問答生成的入口。傳統關鍵字檢索能提供初步相關文件，但難以表示文件內部任務、人員與日期關係；知識圖譜能補足關係展開能力，但仍需由結構化檢索提供查詢入口；</w:t>
      </w:r>
      <w:r w:rsidRPr="00CF65A2">
        <w:rPr>
          <w:color w:val="FF0000"/>
        </w:rPr>
        <w:t xml:space="preserve">GraphRAG </w:t>
      </w:r>
      <w:r w:rsidRPr="00CF65A2">
        <w:rPr>
          <w:color w:val="FF0000"/>
        </w:rPr>
        <w:t>則進一步將檢索內容與圖譜脈絡轉換為可閱讀且可驗證的回答。</w:t>
      </w:r>
    </w:p>
    <w:p w14:paraId="079F8E28" w14:textId="7952918E" w:rsidR="00D178B6" w:rsidRPr="00CF65A2" w:rsidRDefault="00D178B6" w:rsidP="006F3A0A">
      <w:pPr>
        <w:pStyle w:val="afd"/>
        <w:spacing w:before="0" w:after="0"/>
        <w:ind w:firstLineChars="0" w:firstLine="0"/>
      </w:pPr>
    </w:p>
    <w:p w14:paraId="0F1D38BA" w14:textId="77777777" w:rsidR="00C57FF6" w:rsidRPr="00CF65A2" w:rsidRDefault="004E7FD9" w:rsidP="00842380">
      <w:pPr>
        <w:pStyle w:val="afd"/>
        <w:spacing w:before="0" w:after="0"/>
        <w:ind w:firstLineChars="0" w:firstLine="0"/>
        <w:jc w:val="center"/>
      </w:pPr>
      <w:r w:rsidRPr="00CF65A2">
        <w:rPr>
          <w:noProof/>
        </w:rPr>
        <w:drawing>
          <wp:inline distT="0" distB="0" distL="0" distR="0" wp14:anchorId="093B3D1C" wp14:editId="579B2D67">
            <wp:extent cx="5557122" cy="3429000"/>
            <wp:effectExtent l="0" t="0" r="571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559092" cy="3430216"/>
                    </a:xfrm>
                    <a:prstGeom prst="rect">
                      <a:avLst/>
                    </a:prstGeom>
                    <a:noFill/>
                    <a:ln>
                      <a:noFill/>
                    </a:ln>
                  </pic:spPr>
                </pic:pic>
              </a:graphicData>
            </a:graphic>
          </wp:inline>
        </w:drawing>
      </w:r>
    </w:p>
    <w:p w14:paraId="6F15E0C7" w14:textId="45531D3E" w:rsidR="00C57FF6" w:rsidRPr="00CF65A2" w:rsidRDefault="00C57FF6" w:rsidP="00842380">
      <w:pPr>
        <w:pStyle w:val="aff5"/>
        <w:spacing w:before="240"/>
      </w:pPr>
      <w:bookmarkStart w:id="17" w:name="_Toc170471767"/>
      <w:bookmarkStart w:id="18" w:name="_Toc172665881"/>
      <w:r w:rsidRPr="00CF65A2">
        <w:t>圖</w:t>
      </w:r>
      <w:r w:rsidRPr="00CF65A2">
        <w:t xml:space="preserve">3.1 </w:t>
      </w:r>
      <w:r w:rsidRPr="00CF65A2">
        <w:t>系統架構流程圖</w:t>
      </w:r>
      <w:bookmarkEnd w:id="17"/>
      <w:bookmarkEnd w:id="18"/>
    </w:p>
    <w:p w14:paraId="355D2EC0" w14:textId="665E0AF9" w:rsidR="00AD5011" w:rsidRPr="00CF65A2" w:rsidRDefault="0008459D" w:rsidP="00842380">
      <w:pPr>
        <w:pStyle w:val="aff8"/>
      </w:pPr>
      <w:r w:rsidRPr="00CF65A2">
        <w:t>資料來源：本研究整理</w:t>
      </w:r>
    </w:p>
    <w:p w14:paraId="40D7D9DC" w14:textId="77777777" w:rsidR="002F2536" w:rsidRPr="00CF65A2" w:rsidRDefault="002F2536" w:rsidP="00842380">
      <w:pPr>
        <w:pStyle w:val="aff8"/>
      </w:pPr>
    </w:p>
    <w:p w14:paraId="52D74A59" w14:textId="407C18C7" w:rsidR="00AD5011" w:rsidRPr="00CF65A2" w:rsidRDefault="00AD5011" w:rsidP="00842380">
      <w:pPr>
        <w:pStyle w:val="aff3"/>
        <w:overflowPunct w:val="0"/>
      </w:pPr>
      <w:bookmarkStart w:id="19" w:name="_Toc172665961"/>
      <w:r w:rsidRPr="00CF65A2">
        <w:t xml:space="preserve">3.2 </w:t>
      </w:r>
      <w:bookmarkEnd w:id="19"/>
      <w:r w:rsidR="006F3A0A" w:rsidRPr="00CF65A2">
        <w:t>會議記錄結構化資料模型</w:t>
      </w:r>
    </w:p>
    <w:p w14:paraId="26D6F17C" w14:textId="695020CC" w:rsidR="003968A4" w:rsidRPr="00CF65A2" w:rsidRDefault="003968A4" w:rsidP="003968A4">
      <w:pPr>
        <w:pStyle w:val="afd"/>
        <w:jc w:val="left"/>
      </w:pPr>
      <w:r w:rsidRPr="00CF65A2">
        <w:t>本研究將會議記錄分為文件、會議主檔與會議項目三個層次。其中，</w:t>
      </w:r>
      <w:r w:rsidRPr="00CF65A2">
        <w:t xml:space="preserve">Document </w:t>
      </w:r>
      <w:r w:rsidRPr="00CF65A2">
        <w:t>表示原始</w:t>
      </w:r>
      <w:r w:rsidRPr="00CF65A2">
        <w:t xml:space="preserve"> PDF </w:t>
      </w:r>
      <w:r w:rsidRPr="00CF65A2">
        <w:t>文件；</w:t>
      </w:r>
      <w:r w:rsidRPr="00CF65A2">
        <w:t xml:space="preserve">Meeting </w:t>
      </w:r>
      <w:r w:rsidRPr="00CF65A2">
        <w:t>表示文件中記錄之會議主檔；</w:t>
      </w:r>
      <w:r w:rsidRPr="00CF65A2">
        <w:t xml:space="preserve">MeetingItem </w:t>
      </w:r>
      <w:r w:rsidRPr="00CF65A2">
        <w:t>表示會議表格中的單一議題、任務或追蹤項目。三者之間形成</w:t>
      </w:r>
      <w:r w:rsidRPr="00CF65A2">
        <w:t xml:space="preserve"> Document -&gt; Meeting -&gt; MeetingItem </w:t>
      </w:r>
      <w:r w:rsidRPr="00CF65A2">
        <w:t>的層級關係。</w:t>
      </w:r>
      <w:r w:rsidR="00952DB8" w:rsidRPr="00CF65A2">
        <w:t>會議主檔資料模型</w:t>
      </w:r>
      <w:r w:rsidR="00AE36DB" w:rsidRPr="00CF65A2">
        <w:t>如表</w:t>
      </w:r>
      <w:r w:rsidR="00AE36DB" w:rsidRPr="00CF65A2">
        <w:t xml:space="preserve"> 3.1 </w:t>
      </w:r>
      <w:r w:rsidR="00AE36DB" w:rsidRPr="00CF65A2">
        <w:t>所示。會議項目資料模型如表</w:t>
      </w:r>
      <w:r w:rsidR="00AB6358" w:rsidRPr="00CF65A2">
        <w:t xml:space="preserve"> </w:t>
      </w:r>
      <w:r w:rsidR="00AE36DB" w:rsidRPr="00CF65A2">
        <w:t>3.2</w:t>
      </w:r>
      <w:r w:rsidR="00AB6358" w:rsidRPr="00CF65A2">
        <w:t xml:space="preserve"> </w:t>
      </w:r>
      <w:r w:rsidR="00AE36DB" w:rsidRPr="00CF65A2">
        <w:t>所示。</w:t>
      </w:r>
    </w:p>
    <w:p w14:paraId="7F2838DF" w14:textId="52C6EB00" w:rsidR="006F3A0A" w:rsidRPr="00CF65A2" w:rsidRDefault="003968A4" w:rsidP="003968A4">
      <w:pPr>
        <w:pStyle w:val="afd"/>
        <w:jc w:val="left"/>
      </w:pPr>
      <w:r w:rsidRPr="00CF65A2">
        <w:t>本研究以</w:t>
      </w:r>
      <w:r w:rsidRPr="00CF65A2">
        <w:t xml:space="preserve"> MeetingItem </w:t>
      </w:r>
      <w:r w:rsidRPr="00CF65A2">
        <w:t>作為主要檢索與問答來源單位。原因在於會議記錄中最具管</w:t>
      </w:r>
      <w:r w:rsidRPr="00CF65A2">
        <w:lastRenderedPageBreak/>
        <w:t>理價值的資訊，例如任務內容、負責人、預計日期、實際完成日與追蹤結果，皆位於會議項目層級。若僅以整份文件作為檢索單位，粒度過粗，使用者仍需人工閱讀文件才能找到實際任務；若以任意文字</w:t>
      </w:r>
      <w:r w:rsidRPr="00CF65A2">
        <w:t xml:space="preserve"> chunk </w:t>
      </w:r>
      <w:r w:rsidRPr="00CF65A2">
        <w:t>作為檢索單位，則可能切斷「內容、負責人、日期、追蹤結果」之間的欄位關係。因此，本研究採用會議項目作為主要檢索單位，並以文件層級結果作為使用者介面中的彙整入口。</w:t>
      </w:r>
    </w:p>
    <w:p w14:paraId="34323013" w14:textId="1876E925" w:rsidR="003968A4" w:rsidRPr="00CF65A2" w:rsidRDefault="00B84D99" w:rsidP="003968A4">
      <w:pPr>
        <w:pStyle w:val="afd"/>
        <w:jc w:val="left"/>
      </w:pPr>
      <w:r w:rsidRPr="00CF65A2">
        <w:t>文件層級排序結果由同一文件下的多筆</w:t>
      </w:r>
      <w:r w:rsidRPr="00CF65A2">
        <w:t xml:space="preserve"> MeetingItem </w:t>
      </w:r>
      <w:r w:rsidRPr="00CF65A2">
        <w:t>分數彙整而得。此設計使系統同時支援項目層級精準檢索與文件層級瀏覽。若使用者查詢具體任務、負責人或日期，系統可直接呈現相關</w:t>
      </w:r>
      <w:r w:rsidRPr="00CF65A2">
        <w:t xml:space="preserve"> MeetingItem</w:t>
      </w:r>
      <w:r w:rsidRPr="00CF65A2">
        <w:t>；若使用者需要閱讀完整會議內容，則可透過</w:t>
      </w:r>
      <w:r w:rsidRPr="00CF65A2">
        <w:t xml:space="preserve"> document_id </w:t>
      </w:r>
      <w:r w:rsidRPr="00CF65A2">
        <w:t>回到原始文件。</w:t>
      </w:r>
    </w:p>
    <w:p w14:paraId="24DAE2CC" w14:textId="77777777" w:rsidR="002568C8" w:rsidRPr="00CF65A2" w:rsidRDefault="002568C8" w:rsidP="003968A4">
      <w:pPr>
        <w:pStyle w:val="afd"/>
        <w:jc w:val="left"/>
      </w:pPr>
    </w:p>
    <w:p w14:paraId="5749C9D2" w14:textId="275B1F0A" w:rsidR="001D2D1B" w:rsidRPr="00CF65A2" w:rsidRDefault="001D2D1B" w:rsidP="00106F7F">
      <w:pPr>
        <w:spacing w:before="120" w:after="120"/>
        <w:jc w:val="center"/>
        <w:rPr>
          <w:rFonts w:eastAsia="標楷體"/>
        </w:rPr>
      </w:pPr>
      <w:r w:rsidRPr="00CF65A2">
        <w:rPr>
          <w:rFonts w:eastAsia="標楷體"/>
        </w:rPr>
        <w:t>表</w:t>
      </w:r>
      <w:r w:rsidR="00106F7F" w:rsidRPr="00CF65A2">
        <w:rPr>
          <w:rFonts w:eastAsia="標楷體"/>
        </w:rPr>
        <w:t xml:space="preserve"> </w:t>
      </w:r>
      <w:r w:rsidRPr="00CF65A2">
        <w:rPr>
          <w:rFonts w:eastAsia="標楷體"/>
        </w:rPr>
        <w:t>3.1</w:t>
      </w:r>
      <w:r w:rsidR="00397DF3" w:rsidRPr="00CF65A2">
        <w:rPr>
          <w:rFonts w:eastAsia="標楷體"/>
        </w:rPr>
        <w:t xml:space="preserve"> </w:t>
      </w:r>
      <w:r w:rsidRPr="00CF65A2">
        <w:rPr>
          <w:rFonts w:eastAsia="標楷體"/>
        </w:rPr>
        <w:t>會議主檔資料模型</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0"/>
        <w:gridCol w:w="3285"/>
        <w:gridCol w:w="3686"/>
      </w:tblGrid>
      <w:tr w:rsidR="0075478B" w:rsidRPr="00CF65A2" w14:paraId="045A352F" w14:textId="77777777" w:rsidTr="007C4B81">
        <w:trPr>
          <w:tblHeader/>
        </w:trPr>
        <w:tc>
          <w:tcPr>
            <w:tcW w:w="2380" w:type="dxa"/>
            <w:shd w:val="clear" w:color="auto" w:fill="D9EAF7"/>
            <w:vAlign w:val="center"/>
          </w:tcPr>
          <w:p w14:paraId="6E214A70" w14:textId="77777777" w:rsidR="0075478B" w:rsidRPr="00CF65A2" w:rsidRDefault="0075478B" w:rsidP="0075478B">
            <w:pPr>
              <w:jc w:val="center"/>
              <w:rPr>
                <w:rFonts w:eastAsia="標楷體"/>
              </w:rPr>
            </w:pPr>
            <w:r w:rsidRPr="00CF65A2">
              <w:rPr>
                <w:rFonts w:eastAsia="標楷體"/>
                <w:b/>
              </w:rPr>
              <w:t>欄位</w:t>
            </w:r>
          </w:p>
        </w:tc>
        <w:tc>
          <w:tcPr>
            <w:tcW w:w="3285" w:type="dxa"/>
            <w:shd w:val="clear" w:color="auto" w:fill="D9EAF7"/>
            <w:vAlign w:val="center"/>
          </w:tcPr>
          <w:p w14:paraId="0E31AF50" w14:textId="77777777" w:rsidR="0075478B" w:rsidRPr="00CF65A2" w:rsidRDefault="0075478B" w:rsidP="0075478B">
            <w:pPr>
              <w:jc w:val="center"/>
              <w:rPr>
                <w:rFonts w:eastAsia="標楷體"/>
              </w:rPr>
            </w:pPr>
            <w:r w:rsidRPr="00CF65A2">
              <w:rPr>
                <w:rFonts w:eastAsia="標楷體"/>
                <w:b/>
              </w:rPr>
              <w:t>說明</w:t>
            </w:r>
          </w:p>
        </w:tc>
        <w:tc>
          <w:tcPr>
            <w:tcW w:w="3686" w:type="dxa"/>
            <w:shd w:val="clear" w:color="auto" w:fill="D9EAF7"/>
            <w:vAlign w:val="center"/>
          </w:tcPr>
          <w:p w14:paraId="231F5706" w14:textId="77777777" w:rsidR="0075478B" w:rsidRPr="00CF65A2" w:rsidRDefault="0075478B" w:rsidP="0075478B">
            <w:pPr>
              <w:jc w:val="center"/>
              <w:rPr>
                <w:rFonts w:eastAsia="標楷體"/>
              </w:rPr>
            </w:pPr>
            <w:r w:rsidRPr="00CF65A2">
              <w:rPr>
                <w:rFonts w:eastAsia="標楷體"/>
                <w:b/>
              </w:rPr>
              <w:t>用途</w:t>
            </w:r>
          </w:p>
        </w:tc>
      </w:tr>
      <w:tr w:rsidR="0075478B" w:rsidRPr="00CF65A2" w14:paraId="508EC783" w14:textId="77777777" w:rsidTr="007C4B81">
        <w:tc>
          <w:tcPr>
            <w:tcW w:w="2380" w:type="dxa"/>
          </w:tcPr>
          <w:p w14:paraId="13B701CD" w14:textId="77777777" w:rsidR="0075478B" w:rsidRPr="00CF65A2" w:rsidRDefault="0075478B" w:rsidP="007C4B81">
            <w:pPr>
              <w:jc w:val="center"/>
              <w:rPr>
                <w:rFonts w:eastAsia="標楷體"/>
              </w:rPr>
            </w:pPr>
            <w:r w:rsidRPr="00CF65A2">
              <w:rPr>
                <w:rFonts w:eastAsia="標楷體"/>
              </w:rPr>
              <w:t>meeting_id</w:t>
            </w:r>
          </w:p>
        </w:tc>
        <w:tc>
          <w:tcPr>
            <w:tcW w:w="3285" w:type="dxa"/>
          </w:tcPr>
          <w:p w14:paraId="6ECCD203" w14:textId="77777777" w:rsidR="0075478B" w:rsidRPr="00CF65A2" w:rsidRDefault="0075478B" w:rsidP="007C4B81">
            <w:pPr>
              <w:jc w:val="center"/>
              <w:rPr>
                <w:rFonts w:eastAsia="標楷體"/>
              </w:rPr>
            </w:pPr>
            <w:r w:rsidRPr="00CF65A2">
              <w:rPr>
                <w:rFonts w:eastAsia="標楷體"/>
              </w:rPr>
              <w:t>會議識別碼</w:t>
            </w:r>
          </w:p>
        </w:tc>
        <w:tc>
          <w:tcPr>
            <w:tcW w:w="3686" w:type="dxa"/>
          </w:tcPr>
          <w:p w14:paraId="42A1B44D" w14:textId="77777777" w:rsidR="0075478B" w:rsidRPr="00CF65A2" w:rsidRDefault="0075478B" w:rsidP="004365BA">
            <w:pPr>
              <w:rPr>
                <w:rFonts w:eastAsia="標楷體"/>
              </w:rPr>
            </w:pPr>
            <w:r w:rsidRPr="00CF65A2">
              <w:rPr>
                <w:rFonts w:eastAsia="標楷體"/>
              </w:rPr>
              <w:t>連結會議項目與圖譜節點</w:t>
            </w:r>
          </w:p>
        </w:tc>
      </w:tr>
      <w:tr w:rsidR="0075478B" w:rsidRPr="00CF65A2" w14:paraId="1EC6C209" w14:textId="77777777" w:rsidTr="007C4B81">
        <w:tc>
          <w:tcPr>
            <w:tcW w:w="2380" w:type="dxa"/>
          </w:tcPr>
          <w:p w14:paraId="1088C8C1" w14:textId="77777777" w:rsidR="0075478B" w:rsidRPr="00CF65A2" w:rsidRDefault="0075478B" w:rsidP="007C4B81">
            <w:pPr>
              <w:jc w:val="center"/>
              <w:rPr>
                <w:rFonts w:eastAsia="標楷體"/>
              </w:rPr>
            </w:pPr>
            <w:r w:rsidRPr="00CF65A2">
              <w:rPr>
                <w:rFonts w:eastAsia="標楷體"/>
              </w:rPr>
              <w:t>document_id</w:t>
            </w:r>
          </w:p>
        </w:tc>
        <w:tc>
          <w:tcPr>
            <w:tcW w:w="3285" w:type="dxa"/>
          </w:tcPr>
          <w:p w14:paraId="6A8A579F" w14:textId="77777777" w:rsidR="0075478B" w:rsidRPr="00CF65A2" w:rsidRDefault="0075478B" w:rsidP="007C4B81">
            <w:pPr>
              <w:jc w:val="center"/>
              <w:rPr>
                <w:rFonts w:eastAsia="標楷體"/>
              </w:rPr>
            </w:pPr>
            <w:r w:rsidRPr="00CF65A2">
              <w:rPr>
                <w:rFonts w:eastAsia="標楷體"/>
              </w:rPr>
              <w:t>所屬文件識別碼</w:t>
            </w:r>
          </w:p>
        </w:tc>
        <w:tc>
          <w:tcPr>
            <w:tcW w:w="3686" w:type="dxa"/>
          </w:tcPr>
          <w:p w14:paraId="585061DA" w14:textId="77777777" w:rsidR="0075478B" w:rsidRPr="00CF65A2" w:rsidRDefault="0075478B" w:rsidP="004365BA">
            <w:pPr>
              <w:rPr>
                <w:rFonts w:eastAsia="標楷體"/>
              </w:rPr>
            </w:pPr>
            <w:r w:rsidRPr="00CF65A2">
              <w:rPr>
                <w:rFonts w:eastAsia="標楷體"/>
              </w:rPr>
              <w:t>回溯原始</w:t>
            </w:r>
            <w:r w:rsidRPr="00CF65A2">
              <w:rPr>
                <w:rFonts w:eastAsia="標楷體"/>
              </w:rPr>
              <w:t xml:space="preserve"> PDF </w:t>
            </w:r>
            <w:r w:rsidRPr="00CF65A2">
              <w:rPr>
                <w:rFonts w:eastAsia="標楷體"/>
              </w:rPr>
              <w:t>文件</w:t>
            </w:r>
          </w:p>
        </w:tc>
      </w:tr>
      <w:tr w:rsidR="0075478B" w:rsidRPr="00CF65A2" w14:paraId="564A570B" w14:textId="77777777" w:rsidTr="007C4B81">
        <w:tc>
          <w:tcPr>
            <w:tcW w:w="2380" w:type="dxa"/>
          </w:tcPr>
          <w:p w14:paraId="4A0EA4F1" w14:textId="77777777" w:rsidR="0075478B" w:rsidRPr="00CF65A2" w:rsidRDefault="0075478B" w:rsidP="007C4B81">
            <w:pPr>
              <w:jc w:val="center"/>
              <w:rPr>
                <w:rFonts w:eastAsia="標楷體"/>
              </w:rPr>
            </w:pPr>
            <w:r w:rsidRPr="00CF65A2">
              <w:rPr>
                <w:rFonts w:eastAsia="標楷體"/>
              </w:rPr>
              <w:t>meeting_name</w:t>
            </w:r>
          </w:p>
        </w:tc>
        <w:tc>
          <w:tcPr>
            <w:tcW w:w="3285" w:type="dxa"/>
          </w:tcPr>
          <w:p w14:paraId="2EDA8AF1" w14:textId="77777777" w:rsidR="0075478B" w:rsidRPr="00CF65A2" w:rsidRDefault="0075478B" w:rsidP="007C4B81">
            <w:pPr>
              <w:jc w:val="center"/>
              <w:rPr>
                <w:rFonts w:eastAsia="標楷體"/>
              </w:rPr>
            </w:pPr>
            <w:r w:rsidRPr="00CF65A2">
              <w:rPr>
                <w:rFonts w:eastAsia="標楷體"/>
              </w:rPr>
              <w:t>會議名稱或主題</w:t>
            </w:r>
          </w:p>
        </w:tc>
        <w:tc>
          <w:tcPr>
            <w:tcW w:w="3686" w:type="dxa"/>
          </w:tcPr>
          <w:p w14:paraId="11110DC7" w14:textId="77777777" w:rsidR="0075478B" w:rsidRPr="00CF65A2" w:rsidRDefault="0075478B" w:rsidP="004365BA">
            <w:pPr>
              <w:rPr>
                <w:rFonts w:eastAsia="標楷體"/>
              </w:rPr>
            </w:pPr>
            <w:r w:rsidRPr="00CF65A2">
              <w:rPr>
                <w:rFonts w:eastAsia="標楷體"/>
              </w:rPr>
              <w:t>主題檢索與文件排序</w:t>
            </w:r>
          </w:p>
        </w:tc>
      </w:tr>
      <w:tr w:rsidR="0075478B" w:rsidRPr="00CF65A2" w14:paraId="08E643F5" w14:textId="77777777" w:rsidTr="007C4B81">
        <w:tc>
          <w:tcPr>
            <w:tcW w:w="2380" w:type="dxa"/>
          </w:tcPr>
          <w:p w14:paraId="7CFA3355" w14:textId="77777777" w:rsidR="0075478B" w:rsidRPr="00CF65A2" w:rsidRDefault="0075478B" w:rsidP="007C4B81">
            <w:pPr>
              <w:jc w:val="center"/>
              <w:rPr>
                <w:rFonts w:eastAsia="標楷體"/>
              </w:rPr>
            </w:pPr>
            <w:r w:rsidRPr="00CF65A2">
              <w:rPr>
                <w:rFonts w:eastAsia="標楷體"/>
              </w:rPr>
              <w:t>meeting_date</w:t>
            </w:r>
          </w:p>
        </w:tc>
        <w:tc>
          <w:tcPr>
            <w:tcW w:w="3285" w:type="dxa"/>
          </w:tcPr>
          <w:p w14:paraId="25904B20" w14:textId="77777777" w:rsidR="0075478B" w:rsidRPr="00CF65A2" w:rsidRDefault="0075478B" w:rsidP="007C4B81">
            <w:pPr>
              <w:jc w:val="center"/>
              <w:rPr>
                <w:rFonts w:eastAsia="標楷體"/>
              </w:rPr>
            </w:pPr>
            <w:r w:rsidRPr="00CF65A2">
              <w:rPr>
                <w:rFonts w:eastAsia="標楷體"/>
              </w:rPr>
              <w:t>會議日期</w:t>
            </w:r>
          </w:p>
        </w:tc>
        <w:tc>
          <w:tcPr>
            <w:tcW w:w="3686" w:type="dxa"/>
          </w:tcPr>
          <w:p w14:paraId="2B9EDF38" w14:textId="77777777" w:rsidR="0075478B" w:rsidRPr="00CF65A2" w:rsidRDefault="0075478B" w:rsidP="004365BA">
            <w:pPr>
              <w:rPr>
                <w:rFonts w:eastAsia="標楷體"/>
              </w:rPr>
            </w:pPr>
            <w:r w:rsidRPr="00CF65A2">
              <w:rPr>
                <w:rFonts w:eastAsia="標楷體"/>
              </w:rPr>
              <w:t>日期查詢與時間篩選</w:t>
            </w:r>
          </w:p>
        </w:tc>
      </w:tr>
      <w:tr w:rsidR="0075478B" w:rsidRPr="00CF65A2" w14:paraId="23288FB9" w14:textId="77777777" w:rsidTr="007C4B81">
        <w:tc>
          <w:tcPr>
            <w:tcW w:w="2380" w:type="dxa"/>
          </w:tcPr>
          <w:p w14:paraId="04C9D4F7" w14:textId="77777777" w:rsidR="0075478B" w:rsidRPr="00CF65A2" w:rsidRDefault="0075478B" w:rsidP="007C4B81">
            <w:pPr>
              <w:jc w:val="center"/>
              <w:rPr>
                <w:rFonts w:eastAsia="標楷體"/>
              </w:rPr>
            </w:pPr>
            <w:r w:rsidRPr="00CF65A2">
              <w:rPr>
                <w:rFonts w:eastAsia="標楷體"/>
              </w:rPr>
              <w:t>location</w:t>
            </w:r>
          </w:p>
        </w:tc>
        <w:tc>
          <w:tcPr>
            <w:tcW w:w="3285" w:type="dxa"/>
          </w:tcPr>
          <w:p w14:paraId="4DFBBBBB" w14:textId="77777777" w:rsidR="0075478B" w:rsidRPr="00CF65A2" w:rsidRDefault="0075478B" w:rsidP="007C4B81">
            <w:pPr>
              <w:jc w:val="center"/>
              <w:rPr>
                <w:rFonts w:eastAsia="標楷體"/>
              </w:rPr>
            </w:pPr>
            <w:r w:rsidRPr="00CF65A2">
              <w:rPr>
                <w:rFonts w:eastAsia="標楷體"/>
              </w:rPr>
              <w:t>會議地點</w:t>
            </w:r>
          </w:p>
        </w:tc>
        <w:tc>
          <w:tcPr>
            <w:tcW w:w="3686" w:type="dxa"/>
          </w:tcPr>
          <w:p w14:paraId="4D5DD105" w14:textId="77777777" w:rsidR="0075478B" w:rsidRPr="00CF65A2" w:rsidRDefault="0075478B" w:rsidP="004365BA">
            <w:pPr>
              <w:rPr>
                <w:rFonts w:eastAsia="標楷體"/>
              </w:rPr>
            </w:pPr>
            <w:r w:rsidRPr="00CF65A2">
              <w:rPr>
                <w:rFonts w:eastAsia="標楷體"/>
              </w:rPr>
              <w:t>地點條件查詢</w:t>
            </w:r>
          </w:p>
        </w:tc>
      </w:tr>
      <w:tr w:rsidR="0075478B" w:rsidRPr="00CF65A2" w14:paraId="2D9DA181" w14:textId="77777777" w:rsidTr="007C4B81">
        <w:tc>
          <w:tcPr>
            <w:tcW w:w="2380" w:type="dxa"/>
          </w:tcPr>
          <w:p w14:paraId="661E7D0D" w14:textId="77777777" w:rsidR="0075478B" w:rsidRPr="00CF65A2" w:rsidRDefault="0075478B" w:rsidP="007C4B81">
            <w:pPr>
              <w:jc w:val="center"/>
              <w:rPr>
                <w:rFonts w:eastAsia="標楷體"/>
              </w:rPr>
            </w:pPr>
            <w:r w:rsidRPr="00CF65A2">
              <w:rPr>
                <w:rFonts w:eastAsia="標楷體"/>
              </w:rPr>
              <w:t>chairperson</w:t>
            </w:r>
          </w:p>
        </w:tc>
        <w:tc>
          <w:tcPr>
            <w:tcW w:w="3285" w:type="dxa"/>
          </w:tcPr>
          <w:p w14:paraId="3AB05B8D" w14:textId="77777777" w:rsidR="0075478B" w:rsidRPr="00CF65A2" w:rsidRDefault="0075478B" w:rsidP="007C4B81">
            <w:pPr>
              <w:jc w:val="center"/>
              <w:rPr>
                <w:rFonts w:eastAsia="標楷體"/>
              </w:rPr>
            </w:pPr>
            <w:r w:rsidRPr="00CF65A2">
              <w:rPr>
                <w:rFonts w:eastAsia="標楷體"/>
              </w:rPr>
              <w:t>主席</w:t>
            </w:r>
          </w:p>
        </w:tc>
        <w:tc>
          <w:tcPr>
            <w:tcW w:w="3686" w:type="dxa"/>
          </w:tcPr>
          <w:p w14:paraId="1AB5056B" w14:textId="77777777" w:rsidR="0075478B" w:rsidRPr="00CF65A2" w:rsidRDefault="0075478B" w:rsidP="004365BA">
            <w:pPr>
              <w:rPr>
                <w:rFonts w:eastAsia="標楷體"/>
              </w:rPr>
            </w:pPr>
            <w:r w:rsidRPr="00CF65A2">
              <w:rPr>
                <w:rFonts w:eastAsia="標楷體"/>
              </w:rPr>
              <w:t>人員關係展開</w:t>
            </w:r>
          </w:p>
        </w:tc>
      </w:tr>
      <w:tr w:rsidR="0075478B" w:rsidRPr="00CF65A2" w14:paraId="6875D19E" w14:textId="77777777" w:rsidTr="007C4B81">
        <w:tc>
          <w:tcPr>
            <w:tcW w:w="2380" w:type="dxa"/>
          </w:tcPr>
          <w:p w14:paraId="13499E38" w14:textId="77777777" w:rsidR="0075478B" w:rsidRPr="00CF65A2" w:rsidRDefault="0075478B" w:rsidP="007C4B81">
            <w:pPr>
              <w:jc w:val="center"/>
              <w:rPr>
                <w:rFonts w:eastAsia="標楷體"/>
              </w:rPr>
            </w:pPr>
            <w:r w:rsidRPr="00CF65A2">
              <w:rPr>
                <w:rFonts w:eastAsia="標楷體"/>
              </w:rPr>
              <w:t>recorder</w:t>
            </w:r>
          </w:p>
        </w:tc>
        <w:tc>
          <w:tcPr>
            <w:tcW w:w="3285" w:type="dxa"/>
          </w:tcPr>
          <w:p w14:paraId="0A478158" w14:textId="77777777" w:rsidR="0075478B" w:rsidRPr="00CF65A2" w:rsidRDefault="0075478B" w:rsidP="007C4B81">
            <w:pPr>
              <w:jc w:val="center"/>
              <w:rPr>
                <w:rFonts w:eastAsia="標楷體"/>
              </w:rPr>
            </w:pPr>
            <w:r w:rsidRPr="00CF65A2">
              <w:rPr>
                <w:rFonts w:eastAsia="標楷體"/>
              </w:rPr>
              <w:t>記錄人</w:t>
            </w:r>
          </w:p>
        </w:tc>
        <w:tc>
          <w:tcPr>
            <w:tcW w:w="3686" w:type="dxa"/>
          </w:tcPr>
          <w:p w14:paraId="7439CCE1" w14:textId="77777777" w:rsidR="0075478B" w:rsidRPr="00CF65A2" w:rsidRDefault="0075478B" w:rsidP="004365BA">
            <w:pPr>
              <w:rPr>
                <w:rFonts w:eastAsia="標楷體"/>
              </w:rPr>
            </w:pPr>
            <w:r w:rsidRPr="00CF65A2">
              <w:rPr>
                <w:rFonts w:eastAsia="標楷體"/>
              </w:rPr>
              <w:t>人員關係展開</w:t>
            </w:r>
          </w:p>
        </w:tc>
      </w:tr>
      <w:tr w:rsidR="0075478B" w:rsidRPr="00CF65A2" w14:paraId="11F23904" w14:textId="77777777" w:rsidTr="007C4B81">
        <w:tc>
          <w:tcPr>
            <w:tcW w:w="2380" w:type="dxa"/>
          </w:tcPr>
          <w:p w14:paraId="0AF77A3C" w14:textId="77777777" w:rsidR="0075478B" w:rsidRPr="00CF65A2" w:rsidRDefault="0075478B" w:rsidP="007C4B81">
            <w:pPr>
              <w:jc w:val="center"/>
              <w:rPr>
                <w:rFonts w:eastAsia="標楷體"/>
              </w:rPr>
            </w:pPr>
            <w:r w:rsidRPr="00CF65A2">
              <w:rPr>
                <w:rFonts w:eastAsia="標楷體"/>
              </w:rPr>
              <w:t>responsible_unit</w:t>
            </w:r>
          </w:p>
        </w:tc>
        <w:tc>
          <w:tcPr>
            <w:tcW w:w="3285" w:type="dxa"/>
          </w:tcPr>
          <w:p w14:paraId="53190F7C" w14:textId="77777777" w:rsidR="0075478B" w:rsidRPr="00CF65A2" w:rsidRDefault="0075478B" w:rsidP="007C4B81">
            <w:pPr>
              <w:jc w:val="center"/>
              <w:rPr>
                <w:rFonts w:eastAsia="標楷體"/>
              </w:rPr>
            </w:pPr>
            <w:r w:rsidRPr="00CF65A2">
              <w:rPr>
                <w:rFonts w:eastAsia="標楷體"/>
              </w:rPr>
              <w:t>權責單位</w:t>
            </w:r>
          </w:p>
        </w:tc>
        <w:tc>
          <w:tcPr>
            <w:tcW w:w="3686" w:type="dxa"/>
          </w:tcPr>
          <w:p w14:paraId="0373F107" w14:textId="77777777" w:rsidR="0075478B" w:rsidRPr="00CF65A2" w:rsidRDefault="0075478B" w:rsidP="004365BA">
            <w:pPr>
              <w:rPr>
                <w:rFonts w:eastAsia="標楷體"/>
              </w:rPr>
            </w:pPr>
            <w:r w:rsidRPr="00CF65A2">
              <w:rPr>
                <w:rFonts w:eastAsia="標楷體"/>
              </w:rPr>
              <w:t>單位查詢與責任歸屬</w:t>
            </w:r>
          </w:p>
        </w:tc>
      </w:tr>
      <w:tr w:rsidR="0075478B" w:rsidRPr="00CF65A2" w14:paraId="75819341" w14:textId="77777777" w:rsidTr="007C4B81">
        <w:tc>
          <w:tcPr>
            <w:tcW w:w="2380" w:type="dxa"/>
          </w:tcPr>
          <w:p w14:paraId="14820D05" w14:textId="77777777" w:rsidR="0075478B" w:rsidRPr="00CF65A2" w:rsidRDefault="0075478B" w:rsidP="007C4B81">
            <w:pPr>
              <w:jc w:val="center"/>
              <w:rPr>
                <w:rFonts w:eastAsia="標楷體"/>
              </w:rPr>
            </w:pPr>
            <w:r w:rsidRPr="00CF65A2">
              <w:rPr>
                <w:rFonts w:eastAsia="標楷體"/>
              </w:rPr>
              <w:t>attendees</w:t>
            </w:r>
          </w:p>
        </w:tc>
        <w:tc>
          <w:tcPr>
            <w:tcW w:w="3285" w:type="dxa"/>
          </w:tcPr>
          <w:p w14:paraId="5C3A45FE" w14:textId="77777777" w:rsidR="0075478B" w:rsidRPr="00CF65A2" w:rsidRDefault="0075478B" w:rsidP="007C4B81">
            <w:pPr>
              <w:jc w:val="center"/>
              <w:rPr>
                <w:rFonts w:eastAsia="標楷體"/>
              </w:rPr>
            </w:pPr>
            <w:r w:rsidRPr="00CF65A2">
              <w:rPr>
                <w:rFonts w:eastAsia="標楷體"/>
              </w:rPr>
              <w:t>出席人員</w:t>
            </w:r>
          </w:p>
        </w:tc>
        <w:tc>
          <w:tcPr>
            <w:tcW w:w="3686" w:type="dxa"/>
          </w:tcPr>
          <w:p w14:paraId="429BFE8F" w14:textId="77777777" w:rsidR="0075478B" w:rsidRPr="00CF65A2" w:rsidRDefault="0075478B" w:rsidP="004365BA">
            <w:pPr>
              <w:rPr>
                <w:rFonts w:eastAsia="標楷體"/>
              </w:rPr>
            </w:pPr>
            <w:r w:rsidRPr="00CF65A2">
              <w:rPr>
                <w:rFonts w:eastAsia="標楷體"/>
              </w:rPr>
              <w:t>參與關係與人員探索</w:t>
            </w:r>
          </w:p>
        </w:tc>
      </w:tr>
    </w:tbl>
    <w:p w14:paraId="7AC1AB25" w14:textId="382EA589" w:rsidR="0075478B" w:rsidRPr="00CF65A2" w:rsidRDefault="0075478B" w:rsidP="00106F7F">
      <w:pPr>
        <w:spacing w:before="120" w:after="120"/>
        <w:jc w:val="center"/>
        <w:rPr>
          <w:rFonts w:eastAsia="標楷體"/>
        </w:rPr>
      </w:pPr>
    </w:p>
    <w:p w14:paraId="1026D2DA" w14:textId="6DC2992C" w:rsidR="00106F7F" w:rsidRPr="00CF65A2" w:rsidRDefault="00106F7F" w:rsidP="00106F7F">
      <w:pPr>
        <w:spacing w:before="120" w:after="120"/>
        <w:jc w:val="center"/>
        <w:rPr>
          <w:rFonts w:eastAsia="標楷體"/>
        </w:rPr>
      </w:pPr>
      <w:r w:rsidRPr="00CF65A2">
        <w:rPr>
          <w:rFonts w:eastAsia="標楷體"/>
        </w:rPr>
        <w:t>表</w:t>
      </w:r>
      <w:r w:rsidRPr="00CF65A2">
        <w:rPr>
          <w:rFonts w:eastAsia="標楷體"/>
        </w:rPr>
        <w:t xml:space="preserve"> 3.2</w:t>
      </w:r>
      <w:r w:rsidR="00397DF3" w:rsidRPr="00CF65A2">
        <w:rPr>
          <w:rFonts w:eastAsia="標楷體"/>
        </w:rPr>
        <w:t xml:space="preserve"> </w:t>
      </w:r>
      <w:r w:rsidRPr="00CF65A2">
        <w:rPr>
          <w:rFonts w:eastAsia="標楷體"/>
        </w:rPr>
        <w:t>會議項目資料模型</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9"/>
        <w:gridCol w:w="3236"/>
        <w:gridCol w:w="3686"/>
      </w:tblGrid>
      <w:tr w:rsidR="00106F7F" w:rsidRPr="00CF65A2" w14:paraId="591685B4" w14:textId="77777777" w:rsidTr="007C4B81">
        <w:trPr>
          <w:tblHeader/>
        </w:trPr>
        <w:tc>
          <w:tcPr>
            <w:tcW w:w="2429" w:type="dxa"/>
            <w:shd w:val="clear" w:color="auto" w:fill="D9EAF7"/>
            <w:vAlign w:val="center"/>
          </w:tcPr>
          <w:p w14:paraId="3C739C62" w14:textId="77777777" w:rsidR="00106F7F" w:rsidRPr="00CF65A2" w:rsidRDefault="00106F7F" w:rsidP="00F3124A">
            <w:pPr>
              <w:jc w:val="center"/>
              <w:rPr>
                <w:rFonts w:eastAsia="標楷體"/>
              </w:rPr>
            </w:pPr>
            <w:r w:rsidRPr="00CF65A2">
              <w:rPr>
                <w:rFonts w:eastAsia="標楷體"/>
                <w:b/>
              </w:rPr>
              <w:t>欄位</w:t>
            </w:r>
          </w:p>
        </w:tc>
        <w:tc>
          <w:tcPr>
            <w:tcW w:w="3236" w:type="dxa"/>
            <w:shd w:val="clear" w:color="auto" w:fill="D9EAF7"/>
            <w:vAlign w:val="center"/>
          </w:tcPr>
          <w:p w14:paraId="3A43355E" w14:textId="77777777" w:rsidR="00106F7F" w:rsidRPr="00CF65A2" w:rsidRDefault="00106F7F" w:rsidP="00F3124A">
            <w:pPr>
              <w:jc w:val="center"/>
              <w:rPr>
                <w:rFonts w:eastAsia="標楷體"/>
              </w:rPr>
            </w:pPr>
            <w:r w:rsidRPr="00CF65A2">
              <w:rPr>
                <w:rFonts w:eastAsia="標楷體"/>
                <w:b/>
              </w:rPr>
              <w:t>說明</w:t>
            </w:r>
          </w:p>
        </w:tc>
        <w:tc>
          <w:tcPr>
            <w:tcW w:w="3686" w:type="dxa"/>
            <w:shd w:val="clear" w:color="auto" w:fill="D9EAF7"/>
            <w:vAlign w:val="center"/>
          </w:tcPr>
          <w:p w14:paraId="3F6321DA" w14:textId="77777777" w:rsidR="00106F7F" w:rsidRPr="00CF65A2" w:rsidRDefault="00106F7F" w:rsidP="00F3124A">
            <w:pPr>
              <w:jc w:val="center"/>
              <w:rPr>
                <w:rFonts w:eastAsia="標楷體"/>
              </w:rPr>
            </w:pPr>
            <w:r w:rsidRPr="00CF65A2">
              <w:rPr>
                <w:rFonts w:eastAsia="標楷體"/>
                <w:b/>
              </w:rPr>
              <w:t>用途</w:t>
            </w:r>
          </w:p>
        </w:tc>
      </w:tr>
      <w:tr w:rsidR="00106F7F" w:rsidRPr="00CF65A2" w14:paraId="4C6F5020" w14:textId="77777777" w:rsidTr="007C4B81">
        <w:tc>
          <w:tcPr>
            <w:tcW w:w="2429" w:type="dxa"/>
            <w:vAlign w:val="center"/>
          </w:tcPr>
          <w:p w14:paraId="50143E9B" w14:textId="77777777" w:rsidR="00106F7F" w:rsidRPr="00CF65A2" w:rsidRDefault="00106F7F" w:rsidP="007C4B81">
            <w:pPr>
              <w:jc w:val="center"/>
              <w:rPr>
                <w:rFonts w:eastAsia="標楷體"/>
              </w:rPr>
            </w:pPr>
            <w:r w:rsidRPr="00CF65A2">
              <w:rPr>
                <w:rFonts w:eastAsia="標楷體"/>
              </w:rPr>
              <w:t>item_id</w:t>
            </w:r>
          </w:p>
        </w:tc>
        <w:tc>
          <w:tcPr>
            <w:tcW w:w="3236" w:type="dxa"/>
            <w:vAlign w:val="center"/>
          </w:tcPr>
          <w:p w14:paraId="33B28F95" w14:textId="77777777" w:rsidR="00106F7F" w:rsidRPr="00CF65A2" w:rsidRDefault="00106F7F" w:rsidP="007C4B81">
            <w:pPr>
              <w:jc w:val="center"/>
              <w:rPr>
                <w:rFonts w:eastAsia="標楷體"/>
              </w:rPr>
            </w:pPr>
            <w:r w:rsidRPr="00CF65A2">
              <w:rPr>
                <w:rFonts w:eastAsia="標楷體"/>
              </w:rPr>
              <w:t>會議項目識別碼</w:t>
            </w:r>
          </w:p>
        </w:tc>
        <w:tc>
          <w:tcPr>
            <w:tcW w:w="3686" w:type="dxa"/>
            <w:vAlign w:val="center"/>
          </w:tcPr>
          <w:p w14:paraId="643B27B6" w14:textId="77777777" w:rsidR="00106F7F" w:rsidRPr="00CF65A2" w:rsidRDefault="00106F7F" w:rsidP="00F3124A">
            <w:pPr>
              <w:jc w:val="both"/>
              <w:rPr>
                <w:rFonts w:eastAsia="標楷體"/>
              </w:rPr>
            </w:pPr>
            <w:r w:rsidRPr="00CF65A2">
              <w:rPr>
                <w:rFonts w:eastAsia="標楷體"/>
              </w:rPr>
              <w:t>主要檢索、問答與來源回溯單位</w:t>
            </w:r>
          </w:p>
        </w:tc>
      </w:tr>
      <w:tr w:rsidR="00106F7F" w:rsidRPr="00CF65A2" w14:paraId="68D32040" w14:textId="77777777" w:rsidTr="007C4B81">
        <w:tc>
          <w:tcPr>
            <w:tcW w:w="2429" w:type="dxa"/>
            <w:vAlign w:val="center"/>
          </w:tcPr>
          <w:p w14:paraId="6561C1C0" w14:textId="77777777" w:rsidR="00106F7F" w:rsidRPr="00CF65A2" w:rsidRDefault="00106F7F" w:rsidP="007C4B81">
            <w:pPr>
              <w:jc w:val="center"/>
              <w:rPr>
                <w:rFonts w:eastAsia="標楷體"/>
              </w:rPr>
            </w:pPr>
            <w:r w:rsidRPr="00CF65A2">
              <w:rPr>
                <w:rFonts w:eastAsia="標楷體"/>
              </w:rPr>
              <w:t>meeting_id</w:t>
            </w:r>
          </w:p>
        </w:tc>
        <w:tc>
          <w:tcPr>
            <w:tcW w:w="3236" w:type="dxa"/>
            <w:vAlign w:val="center"/>
          </w:tcPr>
          <w:p w14:paraId="7252D2B1" w14:textId="77777777" w:rsidR="00106F7F" w:rsidRPr="00CF65A2" w:rsidRDefault="00106F7F" w:rsidP="007C4B81">
            <w:pPr>
              <w:jc w:val="center"/>
              <w:rPr>
                <w:rFonts w:eastAsia="標楷體"/>
              </w:rPr>
            </w:pPr>
            <w:r w:rsidRPr="00CF65A2">
              <w:rPr>
                <w:rFonts w:eastAsia="標楷體"/>
              </w:rPr>
              <w:t>所屬會議識別碼</w:t>
            </w:r>
          </w:p>
        </w:tc>
        <w:tc>
          <w:tcPr>
            <w:tcW w:w="3686" w:type="dxa"/>
            <w:vAlign w:val="center"/>
          </w:tcPr>
          <w:p w14:paraId="6E69B860" w14:textId="77777777" w:rsidR="00106F7F" w:rsidRPr="00CF65A2" w:rsidRDefault="00106F7F" w:rsidP="00F3124A">
            <w:pPr>
              <w:jc w:val="both"/>
              <w:rPr>
                <w:rFonts w:eastAsia="標楷體"/>
              </w:rPr>
            </w:pPr>
            <w:r w:rsidRPr="00CF65A2">
              <w:rPr>
                <w:rFonts w:eastAsia="標楷體"/>
              </w:rPr>
              <w:t>連結至會議主檔</w:t>
            </w:r>
          </w:p>
        </w:tc>
      </w:tr>
      <w:tr w:rsidR="00106F7F" w:rsidRPr="00CF65A2" w14:paraId="3C6BB821" w14:textId="77777777" w:rsidTr="007C4B81">
        <w:tc>
          <w:tcPr>
            <w:tcW w:w="2429" w:type="dxa"/>
            <w:vAlign w:val="center"/>
          </w:tcPr>
          <w:p w14:paraId="06892E51" w14:textId="77777777" w:rsidR="00106F7F" w:rsidRPr="00CF65A2" w:rsidRDefault="00106F7F" w:rsidP="007C4B81">
            <w:pPr>
              <w:jc w:val="center"/>
              <w:rPr>
                <w:rFonts w:eastAsia="標楷體"/>
              </w:rPr>
            </w:pPr>
            <w:r w:rsidRPr="00CF65A2">
              <w:rPr>
                <w:rFonts w:eastAsia="標楷體"/>
              </w:rPr>
              <w:t>item_no</w:t>
            </w:r>
          </w:p>
        </w:tc>
        <w:tc>
          <w:tcPr>
            <w:tcW w:w="3236" w:type="dxa"/>
            <w:vAlign w:val="center"/>
          </w:tcPr>
          <w:p w14:paraId="57C27E97" w14:textId="77777777" w:rsidR="00106F7F" w:rsidRPr="00CF65A2" w:rsidRDefault="00106F7F" w:rsidP="007C4B81">
            <w:pPr>
              <w:jc w:val="center"/>
              <w:rPr>
                <w:rFonts w:eastAsia="標楷體"/>
              </w:rPr>
            </w:pPr>
            <w:r w:rsidRPr="00CF65A2">
              <w:rPr>
                <w:rFonts w:eastAsia="標楷體"/>
              </w:rPr>
              <w:t>項次或序號</w:t>
            </w:r>
          </w:p>
        </w:tc>
        <w:tc>
          <w:tcPr>
            <w:tcW w:w="3686" w:type="dxa"/>
            <w:vAlign w:val="center"/>
          </w:tcPr>
          <w:p w14:paraId="5B7F444A" w14:textId="77777777" w:rsidR="00106F7F" w:rsidRPr="00CF65A2" w:rsidRDefault="00106F7F" w:rsidP="00F3124A">
            <w:pPr>
              <w:jc w:val="both"/>
              <w:rPr>
                <w:rFonts w:eastAsia="標楷體"/>
              </w:rPr>
            </w:pPr>
            <w:r w:rsidRPr="00CF65A2">
              <w:rPr>
                <w:rFonts w:eastAsia="標楷體"/>
              </w:rPr>
              <w:t>呈現原始會議項目位置</w:t>
            </w:r>
          </w:p>
        </w:tc>
      </w:tr>
      <w:tr w:rsidR="00106F7F" w:rsidRPr="00CF65A2" w14:paraId="43D61D4E" w14:textId="77777777" w:rsidTr="007C4B81">
        <w:tc>
          <w:tcPr>
            <w:tcW w:w="2429" w:type="dxa"/>
            <w:vAlign w:val="center"/>
          </w:tcPr>
          <w:p w14:paraId="0B839D63" w14:textId="77777777" w:rsidR="00106F7F" w:rsidRPr="00CF65A2" w:rsidRDefault="00106F7F" w:rsidP="007C4B81">
            <w:pPr>
              <w:jc w:val="center"/>
              <w:rPr>
                <w:rFonts w:eastAsia="標楷體"/>
              </w:rPr>
            </w:pPr>
            <w:r w:rsidRPr="00CF65A2">
              <w:rPr>
                <w:rFonts w:eastAsia="標楷體"/>
              </w:rPr>
              <w:t>content</w:t>
            </w:r>
          </w:p>
        </w:tc>
        <w:tc>
          <w:tcPr>
            <w:tcW w:w="3236" w:type="dxa"/>
            <w:vAlign w:val="center"/>
          </w:tcPr>
          <w:p w14:paraId="533998CF" w14:textId="77777777" w:rsidR="00106F7F" w:rsidRPr="00CF65A2" w:rsidRDefault="00106F7F" w:rsidP="007C4B81">
            <w:pPr>
              <w:jc w:val="center"/>
              <w:rPr>
                <w:rFonts w:eastAsia="標楷體"/>
              </w:rPr>
            </w:pPr>
            <w:r w:rsidRPr="00CF65A2">
              <w:rPr>
                <w:rFonts w:eastAsia="標楷體"/>
              </w:rPr>
              <w:t>會議內容、決議或待辦事項</w:t>
            </w:r>
          </w:p>
        </w:tc>
        <w:tc>
          <w:tcPr>
            <w:tcW w:w="3686" w:type="dxa"/>
            <w:vAlign w:val="center"/>
          </w:tcPr>
          <w:p w14:paraId="63A81FBA" w14:textId="77777777" w:rsidR="00106F7F" w:rsidRPr="00CF65A2" w:rsidRDefault="00106F7F" w:rsidP="00F3124A">
            <w:pPr>
              <w:jc w:val="both"/>
              <w:rPr>
                <w:rFonts w:eastAsia="標楷體"/>
              </w:rPr>
            </w:pPr>
            <w:r w:rsidRPr="00CF65A2">
              <w:rPr>
                <w:rFonts w:eastAsia="標楷體"/>
              </w:rPr>
              <w:t>任務與議題檢索</w:t>
            </w:r>
          </w:p>
        </w:tc>
      </w:tr>
      <w:tr w:rsidR="00106F7F" w:rsidRPr="00CF65A2" w14:paraId="1206F26A" w14:textId="77777777" w:rsidTr="007C4B81">
        <w:tc>
          <w:tcPr>
            <w:tcW w:w="2429" w:type="dxa"/>
            <w:vAlign w:val="center"/>
          </w:tcPr>
          <w:p w14:paraId="082F010C" w14:textId="77777777" w:rsidR="00106F7F" w:rsidRPr="00CF65A2" w:rsidRDefault="00106F7F" w:rsidP="007C4B81">
            <w:pPr>
              <w:jc w:val="center"/>
              <w:rPr>
                <w:rFonts w:eastAsia="標楷體"/>
              </w:rPr>
            </w:pPr>
            <w:r w:rsidRPr="00CF65A2">
              <w:rPr>
                <w:rFonts w:eastAsia="標楷體"/>
              </w:rPr>
              <w:t>owner</w:t>
            </w:r>
          </w:p>
        </w:tc>
        <w:tc>
          <w:tcPr>
            <w:tcW w:w="3236" w:type="dxa"/>
            <w:vAlign w:val="center"/>
          </w:tcPr>
          <w:p w14:paraId="0E47D652" w14:textId="77777777" w:rsidR="00106F7F" w:rsidRPr="00CF65A2" w:rsidRDefault="00106F7F" w:rsidP="007C4B81">
            <w:pPr>
              <w:jc w:val="center"/>
              <w:rPr>
                <w:rFonts w:eastAsia="標楷體"/>
              </w:rPr>
            </w:pPr>
            <w:r w:rsidRPr="00CF65A2">
              <w:rPr>
                <w:rFonts w:eastAsia="標楷體"/>
              </w:rPr>
              <w:t>負責人</w:t>
            </w:r>
          </w:p>
        </w:tc>
        <w:tc>
          <w:tcPr>
            <w:tcW w:w="3686" w:type="dxa"/>
            <w:vAlign w:val="center"/>
          </w:tcPr>
          <w:p w14:paraId="74F5BAAA" w14:textId="77777777" w:rsidR="00106F7F" w:rsidRPr="00CF65A2" w:rsidRDefault="00106F7F" w:rsidP="00F3124A">
            <w:pPr>
              <w:jc w:val="both"/>
              <w:rPr>
                <w:rFonts w:eastAsia="標楷體"/>
              </w:rPr>
            </w:pPr>
            <w:r w:rsidRPr="00CF65A2">
              <w:rPr>
                <w:rFonts w:eastAsia="標楷體"/>
              </w:rPr>
              <w:t>責任歸屬與人員查詢</w:t>
            </w:r>
          </w:p>
        </w:tc>
      </w:tr>
      <w:tr w:rsidR="00106F7F" w:rsidRPr="00CF65A2" w14:paraId="69FECC1C" w14:textId="77777777" w:rsidTr="007C4B81">
        <w:tc>
          <w:tcPr>
            <w:tcW w:w="2429" w:type="dxa"/>
            <w:vAlign w:val="center"/>
          </w:tcPr>
          <w:p w14:paraId="2F8E7A4A" w14:textId="77777777" w:rsidR="00106F7F" w:rsidRPr="00CF65A2" w:rsidRDefault="00106F7F" w:rsidP="007C4B81">
            <w:pPr>
              <w:jc w:val="center"/>
              <w:rPr>
                <w:rFonts w:eastAsia="標楷體"/>
              </w:rPr>
            </w:pPr>
            <w:r w:rsidRPr="00CF65A2">
              <w:rPr>
                <w:rFonts w:eastAsia="標楷體"/>
              </w:rPr>
              <w:t>planned_date</w:t>
            </w:r>
          </w:p>
        </w:tc>
        <w:tc>
          <w:tcPr>
            <w:tcW w:w="3236" w:type="dxa"/>
            <w:vAlign w:val="center"/>
          </w:tcPr>
          <w:p w14:paraId="07F6420D" w14:textId="77777777" w:rsidR="00106F7F" w:rsidRPr="00CF65A2" w:rsidRDefault="00106F7F" w:rsidP="007C4B81">
            <w:pPr>
              <w:jc w:val="center"/>
              <w:rPr>
                <w:rFonts w:eastAsia="標楷體"/>
              </w:rPr>
            </w:pPr>
            <w:r w:rsidRPr="00CF65A2">
              <w:rPr>
                <w:rFonts w:eastAsia="標楷體"/>
              </w:rPr>
              <w:t>預計完成日期</w:t>
            </w:r>
          </w:p>
        </w:tc>
        <w:tc>
          <w:tcPr>
            <w:tcW w:w="3686" w:type="dxa"/>
            <w:vAlign w:val="center"/>
          </w:tcPr>
          <w:p w14:paraId="0D50A60C" w14:textId="77777777" w:rsidR="00106F7F" w:rsidRPr="00CF65A2" w:rsidRDefault="00106F7F" w:rsidP="00F3124A">
            <w:pPr>
              <w:jc w:val="both"/>
              <w:rPr>
                <w:rFonts w:eastAsia="標楷體"/>
              </w:rPr>
            </w:pPr>
            <w:r w:rsidRPr="00CF65A2">
              <w:rPr>
                <w:rFonts w:eastAsia="標楷體"/>
              </w:rPr>
              <w:t>時程追蹤與日期條件查詢</w:t>
            </w:r>
          </w:p>
        </w:tc>
      </w:tr>
      <w:tr w:rsidR="00106F7F" w:rsidRPr="00CF65A2" w14:paraId="4B7DDAAA" w14:textId="77777777" w:rsidTr="007C4B81">
        <w:tc>
          <w:tcPr>
            <w:tcW w:w="2429" w:type="dxa"/>
            <w:vAlign w:val="center"/>
          </w:tcPr>
          <w:p w14:paraId="6EE93F63" w14:textId="77777777" w:rsidR="00106F7F" w:rsidRPr="00CF65A2" w:rsidRDefault="00106F7F" w:rsidP="007C4B81">
            <w:pPr>
              <w:jc w:val="center"/>
              <w:rPr>
                <w:rFonts w:eastAsia="標楷體"/>
              </w:rPr>
            </w:pPr>
            <w:r w:rsidRPr="00CF65A2">
              <w:rPr>
                <w:rFonts w:eastAsia="標楷體"/>
              </w:rPr>
              <w:t>actual_completed_date</w:t>
            </w:r>
          </w:p>
        </w:tc>
        <w:tc>
          <w:tcPr>
            <w:tcW w:w="3236" w:type="dxa"/>
            <w:vAlign w:val="center"/>
          </w:tcPr>
          <w:p w14:paraId="0531A46A" w14:textId="77777777" w:rsidR="00106F7F" w:rsidRPr="00CF65A2" w:rsidRDefault="00106F7F" w:rsidP="007C4B81">
            <w:pPr>
              <w:jc w:val="center"/>
              <w:rPr>
                <w:rFonts w:eastAsia="標楷體"/>
              </w:rPr>
            </w:pPr>
            <w:r w:rsidRPr="00CF65A2">
              <w:rPr>
                <w:rFonts w:eastAsia="標楷體"/>
              </w:rPr>
              <w:t>實際完成日期</w:t>
            </w:r>
          </w:p>
        </w:tc>
        <w:tc>
          <w:tcPr>
            <w:tcW w:w="3686" w:type="dxa"/>
            <w:vAlign w:val="center"/>
          </w:tcPr>
          <w:p w14:paraId="5C7D3C44" w14:textId="77777777" w:rsidR="00106F7F" w:rsidRPr="00CF65A2" w:rsidRDefault="00106F7F" w:rsidP="00F3124A">
            <w:pPr>
              <w:jc w:val="both"/>
              <w:rPr>
                <w:rFonts w:eastAsia="標楷體"/>
              </w:rPr>
            </w:pPr>
            <w:r w:rsidRPr="00CF65A2">
              <w:rPr>
                <w:rFonts w:eastAsia="標楷體"/>
              </w:rPr>
              <w:t>完成狀態判斷</w:t>
            </w:r>
          </w:p>
        </w:tc>
      </w:tr>
      <w:tr w:rsidR="00106F7F" w:rsidRPr="00CF65A2" w14:paraId="6ED0A88C" w14:textId="77777777" w:rsidTr="007C4B81">
        <w:tc>
          <w:tcPr>
            <w:tcW w:w="2429" w:type="dxa"/>
            <w:vAlign w:val="center"/>
          </w:tcPr>
          <w:p w14:paraId="363A7D0E" w14:textId="77777777" w:rsidR="00106F7F" w:rsidRPr="00CF65A2" w:rsidRDefault="00106F7F" w:rsidP="007C4B81">
            <w:pPr>
              <w:jc w:val="center"/>
              <w:rPr>
                <w:rFonts w:eastAsia="標楷體"/>
              </w:rPr>
            </w:pPr>
            <w:r w:rsidRPr="00CF65A2">
              <w:rPr>
                <w:rFonts w:eastAsia="標楷體"/>
              </w:rPr>
              <w:t>tracking_result</w:t>
            </w:r>
          </w:p>
        </w:tc>
        <w:tc>
          <w:tcPr>
            <w:tcW w:w="3236" w:type="dxa"/>
            <w:vAlign w:val="center"/>
          </w:tcPr>
          <w:p w14:paraId="7CDC5EFE" w14:textId="77777777" w:rsidR="00106F7F" w:rsidRPr="00CF65A2" w:rsidRDefault="00106F7F" w:rsidP="007C4B81">
            <w:pPr>
              <w:jc w:val="center"/>
              <w:rPr>
                <w:rFonts w:eastAsia="標楷體"/>
              </w:rPr>
            </w:pPr>
            <w:r w:rsidRPr="00CF65A2">
              <w:rPr>
                <w:rFonts w:eastAsia="標楷體"/>
              </w:rPr>
              <w:t>追蹤結果或處理狀態</w:t>
            </w:r>
          </w:p>
        </w:tc>
        <w:tc>
          <w:tcPr>
            <w:tcW w:w="3686" w:type="dxa"/>
            <w:vAlign w:val="center"/>
          </w:tcPr>
          <w:p w14:paraId="2D353F78" w14:textId="77777777" w:rsidR="00106F7F" w:rsidRPr="00CF65A2" w:rsidRDefault="00106F7F" w:rsidP="00F3124A">
            <w:pPr>
              <w:jc w:val="both"/>
              <w:rPr>
                <w:rFonts w:eastAsia="標楷體"/>
              </w:rPr>
            </w:pPr>
            <w:r w:rsidRPr="00CF65A2">
              <w:rPr>
                <w:rFonts w:eastAsia="標楷體"/>
              </w:rPr>
              <w:t>任務狀態與結果查詢</w:t>
            </w:r>
          </w:p>
        </w:tc>
      </w:tr>
    </w:tbl>
    <w:p w14:paraId="70914592" w14:textId="77777777" w:rsidR="00106F7F" w:rsidRPr="00CF65A2" w:rsidRDefault="00106F7F" w:rsidP="006F3A0A">
      <w:pPr>
        <w:pStyle w:val="afd"/>
      </w:pPr>
    </w:p>
    <w:p w14:paraId="0C7E2FD6" w14:textId="17B4D15C" w:rsidR="00AD5011" w:rsidRPr="00CF65A2" w:rsidRDefault="00AD5011" w:rsidP="00842380">
      <w:pPr>
        <w:pStyle w:val="affa"/>
        <w:overflowPunct w:val="0"/>
      </w:pPr>
      <w:bookmarkStart w:id="20" w:name="_Toc172665962"/>
      <w:r w:rsidRPr="00CF65A2">
        <w:t>3.</w:t>
      </w:r>
      <w:r w:rsidR="0057236D" w:rsidRPr="00CF65A2">
        <w:t>3</w:t>
      </w:r>
      <w:r w:rsidRPr="00CF65A2">
        <w:t xml:space="preserve"> </w:t>
      </w:r>
      <w:bookmarkEnd w:id="20"/>
      <w:r w:rsidR="0057236D" w:rsidRPr="00CF65A2">
        <w:t>會議記錄結構化解析方法</w:t>
      </w:r>
    </w:p>
    <w:p w14:paraId="75E82620" w14:textId="77777777" w:rsidR="009D5AD6" w:rsidRPr="00CF65A2" w:rsidRDefault="009D5AD6" w:rsidP="009D5AD6">
      <w:pPr>
        <w:pStyle w:val="afd"/>
        <w:jc w:val="left"/>
      </w:pPr>
      <w:r w:rsidRPr="00CF65A2">
        <w:t>研究處理對象為固定格式且可取得文字層內容之會議記錄</w:t>
      </w:r>
      <w:r w:rsidRPr="00CF65A2">
        <w:t xml:space="preserve"> PDF</w:t>
      </w:r>
      <w:r w:rsidRPr="00CF65A2">
        <w:t>。解析方法不以通用文件版面理解或掃描影像辨識作為主要目標，而是利用會議記錄格式穩定的特性，將文件解析為會議主檔與會議項目兩層資料。</w:t>
      </w:r>
    </w:p>
    <w:p w14:paraId="5081AD58" w14:textId="523E0DDA" w:rsidR="000A398E" w:rsidRPr="00CF65A2" w:rsidRDefault="009D5AD6" w:rsidP="00604F36">
      <w:pPr>
        <w:pStyle w:val="afd"/>
        <w:jc w:val="left"/>
      </w:pPr>
      <w:r w:rsidRPr="00CF65A2">
        <w:t>對會議主檔，本研究根據欄位名稱、相對位置與文字格式擷取會議名稱、日期、地點、主席、記錄人、權責單位與出席人員。對會議項目表格，本研究依據項次、欄位順序與列邊界進行</w:t>
      </w:r>
      <w:r w:rsidRPr="00CF65A2">
        <w:t xml:space="preserve"> row-level extraction</w:t>
      </w:r>
      <w:r w:rsidRPr="00CF65A2">
        <w:t>，將每一列對應至</w:t>
      </w:r>
      <w:r w:rsidRPr="00CF65A2">
        <w:t xml:space="preserve"> content</w:t>
      </w:r>
      <w:r w:rsidRPr="00CF65A2">
        <w:t>、</w:t>
      </w:r>
      <w:r w:rsidRPr="00CF65A2">
        <w:t>owner</w:t>
      </w:r>
      <w:r w:rsidRPr="00CF65A2">
        <w:t>、</w:t>
      </w:r>
      <w:r w:rsidRPr="00CF65A2">
        <w:lastRenderedPageBreak/>
        <w:t>planned_date</w:t>
      </w:r>
      <w:r w:rsidRPr="00CF65A2">
        <w:t>、</w:t>
      </w:r>
      <w:r w:rsidRPr="00CF65A2">
        <w:t xml:space="preserve">actual_completed_date </w:t>
      </w:r>
      <w:r w:rsidRPr="00CF65A2">
        <w:t>與</w:t>
      </w:r>
      <w:r w:rsidRPr="00CF65A2">
        <w:t xml:space="preserve"> tracking_result </w:t>
      </w:r>
      <w:r w:rsidRPr="00CF65A2">
        <w:t>等欄位。</w:t>
      </w:r>
      <w:r w:rsidR="00BD1825" w:rsidRPr="00CF65A2">
        <w:t>結構化</w:t>
      </w:r>
      <w:r w:rsidR="00BD1825" w:rsidRPr="00CF65A2">
        <w:t>解析流程</w:t>
      </w:r>
      <w:r w:rsidR="00BD1825" w:rsidRPr="00CF65A2">
        <w:t>如</w:t>
      </w:r>
      <w:r w:rsidR="000A398E" w:rsidRPr="00CF65A2">
        <w:t>圖</w:t>
      </w:r>
      <w:r w:rsidR="00BD1825" w:rsidRPr="00CF65A2">
        <w:t>3.</w:t>
      </w:r>
      <w:r w:rsidR="000A398E" w:rsidRPr="00CF65A2">
        <w:t>2</w:t>
      </w:r>
      <w:r w:rsidR="00BD1825" w:rsidRPr="00CF65A2">
        <w:t>所示。</w:t>
      </w:r>
      <w:r w:rsidRPr="00CF65A2">
        <w:t>此方法呼應表格辨識研究中</w:t>
      </w:r>
      <w:r w:rsidRPr="00CF65A2">
        <w:t xml:space="preserve"> physical structure </w:t>
      </w:r>
      <w:r w:rsidRPr="00CF65A2">
        <w:t>與</w:t>
      </w:r>
      <w:r w:rsidRPr="00CF65A2">
        <w:t xml:space="preserve"> logical structure </w:t>
      </w:r>
      <w:r w:rsidRPr="00CF65A2">
        <w:t>的區分</w:t>
      </w:r>
      <w:r w:rsidRPr="00CF65A2">
        <w:t>[1]</w:t>
      </w:r>
      <w:r w:rsidRPr="00CF65A2">
        <w:t>，但研究目的並非完整重建</w:t>
      </w:r>
      <w:r w:rsidRPr="00CF65A2">
        <w:t xml:space="preserve"> HTML </w:t>
      </w:r>
      <w:r w:rsidRPr="00CF65A2">
        <w:t>表格，而是擷取足以支援檢索、任務追蹤與圖譜建構之欄位資料。</w:t>
      </w:r>
    </w:p>
    <w:p w14:paraId="57C5C242" w14:textId="663C1D6A" w:rsidR="000A398E" w:rsidRPr="00CF65A2" w:rsidRDefault="000A398E" w:rsidP="000A398E">
      <w:pPr>
        <w:pStyle w:val="afd"/>
        <w:jc w:val="center"/>
      </w:pPr>
      <w:r w:rsidRPr="00CF65A2">
        <w:drawing>
          <wp:inline distT="0" distB="0" distL="0" distR="0" wp14:anchorId="2B416232" wp14:editId="596E10B5">
            <wp:extent cx="2984288" cy="4637004"/>
            <wp:effectExtent l="0" t="0" r="698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16175" cy="4686549"/>
                    </a:xfrm>
                    <a:prstGeom prst="rect">
                      <a:avLst/>
                    </a:prstGeom>
                  </pic:spPr>
                </pic:pic>
              </a:graphicData>
            </a:graphic>
          </wp:inline>
        </w:drawing>
      </w:r>
    </w:p>
    <w:p w14:paraId="13199D76" w14:textId="2ACD9D55" w:rsidR="009D5AD6" w:rsidRPr="00CF65A2" w:rsidRDefault="000A398E" w:rsidP="000A398E">
      <w:pPr>
        <w:pStyle w:val="afd"/>
        <w:jc w:val="center"/>
      </w:pPr>
      <w:r w:rsidRPr="00CF65A2">
        <w:t>圖</w:t>
      </w:r>
      <w:r w:rsidR="00BD1825" w:rsidRPr="00CF65A2">
        <w:t xml:space="preserve"> 3.</w:t>
      </w:r>
      <w:r w:rsidRPr="00CF65A2">
        <w:t>2</w:t>
      </w:r>
      <w:r w:rsidR="00BD1825" w:rsidRPr="00CF65A2">
        <w:t xml:space="preserve"> </w:t>
      </w:r>
      <w:r w:rsidR="00BD1825" w:rsidRPr="00CF65A2">
        <w:t>結構化解析流程</w:t>
      </w:r>
    </w:p>
    <w:p w14:paraId="481E5DDF" w14:textId="20E85475" w:rsidR="009D5AD6" w:rsidRPr="00CF65A2" w:rsidRDefault="009D5AD6" w:rsidP="009D5AD6">
      <w:pPr>
        <w:pStyle w:val="afd"/>
        <w:ind w:firstLineChars="0" w:firstLine="0"/>
        <w:jc w:val="left"/>
      </w:pPr>
    </w:p>
    <w:p w14:paraId="20C4649E" w14:textId="3BBDA3D7" w:rsidR="00C823AA" w:rsidRPr="00CF65A2" w:rsidRDefault="00C823AA" w:rsidP="00C823AA">
      <w:pPr>
        <w:pStyle w:val="affa"/>
        <w:overflowPunct w:val="0"/>
      </w:pPr>
      <w:r w:rsidRPr="00CF65A2">
        <w:t>3.</w:t>
      </w:r>
      <w:r w:rsidRPr="00CF65A2">
        <w:t>4</w:t>
      </w:r>
      <w:r w:rsidRPr="00CF65A2">
        <w:t xml:space="preserve"> </w:t>
      </w:r>
      <w:r w:rsidRPr="00CF65A2">
        <w:t>結構感知檢索模型</w:t>
      </w:r>
    </w:p>
    <w:p w14:paraId="2954B866" w14:textId="39295873" w:rsidR="00C823AA" w:rsidRPr="00CF65A2" w:rsidRDefault="00C823AA" w:rsidP="00C823AA">
      <w:pPr>
        <w:pStyle w:val="afd"/>
      </w:pPr>
      <w:r w:rsidRPr="00CF65A2">
        <w:t>結構感知檢索模型之目標，是在傳統詞彙相關度之外，進一步保留查詢詞命中的欄位語意，並將欄位、任務狀態與圖譜擴展資訊納入排序。與一般全文檢索不同，本研究不僅判斷查詢詞是否出現，也記錄其出現於</w:t>
      </w:r>
      <w:r w:rsidRPr="00CF65A2">
        <w:t xml:space="preserve"> meeting_name</w:t>
      </w:r>
      <w:r w:rsidRPr="00CF65A2">
        <w:t>、</w:t>
      </w:r>
      <w:r w:rsidRPr="00CF65A2">
        <w:t>content</w:t>
      </w:r>
      <w:r w:rsidRPr="00CF65A2">
        <w:t>、</w:t>
      </w:r>
      <w:r w:rsidRPr="00CF65A2">
        <w:t>owner</w:t>
      </w:r>
      <w:r w:rsidRPr="00CF65A2">
        <w:t>、</w:t>
      </w:r>
      <w:r w:rsidRPr="00CF65A2">
        <w:t>responsible_unit</w:t>
      </w:r>
      <w:r w:rsidRPr="00CF65A2">
        <w:t>、</w:t>
      </w:r>
      <w:r w:rsidRPr="00CF65A2">
        <w:t xml:space="preserve">attendees </w:t>
      </w:r>
      <w:r w:rsidRPr="00CF65A2">
        <w:t>或</w:t>
      </w:r>
      <w:r w:rsidRPr="00CF65A2">
        <w:t xml:space="preserve"> tracking_result </w:t>
      </w:r>
      <w:r w:rsidRPr="00CF65A2">
        <w:t>等欄位。</w:t>
      </w:r>
    </w:p>
    <w:p w14:paraId="023302D5" w14:textId="77777777" w:rsidR="00D538AD" w:rsidRPr="00CF65A2" w:rsidRDefault="00D538AD" w:rsidP="00C823AA">
      <w:pPr>
        <w:pStyle w:val="afd"/>
      </w:pPr>
    </w:p>
    <w:p w14:paraId="3232F7F9" w14:textId="511FE4DE" w:rsidR="00C823AA" w:rsidRPr="00CF65A2" w:rsidRDefault="00C823AA" w:rsidP="00C823AA">
      <w:pPr>
        <w:pStyle w:val="affa"/>
        <w:overflowPunct w:val="0"/>
      </w:pPr>
      <w:r w:rsidRPr="00CF65A2">
        <w:t>3.</w:t>
      </w:r>
      <w:r w:rsidRPr="00CF65A2">
        <w:t>4</w:t>
      </w:r>
      <w:r w:rsidRPr="00CF65A2">
        <w:t xml:space="preserve">.1 </w:t>
      </w:r>
      <w:r w:rsidRPr="00CF65A2">
        <w:t>檢索單位與欄位集合</w:t>
      </w:r>
    </w:p>
    <w:p w14:paraId="685FD9E8" w14:textId="415B3473" w:rsidR="00C823AA" w:rsidRPr="00CF65A2" w:rsidRDefault="00C823AA" w:rsidP="00E86E76">
      <w:pPr>
        <w:pStyle w:val="afd"/>
        <w:jc w:val="left"/>
      </w:pPr>
      <w:r w:rsidRPr="00CF65A2">
        <w:t>令</w:t>
      </w:r>
      <w:r w:rsidRPr="00CF65A2">
        <w:t xml:space="preserve"> q </w:t>
      </w:r>
      <w:r w:rsidRPr="00CF65A2">
        <w:t>表示使用者查詢，</w:t>
      </w:r>
      <w:r w:rsidRPr="00CF65A2">
        <w:t xml:space="preserve">i </w:t>
      </w:r>
      <w:r w:rsidRPr="00CF65A2">
        <w:t>表示一筆</w:t>
      </w:r>
      <w:r w:rsidRPr="00CF65A2">
        <w:t xml:space="preserve"> MeetingItem</w:t>
      </w:r>
      <w:r w:rsidRPr="00CF65A2">
        <w:t>，</w:t>
      </w:r>
      <w:r w:rsidRPr="00CF65A2">
        <w:t xml:space="preserve">d </w:t>
      </w:r>
      <w:r w:rsidRPr="00CF65A2">
        <w:t>表示一份</w:t>
      </w:r>
      <w:r w:rsidRPr="00CF65A2">
        <w:t xml:space="preserve"> Document</w:t>
      </w:r>
      <w:r w:rsidRPr="00CF65A2">
        <w:t>。</w:t>
      </w:r>
      <w:r w:rsidRPr="00CF65A2">
        <w:t xml:space="preserve">MeetingItem i </w:t>
      </w:r>
      <w:r w:rsidRPr="00CF65A2">
        <w:t>的欄位集合定義為</w:t>
      </w:r>
      <w:r w:rsidRPr="00CF65A2">
        <w:t xml:space="preserve"> F = {meeting_name, content, owner, responsible_unit, attendees, tracking_result, planned_date, actual_completed_date}</w:t>
      </w:r>
      <w:r w:rsidRPr="00CF65A2">
        <w:t>。其中</w:t>
      </w:r>
      <w:r w:rsidRPr="00CF65A2">
        <w:t xml:space="preserve"> meeting_name </w:t>
      </w:r>
      <w:r w:rsidRPr="00CF65A2">
        <w:t>與</w:t>
      </w:r>
      <w:r w:rsidRPr="00CF65A2">
        <w:t xml:space="preserve"> responsible_unit </w:t>
      </w:r>
      <w:r w:rsidRPr="00CF65A2">
        <w:t>來自其所屬</w:t>
      </w:r>
      <w:r w:rsidRPr="00CF65A2">
        <w:t xml:space="preserve"> Meeting</w:t>
      </w:r>
      <w:r w:rsidRPr="00CF65A2">
        <w:t>，</w:t>
      </w:r>
      <w:r w:rsidRPr="00CF65A2">
        <w:t>content</w:t>
      </w:r>
      <w:r w:rsidRPr="00CF65A2">
        <w:t>、</w:t>
      </w:r>
      <w:r w:rsidRPr="00CF65A2">
        <w:t>owner</w:t>
      </w:r>
      <w:r w:rsidRPr="00CF65A2">
        <w:t>、</w:t>
      </w:r>
      <w:r w:rsidRPr="00CF65A2">
        <w:t>planned_date</w:t>
      </w:r>
      <w:r w:rsidRPr="00CF65A2">
        <w:t>、</w:t>
      </w:r>
      <w:r w:rsidRPr="00CF65A2">
        <w:t xml:space="preserve">actual_completed_date </w:t>
      </w:r>
      <w:r w:rsidRPr="00CF65A2">
        <w:t>與</w:t>
      </w:r>
      <w:r w:rsidRPr="00CF65A2">
        <w:t xml:space="preserve"> tracking_result </w:t>
      </w:r>
      <w:r w:rsidRPr="00CF65A2">
        <w:t>則來自</w:t>
      </w:r>
      <w:r w:rsidRPr="00CF65A2">
        <w:t xml:space="preserve"> MeetingItem </w:t>
      </w:r>
      <w:r w:rsidRPr="00CF65A2">
        <w:t>本身。</w:t>
      </w:r>
    </w:p>
    <w:p w14:paraId="403779F0" w14:textId="4B06B38B" w:rsidR="00C823AA" w:rsidRPr="00CF65A2" w:rsidRDefault="00C823AA" w:rsidP="00E86E76">
      <w:pPr>
        <w:pStyle w:val="afd"/>
        <w:jc w:val="left"/>
      </w:pPr>
      <w:r w:rsidRPr="00CF65A2">
        <w:lastRenderedPageBreak/>
        <w:t>系統對每一筆</w:t>
      </w:r>
      <w:r w:rsidRPr="00CF65A2">
        <w:t xml:space="preserve"> MeetingItem </w:t>
      </w:r>
      <w:r w:rsidRPr="00CF65A2">
        <w:t>逐欄位計算命中狀態，並保留命中欄位資訊。此設計使檢索結果可產生</w:t>
      </w:r>
      <w:r w:rsidRPr="00CF65A2">
        <w:t xml:space="preserve"> matched_fields </w:t>
      </w:r>
      <w:r w:rsidRPr="00CF65A2">
        <w:t>與</w:t>
      </w:r>
      <w:r w:rsidRPr="00CF65A2">
        <w:t xml:space="preserve"> score_detail</w:t>
      </w:r>
      <w:r w:rsidRPr="00CF65A2">
        <w:t>，讓使用者理解結果為何被判定相關。</w:t>
      </w:r>
      <w:r w:rsidR="00A46ACB" w:rsidRPr="00CF65A2">
        <w:rPr>
          <w:szCs w:val="32"/>
        </w:rPr>
        <w:t>檢索欄位與語意功能</w:t>
      </w:r>
      <w:r w:rsidR="00A46ACB" w:rsidRPr="00CF65A2">
        <w:rPr>
          <w:szCs w:val="32"/>
        </w:rPr>
        <w:t>如表</w:t>
      </w:r>
      <w:r w:rsidR="00A46ACB" w:rsidRPr="00CF65A2">
        <w:rPr>
          <w:szCs w:val="32"/>
        </w:rPr>
        <w:t>3.4</w:t>
      </w:r>
      <w:r w:rsidR="00A46ACB" w:rsidRPr="00CF65A2">
        <w:rPr>
          <w:szCs w:val="32"/>
        </w:rPr>
        <w:t>所示。</w:t>
      </w:r>
    </w:p>
    <w:p w14:paraId="09CE740B" w14:textId="77777777" w:rsidR="00C823AA" w:rsidRPr="00CF65A2" w:rsidRDefault="00C823AA" w:rsidP="00C823AA">
      <w:pPr>
        <w:pStyle w:val="afd"/>
      </w:pPr>
    </w:p>
    <w:p w14:paraId="591D18EC" w14:textId="6E83B5BF" w:rsidR="00C823AA" w:rsidRPr="00CF65A2" w:rsidRDefault="00C823AA" w:rsidP="00C823AA">
      <w:pPr>
        <w:widowControl/>
        <w:suppressAutoHyphens w:val="0"/>
        <w:overflowPunct w:val="0"/>
        <w:jc w:val="center"/>
        <w:rPr>
          <w:rFonts w:eastAsia="標楷體"/>
          <w:szCs w:val="32"/>
        </w:rPr>
      </w:pPr>
      <w:r w:rsidRPr="00CF65A2">
        <w:rPr>
          <w:rFonts w:eastAsia="標楷體"/>
          <w:szCs w:val="32"/>
        </w:rPr>
        <w:t>表</w:t>
      </w:r>
      <w:r w:rsidRPr="00CF65A2">
        <w:rPr>
          <w:rFonts w:eastAsia="標楷體"/>
          <w:szCs w:val="32"/>
        </w:rPr>
        <w:t xml:space="preserve"> 3.4 </w:t>
      </w:r>
      <w:r w:rsidRPr="00CF65A2">
        <w:rPr>
          <w:rFonts w:eastAsia="標楷體"/>
          <w:szCs w:val="32"/>
        </w:rPr>
        <w:t>檢索欄位與語意功能</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117"/>
        <w:gridCol w:w="2978"/>
      </w:tblGrid>
      <w:tr w:rsidR="00BD4E6B" w:rsidRPr="00CF65A2" w14:paraId="32EB4E1B" w14:textId="77777777" w:rsidTr="00B45C10">
        <w:trPr>
          <w:trHeight w:val="692"/>
          <w:tblHeader/>
        </w:trPr>
        <w:tc>
          <w:tcPr>
            <w:tcW w:w="2547" w:type="dxa"/>
            <w:shd w:val="clear" w:color="auto" w:fill="D9EAF7"/>
            <w:vAlign w:val="center"/>
          </w:tcPr>
          <w:p w14:paraId="5400BB90" w14:textId="77777777" w:rsidR="00C823AA" w:rsidRPr="00CF65A2" w:rsidRDefault="00C823AA" w:rsidP="00C823AA">
            <w:pPr>
              <w:jc w:val="center"/>
              <w:rPr>
                <w:rFonts w:eastAsia="標楷體"/>
              </w:rPr>
            </w:pPr>
            <w:r w:rsidRPr="00CF65A2">
              <w:rPr>
                <w:rFonts w:eastAsia="標楷體"/>
                <w:b/>
              </w:rPr>
              <w:t>欄位</w:t>
            </w:r>
          </w:p>
        </w:tc>
        <w:tc>
          <w:tcPr>
            <w:tcW w:w="3117" w:type="dxa"/>
            <w:shd w:val="clear" w:color="auto" w:fill="D9EAF7"/>
            <w:vAlign w:val="center"/>
          </w:tcPr>
          <w:p w14:paraId="3B285F7A" w14:textId="77777777" w:rsidR="00C823AA" w:rsidRPr="00CF65A2" w:rsidRDefault="00C823AA" w:rsidP="00C823AA">
            <w:pPr>
              <w:jc w:val="center"/>
              <w:rPr>
                <w:rFonts w:eastAsia="標楷體"/>
              </w:rPr>
            </w:pPr>
            <w:r w:rsidRPr="00CF65A2">
              <w:rPr>
                <w:rFonts w:eastAsia="標楷體"/>
                <w:b/>
              </w:rPr>
              <w:t>語意意義</w:t>
            </w:r>
          </w:p>
        </w:tc>
        <w:tc>
          <w:tcPr>
            <w:tcW w:w="2978" w:type="dxa"/>
            <w:shd w:val="clear" w:color="auto" w:fill="D9EAF7"/>
            <w:vAlign w:val="center"/>
          </w:tcPr>
          <w:p w14:paraId="16E38ED5" w14:textId="77777777" w:rsidR="00C823AA" w:rsidRPr="00CF65A2" w:rsidRDefault="00C823AA" w:rsidP="00C823AA">
            <w:pPr>
              <w:jc w:val="center"/>
              <w:rPr>
                <w:rFonts w:eastAsia="標楷體"/>
              </w:rPr>
            </w:pPr>
            <w:r w:rsidRPr="00CF65A2">
              <w:rPr>
                <w:rFonts w:eastAsia="標楷體"/>
                <w:b/>
              </w:rPr>
              <w:t>檢索與解釋用途</w:t>
            </w:r>
          </w:p>
        </w:tc>
      </w:tr>
      <w:tr w:rsidR="00C823AA" w:rsidRPr="00CF65A2" w14:paraId="1F3A15D8" w14:textId="77777777" w:rsidTr="00B45C10">
        <w:trPr>
          <w:trHeight w:val="692"/>
        </w:trPr>
        <w:tc>
          <w:tcPr>
            <w:tcW w:w="2547" w:type="dxa"/>
            <w:vAlign w:val="center"/>
          </w:tcPr>
          <w:p w14:paraId="08203BA7" w14:textId="77777777" w:rsidR="00C823AA" w:rsidRPr="00CF65A2" w:rsidRDefault="00C823AA" w:rsidP="00C823AA">
            <w:pPr>
              <w:jc w:val="center"/>
              <w:rPr>
                <w:rFonts w:eastAsia="標楷體"/>
              </w:rPr>
            </w:pPr>
            <w:r w:rsidRPr="00CF65A2">
              <w:rPr>
                <w:rFonts w:eastAsia="標楷體"/>
              </w:rPr>
              <w:t>meeting_name</w:t>
            </w:r>
          </w:p>
        </w:tc>
        <w:tc>
          <w:tcPr>
            <w:tcW w:w="3117" w:type="dxa"/>
            <w:vAlign w:val="center"/>
          </w:tcPr>
          <w:p w14:paraId="579D20FA" w14:textId="77777777" w:rsidR="00C823AA" w:rsidRPr="00CF65A2" w:rsidRDefault="00C823AA" w:rsidP="008F4320">
            <w:pPr>
              <w:jc w:val="center"/>
              <w:rPr>
                <w:rFonts w:eastAsia="標楷體"/>
              </w:rPr>
            </w:pPr>
            <w:r w:rsidRPr="00CF65A2">
              <w:rPr>
                <w:rFonts w:eastAsia="標楷體"/>
              </w:rPr>
              <w:t>會議主題命中</w:t>
            </w:r>
          </w:p>
        </w:tc>
        <w:tc>
          <w:tcPr>
            <w:tcW w:w="2978" w:type="dxa"/>
            <w:vAlign w:val="center"/>
          </w:tcPr>
          <w:p w14:paraId="4206F036" w14:textId="77777777" w:rsidR="00C823AA" w:rsidRPr="00CF65A2" w:rsidRDefault="00C823AA" w:rsidP="00C823AA">
            <w:pPr>
              <w:rPr>
                <w:rFonts w:eastAsia="標楷體"/>
              </w:rPr>
            </w:pPr>
            <w:r w:rsidRPr="00CF65A2">
              <w:rPr>
                <w:rFonts w:eastAsia="標楷體"/>
              </w:rPr>
              <w:t>代表查詢與會議主題高度相關</w:t>
            </w:r>
          </w:p>
        </w:tc>
      </w:tr>
      <w:tr w:rsidR="00C823AA" w:rsidRPr="00CF65A2" w14:paraId="5FFD4C05" w14:textId="77777777" w:rsidTr="00B45C10">
        <w:trPr>
          <w:trHeight w:val="692"/>
        </w:trPr>
        <w:tc>
          <w:tcPr>
            <w:tcW w:w="2547" w:type="dxa"/>
            <w:vAlign w:val="center"/>
          </w:tcPr>
          <w:p w14:paraId="1264CB39" w14:textId="77777777" w:rsidR="00C823AA" w:rsidRPr="00CF65A2" w:rsidRDefault="00C823AA" w:rsidP="00C823AA">
            <w:pPr>
              <w:jc w:val="center"/>
              <w:rPr>
                <w:rFonts w:eastAsia="標楷體"/>
              </w:rPr>
            </w:pPr>
            <w:r w:rsidRPr="00CF65A2">
              <w:rPr>
                <w:rFonts w:eastAsia="標楷體"/>
              </w:rPr>
              <w:t>content</w:t>
            </w:r>
          </w:p>
        </w:tc>
        <w:tc>
          <w:tcPr>
            <w:tcW w:w="3117" w:type="dxa"/>
            <w:vAlign w:val="center"/>
          </w:tcPr>
          <w:p w14:paraId="09C8E763" w14:textId="77777777" w:rsidR="00B45C10" w:rsidRPr="00CF65A2" w:rsidRDefault="00C823AA" w:rsidP="008F4320">
            <w:pPr>
              <w:jc w:val="center"/>
              <w:rPr>
                <w:rFonts w:eastAsia="標楷體"/>
              </w:rPr>
            </w:pPr>
            <w:r w:rsidRPr="00CF65A2">
              <w:rPr>
                <w:rFonts w:eastAsia="標楷體"/>
              </w:rPr>
              <w:t>任務、決議或</w:t>
            </w:r>
          </w:p>
          <w:p w14:paraId="3FD515AF" w14:textId="68907AEE" w:rsidR="00C823AA" w:rsidRPr="00CF65A2" w:rsidRDefault="00C823AA" w:rsidP="008F4320">
            <w:pPr>
              <w:jc w:val="center"/>
              <w:rPr>
                <w:rFonts w:eastAsia="標楷體"/>
              </w:rPr>
            </w:pPr>
            <w:r w:rsidRPr="00CF65A2">
              <w:rPr>
                <w:rFonts w:eastAsia="標楷體"/>
              </w:rPr>
              <w:t>討論內容命中</w:t>
            </w:r>
          </w:p>
        </w:tc>
        <w:tc>
          <w:tcPr>
            <w:tcW w:w="2978" w:type="dxa"/>
            <w:vAlign w:val="center"/>
          </w:tcPr>
          <w:p w14:paraId="6CADBB74" w14:textId="77777777" w:rsidR="00C823AA" w:rsidRPr="00CF65A2" w:rsidRDefault="00C823AA" w:rsidP="00C823AA">
            <w:pPr>
              <w:rPr>
                <w:rFonts w:eastAsia="標楷體"/>
              </w:rPr>
            </w:pPr>
            <w:r w:rsidRPr="00CF65A2">
              <w:rPr>
                <w:rFonts w:eastAsia="標楷體"/>
              </w:rPr>
              <w:t>代表查詢與具體會議項目相關</w:t>
            </w:r>
          </w:p>
        </w:tc>
      </w:tr>
      <w:tr w:rsidR="00C823AA" w:rsidRPr="00CF65A2" w14:paraId="2A426458" w14:textId="77777777" w:rsidTr="00B45C10">
        <w:trPr>
          <w:trHeight w:val="692"/>
        </w:trPr>
        <w:tc>
          <w:tcPr>
            <w:tcW w:w="2547" w:type="dxa"/>
            <w:vAlign w:val="center"/>
          </w:tcPr>
          <w:p w14:paraId="135A57D3" w14:textId="77777777" w:rsidR="00C823AA" w:rsidRPr="00CF65A2" w:rsidRDefault="00C823AA" w:rsidP="00C823AA">
            <w:pPr>
              <w:jc w:val="center"/>
              <w:rPr>
                <w:rFonts w:eastAsia="標楷體"/>
              </w:rPr>
            </w:pPr>
            <w:r w:rsidRPr="00CF65A2">
              <w:rPr>
                <w:rFonts w:eastAsia="標楷體"/>
              </w:rPr>
              <w:t>owner</w:t>
            </w:r>
          </w:p>
        </w:tc>
        <w:tc>
          <w:tcPr>
            <w:tcW w:w="3117" w:type="dxa"/>
            <w:vAlign w:val="center"/>
          </w:tcPr>
          <w:p w14:paraId="0BE804BC" w14:textId="77777777" w:rsidR="00C823AA" w:rsidRPr="00CF65A2" w:rsidRDefault="00C823AA" w:rsidP="008F4320">
            <w:pPr>
              <w:jc w:val="center"/>
              <w:rPr>
                <w:rFonts w:eastAsia="標楷體"/>
              </w:rPr>
            </w:pPr>
            <w:r w:rsidRPr="00CF65A2">
              <w:rPr>
                <w:rFonts w:eastAsia="標楷體"/>
              </w:rPr>
              <w:t>任務負責人命中</w:t>
            </w:r>
          </w:p>
        </w:tc>
        <w:tc>
          <w:tcPr>
            <w:tcW w:w="2978" w:type="dxa"/>
            <w:vAlign w:val="center"/>
          </w:tcPr>
          <w:p w14:paraId="5F0A53EC" w14:textId="77777777" w:rsidR="00C823AA" w:rsidRPr="00CF65A2" w:rsidRDefault="00C823AA" w:rsidP="00C823AA">
            <w:pPr>
              <w:rPr>
                <w:rFonts w:eastAsia="標楷體"/>
              </w:rPr>
            </w:pPr>
            <w:r w:rsidRPr="00CF65A2">
              <w:rPr>
                <w:rFonts w:eastAsia="標楷體"/>
              </w:rPr>
              <w:t>支援人員與責任歸屬查詢</w:t>
            </w:r>
          </w:p>
        </w:tc>
      </w:tr>
      <w:tr w:rsidR="00C823AA" w:rsidRPr="00CF65A2" w14:paraId="36D17120" w14:textId="77777777" w:rsidTr="00B45C10">
        <w:trPr>
          <w:trHeight w:val="692"/>
        </w:trPr>
        <w:tc>
          <w:tcPr>
            <w:tcW w:w="2547" w:type="dxa"/>
            <w:vAlign w:val="center"/>
          </w:tcPr>
          <w:p w14:paraId="5010551E" w14:textId="77777777" w:rsidR="00C823AA" w:rsidRPr="00CF65A2" w:rsidRDefault="00C823AA" w:rsidP="00C823AA">
            <w:pPr>
              <w:jc w:val="center"/>
              <w:rPr>
                <w:rFonts w:eastAsia="標楷體"/>
              </w:rPr>
            </w:pPr>
            <w:r w:rsidRPr="00CF65A2">
              <w:rPr>
                <w:rFonts w:eastAsia="標楷體"/>
              </w:rPr>
              <w:t>responsible_unit</w:t>
            </w:r>
          </w:p>
        </w:tc>
        <w:tc>
          <w:tcPr>
            <w:tcW w:w="3117" w:type="dxa"/>
            <w:vAlign w:val="center"/>
          </w:tcPr>
          <w:p w14:paraId="1D9E2EE0" w14:textId="77777777" w:rsidR="00C823AA" w:rsidRPr="00CF65A2" w:rsidRDefault="00C823AA" w:rsidP="008F4320">
            <w:pPr>
              <w:jc w:val="center"/>
              <w:rPr>
                <w:rFonts w:eastAsia="標楷體"/>
              </w:rPr>
            </w:pPr>
            <w:r w:rsidRPr="00CF65A2">
              <w:rPr>
                <w:rFonts w:eastAsia="標楷體"/>
              </w:rPr>
              <w:t>權責單位命中</w:t>
            </w:r>
          </w:p>
        </w:tc>
        <w:tc>
          <w:tcPr>
            <w:tcW w:w="2978" w:type="dxa"/>
            <w:vAlign w:val="center"/>
          </w:tcPr>
          <w:p w14:paraId="58790C15" w14:textId="77777777" w:rsidR="00C823AA" w:rsidRPr="00CF65A2" w:rsidRDefault="00C823AA" w:rsidP="00C823AA">
            <w:pPr>
              <w:rPr>
                <w:rFonts w:eastAsia="標楷體"/>
              </w:rPr>
            </w:pPr>
            <w:r w:rsidRPr="00CF65A2">
              <w:rPr>
                <w:rFonts w:eastAsia="標楷體"/>
              </w:rPr>
              <w:t>支援部門或單位查詢</w:t>
            </w:r>
          </w:p>
        </w:tc>
      </w:tr>
      <w:tr w:rsidR="00C823AA" w:rsidRPr="00CF65A2" w14:paraId="03A0654F" w14:textId="77777777" w:rsidTr="00B45C10">
        <w:trPr>
          <w:trHeight w:val="692"/>
        </w:trPr>
        <w:tc>
          <w:tcPr>
            <w:tcW w:w="2547" w:type="dxa"/>
            <w:vAlign w:val="center"/>
          </w:tcPr>
          <w:p w14:paraId="1BED96E5" w14:textId="77777777" w:rsidR="00C823AA" w:rsidRPr="00CF65A2" w:rsidRDefault="00C823AA" w:rsidP="00C823AA">
            <w:pPr>
              <w:jc w:val="center"/>
              <w:rPr>
                <w:rFonts w:eastAsia="標楷體"/>
              </w:rPr>
            </w:pPr>
            <w:r w:rsidRPr="00CF65A2">
              <w:rPr>
                <w:rFonts w:eastAsia="標楷體"/>
              </w:rPr>
              <w:t>attendees</w:t>
            </w:r>
          </w:p>
        </w:tc>
        <w:tc>
          <w:tcPr>
            <w:tcW w:w="3117" w:type="dxa"/>
            <w:vAlign w:val="center"/>
          </w:tcPr>
          <w:p w14:paraId="04C28080" w14:textId="77777777" w:rsidR="00C823AA" w:rsidRPr="00CF65A2" w:rsidRDefault="00C823AA" w:rsidP="008F4320">
            <w:pPr>
              <w:jc w:val="center"/>
              <w:rPr>
                <w:rFonts w:eastAsia="標楷體"/>
              </w:rPr>
            </w:pPr>
            <w:r w:rsidRPr="00CF65A2">
              <w:rPr>
                <w:rFonts w:eastAsia="標楷體"/>
              </w:rPr>
              <w:t>出席人員命中</w:t>
            </w:r>
          </w:p>
        </w:tc>
        <w:tc>
          <w:tcPr>
            <w:tcW w:w="2978" w:type="dxa"/>
            <w:vAlign w:val="center"/>
          </w:tcPr>
          <w:p w14:paraId="34C84F8B" w14:textId="77777777" w:rsidR="00C823AA" w:rsidRPr="00CF65A2" w:rsidRDefault="00C823AA" w:rsidP="00C823AA">
            <w:pPr>
              <w:rPr>
                <w:rFonts w:eastAsia="標楷體"/>
              </w:rPr>
            </w:pPr>
            <w:r w:rsidRPr="00CF65A2">
              <w:rPr>
                <w:rFonts w:eastAsia="標楷體"/>
              </w:rPr>
              <w:t>代表參與關係，但不一定代表負責關係</w:t>
            </w:r>
          </w:p>
        </w:tc>
      </w:tr>
      <w:tr w:rsidR="00C823AA" w:rsidRPr="00CF65A2" w14:paraId="6279F677" w14:textId="77777777" w:rsidTr="00B45C10">
        <w:trPr>
          <w:trHeight w:val="692"/>
        </w:trPr>
        <w:tc>
          <w:tcPr>
            <w:tcW w:w="2547" w:type="dxa"/>
            <w:vAlign w:val="center"/>
          </w:tcPr>
          <w:p w14:paraId="3B5B4B0F" w14:textId="77777777" w:rsidR="00C823AA" w:rsidRPr="00CF65A2" w:rsidRDefault="00C823AA" w:rsidP="00C823AA">
            <w:pPr>
              <w:jc w:val="center"/>
              <w:rPr>
                <w:rFonts w:eastAsia="標楷體"/>
              </w:rPr>
            </w:pPr>
            <w:r w:rsidRPr="00CF65A2">
              <w:rPr>
                <w:rFonts w:eastAsia="標楷體"/>
              </w:rPr>
              <w:t>tracking_result</w:t>
            </w:r>
          </w:p>
        </w:tc>
        <w:tc>
          <w:tcPr>
            <w:tcW w:w="3117" w:type="dxa"/>
            <w:vAlign w:val="center"/>
          </w:tcPr>
          <w:p w14:paraId="385B639A" w14:textId="77777777" w:rsidR="00C823AA" w:rsidRPr="00CF65A2" w:rsidRDefault="00C823AA" w:rsidP="008F4320">
            <w:pPr>
              <w:jc w:val="center"/>
              <w:rPr>
                <w:rFonts w:eastAsia="標楷體"/>
              </w:rPr>
            </w:pPr>
            <w:r w:rsidRPr="00CF65A2">
              <w:rPr>
                <w:rFonts w:eastAsia="標楷體"/>
              </w:rPr>
              <w:t>追蹤結果命中</w:t>
            </w:r>
          </w:p>
        </w:tc>
        <w:tc>
          <w:tcPr>
            <w:tcW w:w="2978" w:type="dxa"/>
            <w:vAlign w:val="center"/>
          </w:tcPr>
          <w:p w14:paraId="2508ED07" w14:textId="77777777" w:rsidR="00C823AA" w:rsidRPr="00CF65A2" w:rsidRDefault="00C823AA" w:rsidP="00C823AA">
            <w:pPr>
              <w:rPr>
                <w:rFonts w:eastAsia="標楷體"/>
              </w:rPr>
            </w:pPr>
            <w:r w:rsidRPr="00CF65A2">
              <w:rPr>
                <w:rFonts w:eastAsia="標楷體"/>
              </w:rPr>
              <w:t>支援狀態、結果與完成情形查詢</w:t>
            </w:r>
          </w:p>
        </w:tc>
      </w:tr>
      <w:tr w:rsidR="00C823AA" w:rsidRPr="00CF65A2" w14:paraId="542FDE89" w14:textId="77777777" w:rsidTr="00B45C10">
        <w:trPr>
          <w:trHeight w:val="692"/>
        </w:trPr>
        <w:tc>
          <w:tcPr>
            <w:tcW w:w="2547" w:type="dxa"/>
            <w:vAlign w:val="center"/>
          </w:tcPr>
          <w:p w14:paraId="7BF113A9" w14:textId="77777777" w:rsidR="00C823AA" w:rsidRPr="00CF65A2" w:rsidRDefault="00C823AA" w:rsidP="00C823AA">
            <w:pPr>
              <w:jc w:val="center"/>
              <w:rPr>
                <w:rFonts w:eastAsia="標楷體"/>
              </w:rPr>
            </w:pPr>
            <w:r w:rsidRPr="00CF65A2">
              <w:rPr>
                <w:rFonts w:eastAsia="標楷體"/>
              </w:rPr>
              <w:t>planned_date / actual_completed_date</w:t>
            </w:r>
          </w:p>
        </w:tc>
        <w:tc>
          <w:tcPr>
            <w:tcW w:w="3117" w:type="dxa"/>
            <w:vAlign w:val="center"/>
          </w:tcPr>
          <w:p w14:paraId="6A8C31D4" w14:textId="77777777" w:rsidR="00C823AA" w:rsidRPr="00CF65A2" w:rsidRDefault="00C823AA" w:rsidP="008F4320">
            <w:pPr>
              <w:jc w:val="center"/>
              <w:rPr>
                <w:rFonts w:eastAsia="標楷體"/>
              </w:rPr>
            </w:pPr>
            <w:r w:rsidRPr="00CF65A2">
              <w:rPr>
                <w:rFonts w:eastAsia="標楷體"/>
              </w:rPr>
              <w:t>日期條件命中</w:t>
            </w:r>
          </w:p>
        </w:tc>
        <w:tc>
          <w:tcPr>
            <w:tcW w:w="2978" w:type="dxa"/>
            <w:vAlign w:val="center"/>
          </w:tcPr>
          <w:p w14:paraId="1F60808A" w14:textId="77777777" w:rsidR="00C823AA" w:rsidRPr="00CF65A2" w:rsidRDefault="00C823AA" w:rsidP="00C823AA">
            <w:pPr>
              <w:rPr>
                <w:rFonts w:eastAsia="標楷體"/>
              </w:rPr>
            </w:pPr>
            <w:r w:rsidRPr="00CF65A2">
              <w:rPr>
                <w:rFonts w:eastAsia="標楷體"/>
              </w:rPr>
              <w:t>支援時程、逾期與完成日查詢</w:t>
            </w:r>
          </w:p>
        </w:tc>
      </w:tr>
    </w:tbl>
    <w:p w14:paraId="2ED77E62" w14:textId="77777777" w:rsidR="00C823AA" w:rsidRPr="00CF65A2" w:rsidRDefault="00C823AA" w:rsidP="00C823AA">
      <w:pPr>
        <w:widowControl/>
        <w:suppressAutoHyphens w:val="0"/>
        <w:overflowPunct w:val="0"/>
        <w:rPr>
          <w:rFonts w:eastAsia="標楷體"/>
          <w:szCs w:val="32"/>
        </w:rPr>
      </w:pPr>
    </w:p>
    <w:p w14:paraId="4C51FC29" w14:textId="2A8A4BBB" w:rsidR="00C823AA" w:rsidRPr="00CF65A2" w:rsidRDefault="00C823AA" w:rsidP="00D65038">
      <w:pPr>
        <w:pStyle w:val="afd"/>
        <w:jc w:val="left"/>
      </w:pPr>
      <w:r w:rsidRPr="00CF65A2">
        <w:t>欄位命中資料可表示如下。此資料結構並非最終系統資料庫</w:t>
      </w:r>
      <w:r w:rsidRPr="00CF65A2">
        <w:t xml:space="preserve"> schema</w:t>
      </w:r>
      <w:r w:rsidRPr="00CF65A2">
        <w:t>，而是本研究用以描述欄位命中與結果解釋的抽象格式。</w:t>
      </w:r>
    </w:p>
    <w:p w14:paraId="168800A8" w14:textId="759D19ED" w:rsidR="00C80AD9" w:rsidRPr="00CF65A2" w:rsidRDefault="00C80AD9" w:rsidP="00C80AD9">
      <w:pPr>
        <w:pStyle w:val="afd"/>
        <w:jc w:val="center"/>
      </w:pPr>
      <w:r w:rsidRPr="00CF65A2">
        <w:drawing>
          <wp:inline distT="0" distB="0" distL="0" distR="0" wp14:anchorId="26F89734" wp14:editId="11FA117B">
            <wp:extent cx="2743200" cy="2114727"/>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60396" cy="2127983"/>
                    </a:xfrm>
                    <a:prstGeom prst="rect">
                      <a:avLst/>
                    </a:prstGeom>
                  </pic:spPr>
                </pic:pic>
              </a:graphicData>
            </a:graphic>
          </wp:inline>
        </w:drawing>
      </w:r>
    </w:p>
    <w:p w14:paraId="0863FA63" w14:textId="77777777" w:rsidR="00DD3A07" w:rsidRPr="00CF65A2" w:rsidRDefault="00DD3A07" w:rsidP="00C823AA">
      <w:pPr>
        <w:widowControl/>
        <w:suppressAutoHyphens w:val="0"/>
        <w:overflowPunct w:val="0"/>
        <w:rPr>
          <w:rFonts w:eastAsia="標楷體"/>
          <w:szCs w:val="32"/>
        </w:rPr>
      </w:pPr>
    </w:p>
    <w:p w14:paraId="4EC6A506" w14:textId="64AE006F" w:rsidR="00C823AA" w:rsidRPr="00CF65A2" w:rsidRDefault="00C823AA" w:rsidP="00DD3A07">
      <w:pPr>
        <w:pStyle w:val="affa"/>
        <w:overflowPunct w:val="0"/>
      </w:pPr>
      <w:r w:rsidRPr="00CF65A2">
        <w:t>3.</w:t>
      </w:r>
      <w:r w:rsidR="002F2536" w:rsidRPr="00CF65A2">
        <w:t>4</w:t>
      </w:r>
      <w:r w:rsidRPr="00CF65A2">
        <w:t xml:space="preserve">.2 </w:t>
      </w:r>
      <w:r w:rsidRPr="00CF65A2">
        <w:t>項目層級排序分數</w:t>
      </w:r>
    </w:p>
    <w:p w14:paraId="35B5BA16" w14:textId="582B7B6F" w:rsidR="00C823AA" w:rsidRPr="00CF65A2" w:rsidRDefault="00C823AA" w:rsidP="000A3B6E">
      <w:pPr>
        <w:pStyle w:val="afd"/>
        <w:jc w:val="left"/>
      </w:pPr>
      <w:r w:rsidRPr="00CF65A2">
        <w:t>本研究以項目層級分數</w:t>
      </w:r>
      <w:r w:rsidRPr="00CF65A2">
        <w:t xml:space="preserve"> Score_item</w:t>
      </w:r>
      <w:r w:rsidR="002F2536" w:rsidRPr="00CF65A2">
        <w:t xml:space="preserve"> </w:t>
      </w:r>
      <w:r w:rsidRPr="00CF65A2">
        <w:t xml:space="preserve">(i, q) </w:t>
      </w:r>
      <w:r w:rsidRPr="00CF65A2">
        <w:t>作為主要排序依據。分數由詞彙相關度、欄位命中、結構重要性、任務狀態與圖譜擴展等分數項組成。為避免不同分數尺度直接相加造成偏誤，各分數項需正規化至</w:t>
      </w:r>
      <w:r w:rsidRPr="00CF65A2">
        <w:t xml:space="preserve"> 0 </w:t>
      </w:r>
      <w:r w:rsidRPr="00CF65A2">
        <w:t>到</w:t>
      </w:r>
      <w:r w:rsidRPr="00CF65A2">
        <w:t xml:space="preserve"> 1 </w:t>
      </w:r>
      <w:r w:rsidRPr="00CF65A2">
        <w:t>區間，再依權重加總。</w:t>
      </w:r>
    </w:p>
    <w:p w14:paraId="172B3B33" w14:textId="77777777" w:rsidR="00D3071A" w:rsidRPr="00CF65A2" w:rsidRDefault="00D3071A" w:rsidP="000A3B6E">
      <w:pPr>
        <w:pStyle w:val="afd"/>
        <w:jc w:val="left"/>
      </w:pPr>
    </w:p>
    <w:p w14:paraId="17B0AED8" w14:textId="708AE040" w:rsidR="00C823AA" w:rsidRPr="00CF65A2" w:rsidRDefault="00C823AA" w:rsidP="000A3B6E">
      <w:pPr>
        <w:pStyle w:val="afd"/>
        <w:jc w:val="left"/>
      </w:pPr>
      <w:r w:rsidRPr="00CF65A2">
        <w:t>Score_item(i, q) = w_lex S_lex(i, q) + w_field S_field(i, q) + w_struct S_struct(i, q) + w_task S_task(i, q) + w_graph S_graph(i, q)</w:t>
      </w:r>
    </w:p>
    <w:p w14:paraId="1AC9F774" w14:textId="77777777" w:rsidR="00D3071A" w:rsidRPr="00CF65A2" w:rsidRDefault="00D3071A" w:rsidP="000A3B6E">
      <w:pPr>
        <w:pStyle w:val="afd"/>
        <w:jc w:val="left"/>
      </w:pPr>
    </w:p>
    <w:p w14:paraId="5EEF6104" w14:textId="7F96C566" w:rsidR="00D3071A" w:rsidRPr="00CF65A2" w:rsidRDefault="00C823AA" w:rsidP="00232F36">
      <w:pPr>
        <w:pStyle w:val="afd"/>
        <w:jc w:val="left"/>
      </w:pPr>
      <w:r w:rsidRPr="00CF65A2">
        <w:t>其中，</w:t>
      </w:r>
      <w:r w:rsidRPr="00CF65A2">
        <w:t xml:space="preserve">S_lex </w:t>
      </w:r>
      <w:r w:rsidRPr="00CF65A2">
        <w:t>表示詞彙相關度分數，可參考</w:t>
      </w:r>
      <w:r w:rsidRPr="00CF65A2">
        <w:t xml:space="preserve"> BM25 </w:t>
      </w:r>
      <w:r w:rsidRPr="00CF65A2">
        <w:t>對詞頻、反向文件頻率與文件長度正規化之設計</w:t>
      </w:r>
      <w:r w:rsidRPr="00CF65A2">
        <w:t>[12]</w:t>
      </w:r>
      <w:r w:rsidRPr="00CF65A2">
        <w:t>；</w:t>
      </w:r>
      <w:r w:rsidRPr="00CF65A2">
        <w:t xml:space="preserve">S_field </w:t>
      </w:r>
      <w:r w:rsidRPr="00CF65A2">
        <w:t>表示欄位命中分數；</w:t>
      </w:r>
      <w:r w:rsidRPr="00CF65A2">
        <w:t xml:space="preserve">S_struct </w:t>
      </w:r>
      <w:r w:rsidRPr="00CF65A2">
        <w:t>表示結構重要性分數；</w:t>
      </w:r>
      <w:r w:rsidRPr="00CF65A2">
        <w:t xml:space="preserve">S_task </w:t>
      </w:r>
      <w:r w:rsidRPr="00CF65A2">
        <w:t>表示任務狀態分數；</w:t>
      </w:r>
      <w:r w:rsidRPr="00CF65A2">
        <w:t xml:space="preserve">S_graph </w:t>
      </w:r>
      <w:r w:rsidRPr="00CF65A2">
        <w:t>表示圖譜擴展分數。</w:t>
      </w:r>
      <w:r w:rsidRPr="00CF65A2">
        <w:t>w_lex</w:t>
      </w:r>
      <w:r w:rsidRPr="00CF65A2">
        <w:t>、</w:t>
      </w:r>
      <w:r w:rsidRPr="00CF65A2">
        <w:t>w_field</w:t>
      </w:r>
      <w:r w:rsidRPr="00CF65A2">
        <w:t>、</w:t>
      </w:r>
      <w:r w:rsidRPr="00CF65A2">
        <w:t>w_struct</w:t>
      </w:r>
      <w:r w:rsidRPr="00CF65A2">
        <w:t>、</w:t>
      </w:r>
      <w:r w:rsidRPr="00CF65A2">
        <w:t xml:space="preserve">w_task </w:t>
      </w:r>
      <w:r w:rsidRPr="00CF65A2">
        <w:t>與</w:t>
      </w:r>
      <w:r w:rsidRPr="00CF65A2">
        <w:t xml:space="preserve"> w_graph </w:t>
      </w:r>
      <w:r w:rsidRPr="00CF65A2">
        <w:t>為各分數項權重。正式實驗階段可透過消融實驗觀察各項分數對排序品質的影響。</w:t>
      </w:r>
      <w:r w:rsidR="00D3071A" w:rsidRPr="00CF65A2">
        <w:t>項目層級排序分數項如表</w:t>
      </w:r>
      <w:r w:rsidR="00D3071A" w:rsidRPr="00CF65A2">
        <w:t>3.5</w:t>
      </w:r>
      <w:r w:rsidR="00D3071A" w:rsidRPr="00CF65A2">
        <w:t>所示。</w:t>
      </w:r>
    </w:p>
    <w:p w14:paraId="0736813D" w14:textId="0D584AC5" w:rsidR="00C823AA" w:rsidRPr="00CF65A2" w:rsidRDefault="00C823AA" w:rsidP="00D65038">
      <w:pPr>
        <w:widowControl/>
        <w:suppressAutoHyphens w:val="0"/>
        <w:overflowPunct w:val="0"/>
        <w:jc w:val="center"/>
        <w:rPr>
          <w:rFonts w:eastAsia="標楷體"/>
          <w:szCs w:val="32"/>
        </w:rPr>
      </w:pPr>
      <w:r w:rsidRPr="00CF65A2">
        <w:rPr>
          <w:rFonts w:eastAsia="標楷體"/>
          <w:szCs w:val="32"/>
        </w:rPr>
        <w:t>表</w:t>
      </w:r>
      <w:r w:rsidRPr="00CF65A2">
        <w:rPr>
          <w:rFonts w:eastAsia="標楷體"/>
          <w:szCs w:val="32"/>
        </w:rPr>
        <w:t>3.</w:t>
      </w:r>
      <w:r w:rsidR="00D65038" w:rsidRPr="00CF65A2">
        <w:rPr>
          <w:rFonts w:eastAsia="標楷體"/>
          <w:szCs w:val="32"/>
        </w:rPr>
        <w:t xml:space="preserve">5 </w:t>
      </w:r>
      <w:r w:rsidRPr="00CF65A2">
        <w:rPr>
          <w:rFonts w:eastAsia="標楷體"/>
          <w:szCs w:val="32"/>
        </w:rPr>
        <w:t>項目層級排序分數項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4725"/>
        <w:gridCol w:w="2657"/>
      </w:tblGrid>
      <w:tr w:rsidR="00D65038" w:rsidRPr="00CF65A2" w14:paraId="6ECB3737" w14:textId="77777777" w:rsidTr="00D65038">
        <w:trPr>
          <w:tblHeader/>
          <w:jc w:val="center"/>
        </w:trPr>
        <w:tc>
          <w:tcPr>
            <w:tcW w:w="1701" w:type="dxa"/>
            <w:shd w:val="clear" w:color="auto" w:fill="D9EAF7"/>
            <w:vAlign w:val="center"/>
          </w:tcPr>
          <w:p w14:paraId="4F13BCAB" w14:textId="77777777" w:rsidR="00D65038" w:rsidRPr="00CF65A2" w:rsidRDefault="00D65038" w:rsidP="00411664">
            <w:pPr>
              <w:jc w:val="center"/>
              <w:rPr>
                <w:rFonts w:eastAsia="標楷體"/>
              </w:rPr>
            </w:pPr>
            <w:r w:rsidRPr="00CF65A2">
              <w:rPr>
                <w:rFonts w:eastAsia="標楷體"/>
                <w:b/>
              </w:rPr>
              <w:t>分數項</w:t>
            </w:r>
          </w:p>
        </w:tc>
        <w:tc>
          <w:tcPr>
            <w:tcW w:w="4819" w:type="dxa"/>
            <w:shd w:val="clear" w:color="auto" w:fill="D9EAF7"/>
            <w:vAlign w:val="center"/>
          </w:tcPr>
          <w:p w14:paraId="4339D7A5" w14:textId="77777777" w:rsidR="00D65038" w:rsidRPr="00CF65A2" w:rsidRDefault="00D65038" w:rsidP="00411664">
            <w:pPr>
              <w:jc w:val="center"/>
              <w:rPr>
                <w:rFonts w:eastAsia="標楷體"/>
              </w:rPr>
            </w:pPr>
            <w:r w:rsidRPr="00CF65A2">
              <w:rPr>
                <w:rFonts w:eastAsia="標楷體"/>
                <w:b/>
              </w:rPr>
              <w:t>意義</w:t>
            </w:r>
          </w:p>
        </w:tc>
        <w:tc>
          <w:tcPr>
            <w:tcW w:w="2721" w:type="dxa"/>
            <w:shd w:val="clear" w:color="auto" w:fill="D9EAF7"/>
            <w:vAlign w:val="center"/>
          </w:tcPr>
          <w:p w14:paraId="1D12A185" w14:textId="77777777" w:rsidR="00D65038" w:rsidRPr="00CF65A2" w:rsidRDefault="00D65038" w:rsidP="00411664">
            <w:pPr>
              <w:jc w:val="center"/>
              <w:rPr>
                <w:rFonts w:eastAsia="標楷體"/>
              </w:rPr>
            </w:pPr>
            <w:r w:rsidRPr="00CF65A2">
              <w:rPr>
                <w:rFonts w:eastAsia="標楷體"/>
                <w:b/>
              </w:rPr>
              <w:t>啟用時機</w:t>
            </w:r>
          </w:p>
        </w:tc>
      </w:tr>
      <w:tr w:rsidR="00D65038" w:rsidRPr="00CF65A2" w14:paraId="053E61BA" w14:textId="77777777" w:rsidTr="00411664">
        <w:trPr>
          <w:jc w:val="center"/>
        </w:trPr>
        <w:tc>
          <w:tcPr>
            <w:tcW w:w="1701" w:type="dxa"/>
            <w:vAlign w:val="center"/>
          </w:tcPr>
          <w:p w14:paraId="05123943" w14:textId="77777777" w:rsidR="00D65038" w:rsidRPr="00CF65A2" w:rsidRDefault="00D65038" w:rsidP="00411664">
            <w:pPr>
              <w:jc w:val="center"/>
              <w:rPr>
                <w:rFonts w:eastAsia="標楷體"/>
              </w:rPr>
            </w:pPr>
            <w:r w:rsidRPr="00CF65A2">
              <w:rPr>
                <w:rFonts w:eastAsia="標楷體"/>
              </w:rPr>
              <w:t>S_lex</w:t>
            </w:r>
          </w:p>
        </w:tc>
        <w:tc>
          <w:tcPr>
            <w:tcW w:w="4819" w:type="dxa"/>
            <w:vAlign w:val="center"/>
          </w:tcPr>
          <w:p w14:paraId="272B719E" w14:textId="77777777" w:rsidR="00D65038" w:rsidRPr="00CF65A2" w:rsidRDefault="00D65038" w:rsidP="00411664">
            <w:pPr>
              <w:jc w:val="both"/>
              <w:rPr>
                <w:rFonts w:eastAsia="標楷體"/>
              </w:rPr>
            </w:pPr>
            <w:r w:rsidRPr="00CF65A2">
              <w:rPr>
                <w:rFonts w:eastAsia="標楷體"/>
              </w:rPr>
              <w:t>查詢詞與會議項目文字之詞彙相關度</w:t>
            </w:r>
          </w:p>
        </w:tc>
        <w:tc>
          <w:tcPr>
            <w:tcW w:w="2721" w:type="dxa"/>
            <w:vAlign w:val="center"/>
          </w:tcPr>
          <w:p w14:paraId="48B28FAB" w14:textId="77777777" w:rsidR="00D65038" w:rsidRPr="00CF65A2" w:rsidRDefault="00D65038" w:rsidP="00411664">
            <w:pPr>
              <w:jc w:val="both"/>
              <w:rPr>
                <w:rFonts w:eastAsia="標楷體"/>
              </w:rPr>
            </w:pPr>
            <w:r w:rsidRPr="00CF65A2">
              <w:rPr>
                <w:rFonts w:eastAsia="標楷體"/>
              </w:rPr>
              <w:t>所有查詢皆啟用</w:t>
            </w:r>
          </w:p>
        </w:tc>
      </w:tr>
      <w:tr w:rsidR="00D65038" w:rsidRPr="00CF65A2" w14:paraId="4DA40C2F" w14:textId="77777777" w:rsidTr="00411664">
        <w:trPr>
          <w:jc w:val="center"/>
        </w:trPr>
        <w:tc>
          <w:tcPr>
            <w:tcW w:w="1701" w:type="dxa"/>
            <w:vAlign w:val="center"/>
          </w:tcPr>
          <w:p w14:paraId="4537BE70" w14:textId="77777777" w:rsidR="00D65038" w:rsidRPr="00CF65A2" w:rsidRDefault="00D65038" w:rsidP="00411664">
            <w:pPr>
              <w:jc w:val="center"/>
              <w:rPr>
                <w:rFonts w:eastAsia="標楷體"/>
              </w:rPr>
            </w:pPr>
            <w:r w:rsidRPr="00CF65A2">
              <w:rPr>
                <w:rFonts w:eastAsia="標楷體"/>
              </w:rPr>
              <w:t>S_field</w:t>
            </w:r>
          </w:p>
        </w:tc>
        <w:tc>
          <w:tcPr>
            <w:tcW w:w="4819" w:type="dxa"/>
            <w:vAlign w:val="center"/>
          </w:tcPr>
          <w:p w14:paraId="0691AC6D" w14:textId="77777777" w:rsidR="00D65038" w:rsidRPr="00CF65A2" w:rsidRDefault="00D65038" w:rsidP="00411664">
            <w:pPr>
              <w:jc w:val="both"/>
              <w:rPr>
                <w:rFonts w:eastAsia="標楷體"/>
              </w:rPr>
            </w:pPr>
            <w:r w:rsidRPr="00CF65A2">
              <w:rPr>
                <w:rFonts w:eastAsia="標楷體"/>
              </w:rPr>
              <w:t>查詢詞命中不同欄位所產生之欄位權重</w:t>
            </w:r>
          </w:p>
        </w:tc>
        <w:tc>
          <w:tcPr>
            <w:tcW w:w="2721" w:type="dxa"/>
            <w:vAlign w:val="center"/>
          </w:tcPr>
          <w:p w14:paraId="1D908DFE" w14:textId="77777777" w:rsidR="00D65038" w:rsidRPr="00CF65A2" w:rsidRDefault="00D65038" w:rsidP="00411664">
            <w:pPr>
              <w:jc w:val="both"/>
              <w:rPr>
                <w:rFonts w:eastAsia="標楷體"/>
              </w:rPr>
            </w:pPr>
            <w:r w:rsidRPr="00CF65A2">
              <w:rPr>
                <w:rFonts w:eastAsia="標楷體"/>
              </w:rPr>
              <w:t>所有查詢皆啟用</w:t>
            </w:r>
          </w:p>
        </w:tc>
      </w:tr>
      <w:tr w:rsidR="00D65038" w:rsidRPr="00CF65A2" w14:paraId="4B54359C" w14:textId="77777777" w:rsidTr="00411664">
        <w:trPr>
          <w:jc w:val="center"/>
        </w:trPr>
        <w:tc>
          <w:tcPr>
            <w:tcW w:w="1701" w:type="dxa"/>
            <w:vAlign w:val="center"/>
          </w:tcPr>
          <w:p w14:paraId="297448C8" w14:textId="77777777" w:rsidR="00D65038" w:rsidRPr="00CF65A2" w:rsidRDefault="00D65038" w:rsidP="00411664">
            <w:pPr>
              <w:jc w:val="center"/>
              <w:rPr>
                <w:rFonts w:eastAsia="標楷體"/>
              </w:rPr>
            </w:pPr>
            <w:r w:rsidRPr="00CF65A2">
              <w:rPr>
                <w:rFonts w:eastAsia="標楷體"/>
              </w:rPr>
              <w:t>S_struct</w:t>
            </w:r>
          </w:p>
        </w:tc>
        <w:tc>
          <w:tcPr>
            <w:tcW w:w="4819" w:type="dxa"/>
            <w:vAlign w:val="center"/>
          </w:tcPr>
          <w:p w14:paraId="6D18F519" w14:textId="77777777" w:rsidR="00D65038" w:rsidRPr="00CF65A2" w:rsidRDefault="00D65038" w:rsidP="00411664">
            <w:pPr>
              <w:jc w:val="both"/>
              <w:rPr>
                <w:rFonts w:eastAsia="標楷體"/>
              </w:rPr>
            </w:pPr>
            <w:r w:rsidRPr="00CF65A2">
              <w:rPr>
                <w:rFonts w:eastAsia="標楷體"/>
              </w:rPr>
              <w:t>meeting_name</w:t>
            </w:r>
            <w:r w:rsidRPr="00CF65A2">
              <w:rPr>
                <w:rFonts w:eastAsia="標楷體"/>
              </w:rPr>
              <w:t>、</w:t>
            </w:r>
            <w:r w:rsidRPr="00CF65A2">
              <w:rPr>
                <w:rFonts w:eastAsia="標楷體"/>
              </w:rPr>
              <w:t>owner</w:t>
            </w:r>
            <w:r w:rsidRPr="00CF65A2">
              <w:rPr>
                <w:rFonts w:eastAsia="標楷體"/>
              </w:rPr>
              <w:t>、</w:t>
            </w:r>
            <w:r w:rsidRPr="00CF65A2">
              <w:rPr>
                <w:rFonts w:eastAsia="標楷體"/>
              </w:rPr>
              <w:t xml:space="preserve">responsible_unit </w:t>
            </w:r>
            <w:r w:rsidRPr="00CF65A2">
              <w:rPr>
                <w:rFonts w:eastAsia="標楷體"/>
              </w:rPr>
              <w:t>等高語意欄位之結構重要性</w:t>
            </w:r>
          </w:p>
        </w:tc>
        <w:tc>
          <w:tcPr>
            <w:tcW w:w="2721" w:type="dxa"/>
            <w:vAlign w:val="center"/>
          </w:tcPr>
          <w:p w14:paraId="717FB51E" w14:textId="77777777" w:rsidR="00D65038" w:rsidRPr="00CF65A2" w:rsidRDefault="00D65038" w:rsidP="00411664">
            <w:pPr>
              <w:jc w:val="both"/>
              <w:rPr>
                <w:rFonts w:eastAsia="標楷體"/>
              </w:rPr>
            </w:pPr>
            <w:r w:rsidRPr="00CF65A2">
              <w:rPr>
                <w:rFonts w:eastAsia="標楷體"/>
              </w:rPr>
              <w:t>所有查詢皆啟用，但依查詢類型調整權重</w:t>
            </w:r>
          </w:p>
        </w:tc>
      </w:tr>
      <w:tr w:rsidR="00D65038" w:rsidRPr="00CF65A2" w14:paraId="69836235" w14:textId="77777777" w:rsidTr="00411664">
        <w:trPr>
          <w:jc w:val="center"/>
        </w:trPr>
        <w:tc>
          <w:tcPr>
            <w:tcW w:w="1701" w:type="dxa"/>
            <w:vAlign w:val="center"/>
          </w:tcPr>
          <w:p w14:paraId="7899894B" w14:textId="77777777" w:rsidR="00D65038" w:rsidRPr="00CF65A2" w:rsidRDefault="00D65038" w:rsidP="00411664">
            <w:pPr>
              <w:jc w:val="center"/>
              <w:rPr>
                <w:rFonts w:eastAsia="標楷體"/>
              </w:rPr>
            </w:pPr>
            <w:r w:rsidRPr="00CF65A2">
              <w:rPr>
                <w:rFonts w:eastAsia="標楷體"/>
              </w:rPr>
              <w:t>S_task</w:t>
            </w:r>
          </w:p>
        </w:tc>
        <w:tc>
          <w:tcPr>
            <w:tcW w:w="4819" w:type="dxa"/>
            <w:vAlign w:val="center"/>
          </w:tcPr>
          <w:p w14:paraId="35350A77" w14:textId="77777777" w:rsidR="00D65038" w:rsidRPr="00CF65A2" w:rsidRDefault="00D65038" w:rsidP="00411664">
            <w:pPr>
              <w:jc w:val="both"/>
              <w:rPr>
                <w:rFonts w:eastAsia="標楷體"/>
              </w:rPr>
            </w:pPr>
            <w:r w:rsidRPr="00CF65A2">
              <w:rPr>
                <w:rFonts w:eastAsia="標楷體"/>
              </w:rPr>
              <w:t>是否涉及負責人、預計日期、完成日期或追蹤結果</w:t>
            </w:r>
          </w:p>
        </w:tc>
        <w:tc>
          <w:tcPr>
            <w:tcW w:w="2721" w:type="dxa"/>
            <w:vAlign w:val="center"/>
          </w:tcPr>
          <w:p w14:paraId="4EDF59C3" w14:textId="77777777" w:rsidR="00D65038" w:rsidRPr="00CF65A2" w:rsidRDefault="00D65038" w:rsidP="00411664">
            <w:pPr>
              <w:jc w:val="both"/>
              <w:rPr>
                <w:rFonts w:eastAsia="標楷體"/>
              </w:rPr>
            </w:pPr>
            <w:r w:rsidRPr="00CF65A2">
              <w:rPr>
                <w:rFonts w:eastAsia="標楷體"/>
              </w:rPr>
              <w:t>查詢意圖涉及任務、狀態、期限或追蹤時啟用</w:t>
            </w:r>
          </w:p>
        </w:tc>
      </w:tr>
      <w:tr w:rsidR="00D65038" w:rsidRPr="00CF65A2" w14:paraId="5C358BD1" w14:textId="77777777" w:rsidTr="00411664">
        <w:trPr>
          <w:jc w:val="center"/>
        </w:trPr>
        <w:tc>
          <w:tcPr>
            <w:tcW w:w="1701" w:type="dxa"/>
            <w:vAlign w:val="center"/>
          </w:tcPr>
          <w:p w14:paraId="705B7952" w14:textId="77777777" w:rsidR="00D65038" w:rsidRPr="00CF65A2" w:rsidRDefault="00D65038" w:rsidP="00411664">
            <w:pPr>
              <w:jc w:val="center"/>
              <w:rPr>
                <w:rFonts w:eastAsia="標楷體"/>
              </w:rPr>
            </w:pPr>
            <w:r w:rsidRPr="00CF65A2">
              <w:rPr>
                <w:rFonts w:eastAsia="標楷體"/>
              </w:rPr>
              <w:t>S_graph</w:t>
            </w:r>
          </w:p>
        </w:tc>
        <w:tc>
          <w:tcPr>
            <w:tcW w:w="4819" w:type="dxa"/>
            <w:vAlign w:val="center"/>
          </w:tcPr>
          <w:p w14:paraId="004A387A" w14:textId="77777777" w:rsidR="00D65038" w:rsidRPr="00CF65A2" w:rsidRDefault="00D65038" w:rsidP="00411664">
            <w:pPr>
              <w:jc w:val="both"/>
              <w:rPr>
                <w:rFonts w:eastAsia="標楷體"/>
              </w:rPr>
            </w:pPr>
            <w:r w:rsidRPr="00CF65A2">
              <w:rPr>
                <w:rFonts w:eastAsia="標楷體"/>
              </w:rPr>
              <w:t>由知識圖譜關聯詞或關聯路徑導入之擴展分數</w:t>
            </w:r>
          </w:p>
        </w:tc>
        <w:tc>
          <w:tcPr>
            <w:tcW w:w="2721" w:type="dxa"/>
            <w:vAlign w:val="center"/>
          </w:tcPr>
          <w:p w14:paraId="3A655333" w14:textId="77777777" w:rsidR="00D65038" w:rsidRPr="00CF65A2" w:rsidRDefault="00D65038" w:rsidP="00411664">
            <w:pPr>
              <w:jc w:val="both"/>
              <w:rPr>
                <w:rFonts w:eastAsia="標楷體"/>
              </w:rPr>
            </w:pPr>
            <w:r w:rsidRPr="00CF65A2">
              <w:rPr>
                <w:rFonts w:eastAsia="標楷體"/>
              </w:rPr>
              <w:t>進行圖譜擴展或二階檢索時啟用</w:t>
            </w:r>
          </w:p>
        </w:tc>
      </w:tr>
    </w:tbl>
    <w:p w14:paraId="6987A095" w14:textId="77777777" w:rsidR="00ED168B" w:rsidRPr="00CF65A2" w:rsidRDefault="00C823AA" w:rsidP="00ED168B">
      <w:pPr>
        <w:pStyle w:val="afd"/>
        <w:jc w:val="left"/>
      </w:pPr>
      <w:r w:rsidRPr="00CF65A2">
        <w:t xml:space="preserve">S_field </w:t>
      </w:r>
      <w:r w:rsidRPr="00CF65A2">
        <w:t>可定義為查詢詞在各欄位命中的加權總和：</w:t>
      </w:r>
    </w:p>
    <w:p w14:paraId="772F7E96" w14:textId="77777777" w:rsidR="00ED168B" w:rsidRPr="00CF65A2" w:rsidRDefault="00C823AA" w:rsidP="00ED168B">
      <w:pPr>
        <w:pStyle w:val="afd"/>
        <w:jc w:val="left"/>
      </w:pPr>
      <w:r w:rsidRPr="00CF65A2">
        <w:t>S_field(i, q) = Normalize( sum_{f in F} field_weight(f, q_type) * match(q, x_i,f) )</w:t>
      </w:r>
    </w:p>
    <w:p w14:paraId="0F40906A" w14:textId="50AF7BDC" w:rsidR="00C823AA" w:rsidRPr="00CF65A2" w:rsidRDefault="00C823AA" w:rsidP="00ED168B">
      <w:pPr>
        <w:pStyle w:val="afd"/>
        <w:jc w:val="left"/>
      </w:pPr>
      <w:r w:rsidRPr="00CF65A2">
        <w:t>其中，</w:t>
      </w:r>
      <w:r w:rsidRPr="00CF65A2">
        <w:t xml:space="preserve">x_i,f </w:t>
      </w:r>
      <w:r w:rsidRPr="00CF65A2">
        <w:t>表示項目</w:t>
      </w:r>
      <w:r w:rsidRPr="00CF65A2">
        <w:t xml:space="preserve"> i </w:t>
      </w:r>
      <w:r w:rsidRPr="00CF65A2">
        <w:t>在欄位</w:t>
      </w:r>
      <w:r w:rsidRPr="00CF65A2">
        <w:t xml:space="preserve"> f </w:t>
      </w:r>
      <w:r w:rsidRPr="00CF65A2">
        <w:t>中的文字，</w:t>
      </w:r>
      <w:r w:rsidRPr="00CF65A2">
        <w:t xml:space="preserve">match(q, x_i,f) </w:t>
      </w:r>
      <w:r w:rsidRPr="00CF65A2">
        <w:t>表示查詢詞是否命中該欄位內容，可依</w:t>
      </w:r>
      <w:r w:rsidRPr="00CF65A2">
        <w:t xml:space="preserve"> exact match</w:t>
      </w:r>
      <w:r w:rsidRPr="00CF65A2">
        <w:t>、</w:t>
      </w:r>
      <w:r w:rsidRPr="00CF65A2">
        <w:t xml:space="preserve">partial match </w:t>
      </w:r>
      <w:r w:rsidRPr="00CF65A2">
        <w:t>或</w:t>
      </w:r>
      <w:r w:rsidRPr="00CF65A2">
        <w:t xml:space="preserve"> synonym match </w:t>
      </w:r>
      <w:r w:rsidRPr="00CF65A2">
        <w:t>給予不同分數；</w:t>
      </w:r>
      <w:r w:rsidRPr="00CF65A2">
        <w:t xml:space="preserve">field_weight(f, q_type) </w:t>
      </w:r>
      <w:r w:rsidRPr="00CF65A2">
        <w:t>表示欄位權重，並可依查詢類型調整。</w:t>
      </w:r>
    </w:p>
    <w:p w14:paraId="3AF0F100" w14:textId="516F5100" w:rsidR="00C823AA" w:rsidRPr="00CF65A2" w:rsidRDefault="00C823AA" w:rsidP="00411664">
      <w:pPr>
        <w:pStyle w:val="afd"/>
        <w:jc w:val="left"/>
      </w:pPr>
      <w:r w:rsidRPr="00CF65A2">
        <w:t xml:space="preserve">S_task </w:t>
      </w:r>
      <w:r w:rsidRPr="00CF65A2">
        <w:t>不應無條件提高所有未完成任務的排序，否則一般主題查詢可能被任務狀態扭曲。因此，本研究將</w:t>
      </w:r>
      <w:r w:rsidRPr="00CF65A2">
        <w:t xml:space="preserve"> S_task </w:t>
      </w:r>
      <w:r w:rsidRPr="00CF65A2">
        <w:t>設定為條件式分數：當查詢涉及「未完成」、「逾期」、「預計日期」、「完成日」、「追蹤」等任務狀態意圖時，才提高具有負責人、日期或追蹤結果欄位之項目的權重；若查詢僅為一般主題或產品關鍵詞，則</w:t>
      </w:r>
      <w:r w:rsidRPr="00CF65A2">
        <w:t xml:space="preserve"> S_task </w:t>
      </w:r>
      <w:r w:rsidRPr="00CF65A2">
        <w:t>權重設為</w:t>
      </w:r>
      <w:r w:rsidRPr="00CF65A2">
        <w:t xml:space="preserve"> 0 </w:t>
      </w:r>
      <w:r w:rsidRPr="00CF65A2">
        <w:t>或低權重。</w:t>
      </w:r>
    </w:p>
    <w:p w14:paraId="36834E42" w14:textId="77777777" w:rsidR="002F2536" w:rsidRPr="00CF65A2" w:rsidRDefault="002F2536" w:rsidP="00411664">
      <w:pPr>
        <w:pStyle w:val="afd"/>
        <w:jc w:val="left"/>
      </w:pPr>
    </w:p>
    <w:p w14:paraId="485A5335" w14:textId="0974AA12" w:rsidR="00C823AA" w:rsidRPr="00CF65A2" w:rsidRDefault="00C823AA" w:rsidP="00411664">
      <w:pPr>
        <w:pStyle w:val="affa"/>
        <w:overflowPunct w:val="0"/>
      </w:pPr>
      <w:r w:rsidRPr="00CF65A2">
        <w:t>3.</w:t>
      </w:r>
      <w:r w:rsidR="002F2536" w:rsidRPr="00CF65A2">
        <w:t>4</w:t>
      </w:r>
      <w:r w:rsidRPr="00CF65A2">
        <w:t xml:space="preserve">.3 </w:t>
      </w:r>
      <w:r w:rsidRPr="00CF65A2">
        <w:t>文件層級結果彙整</w:t>
      </w:r>
    </w:p>
    <w:p w14:paraId="2BE2514D" w14:textId="5D6D6D82" w:rsidR="002F2536" w:rsidRPr="00CF65A2" w:rsidRDefault="00C823AA" w:rsidP="00D87CAA">
      <w:pPr>
        <w:pStyle w:val="afd"/>
        <w:jc w:val="left"/>
      </w:pPr>
      <w:r w:rsidRPr="00CF65A2">
        <w:t>雖然本研究以</w:t>
      </w:r>
      <w:r w:rsidRPr="00CF65A2">
        <w:t xml:space="preserve"> MeetingItem </w:t>
      </w:r>
      <w:r w:rsidRPr="00CF65A2">
        <w:t>作為主要檢索單位，但使用者介面仍需呈現文件層級結果。文件層級分數由該文件底下的會議項目分數彙整而得。</w:t>
      </w:r>
    </w:p>
    <w:p w14:paraId="3E9176E1" w14:textId="4A0F013F" w:rsidR="00D3071A" w:rsidRPr="00CF65A2" w:rsidRDefault="00C823AA" w:rsidP="00D87CAA">
      <w:pPr>
        <w:pStyle w:val="afd"/>
        <w:ind w:firstLineChars="0" w:firstLine="0"/>
        <w:jc w:val="center"/>
      </w:pPr>
      <w:r w:rsidRPr="00CF65A2">
        <w:t>Score_doc(d, q) = max_{i in Items(d)} Score_item(i, q) + eta * AvgTopM_{i in Items(d)} Score_item(i, q)</w:t>
      </w:r>
    </w:p>
    <w:p w14:paraId="08B67D83" w14:textId="03B474CB" w:rsidR="00D3071A" w:rsidRPr="00CF65A2" w:rsidRDefault="00C823AA" w:rsidP="00B15988">
      <w:pPr>
        <w:pStyle w:val="afd"/>
        <w:jc w:val="left"/>
      </w:pPr>
      <w:r w:rsidRPr="00CF65A2">
        <w:t>其中，</w:t>
      </w:r>
      <w:r w:rsidRPr="00CF65A2">
        <w:t xml:space="preserve">Items(d) </w:t>
      </w:r>
      <w:r w:rsidRPr="00CF65A2">
        <w:t>表示文件</w:t>
      </w:r>
      <w:r w:rsidRPr="00CF65A2">
        <w:t xml:space="preserve"> d </w:t>
      </w:r>
      <w:r w:rsidRPr="00CF65A2">
        <w:t>所包含之會議項目集合，</w:t>
      </w:r>
      <w:r w:rsidRPr="00CF65A2">
        <w:t xml:space="preserve">max </w:t>
      </w:r>
      <w:r w:rsidRPr="00CF65A2">
        <w:t>項保留文件中最相關項目的代表性，</w:t>
      </w:r>
      <w:r w:rsidRPr="00CF65A2">
        <w:t xml:space="preserve">AvgTopM </w:t>
      </w:r>
      <w:r w:rsidRPr="00CF65A2">
        <w:t>則反映文件中多個相關項目的整體關聯度，</w:t>
      </w:r>
      <w:r w:rsidRPr="00CF65A2">
        <w:t xml:space="preserve">eta </w:t>
      </w:r>
      <w:r w:rsidRPr="00CF65A2">
        <w:t>為文件層級彙整權重。此設計可避免單一弱相關命中使整份文件過度靠前，也可避免多筆中高相關會議項目被單一最大值忽略。</w:t>
      </w:r>
      <w:r w:rsidR="00B15988" w:rsidRPr="00CF65A2">
        <w:t>結構感知檢索流程如圖</w:t>
      </w:r>
      <w:r w:rsidR="00B15988" w:rsidRPr="00CF65A2">
        <w:t>3.3</w:t>
      </w:r>
      <w:r w:rsidR="00B15988" w:rsidRPr="00CF65A2">
        <w:t>所示。</w:t>
      </w:r>
    </w:p>
    <w:p w14:paraId="040B734F" w14:textId="27519AA6" w:rsidR="0020022E" w:rsidRPr="00CF65A2" w:rsidRDefault="0020022E" w:rsidP="0020022E">
      <w:pPr>
        <w:pStyle w:val="afd"/>
        <w:ind w:firstLineChars="0" w:firstLine="0"/>
        <w:jc w:val="center"/>
      </w:pPr>
      <w:r w:rsidRPr="00CF65A2">
        <w:lastRenderedPageBreak/>
        <w:drawing>
          <wp:inline distT="0" distB="0" distL="0" distR="0" wp14:anchorId="00A696A5" wp14:editId="048C2097">
            <wp:extent cx="2887133" cy="4479245"/>
            <wp:effectExtent l="0" t="0" r="889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99853" cy="4498979"/>
                    </a:xfrm>
                    <a:prstGeom prst="rect">
                      <a:avLst/>
                    </a:prstGeom>
                  </pic:spPr>
                </pic:pic>
              </a:graphicData>
            </a:graphic>
          </wp:inline>
        </w:drawing>
      </w:r>
    </w:p>
    <w:p w14:paraId="37465AB3" w14:textId="0B481819" w:rsidR="00C823AA" w:rsidRPr="00CF65A2" w:rsidRDefault="007B4362" w:rsidP="00D3071A">
      <w:pPr>
        <w:widowControl/>
        <w:suppressAutoHyphens w:val="0"/>
        <w:overflowPunct w:val="0"/>
        <w:jc w:val="center"/>
        <w:rPr>
          <w:rFonts w:eastAsia="標楷體"/>
          <w:szCs w:val="32"/>
        </w:rPr>
      </w:pPr>
      <w:r w:rsidRPr="00CF65A2">
        <w:rPr>
          <w:rFonts w:eastAsia="標楷體"/>
          <w:szCs w:val="32"/>
        </w:rPr>
        <w:t>圖</w:t>
      </w:r>
      <w:r w:rsidR="00C823AA" w:rsidRPr="00CF65A2">
        <w:rPr>
          <w:rFonts w:eastAsia="標楷體"/>
          <w:szCs w:val="32"/>
        </w:rPr>
        <w:t>3.</w:t>
      </w:r>
      <w:r w:rsidRPr="00CF65A2">
        <w:rPr>
          <w:rFonts w:eastAsia="標楷體"/>
          <w:szCs w:val="32"/>
        </w:rPr>
        <w:t xml:space="preserve">3 </w:t>
      </w:r>
      <w:r w:rsidR="00C823AA" w:rsidRPr="00CF65A2">
        <w:rPr>
          <w:rFonts w:eastAsia="標楷體"/>
          <w:szCs w:val="32"/>
        </w:rPr>
        <w:t>結構感知檢索流程</w:t>
      </w:r>
    </w:p>
    <w:p w14:paraId="1388C649" w14:textId="77777777" w:rsidR="002F2536" w:rsidRPr="00CF65A2" w:rsidRDefault="002F2536" w:rsidP="00C823AA">
      <w:pPr>
        <w:widowControl/>
        <w:suppressAutoHyphens w:val="0"/>
        <w:overflowPunct w:val="0"/>
        <w:rPr>
          <w:rFonts w:eastAsia="標楷體"/>
          <w:szCs w:val="32"/>
        </w:rPr>
      </w:pPr>
    </w:p>
    <w:p w14:paraId="119933FB" w14:textId="2EFD2A96" w:rsidR="00C823AA" w:rsidRPr="00CF65A2" w:rsidRDefault="00C823AA" w:rsidP="00411664">
      <w:pPr>
        <w:pStyle w:val="affa"/>
        <w:overflowPunct w:val="0"/>
      </w:pPr>
      <w:r w:rsidRPr="00CF65A2">
        <w:t>3.</w:t>
      </w:r>
      <w:r w:rsidR="00BD7E58">
        <w:rPr>
          <w:rFonts w:hint="eastAsia"/>
        </w:rPr>
        <w:t>5</w:t>
      </w:r>
      <w:r w:rsidRPr="00CF65A2">
        <w:t xml:space="preserve"> </w:t>
      </w:r>
      <w:r w:rsidRPr="00CF65A2">
        <w:t>知識圖譜建構方法</w:t>
      </w:r>
    </w:p>
    <w:p w14:paraId="0ADD8AD7" w14:textId="2986374D" w:rsidR="00832D9A" w:rsidRPr="00CF65A2" w:rsidRDefault="00C823AA" w:rsidP="00232F36">
      <w:pPr>
        <w:pStyle w:val="afd"/>
        <w:jc w:val="left"/>
      </w:pPr>
      <w:r w:rsidRPr="00CF65A2">
        <w:t>本研究將結構化會議記錄轉換為知識圖譜，以顯性表示文件、會議、會議項目、人員、單位、日期與關鍵詞之間的關係。</w:t>
      </w:r>
      <w:r w:rsidR="00016445" w:rsidRPr="00CF65A2">
        <w:t>系統知識圖譜節點屬性如表</w:t>
      </w:r>
      <w:r w:rsidR="00016445" w:rsidRPr="00CF65A2">
        <w:t>3.</w:t>
      </w:r>
      <w:r w:rsidR="00832D9A" w:rsidRPr="00CF65A2">
        <w:t>6</w:t>
      </w:r>
      <w:r w:rsidR="00016445" w:rsidRPr="00CF65A2">
        <w:t>所</w:t>
      </w:r>
      <w:r w:rsidR="00202212" w:rsidRPr="00CF65A2">
        <w:t>示。</w:t>
      </w:r>
      <w:r w:rsidR="00202212" w:rsidRPr="00CF65A2">
        <w:t>系統知識圖譜</w:t>
      </w:r>
      <w:r w:rsidR="00202212" w:rsidRPr="00CF65A2">
        <w:t>關係</w:t>
      </w:r>
      <w:r w:rsidR="00202212" w:rsidRPr="00CF65A2">
        <w:t>屬性如表</w:t>
      </w:r>
      <w:r w:rsidR="00202212" w:rsidRPr="00CF65A2">
        <w:t>3.</w:t>
      </w:r>
      <w:r w:rsidR="00832D9A" w:rsidRPr="00CF65A2">
        <w:t>7</w:t>
      </w:r>
      <w:r w:rsidR="00202212" w:rsidRPr="00CF65A2">
        <w:t>所示</w:t>
      </w:r>
      <w:r w:rsidR="00202212" w:rsidRPr="00CF65A2">
        <w:t>。</w:t>
      </w:r>
      <w:r w:rsidRPr="00CF65A2">
        <w:t>知識圖譜在本研究中並非用於預測未知事實或進行大規模知識補全，而是作為關聯查詢、圖譜展開與</w:t>
      </w:r>
      <w:r w:rsidRPr="00CF65A2">
        <w:t xml:space="preserve"> GraphRAG </w:t>
      </w:r>
      <w:r w:rsidRPr="00CF65A2">
        <w:t>上下文組裝的基礎。此定位符合知識圖譜以節點表示實體、以邊表示關係之基本觀點</w:t>
      </w:r>
      <w:r w:rsidRPr="00CF65A2">
        <w:t>[20]</w:t>
      </w:r>
      <w:r w:rsidRPr="00CF65A2">
        <w:t>。</w:t>
      </w:r>
    </w:p>
    <w:p w14:paraId="1D043EBF" w14:textId="46E7DA96" w:rsidR="00232F36" w:rsidRPr="00CF65A2" w:rsidRDefault="00232F36" w:rsidP="00232F36">
      <w:pPr>
        <w:pStyle w:val="afd"/>
        <w:jc w:val="left"/>
      </w:pPr>
    </w:p>
    <w:p w14:paraId="47B984FB" w14:textId="332F7EE1" w:rsidR="00232F36" w:rsidRPr="00CF65A2" w:rsidRDefault="00232F36" w:rsidP="00232F36">
      <w:pPr>
        <w:pStyle w:val="afd"/>
        <w:jc w:val="left"/>
      </w:pPr>
    </w:p>
    <w:p w14:paraId="40235495" w14:textId="26709F9D" w:rsidR="00232F36" w:rsidRPr="00CF65A2" w:rsidRDefault="00232F36" w:rsidP="00232F36">
      <w:pPr>
        <w:pStyle w:val="afd"/>
        <w:jc w:val="left"/>
      </w:pPr>
    </w:p>
    <w:p w14:paraId="49A80873" w14:textId="4E590961" w:rsidR="00232F36" w:rsidRPr="00CF65A2" w:rsidRDefault="00232F36" w:rsidP="00232F36">
      <w:pPr>
        <w:pStyle w:val="afd"/>
        <w:jc w:val="left"/>
      </w:pPr>
    </w:p>
    <w:p w14:paraId="48C9B3C4" w14:textId="7D0244C2" w:rsidR="00232F36" w:rsidRPr="00CF65A2" w:rsidRDefault="00232F36" w:rsidP="00232F36">
      <w:pPr>
        <w:pStyle w:val="afd"/>
        <w:jc w:val="left"/>
      </w:pPr>
    </w:p>
    <w:p w14:paraId="5B14CF85" w14:textId="486A03B2" w:rsidR="00232F36" w:rsidRPr="00CF65A2" w:rsidRDefault="00232F36" w:rsidP="00232F36">
      <w:pPr>
        <w:pStyle w:val="afd"/>
        <w:jc w:val="left"/>
      </w:pPr>
    </w:p>
    <w:p w14:paraId="261CB076" w14:textId="35AA6ED1" w:rsidR="00232F36" w:rsidRPr="00CF65A2" w:rsidRDefault="00232F36" w:rsidP="00232F36">
      <w:pPr>
        <w:pStyle w:val="afd"/>
        <w:jc w:val="left"/>
      </w:pPr>
    </w:p>
    <w:p w14:paraId="666A1A7F" w14:textId="0F875A6C" w:rsidR="00232F36" w:rsidRPr="00CF65A2" w:rsidRDefault="00232F36" w:rsidP="00232F36">
      <w:pPr>
        <w:pStyle w:val="afd"/>
        <w:jc w:val="left"/>
      </w:pPr>
    </w:p>
    <w:p w14:paraId="56A4A45E" w14:textId="561FE8F1" w:rsidR="00232F36" w:rsidRPr="00CF65A2" w:rsidRDefault="00232F36" w:rsidP="00232F36">
      <w:pPr>
        <w:pStyle w:val="afd"/>
        <w:jc w:val="left"/>
      </w:pPr>
    </w:p>
    <w:p w14:paraId="21384E61" w14:textId="77777777" w:rsidR="00232F36" w:rsidRPr="00CF65A2" w:rsidRDefault="00232F36" w:rsidP="00232F36">
      <w:pPr>
        <w:pStyle w:val="afd"/>
        <w:jc w:val="left"/>
      </w:pPr>
    </w:p>
    <w:p w14:paraId="6E319512" w14:textId="3C3DC2D7" w:rsidR="00C823AA" w:rsidRPr="00CF65A2" w:rsidRDefault="00C823AA" w:rsidP="00411664">
      <w:pPr>
        <w:widowControl/>
        <w:suppressAutoHyphens w:val="0"/>
        <w:overflowPunct w:val="0"/>
        <w:jc w:val="center"/>
        <w:rPr>
          <w:rFonts w:eastAsia="標楷體"/>
          <w:szCs w:val="32"/>
        </w:rPr>
      </w:pPr>
      <w:r w:rsidRPr="00CF65A2">
        <w:rPr>
          <w:rFonts w:eastAsia="標楷體"/>
          <w:szCs w:val="32"/>
        </w:rPr>
        <w:lastRenderedPageBreak/>
        <w:t>表</w:t>
      </w:r>
      <w:r w:rsidR="00BD4E6B" w:rsidRPr="00CF65A2">
        <w:rPr>
          <w:rFonts w:eastAsia="標楷體"/>
          <w:szCs w:val="32"/>
        </w:rPr>
        <w:t xml:space="preserve"> </w:t>
      </w:r>
      <w:r w:rsidRPr="00CF65A2">
        <w:rPr>
          <w:rFonts w:eastAsia="標楷體"/>
          <w:szCs w:val="32"/>
        </w:rPr>
        <w:t>3.</w:t>
      </w:r>
      <w:r w:rsidR="00BD4E6B" w:rsidRPr="00CF65A2">
        <w:rPr>
          <w:rFonts w:eastAsia="標楷體"/>
          <w:szCs w:val="32"/>
        </w:rPr>
        <w:t xml:space="preserve">6 </w:t>
      </w:r>
      <w:r w:rsidR="00016445" w:rsidRPr="00CF65A2">
        <w:rPr>
          <w:rFonts w:eastAsia="標楷體"/>
          <w:szCs w:val="32"/>
        </w:rPr>
        <w:t>系統</w:t>
      </w:r>
      <w:r w:rsidRPr="00CF65A2">
        <w:rPr>
          <w:rFonts w:eastAsia="標楷體"/>
          <w:szCs w:val="32"/>
        </w:rPr>
        <w:t>知識圖譜節點</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2083"/>
        <w:gridCol w:w="3170"/>
        <w:gridCol w:w="2925"/>
      </w:tblGrid>
      <w:tr w:rsidR="008A65B6" w:rsidRPr="00CF65A2" w14:paraId="2162EAE7" w14:textId="77777777" w:rsidTr="00832D9A">
        <w:trPr>
          <w:tblHeader/>
          <w:jc w:val="center"/>
        </w:trPr>
        <w:tc>
          <w:tcPr>
            <w:tcW w:w="1456" w:type="dxa"/>
            <w:shd w:val="clear" w:color="auto" w:fill="D9EAF7"/>
            <w:vAlign w:val="center"/>
          </w:tcPr>
          <w:p w14:paraId="37C2FDF1" w14:textId="77777777" w:rsidR="008A65B6" w:rsidRPr="00CF65A2" w:rsidRDefault="008A65B6" w:rsidP="008A65B6">
            <w:pPr>
              <w:jc w:val="center"/>
              <w:rPr>
                <w:rFonts w:eastAsia="標楷體"/>
              </w:rPr>
            </w:pPr>
            <w:r w:rsidRPr="00CF65A2">
              <w:rPr>
                <w:rFonts w:eastAsia="標楷體"/>
                <w:b/>
              </w:rPr>
              <w:t>節點類型</w:t>
            </w:r>
          </w:p>
        </w:tc>
        <w:tc>
          <w:tcPr>
            <w:tcW w:w="2083" w:type="dxa"/>
            <w:shd w:val="clear" w:color="auto" w:fill="D9EAF7"/>
            <w:vAlign w:val="center"/>
          </w:tcPr>
          <w:p w14:paraId="4E94D97F" w14:textId="77777777" w:rsidR="008A65B6" w:rsidRPr="00CF65A2" w:rsidRDefault="008A65B6" w:rsidP="008A65B6">
            <w:pPr>
              <w:jc w:val="center"/>
              <w:rPr>
                <w:rFonts w:eastAsia="標楷體"/>
              </w:rPr>
            </w:pPr>
            <w:r w:rsidRPr="00CF65A2">
              <w:rPr>
                <w:rFonts w:eastAsia="標楷體"/>
                <w:b/>
              </w:rPr>
              <w:t>來源資料</w:t>
            </w:r>
          </w:p>
        </w:tc>
        <w:tc>
          <w:tcPr>
            <w:tcW w:w="3170" w:type="dxa"/>
            <w:shd w:val="clear" w:color="auto" w:fill="D9EAF7"/>
            <w:vAlign w:val="center"/>
          </w:tcPr>
          <w:p w14:paraId="3F68B9E6" w14:textId="77777777" w:rsidR="008A65B6" w:rsidRPr="00CF65A2" w:rsidRDefault="008A65B6" w:rsidP="008A65B6">
            <w:pPr>
              <w:jc w:val="center"/>
              <w:rPr>
                <w:rFonts w:eastAsia="標楷體"/>
              </w:rPr>
            </w:pPr>
            <w:r w:rsidRPr="00CF65A2">
              <w:rPr>
                <w:rFonts w:eastAsia="標楷體"/>
                <w:b/>
              </w:rPr>
              <w:t>主要屬性</w:t>
            </w:r>
          </w:p>
        </w:tc>
        <w:tc>
          <w:tcPr>
            <w:tcW w:w="2925" w:type="dxa"/>
            <w:shd w:val="clear" w:color="auto" w:fill="D9EAF7"/>
            <w:vAlign w:val="center"/>
          </w:tcPr>
          <w:p w14:paraId="2FB08173" w14:textId="77777777" w:rsidR="008A65B6" w:rsidRPr="00CF65A2" w:rsidRDefault="008A65B6" w:rsidP="008A65B6">
            <w:pPr>
              <w:jc w:val="center"/>
              <w:rPr>
                <w:rFonts w:eastAsia="標楷體"/>
              </w:rPr>
            </w:pPr>
            <w:r w:rsidRPr="00CF65A2">
              <w:rPr>
                <w:rFonts w:eastAsia="標楷體"/>
                <w:b/>
              </w:rPr>
              <w:t>用途</w:t>
            </w:r>
          </w:p>
        </w:tc>
      </w:tr>
      <w:tr w:rsidR="008A65B6" w:rsidRPr="00CF65A2" w14:paraId="30EE81B2" w14:textId="77777777" w:rsidTr="00832D9A">
        <w:trPr>
          <w:tblHeader/>
          <w:jc w:val="center"/>
        </w:trPr>
        <w:tc>
          <w:tcPr>
            <w:tcW w:w="1456" w:type="dxa"/>
            <w:vAlign w:val="center"/>
          </w:tcPr>
          <w:p w14:paraId="6ADA5663" w14:textId="77777777" w:rsidR="008A65B6" w:rsidRPr="00CF65A2" w:rsidRDefault="008A65B6" w:rsidP="008A65B6">
            <w:pPr>
              <w:jc w:val="center"/>
              <w:rPr>
                <w:rFonts w:eastAsia="標楷體"/>
              </w:rPr>
            </w:pPr>
            <w:r w:rsidRPr="00CF65A2">
              <w:rPr>
                <w:rFonts w:eastAsia="標楷體"/>
              </w:rPr>
              <w:t>Document</w:t>
            </w:r>
          </w:p>
        </w:tc>
        <w:tc>
          <w:tcPr>
            <w:tcW w:w="2083" w:type="dxa"/>
            <w:vAlign w:val="center"/>
          </w:tcPr>
          <w:p w14:paraId="55311630" w14:textId="77777777" w:rsidR="008A65B6" w:rsidRPr="00CF65A2" w:rsidRDefault="008A65B6" w:rsidP="008A65B6">
            <w:pPr>
              <w:rPr>
                <w:rFonts w:eastAsia="標楷體"/>
              </w:rPr>
            </w:pPr>
            <w:r w:rsidRPr="00CF65A2">
              <w:rPr>
                <w:rFonts w:eastAsia="標楷體"/>
              </w:rPr>
              <w:t>原始</w:t>
            </w:r>
            <w:r w:rsidRPr="00CF65A2">
              <w:rPr>
                <w:rFonts w:eastAsia="標楷體"/>
              </w:rPr>
              <w:t xml:space="preserve"> PDF </w:t>
            </w:r>
            <w:r w:rsidRPr="00CF65A2">
              <w:rPr>
                <w:rFonts w:eastAsia="標楷體"/>
              </w:rPr>
              <w:t>文件</w:t>
            </w:r>
          </w:p>
        </w:tc>
        <w:tc>
          <w:tcPr>
            <w:tcW w:w="3170" w:type="dxa"/>
            <w:vAlign w:val="center"/>
          </w:tcPr>
          <w:p w14:paraId="572D23F3" w14:textId="77777777" w:rsidR="008A65B6" w:rsidRPr="00CF65A2" w:rsidRDefault="008A65B6" w:rsidP="008A65B6">
            <w:pPr>
              <w:rPr>
                <w:rFonts w:eastAsia="標楷體"/>
              </w:rPr>
            </w:pPr>
            <w:r w:rsidRPr="00CF65A2">
              <w:rPr>
                <w:rFonts w:eastAsia="標楷體"/>
              </w:rPr>
              <w:t>document_id</w:t>
            </w:r>
            <w:r w:rsidRPr="00CF65A2">
              <w:rPr>
                <w:rFonts w:eastAsia="標楷體"/>
              </w:rPr>
              <w:t>、</w:t>
            </w:r>
            <w:r w:rsidRPr="00CF65A2">
              <w:rPr>
                <w:rFonts w:eastAsia="標楷體"/>
              </w:rPr>
              <w:t>file_name</w:t>
            </w:r>
            <w:r w:rsidRPr="00CF65A2">
              <w:rPr>
                <w:rFonts w:eastAsia="標楷體"/>
              </w:rPr>
              <w:t>、</w:t>
            </w:r>
            <w:r w:rsidRPr="00CF65A2">
              <w:rPr>
                <w:rFonts w:eastAsia="標楷體"/>
              </w:rPr>
              <w:t>upload_time</w:t>
            </w:r>
          </w:p>
        </w:tc>
        <w:tc>
          <w:tcPr>
            <w:tcW w:w="2925" w:type="dxa"/>
            <w:vAlign w:val="center"/>
          </w:tcPr>
          <w:p w14:paraId="79C90C6C" w14:textId="77777777" w:rsidR="008A65B6" w:rsidRPr="00CF65A2" w:rsidRDefault="008A65B6" w:rsidP="008A65B6">
            <w:pPr>
              <w:rPr>
                <w:rFonts w:eastAsia="標楷體"/>
              </w:rPr>
            </w:pPr>
            <w:r w:rsidRPr="00CF65A2">
              <w:rPr>
                <w:rFonts w:eastAsia="標楷體"/>
              </w:rPr>
              <w:t>文件層級回溯與瀏覽</w:t>
            </w:r>
          </w:p>
        </w:tc>
      </w:tr>
      <w:tr w:rsidR="008A65B6" w:rsidRPr="00CF65A2" w14:paraId="516C2939" w14:textId="77777777" w:rsidTr="00832D9A">
        <w:trPr>
          <w:tblHeader/>
          <w:jc w:val="center"/>
        </w:trPr>
        <w:tc>
          <w:tcPr>
            <w:tcW w:w="1456" w:type="dxa"/>
            <w:vAlign w:val="center"/>
          </w:tcPr>
          <w:p w14:paraId="48F26A3F" w14:textId="77777777" w:rsidR="008A65B6" w:rsidRPr="00CF65A2" w:rsidRDefault="008A65B6" w:rsidP="008A65B6">
            <w:pPr>
              <w:jc w:val="center"/>
              <w:rPr>
                <w:rFonts w:eastAsia="標楷體"/>
              </w:rPr>
            </w:pPr>
            <w:r w:rsidRPr="00CF65A2">
              <w:rPr>
                <w:rFonts w:eastAsia="標楷體"/>
              </w:rPr>
              <w:t>Meeting</w:t>
            </w:r>
          </w:p>
        </w:tc>
        <w:tc>
          <w:tcPr>
            <w:tcW w:w="2083" w:type="dxa"/>
            <w:vAlign w:val="center"/>
          </w:tcPr>
          <w:p w14:paraId="16E2D1E6" w14:textId="77777777" w:rsidR="008A65B6" w:rsidRPr="00CF65A2" w:rsidRDefault="008A65B6" w:rsidP="008A65B6">
            <w:pPr>
              <w:rPr>
                <w:rFonts w:eastAsia="標楷體"/>
              </w:rPr>
            </w:pPr>
            <w:r w:rsidRPr="00CF65A2">
              <w:rPr>
                <w:rFonts w:eastAsia="標楷體"/>
              </w:rPr>
              <w:t>會議主檔</w:t>
            </w:r>
          </w:p>
        </w:tc>
        <w:tc>
          <w:tcPr>
            <w:tcW w:w="3170" w:type="dxa"/>
            <w:vAlign w:val="center"/>
          </w:tcPr>
          <w:p w14:paraId="169B2452" w14:textId="77777777" w:rsidR="008A65B6" w:rsidRPr="00CF65A2" w:rsidRDefault="008A65B6" w:rsidP="008A65B6">
            <w:pPr>
              <w:rPr>
                <w:rFonts w:eastAsia="標楷體"/>
              </w:rPr>
            </w:pPr>
            <w:r w:rsidRPr="00CF65A2">
              <w:rPr>
                <w:rFonts w:eastAsia="標楷體"/>
              </w:rPr>
              <w:t>meeting_id</w:t>
            </w:r>
            <w:r w:rsidRPr="00CF65A2">
              <w:rPr>
                <w:rFonts w:eastAsia="標楷體"/>
              </w:rPr>
              <w:t>、</w:t>
            </w:r>
            <w:r w:rsidRPr="00CF65A2">
              <w:rPr>
                <w:rFonts w:eastAsia="標楷體"/>
              </w:rPr>
              <w:t>meeting_name</w:t>
            </w:r>
            <w:r w:rsidRPr="00CF65A2">
              <w:rPr>
                <w:rFonts w:eastAsia="標楷體"/>
              </w:rPr>
              <w:t>、</w:t>
            </w:r>
            <w:r w:rsidRPr="00CF65A2">
              <w:rPr>
                <w:rFonts w:eastAsia="標楷體"/>
              </w:rPr>
              <w:t>meeting_date</w:t>
            </w:r>
          </w:p>
        </w:tc>
        <w:tc>
          <w:tcPr>
            <w:tcW w:w="2925" w:type="dxa"/>
            <w:vAlign w:val="center"/>
          </w:tcPr>
          <w:p w14:paraId="58CD275E" w14:textId="77777777" w:rsidR="008A65B6" w:rsidRPr="00CF65A2" w:rsidRDefault="008A65B6" w:rsidP="008A65B6">
            <w:pPr>
              <w:rPr>
                <w:rFonts w:eastAsia="標楷體"/>
              </w:rPr>
            </w:pPr>
            <w:r w:rsidRPr="00CF65A2">
              <w:rPr>
                <w:rFonts w:eastAsia="標楷體"/>
              </w:rPr>
              <w:t>會議主題與日期查詢</w:t>
            </w:r>
          </w:p>
        </w:tc>
      </w:tr>
      <w:tr w:rsidR="008A65B6" w:rsidRPr="00CF65A2" w14:paraId="73242544" w14:textId="77777777" w:rsidTr="00832D9A">
        <w:trPr>
          <w:tblHeader/>
          <w:jc w:val="center"/>
        </w:trPr>
        <w:tc>
          <w:tcPr>
            <w:tcW w:w="1456" w:type="dxa"/>
            <w:vAlign w:val="center"/>
          </w:tcPr>
          <w:p w14:paraId="3D765503" w14:textId="77777777" w:rsidR="008A65B6" w:rsidRPr="00CF65A2" w:rsidRDefault="008A65B6" w:rsidP="008A65B6">
            <w:pPr>
              <w:jc w:val="center"/>
              <w:rPr>
                <w:rFonts w:eastAsia="標楷體"/>
              </w:rPr>
            </w:pPr>
            <w:r w:rsidRPr="00CF65A2">
              <w:rPr>
                <w:rFonts w:eastAsia="標楷體"/>
              </w:rPr>
              <w:t>MeetingItem</w:t>
            </w:r>
          </w:p>
        </w:tc>
        <w:tc>
          <w:tcPr>
            <w:tcW w:w="2083" w:type="dxa"/>
            <w:vAlign w:val="center"/>
          </w:tcPr>
          <w:p w14:paraId="7FA81DBE" w14:textId="77777777" w:rsidR="008A65B6" w:rsidRPr="00CF65A2" w:rsidRDefault="008A65B6" w:rsidP="008A65B6">
            <w:pPr>
              <w:rPr>
                <w:rFonts w:eastAsia="標楷體"/>
              </w:rPr>
            </w:pPr>
            <w:r w:rsidRPr="00CF65A2">
              <w:rPr>
                <w:rFonts w:eastAsia="標楷體"/>
              </w:rPr>
              <w:t>會議項目</w:t>
            </w:r>
          </w:p>
        </w:tc>
        <w:tc>
          <w:tcPr>
            <w:tcW w:w="3170" w:type="dxa"/>
            <w:vAlign w:val="center"/>
          </w:tcPr>
          <w:p w14:paraId="6F89F111" w14:textId="77777777" w:rsidR="008A65B6" w:rsidRPr="00CF65A2" w:rsidRDefault="008A65B6" w:rsidP="008A65B6">
            <w:pPr>
              <w:rPr>
                <w:rFonts w:eastAsia="標楷體"/>
              </w:rPr>
            </w:pPr>
            <w:r w:rsidRPr="00CF65A2">
              <w:rPr>
                <w:rFonts w:eastAsia="標楷體"/>
              </w:rPr>
              <w:t>item_id</w:t>
            </w:r>
            <w:r w:rsidRPr="00CF65A2">
              <w:rPr>
                <w:rFonts w:eastAsia="標楷體"/>
              </w:rPr>
              <w:t>、</w:t>
            </w:r>
            <w:r w:rsidRPr="00CF65A2">
              <w:rPr>
                <w:rFonts w:eastAsia="標楷體"/>
              </w:rPr>
              <w:t>item_no</w:t>
            </w:r>
            <w:r w:rsidRPr="00CF65A2">
              <w:rPr>
                <w:rFonts w:eastAsia="標楷體"/>
              </w:rPr>
              <w:t>、</w:t>
            </w:r>
            <w:r w:rsidRPr="00CF65A2">
              <w:rPr>
                <w:rFonts w:eastAsia="標楷體"/>
              </w:rPr>
              <w:t>content</w:t>
            </w:r>
            <w:r w:rsidRPr="00CF65A2">
              <w:rPr>
                <w:rFonts w:eastAsia="標楷體"/>
              </w:rPr>
              <w:t>、</w:t>
            </w:r>
            <w:r w:rsidRPr="00CF65A2">
              <w:rPr>
                <w:rFonts w:eastAsia="標楷體"/>
              </w:rPr>
              <w:t>tracking_result</w:t>
            </w:r>
          </w:p>
        </w:tc>
        <w:tc>
          <w:tcPr>
            <w:tcW w:w="2925" w:type="dxa"/>
            <w:vAlign w:val="center"/>
          </w:tcPr>
          <w:p w14:paraId="19F1FA83" w14:textId="77777777" w:rsidR="008A65B6" w:rsidRPr="00CF65A2" w:rsidRDefault="008A65B6" w:rsidP="008A65B6">
            <w:pPr>
              <w:rPr>
                <w:rFonts w:eastAsia="標楷體"/>
              </w:rPr>
            </w:pPr>
            <w:r w:rsidRPr="00CF65A2">
              <w:rPr>
                <w:rFonts w:eastAsia="標楷體"/>
              </w:rPr>
              <w:t>任務、決議與追蹤查詢</w:t>
            </w:r>
          </w:p>
        </w:tc>
      </w:tr>
      <w:tr w:rsidR="008A65B6" w:rsidRPr="00CF65A2" w14:paraId="1E14F665" w14:textId="77777777" w:rsidTr="00832D9A">
        <w:trPr>
          <w:tblHeader/>
          <w:jc w:val="center"/>
        </w:trPr>
        <w:tc>
          <w:tcPr>
            <w:tcW w:w="1456" w:type="dxa"/>
            <w:vAlign w:val="center"/>
          </w:tcPr>
          <w:p w14:paraId="4CB68BF3" w14:textId="77777777" w:rsidR="008A65B6" w:rsidRPr="00CF65A2" w:rsidRDefault="008A65B6" w:rsidP="008A65B6">
            <w:pPr>
              <w:jc w:val="center"/>
              <w:rPr>
                <w:rFonts w:eastAsia="標楷體"/>
              </w:rPr>
            </w:pPr>
            <w:r w:rsidRPr="00CF65A2">
              <w:rPr>
                <w:rFonts w:eastAsia="標楷體"/>
              </w:rPr>
              <w:t>Person</w:t>
            </w:r>
          </w:p>
        </w:tc>
        <w:tc>
          <w:tcPr>
            <w:tcW w:w="2083" w:type="dxa"/>
            <w:vAlign w:val="center"/>
          </w:tcPr>
          <w:p w14:paraId="1223D900" w14:textId="77777777" w:rsidR="008A65B6" w:rsidRPr="00CF65A2" w:rsidRDefault="008A65B6" w:rsidP="008A65B6">
            <w:pPr>
              <w:rPr>
                <w:rFonts w:eastAsia="標楷體"/>
              </w:rPr>
            </w:pPr>
            <w:r w:rsidRPr="00CF65A2">
              <w:rPr>
                <w:rFonts w:eastAsia="標楷體"/>
              </w:rPr>
              <w:t>主席、記錄人、出席者、負責人</w:t>
            </w:r>
          </w:p>
        </w:tc>
        <w:tc>
          <w:tcPr>
            <w:tcW w:w="3170" w:type="dxa"/>
            <w:vAlign w:val="center"/>
          </w:tcPr>
          <w:p w14:paraId="044881D0" w14:textId="77777777" w:rsidR="008A65B6" w:rsidRPr="00CF65A2" w:rsidRDefault="008A65B6" w:rsidP="008A65B6">
            <w:pPr>
              <w:rPr>
                <w:rFonts w:eastAsia="標楷體"/>
              </w:rPr>
            </w:pPr>
            <w:r w:rsidRPr="00CF65A2">
              <w:rPr>
                <w:rFonts w:eastAsia="標楷體"/>
              </w:rPr>
              <w:t>person_id</w:t>
            </w:r>
            <w:r w:rsidRPr="00CF65A2">
              <w:rPr>
                <w:rFonts w:eastAsia="標楷體"/>
              </w:rPr>
              <w:t>、</w:t>
            </w:r>
            <w:r w:rsidRPr="00CF65A2">
              <w:rPr>
                <w:rFonts w:eastAsia="標楷體"/>
              </w:rPr>
              <w:t>display_name</w:t>
            </w:r>
          </w:p>
        </w:tc>
        <w:tc>
          <w:tcPr>
            <w:tcW w:w="2925" w:type="dxa"/>
            <w:vAlign w:val="center"/>
          </w:tcPr>
          <w:p w14:paraId="6CA8AD80" w14:textId="77777777" w:rsidR="008A65B6" w:rsidRPr="00CF65A2" w:rsidRDefault="008A65B6" w:rsidP="008A65B6">
            <w:pPr>
              <w:rPr>
                <w:rFonts w:eastAsia="標楷體"/>
              </w:rPr>
            </w:pPr>
            <w:r w:rsidRPr="00CF65A2">
              <w:rPr>
                <w:rFonts w:eastAsia="標楷體"/>
              </w:rPr>
              <w:t>人員責任與參與關係展開</w:t>
            </w:r>
          </w:p>
        </w:tc>
      </w:tr>
      <w:tr w:rsidR="008A65B6" w:rsidRPr="00CF65A2" w14:paraId="448DE742" w14:textId="77777777" w:rsidTr="00832D9A">
        <w:trPr>
          <w:tblHeader/>
          <w:jc w:val="center"/>
        </w:trPr>
        <w:tc>
          <w:tcPr>
            <w:tcW w:w="1456" w:type="dxa"/>
            <w:vAlign w:val="center"/>
          </w:tcPr>
          <w:p w14:paraId="253D53F0" w14:textId="77777777" w:rsidR="008A65B6" w:rsidRPr="00CF65A2" w:rsidRDefault="008A65B6" w:rsidP="008A65B6">
            <w:pPr>
              <w:jc w:val="center"/>
              <w:rPr>
                <w:rFonts w:eastAsia="標楷體"/>
              </w:rPr>
            </w:pPr>
            <w:r w:rsidRPr="00CF65A2">
              <w:rPr>
                <w:rFonts w:eastAsia="標楷體"/>
              </w:rPr>
              <w:t>Unit</w:t>
            </w:r>
          </w:p>
        </w:tc>
        <w:tc>
          <w:tcPr>
            <w:tcW w:w="2083" w:type="dxa"/>
            <w:vAlign w:val="center"/>
          </w:tcPr>
          <w:p w14:paraId="3CC9F076" w14:textId="77777777" w:rsidR="008A65B6" w:rsidRPr="00CF65A2" w:rsidRDefault="008A65B6" w:rsidP="008A65B6">
            <w:pPr>
              <w:rPr>
                <w:rFonts w:eastAsia="標楷體"/>
              </w:rPr>
            </w:pPr>
            <w:r w:rsidRPr="00CF65A2">
              <w:rPr>
                <w:rFonts w:eastAsia="標楷體"/>
              </w:rPr>
              <w:t>權責單位或部門</w:t>
            </w:r>
          </w:p>
        </w:tc>
        <w:tc>
          <w:tcPr>
            <w:tcW w:w="3170" w:type="dxa"/>
            <w:vAlign w:val="center"/>
          </w:tcPr>
          <w:p w14:paraId="2A1AA347" w14:textId="77777777" w:rsidR="008A65B6" w:rsidRPr="00CF65A2" w:rsidRDefault="008A65B6" w:rsidP="008A65B6">
            <w:pPr>
              <w:rPr>
                <w:rFonts w:eastAsia="標楷體"/>
              </w:rPr>
            </w:pPr>
            <w:r w:rsidRPr="00CF65A2">
              <w:rPr>
                <w:rFonts w:eastAsia="標楷體"/>
              </w:rPr>
              <w:t>unit_id</w:t>
            </w:r>
            <w:r w:rsidRPr="00CF65A2">
              <w:rPr>
                <w:rFonts w:eastAsia="標楷體"/>
              </w:rPr>
              <w:t>、</w:t>
            </w:r>
            <w:r w:rsidRPr="00CF65A2">
              <w:rPr>
                <w:rFonts w:eastAsia="標楷體"/>
              </w:rPr>
              <w:t>unit_name</w:t>
            </w:r>
          </w:p>
        </w:tc>
        <w:tc>
          <w:tcPr>
            <w:tcW w:w="2925" w:type="dxa"/>
            <w:vAlign w:val="center"/>
          </w:tcPr>
          <w:p w14:paraId="5AF6AE69" w14:textId="77777777" w:rsidR="008A65B6" w:rsidRPr="00CF65A2" w:rsidRDefault="008A65B6" w:rsidP="008A65B6">
            <w:pPr>
              <w:rPr>
                <w:rFonts w:eastAsia="標楷體"/>
              </w:rPr>
            </w:pPr>
            <w:r w:rsidRPr="00CF65A2">
              <w:rPr>
                <w:rFonts w:eastAsia="標楷體"/>
              </w:rPr>
              <w:t>單位責任與部門查詢</w:t>
            </w:r>
          </w:p>
        </w:tc>
      </w:tr>
      <w:tr w:rsidR="008A65B6" w:rsidRPr="00CF65A2" w14:paraId="091DFF40" w14:textId="77777777" w:rsidTr="00832D9A">
        <w:trPr>
          <w:tblHeader/>
          <w:jc w:val="center"/>
        </w:trPr>
        <w:tc>
          <w:tcPr>
            <w:tcW w:w="1456" w:type="dxa"/>
            <w:vAlign w:val="center"/>
          </w:tcPr>
          <w:p w14:paraId="12EDA526" w14:textId="77777777" w:rsidR="008A65B6" w:rsidRPr="00CF65A2" w:rsidRDefault="008A65B6" w:rsidP="008A65B6">
            <w:pPr>
              <w:jc w:val="center"/>
              <w:rPr>
                <w:rFonts w:eastAsia="標楷體"/>
              </w:rPr>
            </w:pPr>
            <w:r w:rsidRPr="00CF65A2">
              <w:rPr>
                <w:rFonts w:eastAsia="標楷體"/>
              </w:rPr>
              <w:t>Date</w:t>
            </w:r>
          </w:p>
        </w:tc>
        <w:tc>
          <w:tcPr>
            <w:tcW w:w="2083" w:type="dxa"/>
            <w:vAlign w:val="center"/>
          </w:tcPr>
          <w:p w14:paraId="41E551EF" w14:textId="77777777" w:rsidR="008A65B6" w:rsidRPr="00CF65A2" w:rsidRDefault="008A65B6" w:rsidP="008A65B6">
            <w:pPr>
              <w:rPr>
                <w:rFonts w:eastAsia="標楷體"/>
              </w:rPr>
            </w:pPr>
            <w:r w:rsidRPr="00CF65A2">
              <w:rPr>
                <w:rFonts w:eastAsia="標楷體"/>
              </w:rPr>
              <w:t>會議日期、預計日期、完成日期</w:t>
            </w:r>
          </w:p>
        </w:tc>
        <w:tc>
          <w:tcPr>
            <w:tcW w:w="3170" w:type="dxa"/>
            <w:vAlign w:val="center"/>
          </w:tcPr>
          <w:p w14:paraId="15852155" w14:textId="77777777" w:rsidR="008A65B6" w:rsidRPr="00CF65A2" w:rsidRDefault="008A65B6" w:rsidP="008A65B6">
            <w:pPr>
              <w:rPr>
                <w:rFonts w:eastAsia="標楷體"/>
              </w:rPr>
            </w:pPr>
            <w:r w:rsidRPr="00CF65A2">
              <w:rPr>
                <w:rFonts w:eastAsia="標楷體"/>
              </w:rPr>
              <w:t>date_value</w:t>
            </w:r>
            <w:r w:rsidRPr="00CF65A2">
              <w:rPr>
                <w:rFonts w:eastAsia="標楷體"/>
              </w:rPr>
              <w:t>、</w:t>
            </w:r>
            <w:r w:rsidRPr="00CF65A2">
              <w:rPr>
                <w:rFonts w:eastAsia="標楷體"/>
              </w:rPr>
              <w:t>date_type</w:t>
            </w:r>
          </w:p>
        </w:tc>
        <w:tc>
          <w:tcPr>
            <w:tcW w:w="2925" w:type="dxa"/>
            <w:vAlign w:val="center"/>
          </w:tcPr>
          <w:p w14:paraId="2F5C75BF" w14:textId="77777777" w:rsidR="008A65B6" w:rsidRPr="00CF65A2" w:rsidRDefault="008A65B6" w:rsidP="008A65B6">
            <w:pPr>
              <w:rPr>
                <w:rFonts w:eastAsia="標楷體"/>
              </w:rPr>
            </w:pPr>
            <w:r w:rsidRPr="00CF65A2">
              <w:rPr>
                <w:rFonts w:eastAsia="標楷體"/>
              </w:rPr>
              <w:t>時間條件與任務時程查詢</w:t>
            </w:r>
          </w:p>
        </w:tc>
      </w:tr>
      <w:tr w:rsidR="008A65B6" w:rsidRPr="00CF65A2" w14:paraId="120EB76F" w14:textId="77777777" w:rsidTr="00832D9A">
        <w:trPr>
          <w:tblHeader/>
          <w:jc w:val="center"/>
        </w:trPr>
        <w:tc>
          <w:tcPr>
            <w:tcW w:w="1456" w:type="dxa"/>
            <w:vAlign w:val="center"/>
          </w:tcPr>
          <w:p w14:paraId="5ED5EC13" w14:textId="77777777" w:rsidR="008A65B6" w:rsidRPr="00CF65A2" w:rsidRDefault="008A65B6" w:rsidP="008A65B6">
            <w:pPr>
              <w:jc w:val="center"/>
              <w:rPr>
                <w:rFonts w:eastAsia="標楷體"/>
              </w:rPr>
            </w:pPr>
            <w:r w:rsidRPr="00CF65A2">
              <w:rPr>
                <w:rFonts w:eastAsia="標楷體"/>
              </w:rPr>
              <w:t>Keyword</w:t>
            </w:r>
          </w:p>
        </w:tc>
        <w:tc>
          <w:tcPr>
            <w:tcW w:w="2083" w:type="dxa"/>
            <w:vAlign w:val="center"/>
          </w:tcPr>
          <w:p w14:paraId="4FCE8D16" w14:textId="77777777" w:rsidR="008A65B6" w:rsidRPr="00CF65A2" w:rsidRDefault="008A65B6" w:rsidP="008A65B6">
            <w:pPr>
              <w:rPr>
                <w:rFonts w:eastAsia="標楷體"/>
              </w:rPr>
            </w:pPr>
            <w:r w:rsidRPr="00CF65A2">
              <w:rPr>
                <w:rFonts w:eastAsia="標楷體"/>
              </w:rPr>
              <w:t>查詢詞、欄位關鍵詞與抽取詞彙</w:t>
            </w:r>
          </w:p>
        </w:tc>
        <w:tc>
          <w:tcPr>
            <w:tcW w:w="3170" w:type="dxa"/>
            <w:vAlign w:val="center"/>
          </w:tcPr>
          <w:p w14:paraId="42076C52" w14:textId="77777777" w:rsidR="008A65B6" w:rsidRPr="00CF65A2" w:rsidRDefault="008A65B6" w:rsidP="008A65B6">
            <w:pPr>
              <w:rPr>
                <w:rFonts w:eastAsia="標楷體"/>
              </w:rPr>
            </w:pPr>
            <w:r w:rsidRPr="00CF65A2">
              <w:rPr>
                <w:rFonts w:eastAsia="標楷體"/>
              </w:rPr>
              <w:t>keyword_id</w:t>
            </w:r>
            <w:r w:rsidRPr="00CF65A2">
              <w:rPr>
                <w:rFonts w:eastAsia="標楷體"/>
              </w:rPr>
              <w:t>、</w:t>
            </w:r>
            <w:r w:rsidRPr="00CF65A2">
              <w:rPr>
                <w:rFonts w:eastAsia="標楷體"/>
              </w:rPr>
              <w:t>term</w:t>
            </w:r>
            <w:r w:rsidRPr="00CF65A2">
              <w:rPr>
                <w:rFonts w:eastAsia="標楷體"/>
              </w:rPr>
              <w:t>、</w:t>
            </w:r>
            <w:r w:rsidRPr="00CF65A2">
              <w:rPr>
                <w:rFonts w:eastAsia="標楷體"/>
              </w:rPr>
              <w:t>frequency</w:t>
            </w:r>
          </w:p>
        </w:tc>
        <w:tc>
          <w:tcPr>
            <w:tcW w:w="2925" w:type="dxa"/>
            <w:vAlign w:val="center"/>
          </w:tcPr>
          <w:p w14:paraId="31D34BC6" w14:textId="77777777" w:rsidR="008A65B6" w:rsidRPr="00CF65A2" w:rsidRDefault="008A65B6" w:rsidP="008A65B6">
            <w:pPr>
              <w:rPr>
                <w:rFonts w:eastAsia="標楷體"/>
              </w:rPr>
            </w:pPr>
            <w:r w:rsidRPr="00CF65A2">
              <w:rPr>
                <w:rFonts w:eastAsia="標楷體"/>
              </w:rPr>
              <w:t>關鍵詞共現與查詢擴展</w:t>
            </w:r>
          </w:p>
        </w:tc>
      </w:tr>
    </w:tbl>
    <w:p w14:paraId="406C02B3" w14:textId="77777777" w:rsidR="00763504" w:rsidRPr="00CF65A2" w:rsidRDefault="00763504" w:rsidP="00411664">
      <w:pPr>
        <w:widowControl/>
        <w:suppressAutoHyphens w:val="0"/>
        <w:overflowPunct w:val="0"/>
        <w:jc w:val="center"/>
        <w:rPr>
          <w:rFonts w:eastAsia="標楷體"/>
          <w:szCs w:val="32"/>
        </w:rPr>
      </w:pPr>
    </w:p>
    <w:p w14:paraId="4F413813" w14:textId="51BC5093" w:rsidR="00C823AA" w:rsidRPr="00CF65A2" w:rsidRDefault="00C823AA" w:rsidP="00411664">
      <w:pPr>
        <w:widowControl/>
        <w:suppressAutoHyphens w:val="0"/>
        <w:overflowPunct w:val="0"/>
        <w:jc w:val="center"/>
        <w:rPr>
          <w:rFonts w:eastAsia="標楷體"/>
          <w:szCs w:val="32"/>
        </w:rPr>
      </w:pPr>
      <w:r w:rsidRPr="00CF65A2">
        <w:rPr>
          <w:rFonts w:eastAsia="標楷體"/>
          <w:szCs w:val="32"/>
        </w:rPr>
        <w:t>表</w:t>
      </w:r>
      <w:r w:rsidRPr="00CF65A2">
        <w:rPr>
          <w:rFonts w:eastAsia="標楷體"/>
          <w:szCs w:val="32"/>
        </w:rPr>
        <w:t>3.</w:t>
      </w:r>
      <w:r w:rsidR="00832D9A" w:rsidRPr="00CF65A2">
        <w:rPr>
          <w:rFonts w:eastAsia="標楷體"/>
          <w:szCs w:val="32"/>
        </w:rPr>
        <w:t>7</w:t>
      </w:r>
      <w:r w:rsidRPr="00CF65A2">
        <w:rPr>
          <w:rFonts w:eastAsia="標楷體"/>
          <w:szCs w:val="32"/>
        </w:rPr>
        <w:t xml:space="preserve">　</w:t>
      </w:r>
      <w:r w:rsidR="006B7392" w:rsidRPr="00CF65A2">
        <w:rPr>
          <w:rFonts w:eastAsia="標楷體"/>
          <w:szCs w:val="32"/>
        </w:rPr>
        <w:t>系統</w:t>
      </w:r>
      <w:r w:rsidRPr="00CF65A2">
        <w:rPr>
          <w:rFonts w:eastAsia="標楷體"/>
          <w:szCs w:val="32"/>
        </w:rPr>
        <w:t>知識圖譜關係</w:t>
      </w:r>
    </w:p>
    <w:tbl>
      <w:tblPr>
        <w:tblW w:w="92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0"/>
        <w:gridCol w:w="1578"/>
        <w:gridCol w:w="1576"/>
        <w:gridCol w:w="3469"/>
      </w:tblGrid>
      <w:tr w:rsidR="002A0D3B" w:rsidRPr="00CF65A2" w14:paraId="1A83CC75" w14:textId="77777777" w:rsidTr="002A0D3B">
        <w:trPr>
          <w:tblHeader/>
          <w:jc w:val="center"/>
        </w:trPr>
        <w:tc>
          <w:tcPr>
            <w:tcW w:w="2670" w:type="dxa"/>
            <w:shd w:val="clear" w:color="auto" w:fill="D9EAF7"/>
            <w:vAlign w:val="center"/>
          </w:tcPr>
          <w:p w14:paraId="3C49C14C" w14:textId="77777777" w:rsidR="008A65B6" w:rsidRPr="00CF65A2" w:rsidRDefault="008A65B6" w:rsidP="002A0D3B">
            <w:pPr>
              <w:jc w:val="center"/>
              <w:rPr>
                <w:rFonts w:eastAsia="標楷體"/>
              </w:rPr>
            </w:pPr>
            <w:r w:rsidRPr="00CF65A2">
              <w:rPr>
                <w:rFonts w:eastAsia="標楷體"/>
                <w:b/>
              </w:rPr>
              <w:t>關係類型</w:t>
            </w:r>
          </w:p>
        </w:tc>
        <w:tc>
          <w:tcPr>
            <w:tcW w:w="1578" w:type="dxa"/>
            <w:shd w:val="clear" w:color="auto" w:fill="D9EAF7"/>
            <w:vAlign w:val="center"/>
          </w:tcPr>
          <w:p w14:paraId="74894A69" w14:textId="77777777" w:rsidR="008A65B6" w:rsidRPr="00CF65A2" w:rsidRDefault="008A65B6" w:rsidP="002A0D3B">
            <w:pPr>
              <w:jc w:val="center"/>
              <w:rPr>
                <w:rFonts w:eastAsia="標楷體"/>
              </w:rPr>
            </w:pPr>
            <w:r w:rsidRPr="00CF65A2">
              <w:rPr>
                <w:rFonts w:eastAsia="標楷體"/>
                <w:b/>
              </w:rPr>
              <w:t>起點</w:t>
            </w:r>
          </w:p>
        </w:tc>
        <w:tc>
          <w:tcPr>
            <w:tcW w:w="1576" w:type="dxa"/>
            <w:shd w:val="clear" w:color="auto" w:fill="D9EAF7"/>
            <w:vAlign w:val="center"/>
          </w:tcPr>
          <w:p w14:paraId="51F89B20" w14:textId="7685592C" w:rsidR="002A0D3B" w:rsidRPr="00CF65A2" w:rsidRDefault="008A65B6" w:rsidP="002A0D3B">
            <w:pPr>
              <w:jc w:val="center"/>
              <w:rPr>
                <w:rFonts w:eastAsia="標楷體"/>
                <w:b/>
              </w:rPr>
            </w:pPr>
            <w:r w:rsidRPr="00CF65A2">
              <w:rPr>
                <w:rFonts w:eastAsia="標楷體"/>
                <w:b/>
              </w:rPr>
              <w:t>終點</w:t>
            </w:r>
          </w:p>
        </w:tc>
        <w:tc>
          <w:tcPr>
            <w:tcW w:w="3469" w:type="dxa"/>
            <w:shd w:val="clear" w:color="auto" w:fill="D9EAF7"/>
            <w:vAlign w:val="center"/>
          </w:tcPr>
          <w:p w14:paraId="4963F391" w14:textId="77777777" w:rsidR="008A65B6" w:rsidRPr="00CF65A2" w:rsidRDefault="008A65B6" w:rsidP="002A0D3B">
            <w:pPr>
              <w:jc w:val="center"/>
              <w:rPr>
                <w:rFonts w:eastAsia="標楷體"/>
              </w:rPr>
            </w:pPr>
            <w:r w:rsidRPr="00CF65A2">
              <w:rPr>
                <w:rFonts w:eastAsia="標楷體"/>
                <w:b/>
              </w:rPr>
              <w:t>語意</w:t>
            </w:r>
          </w:p>
        </w:tc>
      </w:tr>
      <w:tr w:rsidR="002A0D3B" w:rsidRPr="00CF65A2" w14:paraId="1E109604" w14:textId="77777777" w:rsidTr="002A0D3B">
        <w:trPr>
          <w:tblHeader/>
          <w:jc w:val="center"/>
        </w:trPr>
        <w:tc>
          <w:tcPr>
            <w:tcW w:w="2670" w:type="dxa"/>
            <w:vAlign w:val="center"/>
          </w:tcPr>
          <w:p w14:paraId="4D47629E" w14:textId="77777777" w:rsidR="008A65B6" w:rsidRPr="00CF65A2" w:rsidRDefault="008A65B6" w:rsidP="002A0D3B">
            <w:pPr>
              <w:jc w:val="center"/>
              <w:rPr>
                <w:rFonts w:eastAsia="標楷體"/>
              </w:rPr>
            </w:pPr>
            <w:r w:rsidRPr="00CF65A2">
              <w:rPr>
                <w:rFonts w:eastAsia="標楷體"/>
              </w:rPr>
              <w:t>HAS_MEETING</w:t>
            </w:r>
          </w:p>
        </w:tc>
        <w:tc>
          <w:tcPr>
            <w:tcW w:w="1578" w:type="dxa"/>
            <w:vAlign w:val="center"/>
          </w:tcPr>
          <w:p w14:paraId="469F377E" w14:textId="77777777" w:rsidR="008A65B6" w:rsidRPr="00CF65A2" w:rsidRDefault="008A65B6" w:rsidP="002A0D3B">
            <w:pPr>
              <w:jc w:val="center"/>
              <w:rPr>
                <w:rFonts w:eastAsia="標楷體"/>
              </w:rPr>
            </w:pPr>
            <w:r w:rsidRPr="00CF65A2">
              <w:rPr>
                <w:rFonts w:eastAsia="標楷體"/>
              </w:rPr>
              <w:t>Document</w:t>
            </w:r>
          </w:p>
        </w:tc>
        <w:tc>
          <w:tcPr>
            <w:tcW w:w="1576" w:type="dxa"/>
            <w:vAlign w:val="center"/>
          </w:tcPr>
          <w:p w14:paraId="6520AC6C" w14:textId="77777777" w:rsidR="008A65B6" w:rsidRPr="00CF65A2" w:rsidRDefault="008A65B6" w:rsidP="002A0D3B">
            <w:pPr>
              <w:jc w:val="center"/>
              <w:rPr>
                <w:rFonts w:eastAsia="標楷體"/>
              </w:rPr>
            </w:pPr>
            <w:r w:rsidRPr="00CF65A2">
              <w:rPr>
                <w:rFonts w:eastAsia="標楷體"/>
              </w:rPr>
              <w:t>Meeting</w:t>
            </w:r>
          </w:p>
        </w:tc>
        <w:tc>
          <w:tcPr>
            <w:tcW w:w="3469" w:type="dxa"/>
            <w:vAlign w:val="center"/>
          </w:tcPr>
          <w:p w14:paraId="3183884C" w14:textId="77777777" w:rsidR="008A65B6" w:rsidRPr="00CF65A2" w:rsidRDefault="008A65B6" w:rsidP="008A65B6">
            <w:pPr>
              <w:rPr>
                <w:rFonts w:eastAsia="標楷體"/>
              </w:rPr>
            </w:pPr>
            <w:r w:rsidRPr="00CF65A2">
              <w:rPr>
                <w:rFonts w:eastAsia="標楷體"/>
              </w:rPr>
              <w:t>文件包含會議</w:t>
            </w:r>
          </w:p>
        </w:tc>
      </w:tr>
      <w:tr w:rsidR="002A0D3B" w:rsidRPr="00CF65A2" w14:paraId="3F6C27A2" w14:textId="77777777" w:rsidTr="002A0D3B">
        <w:trPr>
          <w:tblHeader/>
          <w:jc w:val="center"/>
        </w:trPr>
        <w:tc>
          <w:tcPr>
            <w:tcW w:w="2670" w:type="dxa"/>
            <w:vAlign w:val="center"/>
          </w:tcPr>
          <w:p w14:paraId="7D57D916" w14:textId="77777777" w:rsidR="008A65B6" w:rsidRPr="00CF65A2" w:rsidRDefault="008A65B6" w:rsidP="002A0D3B">
            <w:pPr>
              <w:jc w:val="center"/>
              <w:rPr>
                <w:rFonts w:eastAsia="標楷體"/>
              </w:rPr>
            </w:pPr>
            <w:r w:rsidRPr="00CF65A2">
              <w:rPr>
                <w:rFonts w:eastAsia="標楷體"/>
              </w:rPr>
              <w:t>HAS_ITEM</w:t>
            </w:r>
          </w:p>
        </w:tc>
        <w:tc>
          <w:tcPr>
            <w:tcW w:w="1578" w:type="dxa"/>
            <w:vAlign w:val="center"/>
          </w:tcPr>
          <w:p w14:paraId="2E3025B1" w14:textId="77777777" w:rsidR="008A65B6" w:rsidRPr="00CF65A2" w:rsidRDefault="008A65B6" w:rsidP="002A0D3B">
            <w:pPr>
              <w:jc w:val="center"/>
              <w:rPr>
                <w:rFonts w:eastAsia="標楷體"/>
              </w:rPr>
            </w:pPr>
            <w:r w:rsidRPr="00CF65A2">
              <w:rPr>
                <w:rFonts w:eastAsia="標楷體"/>
              </w:rPr>
              <w:t>Meeting</w:t>
            </w:r>
          </w:p>
        </w:tc>
        <w:tc>
          <w:tcPr>
            <w:tcW w:w="1576" w:type="dxa"/>
            <w:vAlign w:val="center"/>
          </w:tcPr>
          <w:p w14:paraId="0822C528" w14:textId="77777777" w:rsidR="008A65B6" w:rsidRPr="00CF65A2" w:rsidRDefault="008A65B6" w:rsidP="002A0D3B">
            <w:pPr>
              <w:jc w:val="center"/>
              <w:rPr>
                <w:rFonts w:eastAsia="標楷體"/>
              </w:rPr>
            </w:pPr>
            <w:r w:rsidRPr="00CF65A2">
              <w:rPr>
                <w:rFonts w:eastAsia="標楷體"/>
              </w:rPr>
              <w:t>MeetingItem</w:t>
            </w:r>
          </w:p>
        </w:tc>
        <w:tc>
          <w:tcPr>
            <w:tcW w:w="3469" w:type="dxa"/>
            <w:vAlign w:val="center"/>
          </w:tcPr>
          <w:p w14:paraId="38F23871" w14:textId="77777777" w:rsidR="008A65B6" w:rsidRPr="00CF65A2" w:rsidRDefault="008A65B6" w:rsidP="008A65B6">
            <w:pPr>
              <w:rPr>
                <w:rFonts w:eastAsia="標楷體"/>
              </w:rPr>
            </w:pPr>
            <w:r w:rsidRPr="00CF65A2">
              <w:rPr>
                <w:rFonts w:eastAsia="標楷體"/>
              </w:rPr>
              <w:t>會議包含會議項目</w:t>
            </w:r>
          </w:p>
        </w:tc>
      </w:tr>
      <w:tr w:rsidR="002A0D3B" w:rsidRPr="00CF65A2" w14:paraId="2F895DAB" w14:textId="77777777" w:rsidTr="002A0D3B">
        <w:trPr>
          <w:tblHeader/>
          <w:jc w:val="center"/>
        </w:trPr>
        <w:tc>
          <w:tcPr>
            <w:tcW w:w="2670" w:type="dxa"/>
            <w:vAlign w:val="center"/>
          </w:tcPr>
          <w:p w14:paraId="333950DD" w14:textId="77777777" w:rsidR="008A65B6" w:rsidRPr="00CF65A2" w:rsidRDefault="008A65B6" w:rsidP="002A0D3B">
            <w:pPr>
              <w:jc w:val="center"/>
              <w:rPr>
                <w:rFonts w:eastAsia="標楷體"/>
              </w:rPr>
            </w:pPr>
            <w:r w:rsidRPr="00CF65A2">
              <w:rPr>
                <w:rFonts w:eastAsia="標楷體"/>
              </w:rPr>
              <w:t>CHAIRED_BY</w:t>
            </w:r>
          </w:p>
        </w:tc>
        <w:tc>
          <w:tcPr>
            <w:tcW w:w="1578" w:type="dxa"/>
            <w:vAlign w:val="center"/>
          </w:tcPr>
          <w:p w14:paraId="38DFEE0D" w14:textId="77777777" w:rsidR="008A65B6" w:rsidRPr="00CF65A2" w:rsidRDefault="008A65B6" w:rsidP="002A0D3B">
            <w:pPr>
              <w:jc w:val="center"/>
              <w:rPr>
                <w:rFonts w:eastAsia="標楷體"/>
              </w:rPr>
            </w:pPr>
            <w:r w:rsidRPr="00CF65A2">
              <w:rPr>
                <w:rFonts w:eastAsia="標楷體"/>
              </w:rPr>
              <w:t>Meeting</w:t>
            </w:r>
          </w:p>
        </w:tc>
        <w:tc>
          <w:tcPr>
            <w:tcW w:w="1576" w:type="dxa"/>
            <w:vAlign w:val="center"/>
          </w:tcPr>
          <w:p w14:paraId="01BC324E" w14:textId="77777777" w:rsidR="008A65B6" w:rsidRPr="00CF65A2" w:rsidRDefault="008A65B6" w:rsidP="002A0D3B">
            <w:pPr>
              <w:jc w:val="center"/>
              <w:rPr>
                <w:rFonts w:eastAsia="標楷體"/>
              </w:rPr>
            </w:pPr>
            <w:r w:rsidRPr="00CF65A2">
              <w:rPr>
                <w:rFonts w:eastAsia="標楷體"/>
              </w:rPr>
              <w:t>Person</w:t>
            </w:r>
          </w:p>
        </w:tc>
        <w:tc>
          <w:tcPr>
            <w:tcW w:w="3469" w:type="dxa"/>
            <w:vAlign w:val="center"/>
          </w:tcPr>
          <w:p w14:paraId="2BE29C0D" w14:textId="77777777" w:rsidR="008A65B6" w:rsidRPr="00CF65A2" w:rsidRDefault="008A65B6" w:rsidP="008A65B6">
            <w:pPr>
              <w:rPr>
                <w:rFonts w:eastAsia="標楷體"/>
              </w:rPr>
            </w:pPr>
            <w:r w:rsidRPr="00CF65A2">
              <w:rPr>
                <w:rFonts w:eastAsia="標楷體"/>
              </w:rPr>
              <w:t>會議由某人主持</w:t>
            </w:r>
          </w:p>
        </w:tc>
      </w:tr>
      <w:tr w:rsidR="002A0D3B" w:rsidRPr="00CF65A2" w14:paraId="4184C530" w14:textId="77777777" w:rsidTr="002A0D3B">
        <w:trPr>
          <w:tblHeader/>
          <w:jc w:val="center"/>
        </w:trPr>
        <w:tc>
          <w:tcPr>
            <w:tcW w:w="2670" w:type="dxa"/>
            <w:vAlign w:val="center"/>
          </w:tcPr>
          <w:p w14:paraId="43DB236A" w14:textId="77777777" w:rsidR="008A65B6" w:rsidRPr="00CF65A2" w:rsidRDefault="008A65B6" w:rsidP="002A0D3B">
            <w:pPr>
              <w:jc w:val="center"/>
              <w:rPr>
                <w:rFonts w:eastAsia="標楷體"/>
              </w:rPr>
            </w:pPr>
            <w:r w:rsidRPr="00CF65A2">
              <w:rPr>
                <w:rFonts w:eastAsia="標楷體"/>
              </w:rPr>
              <w:t>RECORDED_BY</w:t>
            </w:r>
          </w:p>
        </w:tc>
        <w:tc>
          <w:tcPr>
            <w:tcW w:w="1578" w:type="dxa"/>
            <w:vAlign w:val="center"/>
          </w:tcPr>
          <w:p w14:paraId="48EA7F7C" w14:textId="77777777" w:rsidR="008A65B6" w:rsidRPr="00CF65A2" w:rsidRDefault="008A65B6" w:rsidP="002A0D3B">
            <w:pPr>
              <w:jc w:val="center"/>
              <w:rPr>
                <w:rFonts w:eastAsia="標楷體"/>
              </w:rPr>
            </w:pPr>
            <w:r w:rsidRPr="00CF65A2">
              <w:rPr>
                <w:rFonts w:eastAsia="標楷體"/>
              </w:rPr>
              <w:t>Meeting</w:t>
            </w:r>
          </w:p>
        </w:tc>
        <w:tc>
          <w:tcPr>
            <w:tcW w:w="1576" w:type="dxa"/>
            <w:vAlign w:val="center"/>
          </w:tcPr>
          <w:p w14:paraId="67299A0D" w14:textId="77777777" w:rsidR="008A65B6" w:rsidRPr="00CF65A2" w:rsidRDefault="008A65B6" w:rsidP="002A0D3B">
            <w:pPr>
              <w:jc w:val="center"/>
              <w:rPr>
                <w:rFonts w:eastAsia="標楷體"/>
              </w:rPr>
            </w:pPr>
            <w:r w:rsidRPr="00CF65A2">
              <w:rPr>
                <w:rFonts w:eastAsia="標楷體"/>
              </w:rPr>
              <w:t>Person</w:t>
            </w:r>
          </w:p>
        </w:tc>
        <w:tc>
          <w:tcPr>
            <w:tcW w:w="3469" w:type="dxa"/>
            <w:vAlign w:val="center"/>
          </w:tcPr>
          <w:p w14:paraId="4207D50A" w14:textId="77777777" w:rsidR="008A65B6" w:rsidRPr="00CF65A2" w:rsidRDefault="008A65B6" w:rsidP="008A65B6">
            <w:pPr>
              <w:rPr>
                <w:rFonts w:eastAsia="標楷體"/>
              </w:rPr>
            </w:pPr>
            <w:r w:rsidRPr="00CF65A2">
              <w:rPr>
                <w:rFonts w:eastAsia="標楷體"/>
              </w:rPr>
              <w:t>會議由某人記錄</w:t>
            </w:r>
          </w:p>
        </w:tc>
      </w:tr>
      <w:tr w:rsidR="002A0D3B" w:rsidRPr="00CF65A2" w14:paraId="668AD2A5" w14:textId="77777777" w:rsidTr="002A0D3B">
        <w:trPr>
          <w:tblHeader/>
          <w:jc w:val="center"/>
        </w:trPr>
        <w:tc>
          <w:tcPr>
            <w:tcW w:w="2670" w:type="dxa"/>
            <w:vAlign w:val="center"/>
          </w:tcPr>
          <w:p w14:paraId="1D8D9323" w14:textId="77777777" w:rsidR="008A65B6" w:rsidRPr="00CF65A2" w:rsidRDefault="008A65B6" w:rsidP="002A0D3B">
            <w:pPr>
              <w:jc w:val="center"/>
              <w:rPr>
                <w:rFonts w:eastAsia="標楷體"/>
              </w:rPr>
            </w:pPr>
            <w:r w:rsidRPr="00CF65A2">
              <w:rPr>
                <w:rFonts w:eastAsia="標楷體"/>
              </w:rPr>
              <w:t>ATTENDED_BY</w:t>
            </w:r>
          </w:p>
        </w:tc>
        <w:tc>
          <w:tcPr>
            <w:tcW w:w="1578" w:type="dxa"/>
            <w:vAlign w:val="center"/>
          </w:tcPr>
          <w:p w14:paraId="5B52713E" w14:textId="77777777" w:rsidR="008A65B6" w:rsidRPr="00CF65A2" w:rsidRDefault="008A65B6" w:rsidP="002A0D3B">
            <w:pPr>
              <w:jc w:val="center"/>
              <w:rPr>
                <w:rFonts w:eastAsia="標楷體"/>
              </w:rPr>
            </w:pPr>
            <w:r w:rsidRPr="00CF65A2">
              <w:rPr>
                <w:rFonts w:eastAsia="標楷體"/>
              </w:rPr>
              <w:t>Meeting</w:t>
            </w:r>
          </w:p>
        </w:tc>
        <w:tc>
          <w:tcPr>
            <w:tcW w:w="1576" w:type="dxa"/>
            <w:vAlign w:val="center"/>
          </w:tcPr>
          <w:p w14:paraId="04CF34F7" w14:textId="77777777" w:rsidR="008A65B6" w:rsidRPr="00CF65A2" w:rsidRDefault="008A65B6" w:rsidP="002A0D3B">
            <w:pPr>
              <w:jc w:val="center"/>
              <w:rPr>
                <w:rFonts w:eastAsia="標楷體"/>
              </w:rPr>
            </w:pPr>
            <w:r w:rsidRPr="00CF65A2">
              <w:rPr>
                <w:rFonts w:eastAsia="標楷體"/>
              </w:rPr>
              <w:t>Person</w:t>
            </w:r>
          </w:p>
        </w:tc>
        <w:tc>
          <w:tcPr>
            <w:tcW w:w="3469" w:type="dxa"/>
            <w:vAlign w:val="center"/>
          </w:tcPr>
          <w:p w14:paraId="1C2F8840" w14:textId="77777777" w:rsidR="008A65B6" w:rsidRPr="00CF65A2" w:rsidRDefault="008A65B6" w:rsidP="008A65B6">
            <w:pPr>
              <w:rPr>
                <w:rFonts w:eastAsia="標楷體"/>
              </w:rPr>
            </w:pPr>
            <w:r w:rsidRPr="00CF65A2">
              <w:rPr>
                <w:rFonts w:eastAsia="標楷體"/>
              </w:rPr>
              <w:t>人員出席會議</w:t>
            </w:r>
          </w:p>
        </w:tc>
      </w:tr>
      <w:tr w:rsidR="002A0D3B" w:rsidRPr="00CF65A2" w14:paraId="43E1C33C" w14:textId="77777777" w:rsidTr="002A0D3B">
        <w:trPr>
          <w:tblHeader/>
          <w:jc w:val="center"/>
        </w:trPr>
        <w:tc>
          <w:tcPr>
            <w:tcW w:w="2670" w:type="dxa"/>
            <w:vAlign w:val="center"/>
          </w:tcPr>
          <w:p w14:paraId="76BFE425" w14:textId="77777777" w:rsidR="008A65B6" w:rsidRPr="00CF65A2" w:rsidRDefault="008A65B6" w:rsidP="002A0D3B">
            <w:pPr>
              <w:jc w:val="center"/>
              <w:rPr>
                <w:rFonts w:eastAsia="標楷體"/>
              </w:rPr>
            </w:pPr>
            <w:r w:rsidRPr="00CF65A2">
              <w:rPr>
                <w:rFonts w:eastAsia="標楷體"/>
              </w:rPr>
              <w:t>BELONGS_TO_UNIT</w:t>
            </w:r>
          </w:p>
        </w:tc>
        <w:tc>
          <w:tcPr>
            <w:tcW w:w="1578" w:type="dxa"/>
            <w:vAlign w:val="center"/>
          </w:tcPr>
          <w:p w14:paraId="3AA06856" w14:textId="77777777" w:rsidR="008A65B6" w:rsidRPr="00CF65A2" w:rsidRDefault="008A65B6" w:rsidP="002A0D3B">
            <w:pPr>
              <w:jc w:val="center"/>
              <w:rPr>
                <w:rFonts w:eastAsia="標楷體"/>
              </w:rPr>
            </w:pPr>
            <w:r w:rsidRPr="00CF65A2">
              <w:rPr>
                <w:rFonts w:eastAsia="標楷體"/>
              </w:rPr>
              <w:t xml:space="preserve">Meeting </w:t>
            </w:r>
            <w:r w:rsidRPr="00CF65A2">
              <w:rPr>
                <w:rFonts w:eastAsia="標楷體"/>
              </w:rPr>
              <w:t>或</w:t>
            </w:r>
            <w:r w:rsidRPr="00CF65A2">
              <w:rPr>
                <w:rFonts w:eastAsia="標楷體"/>
              </w:rPr>
              <w:t xml:space="preserve"> MeetingItem</w:t>
            </w:r>
          </w:p>
        </w:tc>
        <w:tc>
          <w:tcPr>
            <w:tcW w:w="1576" w:type="dxa"/>
            <w:vAlign w:val="center"/>
          </w:tcPr>
          <w:p w14:paraId="36CF7FB0" w14:textId="77777777" w:rsidR="008A65B6" w:rsidRPr="00CF65A2" w:rsidRDefault="008A65B6" w:rsidP="002A0D3B">
            <w:pPr>
              <w:jc w:val="center"/>
              <w:rPr>
                <w:rFonts w:eastAsia="標楷體"/>
              </w:rPr>
            </w:pPr>
            <w:r w:rsidRPr="00CF65A2">
              <w:rPr>
                <w:rFonts w:eastAsia="標楷體"/>
              </w:rPr>
              <w:t>Unit</w:t>
            </w:r>
          </w:p>
        </w:tc>
        <w:tc>
          <w:tcPr>
            <w:tcW w:w="3469" w:type="dxa"/>
            <w:vAlign w:val="center"/>
          </w:tcPr>
          <w:p w14:paraId="5162519D" w14:textId="77777777" w:rsidR="008A65B6" w:rsidRPr="00CF65A2" w:rsidRDefault="008A65B6" w:rsidP="008A65B6">
            <w:pPr>
              <w:rPr>
                <w:rFonts w:eastAsia="標楷體"/>
              </w:rPr>
            </w:pPr>
            <w:r w:rsidRPr="00CF65A2">
              <w:rPr>
                <w:rFonts w:eastAsia="標楷體"/>
              </w:rPr>
              <w:t>會議或項目屬於特定權責單位</w:t>
            </w:r>
          </w:p>
        </w:tc>
      </w:tr>
      <w:tr w:rsidR="002A0D3B" w:rsidRPr="00CF65A2" w14:paraId="2E1EF0BE" w14:textId="77777777" w:rsidTr="002A0D3B">
        <w:trPr>
          <w:tblHeader/>
          <w:jc w:val="center"/>
        </w:trPr>
        <w:tc>
          <w:tcPr>
            <w:tcW w:w="2670" w:type="dxa"/>
            <w:vAlign w:val="center"/>
          </w:tcPr>
          <w:p w14:paraId="470BAE69" w14:textId="77777777" w:rsidR="008A65B6" w:rsidRPr="00CF65A2" w:rsidRDefault="008A65B6" w:rsidP="002A0D3B">
            <w:pPr>
              <w:jc w:val="center"/>
              <w:rPr>
                <w:rFonts w:eastAsia="標楷體"/>
              </w:rPr>
            </w:pPr>
            <w:r w:rsidRPr="00CF65A2">
              <w:rPr>
                <w:rFonts w:eastAsia="標楷體"/>
              </w:rPr>
              <w:t>RESPONSIBLE_BY</w:t>
            </w:r>
          </w:p>
        </w:tc>
        <w:tc>
          <w:tcPr>
            <w:tcW w:w="1578" w:type="dxa"/>
            <w:vAlign w:val="center"/>
          </w:tcPr>
          <w:p w14:paraId="262ED547" w14:textId="77777777" w:rsidR="008A65B6" w:rsidRPr="00CF65A2" w:rsidRDefault="008A65B6" w:rsidP="002A0D3B">
            <w:pPr>
              <w:jc w:val="center"/>
              <w:rPr>
                <w:rFonts w:eastAsia="標楷體"/>
              </w:rPr>
            </w:pPr>
            <w:r w:rsidRPr="00CF65A2">
              <w:rPr>
                <w:rFonts w:eastAsia="標楷體"/>
              </w:rPr>
              <w:t>MeetingItem</w:t>
            </w:r>
          </w:p>
        </w:tc>
        <w:tc>
          <w:tcPr>
            <w:tcW w:w="1576" w:type="dxa"/>
            <w:vAlign w:val="center"/>
          </w:tcPr>
          <w:p w14:paraId="6DB8C42E" w14:textId="77777777" w:rsidR="008A65B6" w:rsidRPr="00CF65A2" w:rsidRDefault="008A65B6" w:rsidP="002A0D3B">
            <w:pPr>
              <w:jc w:val="center"/>
              <w:rPr>
                <w:rFonts w:eastAsia="標楷體"/>
              </w:rPr>
            </w:pPr>
            <w:r w:rsidRPr="00CF65A2">
              <w:rPr>
                <w:rFonts w:eastAsia="標楷體"/>
              </w:rPr>
              <w:t>Person</w:t>
            </w:r>
          </w:p>
        </w:tc>
        <w:tc>
          <w:tcPr>
            <w:tcW w:w="3469" w:type="dxa"/>
            <w:vAlign w:val="center"/>
          </w:tcPr>
          <w:p w14:paraId="644B0C2C" w14:textId="77777777" w:rsidR="008A65B6" w:rsidRPr="00CF65A2" w:rsidRDefault="008A65B6" w:rsidP="008A65B6">
            <w:pPr>
              <w:rPr>
                <w:rFonts w:eastAsia="標楷體"/>
              </w:rPr>
            </w:pPr>
            <w:r w:rsidRPr="00CF65A2">
              <w:rPr>
                <w:rFonts w:eastAsia="標楷體"/>
              </w:rPr>
              <w:t>會議項目由某人負責</w:t>
            </w:r>
          </w:p>
        </w:tc>
      </w:tr>
      <w:tr w:rsidR="002A0D3B" w:rsidRPr="00CF65A2" w14:paraId="5FDDA9A3" w14:textId="77777777" w:rsidTr="002A0D3B">
        <w:trPr>
          <w:tblHeader/>
          <w:jc w:val="center"/>
        </w:trPr>
        <w:tc>
          <w:tcPr>
            <w:tcW w:w="2670" w:type="dxa"/>
            <w:vAlign w:val="center"/>
          </w:tcPr>
          <w:p w14:paraId="74066D0E" w14:textId="77777777" w:rsidR="008A65B6" w:rsidRPr="00CF65A2" w:rsidRDefault="008A65B6" w:rsidP="002A0D3B">
            <w:pPr>
              <w:jc w:val="center"/>
              <w:rPr>
                <w:rFonts w:eastAsia="標楷體"/>
              </w:rPr>
            </w:pPr>
            <w:r w:rsidRPr="00CF65A2">
              <w:rPr>
                <w:rFonts w:eastAsia="標楷體"/>
              </w:rPr>
              <w:t>HAS_PLANNED_DATE</w:t>
            </w:r>
          </w:p>
        </w:tc>
        <w:tc>
          <w:tcPr>
            <w:tcW w:w="1578" w:type="dxa"/>
            <w:vAlign w:val="center"/>
          </w:tcPr>
          <w:p w14:paraId="3592AF97" w14:textId="77777777" w:rsidR="008A65B6" w:rsidRPr="00CF65A2" w:rsidRDefault="008A65B6" w:rsidP="002A0D3B">
            <w:pPr>
              <w:jc w:val="center"/>
              <w:rPr>
                <w:rFonts w:eastAsia="標楷體"/>
              </w:rPr>
            </w:pPr>
            <w:r w:rsidRPr="00CF65A2">
              <w:rPr>
                <w:rFonts w:eastAsia="標楷體"/>
              </w:rPr>
              <w:t>MeetingItem</w:t>
            </w:r>
          </w:p>
        </w:tc>
        <w:tc>
          <w:tcPr>
            <w:tcW w:w="1576" w:type="dxa"/>
            <w:vAlign w:val="center"/>
          </w:tcPr>
          <w:p w14:paraId="57671749" w14:textId="77777777" w:rsidR="008A65B6" w:rsidRPr="00CF65A2" w:rsidRDefault="008A65B6" w:rsidP="002A0D3B">
            <w:pPr>
              <w:jc w:val="center"/>
              <w:rPr>
                <w:rFonts w:eastAsia="標楷體"/>
              </w:rPr>
            </w:pPr>
            <w:r w:rsidRPr="00CF65A2">
              <w:rPr>
                <w:rFonts w:eastAsia="標楷體"/>
              </w:rPr>
              <w:t>Date</w:t>
            </w:r>
          </w:p>
        </w:tc>
        <w:tc>
          <w:tcPr>
            <w:tcW w:w="3469" w:type="dxa"/>
            <w:vAlign w:val="center"/>
          </w:tcPr>
          <w:p w14:paraId="28F526C9" w14:textId="77777777" w:rsidR="008A65B6" w:rsidRPr="00CF65A2" w:rsidRDefault="008A65B6" w:rsidP="008A65B6">
            <w:pPr>
              <w:rPr>
                <w:rFonts w:eastAsia="標楷體"/>
              </w:rPr>
            </w:pPr>
            <w:r w:rsidRPr="00CF65A2">
              <w:rPr>
                <w:rFonts w:eastAsia="標楷體"/>
              </w:rPr>
              <w:t>會議項目具有預計日期</w:t>
            </w:r>
          </w:p>
        </w:tc>
      </w:tr>
      <w:tr w:rsidR="002A0D3B" w:rsidRPr="00CF65A2" w14:paraId="3574BCAB" w14:textId="77777777" w:rsidTr="002A0D3B">
        <w:trPr>
          <w:tblHeader/>
          <w:jc w:val="center"/>
        </w:trPr>
        <w:tc>
          <w:tcPr>
            <w:tcW w:w="2670" w:type="dxa"/>
            <w:vAlign w:val="center"/>
          </w:tcPr>
          <w:p w14:paraId="55C1AA08" w14:textId="77777777" w:rsidR="008A65B6" w:rsidRPr="00CF65A2" w:rsidRDefault="008A65B6" w:rsidP="002A0D3B">
            <w:pPr>
              <w:jc w:val="center"/>
              <w:rPr>
                <w:rFonts w:eastAsia="標楷體"/>
              </w:rPr>
            </w:pPr>
            <w:r w:rsidRPr="00CF65A2">
              <w:rPr>
                <w:rFonts w:eastAsia="標楷體"/>
              </w:rPr>
              <w:t>HAS_COMPLETED_</w:t>
            </w:r>
            <w:r w:rsidRPr="00CF65A2">
              <w:rPr>
                <w:rFonts w:eastAsia="標楷體"/>
              </w:rPr>
              <w:br/>
              <w:t>DATE</w:t>
            </w:r>
          </w:p>
        </w:tc>
        <w:tc>
          <w:tcPr>
            <w:tcW w:w="1578" w:type="dxa"/>
            <w:vAlign w:val="center"/>
          </w:tcPr>
          <w:p w14:paraId="01A4CA41" w14:textId="77777777" w:rsidR="008A65B6" w:rsidRPr="00CF65A2" w:rsidRDefault="008A65B6" w:rsidP="002A0D3B">
            <w:pPr>
              <w:jc w:val="center"/>
              <w:rPr>
                <w:rFonts w:eastAsia="標楷體"/>
              </w:rPr>
            </w:pPr>
            <w:r w:rsidRPr="00CF65A2">
              <w:rPr>
                <w:rFonts w:eastAsia="標楷體"/>
              </w:rPr>
              <w:t>MeetingItem</w:t>
            </w:r>
          </w:p>
        </w:tc>
        <w:tc>
          <w:tcPr>
            <w:tcW w:w="1576" w:type="dxa"/>
            <w:vAlign w:val="center"/>
          </w:tcPr>
          <w:p w14:paraId="29EFCED2" w14:textId="77777777" w:rsidR="008A65B6" w:rsidRPr="00CF65A2" w:rsidRDefault="008A65B6" w:rsidP="002A0D3B">
            <w:pPr>
              <w:jc w:val="center"/>
              <w:rPr>
                <w:rFonts w:eastAsia="標楷體"/>
              </w:rPr>
            </w:pPr>
            <w:r w:rsidRPr="00CF65A2">
              <w:rPr>
                <w:rFonts w:eastAsia="標楷體"/>
              </w:rPr>
              <w:t>Date</w:t>
            </w:r>
          </w:p>
        </w:tc>
        <w:tc>
          <w:tcPr>
            <w:tcW w:w="3469" w:type="dxa"/>
            <w:vAlign w:val="center"/>
          </w:tcPr>
          <w:p w14:paraId="6FDE1266" w14:textId="77777777" w:rsidR="008A65B6" w:rsidRPr="00CF65A2" w:rsidRDefault="008A65B6" w:rsidP="008A65B6">
            <w:pPr>
              <w:rPr>
                <w:rFonts w:eastAsia="標楷體"/>
              </w:rPr>
            </w:pPr>
            <w:r w:rsidRPr="00CF65A2">
              <w:rPr>
                <w:rFonts w:eastAsia="標楷體"/>
              </w:rPr>
              <w:t>會議項目具有實際完成日</w:t>
            </w:r>
          </w:p>
        </w:tc>
      </w:tr>
      <w:tr w:rsidR="002A0D3B" w:rsidRPr="00CF65A2" w14:paraId="3D64A080" w14:textId="77777777" w:rsidTr="002A0D3B">
        <w:trPr>
          <w:tblHeader/>
          <w:jc w:val="center"/>
        </w:trPr>
        <w:tc>
          <w:tcPr>
            <w:tcW w:w="2670" w:type="dxa"/>
            <w:vAlign w:val="center"/>
          </w:tcPr>
          <w:p w14:paraId="5A76B3AD" w14:textId="77777777" w:rsidR="008A65B6" w:rsidRPr="00CF65A2" w:rsidRDefault="008A65B6" w:rsidP="002A0D3B">
            <w:pPr>
              <w:jc w:val="center"/>
              <w:rPr>
                <w:rFonts w:eastAsia="標楷體"/>
              </w:rPr>
            </w:pPr>
            <w:r w:rsidRPr="00CF65A2">
              <w:rPr>
                <w:rFonts w:eastAsia="標楷體"/>
              </w:rPr>
              <w:t>MENTIONS</w:t>
            </w:r>
          </w:p>
        </w:tc>
        <w:tc>
          <w:tcPr>
            <w:tcW w:w="1578" w:type="dxa"/>
            <w:vAlign w:val="center"/>
          </w:tcPr>
          <w:p w14:paraId="16D7DF99" w14:textId="77777777" w:rsidR="008A65B6" w:rsidRPr="00CF65A2" w:rsidRDefault="008A65B6" w:rsidP="002A0D3B">
            <w:pPr>
              <w:jc w:val="center"/>
              <w:rPr>
                <w:rFonts w:eastAsia="標楷體"/>
              </w:rPr>
            </w:pPr>
            <w:r w:rsidRPr="00CF65A2">
              <w:rPr>
                <w:rFonts w:eastAsia="標楷體"/>
              </w:rPr>
              <w:t xml:space="preserve">Meeting </w:t>
            </w:r>
            <w:r w:rsidRPr="00CF65A2">
              <w:rPr>
                <w:rFonts w:eastAsia="標楷體"/>
              </w:rPr>
              <w:t>或</w:t>
            </w:r>
            <w:r w:rsidRPr="00CF65A2">
              <w:rPr>
                <w:rFonts w:eastAsia="標楷體"/>
              </w:rPr>
              <w:t xml:space="preserve"> MeetingItem</w:t>
            </w:r>
          </w:p>
        </w:tc>
        <w:tc>
          <w:tcPr>
            <w:tcW w:w="1576" w:type="dxa"/>
            <w:vAlign w:val="center"/>
          </w:tcPr>
          <w:p w14:paraId="72A9ABB3" w14:textId="77777777" w:rsidR="008A65B6" w:rsidRPr="00CF65A2" w:rsidRDefault="008A65B6" w:rsidP="002A0D3B">
            <w:pPr>
              <w:jc w:val="center"/>
              <w:rPr>
                <w:rFonts w:eastAsia="標楷體"/>
              </w:rPr>
            </w:pPr>
            <w:r w:rsidRPr="00CF65A2">
              <w:rPr>
                <w:rFonts w:eastAsia="標楷體"/>
              </w:rPr>
              <w:t>Keyword</w:t>
            </w:r>
          </w:p>
        </w:tc>
        <w:tc>
          <w:tcPr>
            <w:tcW w:w="3469" w:type="dxa"/>
            <w:vAlign w:val="center"/>
          </w:tcPr>
          <w:p w14:paraId="722CD7ED" w14:textId="77777777" w:rsidR="008A65B6" w:rsidRPr="00CF65A2" w:rsidRDefault="008A65B6" w:rsidP="008A65B6">
            <w:pPr>
              <w:rPr>
                <w:rFonts w:eastAsia="標楷體"/>
              </w:rPr>
            </w:pPr>
            <w:r w:rsidRPr="00CF65A2">
              <w:rPr>
                <w:rFonts w:eastAsia="標楷體"/>
              </w:rPr>
              <w:t>會議或項目提及關鍵詞，並保留</w:t>
            </w:r>
            <w:r w:rsidRPr="00CF65A2">
              <w:rPr>
                <w:rFonts w:eastAsia="標楷體"/>
              </w:rPr>
              <w:t xml:space="preserve"> field </w:t>
            </w:r>
            <w:r w:rsidRPr="00CF65A2">
              <w:rPr>
                <w:rFonts w:eastAsia="標楷體"/>
              </w:rPr>
              <w:t>屬性</w:t>
            </w:r>
          </w:p>
        </w:tc>
      </w:tr>
      <w:tr w:rsidR="002A0D3B" w:rsidRPr="00CF65A2" w14:paraId="78DB0129" w14:textId="77777777" w:rsidTr="002A0D3B">
        <w:trPr>
          <w:tblHeader/>
          <w:jc w:val="center"/>
        </w:trPr>
        <w:tc>
          <w:tcPr>
            <w:tcW w:w="2670" w:type="dxa"/>
            <w:vAlign w:val="center"/>
          </w:tcPr>
          <w:p w14:paraId="586E1CA6" w14:textId="77777777" w:rsidR="008A65B6" w:rsidRPr="00CF65A2" w:rsidRDefault="008A65B6" w:rsidP="002A0D3B">
            <w:pPr>
              <w:jc w:val="center"/>
              <w:rPr>
                <w:rFonts w:eastAsia="標楷體"/>
              </w:rPr>
            </w:pPr>
            <w:r w:rsidRPr="00CF65A2">
              <w:rPr>
                <w:rFonts w:eastAsia="標楷體"/>
              </w:rPr>
              <w:t>CO_OCCURS_WITH</w:t>
            </w:r>
          </w:p>
        </w:tc>
        <w:tc>
          <w:tcPr>
            <w:tcW w:w="1578" w:type="dxa"/>
            <w:vAlign w:val="center"/>
          </w:tcPr>
          <w:p w14:paraId="134DF775" w14:textId="77777777" w:rsidR="008A65B6" w:rsidRPr="00CF65A2" w:rsidRDefault="008A65B6" w:rsidP="002A0D3B">
            <w:pPr>
              <w:jc w:val="center"/>
              <w:rPr>
                <w:rFonts w:eastAsia="標楷體"/>
              </w:rPr>
            </w:pPr>
            <w:r w:rsidRPr="00CF65A2">
              <w:rPr>
                <w:rFonts w:eastAsia="標楷體"/>
              </w:rPr>
              <w:t>Keyword</w:t>
            </w:r>
          </w:p>
        </w:tc>
        <w:tc>
          <w:tcPr>
            <w:tcW w:w="1576" w:type="dxa"/>
            <w:vAlign w:val="center"/>
          </w:tcPr>
          <w:p w14:paraId="311AED3D" w14:textId="77777777" w:rsidR="008A65B6" w:rsidRPr="00CF65A2" w:rsidRDefault="008A65B6" w:rsidP="002A0D3B">
            <w:pPr>
              <w:jc w:val="center"/>
              <w:rPr>
                <w:rFonts w:eastAsia="標楷體"/>
              </w:rPr>
            </w:pPr>
            <w:r w:rsidRPr="00CF65A2">
              <w:rPr>
                <w:rFonts w:eastAsia="標楷體"/>
              </w:rPr>
              <w:t>Keyword</w:t>
            </w:r>
          </w:p>
        </w:tc>
        <w:tc>
          <w:tcPr>
            <w:tcW w:w="3469" w:type="dxa"/>
            <w:vAlign w:val="center"/>
          </w:tcPr>
          <w:p w14:paraId="710C1DAA" w14:textId="77777777" w:rsidR="008A65B6" w:rsidRPr="00CF65A2" w:rsidRDefault="008A65B6" w:rsidP="008A65B6">
            <w:pPr>
              <w:rPr>
                <w:rFonts w:eastAsia="標楷體"/>
              </w:rPr>
            </w:pPr>
            <w:r w:rsidRPr="00CF65A2">
              <w:rPr>
                <w:rFonts w:eastAsia="標楷體"/>
              </w:rPr>
              <w:t>關鍵詞在同一項目或同一會議中共現</w:t>
            </w:r>
          </w:p>
        </w:tc>
      </w:tr>
    </w:tbl>
    <w:p w14:paraId="2D081D14" w14:textId="77777777" w:rsidR="00763504" w:rsidRPr="00CF65A2" w:rsidRDefault="00763504" w:rsidP="00763504">
      <w:pPr>
        <w:pStyle w:val="afd"/>
        <w:jc w:val="left"/>
        <w:rPr>
          <w:szCs w:val="32"/>
        </w:rPr>
      </w:pPr>
    </w:p>
    <w:p w14:paraId="45A8394A" w14:textId="77777777" w:rsidR="00763504" w:rsidRPr="00CF65A2" w:rsidRDefault="00763504" w:rsidP="00763504">
      <w:pPr>
        <w:pStyle w:val="afd"/>
        <w:jc w:val="left"/>
        <w:rPr>
          <w:szCs w:val="32"/>
        </w:rPr>
      </w:pPr>
    </w:p>
    <w:p w14:paraId="6D78DB49" w14:textId="77777777" w:rsidR="00763504" w:rsidRPr="00CF65A2" w:rsidRDefault="00763504" w:rsidP="00763504">
      <w:pPr>
        <w:pStyle w:val="afd"/>
        <w:jc w:val="left"/>
        <w:rPr>
          <w:szCs w:val="32"/>
        </w:rPr>
      </w:pPr>
    </w:p>
    <w:p w14:paraId="1294F363" w14:textId="77777777" w:rsidR="00763504" w:rsidRPr="00CF65A2" w:rsidRDefault="00763504" w:rsidP="00763504">
      <w:pPr>
        <w:pStyle w:val="afd"/>
        <w:jc w:val="left"/>
        <w:rPr>
          <w:szCs w:val="32"/>
        </w:rPr>
      </w:pPr>
    </w:p>
    <w:p w14:paraId="69B98396" w14:textId="77777777" w:rsidR="00763504" w:rsidRPr="00CF65A2" w:rsidRDefault="00763504" w:rsidP="00763504">
      <w:pPr>
        <w:pStyle w:val="afd"/>
        <w:jc w:val="left"/>
        <w:rPr>
          <w:szCs w:val="32"/>
        </w:rPr>
      </w:pPr>
    </w:p>
    <w:p w14:paraId="6DA5CC71" w14:textId="77777777" w:rsidR="00763504" w:rsidRPr="00CF65A2" w:rsidRDefault="00763504" w:rsidP="00763504">
      <w:pPr>
        <w:pStyle w:val="afd"/>
        <w:jc w:val="left"/>
        <w:rPr>
          <w:szCs w:val="32"/>
        </w:rPr>
      </w:pPr>
    </w:p>
    <w:p w14:paraId="1648703F" w14:textId="77777777" w:rsidR="00763504" w:rsidRPr="00CF65A2" w:rsidRDefault="00763504" w:rsidP="00763504">
      <w:pPr>
        <w:pStyle w:val="afd"/>
        <w:jc w:val="left"/>
        <w:rPr>
          <w:szCs w:val="32"/>
        </w:rPr>
      </w:pPr>
    </w:p>
    <w:p w14:paraId="46DC90A3" w14:textId="77777777" w:rsidR="00763504" w:rsidRPr="00CF65A2" w:rsidRDefault="00763504" w:rsidP="00763504">
      <w:pPr>
        <w:pStyle w:val="afd"/>
        <w:jc w:val="left"/>
        <w:rPr>
          <w:szCs w:val="32"/>
        </w:rPr>
      </w:pPr>
    </w:p>
    <w:p w14:paraId="67E059EE" w14:textId="77777777" w:rsidR="00763504" w:rsidRPr="00CF65A2" w:rsidRDefault="00763504" w:rsidP="00763504">
      <w:pPr>
        <w:pStyle w:val="afd"/>
        <w:jc w:val="left"/>
        <w:rPr>
          <w:szCs w:val="32"/>
        </w:rPr>
      </w:pPr>
    </w:p>
    <w:p w14:paraId="253DE067" w14:textId="16A58B5E" w:rsidR="00B33FAA" w:rsidRPr="00CF65A2" w:rsidRDefault="00C823AA" w:rsidP="00763504">
      <w:pPr>
        <w:pStyle w:val="afd"/>
        <w:jc w:val="left"/>
      </w:pPr>
      <w:r w:rsidRPr="00CF65A2">
        <w:rPr>
          <w:szCs w:val="32"/>
        </w:rPr>
        <w:lastRenderedPageBreak/>
        <w:t>M</w:t>
      </w:r>
      <w:r w:rsidRPr="00CF65A2">
        <w:t xml:space="preserve">ENTIONS </w:t>
      </w:r>
      <w:r w:rsidRPr="00CF65A2">
        <w:t>關係是連接結構感知檢索與知識圖譜的重要設計。一般關鍵詞節點只能表示「某項目提到某詞」，但本研究於</w:t>
      </w:r>
      <w:r w:rsidRPr="00CF65A2">
        <w:t xml:space="preserve"> MENTIONS </w:t>
      </w:r>
      <w:r w:rsidRPr="00CF65A2">
        <w:t>關係保留</w:t>
      </w:r>
      <w:r w:rsidRPr="00CF65A2">
        <w:t xml:space="preserve"> field </w:t>
      </w:r>
      <w:r w:rsidRPr="00CF65A2">
        <w:t>屬性，使系統能進一步表示「某詞出現在會議名稱、任務內容、負責人或追蹤結果等欄位」。此設計使欄位命中資訊可在圖譜關聯展開與</w:t>
      </w:r>
      <w:r w:rsidRPr="00CF65A2">
        <w:t xml:space="preserve"> GraphRAG </w:t>
      </w:r>
      <w:r w:rsidRPr="00CF65A2">
        <w:t>上下文中被保留。</w:t>
      </w:r>
    </w:p>
    <w:p w14:paraId="08CD9126" w14:textId="77777777" w:rsidR="00C823AA" w:rsidRPr="00CF65A2" w:rsidRDefault="00C823AA" w:rsidP="00B33FAA">
      <w:pPr>
        <w:pStyle w:val="afd"/>
        <w:jc w:val="left"/>
      </w:pPr>
      <w:r w:rsidRPr="00CF65A2">
        <w:t>(Document)-[:HAS_MEETING]-&gt;(Meeting)</w:t>
      </w:r>
    </w:p>
    <w:p w14:paraId="514614C1" w14:textId="77777777" w:rsidR="00C823AA" w:rsidRPr="00CF65A2" w:rsidRDefault="00C823AA" w:rsidP="00B33FAA">
      <w:pPr>
        <w:pStyle w:val="afd"/>
        <w:jc w:val="left"/>
      </w:pPr>
      <w:r w:rsidRPr="00CF65A2">
        <w:t>(Meeting)-[:HAS_ITEM]-&gt;(MeetingItem)</w:t>
      </w:r>
    </w:p>
    <w:p w14:paraId="08970190" w14:textId="77777777" w:rsidR="00C823AA" w:rsidRPr="00CF65A2" w:rsidRDefault="00C823AA" w:rsidP="00B33FAA">
      <w:pPr>
        <w:pStyle w:val="afd"/>
        <w:jc w:val="left"/>
      </w:pPr>
      <w:r w:rsidRPr="00CF65A2">
        <w:t>(MeetingItem)-[:RESPONSIBLE_BY]-&gt;(Person)</w:t>
      </w:r>
    </w:p>
    <w:p w14:paraId="2423B5CD" w14:textId="77777777" w:rsidR="00C823AA" w:rsidRPr="00CF65A2" w:rsidRDefault="00C823AA" w:rsidP="00B33FAA">
      <w:pPr>
        <w:pStyle w:val="afd"/>
        <w:jc w:val="left"/>
      </w:pPr>
      <w:r w:rsidRPr="00CF65A2">
        <w:t>(MeetingItem)-[:HAS_PLANNED_DATE]-&gt;(Date)</w:t>
      </w:r>
    </w:p>
    <w:p w14:paraId="09022DB4" w14:textId="77777777" w:rsidR="00C823AA" w:rsidRPr="00CF65A2" w:rsidRDefault="00C823AA" w:rsidP="00B33FAA">
      <w:pPr>
        <w:pStyle w:val="afd"/>
        <w:jc w:val="left"/>
      </w:pPr>
      <w:r w:rsidRPr="00CF65A2">
        <w:t>(MeetingItem)-[:MENTIONS {field: "content"}]-&gt;(Keyword)</w:t>
      </w:r>
    </w:p>
    <w:p w14:paraId="6376A714" w14:textId="24E6F5ED" w:rsidR="00B33FAA" w:rsidRPr="00CF65A2" w:rsidRDefault="00C823AA" w:rsidP="00763504">
      <w:pPr>
        <w:pStyle w:val="afd"/>
        <w:jc w:val="left"/>
      </w:pPr>
      <w:r w:rsidRPr="00CF65A2">
        <w:t>(Keyword)-[:CO_OCCURS_WITH {weight: 0.72}]-&gt;(Keyword)</w:t>
      </w:r>
    </w:p>
    <w:p w14:paraId="1AC66193" w14:textId="77777777" w:rsidR="00C823AA" w:rsidRPr="00CF65A2" w:rsidRDefault="00C823AA" w:rsidP="00411664">
      <w:pPr>
        <w:pStyle w:val="afd"/>
        <w:jc w:val="left"/>
      </w:pPr>
      <w:r w:rsidRPr="00CF65A2">
        <w:t xml:space="preserve">Keyword </w:t>
      </w:r>
      <w:r w:rsidRPr="00CF65A2">
        <w:t>節點來源包括三類。第一類為使用者查詢詞，系統可將查詢詞與命中欄位關聯到既有或新建</w:t>
      </w:r>
      <w:r w:rsidRPr="00CF65A2">
        <w:t xml:space="preserve"> Keyword </w:t>
      </w:r>
      <w:r w:rsidRPr="00CF65A2">
        <w:t>節點。第二類為會議項目內容經斷詞、停用詞過濾與頻率門檻篩選後產生之候選詞。第三類為研究者依會議記錄領域整理之領域詞表，例如任務狀態、文件類型、產品類型或作業流程代稱。為避免低品質詞彙造成圖譜雜訊，系統僅保留達到最低出現次數、出現在重要欄位或屬於指定領域詞表之詞彙。</w:t>
      </w:r>
    </w:p>
    <w:p w14:paraId="479A1660" w14:textId="77777777" w:rsidR="00C823AA" w:rsidRPr="00CF65A2" w:rsidRDefault="00C823AA" w:rsidP="00411664">
      <w:pPr>
        <w:pStyle w:val="afd"/>
        <w:jc w:val="left"/>
      </w:pPr>
      <w:r w:rsidRPr="00CF65A2">
        <w:t xml:space="preserve">CO_OCCURS_WITH </w:t>
      </w:r>
      <w:r w:rsidRPr="00CF65A2">
        <w:t>關係用於表示關鍵詞之間的共現脈絡。若兩個</w:t>
      </w:r>
      <w:r w:rsidRPr="00CF65A2">
        <w:t xml:space="preserve"> Keyword </w:t>
      </w:r>
      <w:r w:rsidRPr="00CF65A2">
        <w:t>節點共同出現在同一</w:t>
      </w:r>
      <w:r w:rsidRPr="00CF65A2">
        <w:t xml:space="preserve"> MeetingItem </w:t>
      </w:r>
      <w:r w:rsidRPr="00CF65A2">
        <w:t>中，則建立或更新共現關係；若兩詞出現在同一</w:t>
      </w:r>
      <w:r w:rsidRPr="00CF65A2">
        <w:t xml:space="preserve"> Meeting </w:t>
      </w:r>
      <w:r w:rsidRPr="00CF65A2">
        <w:t>但不同</w:t>
      </w:r>
      <w:r w:rsidRPr="00CF65A2">
        <w:t xml:space="preserve"> MeetingItem </w:t>
      </w:r>
      <w:r w:rsidRPr="00CF65A2">
        <w:t>中，則可建立較低權重之共現關係。其關係權重可根據共現次數、詞頻與圖譜距離進行正規化。</w:t>
      </w:r>
    </w:p>
    <w:p w14:paraId="7D592FC5" w14:textId="77777777" w:rsidR="00C823AA" w:rsidRPr="00CF65A2" w:rsidRDefault="00C823AA" w:rsidP="00411664">
      <w:pPr>
        <w:pStyle w:val="afd"/>
        <w:jc w:val="left"/>
      </w:pPr>
      <w:r w:rsidRPr="00CF65A2">
        <w:t>Rel(k_a, k_b) = cooccur(k_a, k_b) / sqrt(freq(k_a) * freq(k_b))</w:t>
      </w:r>
    </w:p>
    <w:p w14:paraId="618AA308" w14:textId="5FE8F8FC" w:rsidR="00C823AA" w:rsidRPr="00CF65A2" w:rsidRDefault="00C823AA" w:rsidP="00411664">
      <w:pPr>
        <w:pStyle w:val="afd"/>
        <w:jc w:val="left"/>
      </w:pPr>
      <w:r w:rsidRPr="00CF65A2">
        <w:t>上述公式表示兩個關鍵詞之正規化共現強度，其中</w:t>
      </w:r>
      <w:r w:rsidRPr="00CF65A2">
        <w:t xml:space="preserve"> cooccur(k_a, k_b) </w:t>
      </w:r>
      <w:r w:rsidRPr="00CF65A2">
        <w:t>為兩詞共同出現次數，</w:t>
      </w:r>
      <w:r w:rsidRPr="00CF65A2">
        <w:t xml:space="preserve">freq(k_a) </w:t>
      </w:r>
      <w:r w:rsidRPr="00CF65A2">
        <w:t>與</w:t>
      </w:r>
      <w:r w:rsidRPr="00CF65A2">
        <w:t xml:space="preserve"> freq(k_b) </w:t>
      </w:r>
      <w:r w:rsidRPr="00CF65A2">
        <w:t>為各詞出現次數。此權重可供後續圖譜輔助查詢擴展與排序加權使用。</w:t>
      </w:r>
    </w:p>
    <w:p w14:paraId="07A4C4AD" w14:textId="77777777" w:rsidR="00C44A58" w:rsidRPr="00CF65A2" w:rsidRDefault="00C44A58" w:rsidP="00411664">
      <w:pPr>
        <w:pStyle w:val="afd"/>
        <w:jc w:val="left"/>
      </w:pPr>
    </w:p>
    <w:p w14:paraId="1E9D5D86" w14:textId="5837AC29" w:rsidR="00C823AA" w:rsidRPr="00CF65A2" w:rsidRDefault="00C823AA" w:rsidP="00411664">
      <w:pPr>
        <w:pStyle w:val="affa"/>
        <w:overflowPunct w:val="0"/>
      </w:pPr>
      <w:r w:rsidRPr="00CF65A2">
        <w:t>3.</w:t>
      </w:r>
      <w:r w:rsidR="00BD7E58">
        <w:rPr>
          <w:rFonts w:hint="eastAsia"/>
        </w:rPr>
        <w:t>6</w:t>
      </w:r>
      <w:r w:rsidRPr="00CF65A2">
        <w:t xml:space="preserve"> </w:t>
      </w:r>
      <w:r w:rsidRPr="00CF65A2">
        <w:t>圖譜關聯展開與圖譜輔助查詢擴展</w:t>
      </w:r>
    </w:p>
    <w:p w14:paraId="16199B93" w14:textId="419A3DDA" w:rsidR="00C823AA" w:rsidRPr="00CF65A2" w:rsidRDefault="00C823AA" w:rsidP="00411664">
      <w:pPr>
        <w:pStyle w:val="afd"/>
        <w:jc w:val="left"/>
      </w:pPr>
      <w:r w:rsidRPr="00CF65A2">
        <w:t>本研究之圖譜關聯展開以使用者點擊檢索結果作為起點。當使用者輸入查詢並取得初步排序結果後，系統並不立即將整個知識圖譜輸入生成模型，而是先根據使用者</w:t>
      </w:r>
      <w:r w:rsidR="00290DB3" w:rsidRPr="00CF65A2">
        <w:t>選擇</w:t>
      </w:r>
      <w:r w:rsidRPr="00CF65A2">
        <w:t>的</w:t>
      </w:r>
      <w:r w:rsidRPr="00CF65A2">
        <w:t xml:space="preserve"> document_id</w:t>
      </w:r>
      <w:r w:rsidRPr="00CF65A2">
        <w:t>、</w:t>
      </w:r>
      <w:r w:rsidRPr="00CF65A2">
        <w:t>meeting_id</w:t>
      </w:r>
      <w:r w:rsidRPr="00CF65A2">
        <w:t>、</w:t>
      </w:r>
      <w:r w:rsidRPr="00CF65A2">
        <w:t xml:space="preserve">item_id </w:t>
      </w:r>
      <w:r w:rsidRPr="00CF65A2">
        <w:t>或</w:t>
      </w:r>
      <w:r w:rsidRPr="00CF65A2">
        <w:t xml:space="preserve"> keyword </w:t>
      </w:r>
      <w:r w:rsidRPr="00CF65A2">
        <w:t>定位圖譜起點，再限制展開範圍與路徑長度，以取得與使用者意圖最相關之關係。</w:t>
      </w:r>
    </w:p>
    <w:p w14:paraId="3BCC2045" w14:textId="330AA0DC" w:rsidR="00411664" w:rsidRPr="00CF65A2" w:rsidRDefault="00C823AA" w:rsidP="00401C3E">
      <w:pPr>
        <w:pStyle w:val="afd"/>
        <w:jc w:val="left"/>
        <w:rPr>
          <w:szCs w:val="32"/>
        </w:rPr>
      </w:pPr>
      <w:r w:rsidRPr="00CF65A2">
        <w:t>圖譜關聯展開包含三種路徑。第一種為文件到任務路徑，即</w:t>
      </w:r>
      <w:r w:rsidRPr="00CF65A2">
        <w:t xml:space="preserve"> Document -&gt; Meeting -&gt; MeetingItem</w:t>
      </w:r>
      <w:r w:rsidRPr="00CF65A2">
        <w:t>，用於呈現文件內部有哪些會議項目。第二種為任務到責任路徑，即</w:t>
      </w:r>
      <w:r w:rsidRPr="00CF65A2">
        <w:t xml:space="preserve"> MeetingItem -&gt; Person</w:t>
      </w:r>
      <w:r w:rsidRPr="00CF65A2">
        <w:t>、</w:t>
      </w:r>
      <w:r w:rsidRPr="00CF65A2">
        <w:t>Unit</w:t>
      </w:r>
      <w:r w:rsidRPr="00CF65A2">
        <w:t>、</w:t>
      </w:r>
      <w:r w:rsidRPr="00CF65A2">
        <w:t>Date</w:t>
      </w:r>
      <w:r w:rsidRPr="00CF65A2">
        <w:t>，用於呈現任務由誰負責、屬於哪個單位與何時完成。第三種為任務到關鍵詞路徑，即</w:t>
      </w:r>
      <w:r w:rsidRPr="00CF65A2">
        <w:t xml:space="preserve"> MeetingItem -&gt; Keyword -&gt; Keyword</w:t>
      </w:r>
      <w:r w:rsidRPr="00CF65A2">
        <w:t>，用於呈現任務中提及哪些關鍵詞，以及這些關鍵詞與其他詞彙的共現關係。</w:t>
      </w:r>
      <w:r w:rsidR="00C2777D" w:rsidRPr="00CF65A2">
        <w:rPr>
          <w:szCs w:val="32"/>
        </w:rPr>
        <w:t>圖譜關聯展開方式</w:t>
      </w:r>
      <w:r w:rsidR="00C2777D" w:rsidRPr="00CF65A2">
        <w:rPr>
          <w:szCs w:val="32"/>
        </w:rPr>
        <w:t>如表</w:t>
      </w:r>
      <w:r w:rsidR="00C2777D" w:rsidRPr="00CF65A2">
        <w:rPr>
          <w:szCs w:val="32"/>
        </w:rPr>
        <w:t>3.8</w:t>
      </w:r>
      <w:r w:rsidR="00C2777D" w:rsidRPr="00CF65A2">
        <w:rPr>
          <w:szCs w:val="32"/>
        </w:rPr>
        <w:t>所示。</w:t>
      </w:r>
    </w:p>
    <w:p w14:paraId="39C9D836" w14:textId="0F78639D" w:rsidR="00401C3E" w:rsidRPr="00CF65A2" w:rsidRDefault="00401C3E" w:rsidP="00401C3E">
      <w:pPr>
        <w:pStyle w:val="afd"/>
        <w:jc w:val="left"/>
      </w:pPr>
    </w:p>
    <w:p w14:paraId="18924944" w14:textId="3F117744" w:rsidR="00401C3E" w:rsidRPr="00CF65A2" w:rsidRDefault="00401C3E" w:rsidP="00401C3E">
      <w:pPr>
        <w:pStyle w:val="afd"/>
        <w:jc w:val="left"/>
      </w:pPr>
    </w:p>
    <w:p w14:paraId="1C194312" w14:textId="102EDB70" w:rsidR="00401C3E" w:rsidRPr="00CF65A2" w:rsidRDefault="00401C3E" w:rsidP="00401C3E">
      <w:pPr>
        <w:pStyle w:val="afd"/>
        <w:jc w:val="left"/>
      </w:pPr>
    </w:p>
    <w:p w14:paraId="70A51F9E" w14:textId="77777777" w:rsidR="00401C3E" w:rsidRPr="00CF65A2" w:rsidRDefault="00401C3E" w:rsidP="00401C3E">
      <w:pPr>
        <w:pStyle w:val="afd"/>
        <w:jc w:val="left"/>
      </w:pPr>
    </w:p>
    <w:p w14:paraId="05258C16" w14:textId="68EFE79E" w:rsidR="00C823AA" w:rsidRPr="00CF65A2" w:rsidRDefault="00C823AA" w:rsidP="00411664">
      <w:pPr>
        <w:widowControl/>
        <w:suppressAutoHyphens w:val="0"/>
        <w:overflowPunct w:val="0"/>
        <w:jc w:val="center"/>
        <w:rPr>
          <w:rFonts w:eastAsia="標楷體"/>
          <w:szCs w:val="32"/>
        </w:rPr>
      </w:pPr>
      <w:r w:rsidRPr="00CF65A2">
        <w:rPr>
          <w:rFonts w:eastAsia="標楷體"/>
          <w:szCs w:val="32"/>
        </w:rPr>
        <w:lastRenderedPageBreak/>
        <w:t>表</w:t>
      </w:r>
      <w:r w:rsidRPr="00CF65A2">
        <w:rPr>
          <w:rFonts w:eastAsia="標楷體"/>
          <w:szCs w:val="32"/>
        </w:rPr>
        <w:t>3.</w:t>
      </w:r>
      <w:r w:rsidR="00763504" w:rsidRPr="00CF65A2">
        <w:rPr>
          <w:rFonts w:eastAsia="標楷體"/>
          <w:szCs w:val="32"/>
        </w:rPr>
        <w:t xml:space="preserve">8 </w:t>
      </w:r>
      <w:r w:rsidRPr="00CF65A2">
        <w:rPr>
          <w:rFonts w:eastAsia="標楷體"/>
          <w:szCs w:val="32"/>
        </w:rPr>
        <w:t>圖譜關聯展開方式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620"/>
        <w:gridCol w:w="3040"/>
        <w:gridCol w:w="2138"/>
      </w:tblGrid>
      <w:tr w:rsidR="00290DB3" w:rsidRPr="00CF65A2" w14:paraId="5B474E3E" w14:textId="77777777" w:rsidTr="00401C3E">
        <w:trPr>
          <w:tblHeader/>
          <w:jc w:val="center"/>
        </w:trPr>
        <w:tc>
          <w:tcPr>
            <w:tcW w:w="2263" w:type="dxa"/>
            <w:shd w:val="clear" w:color="auto" w:fill="D9EAF7"/>
            <w:vAlign w:val="center"/>
          </w:tcPr>
          <w:p w14:paraId="635E1C6A" w14:textId="77777777" w:rsidR="00290DB3" w:rsidRPr="00CF65A2" w:rsidRDefault="00290DB3" w:rsidP="00290DB3">
            <w:pPr>
              <w:jc w:val="center"/>
              <w:rPr>
                <w:rFonts w:eastAsia="標楷體"/>
              </w:rPr>
            </w:pPr>
            <w:r w:rsidRPr="00CF65A2">
              <w:rPr>
                <w:rFonts w:eastAsia="標楷體"/>
                <w:b/>
              </w:rPr>
              <w:t>使用者行為</w:t>
            </w:r>
          </w:p>
        </w:tc>
        <w:tc>
          <w:tcPr>
            <w:tcW w:w="1620" w:type="dxa"/>
            <w:shd w:val="clear" w:color="auto" w:fill="D9EAF7"/>
            <w:vAlign w:val="center"/>
          </w:tcPr>
          <w:p w14:paraId="2C75063F" w14:textId="77777777" w:rsidR="00290DB3" w:rsidRPr="00CF65A2" w:rsidRDefault="00290DB3" w:rsidP="00290DB3">
            <w:pPr>
              <w:jc w:val="center"/>
              <w:rPr>
                <w:rFonts w:eastAsia="標楷體"/>
              </w:rPr>
            </w:pPr>
            <w:r w:rsidRPr="00CF65A2">
              <w:rPr>
                <w:rFonts w:eastAsia="標楷體"/>
                <w:b/>
              </w:rPr>
              <w:t>圖譜起點</w:t>
            </w:r>
          </w:p>
        </w:tc>
        <w:tc>
          <w:tcPr>
            <w:tcW w:w="3040" w:type="dxa"/>
            <w:shd w:val="clear" w:color="auto" w:fill="D9EAF7"/>
            <w:vAlign w:val="center"/>
          </w:tcPr>
          <w:p w14:paraId="207D5C68" w14:textId="77777777" w:rsidR="00290DB3" w:rsidRPr="00CF65A2" w:rsidRDefault="00290DB3" w:rsidP="00290DB3">
            <w:pPr>
              <w:jc w:val="center"/>
              <w:rPr>
                <w:rFonts w:eastAsia="標楷體"/>
              </w:rPr>
            </w:pPr>
            <w:r w:rsidRPr="00CF65A2">
              <w:rPr>
                <w:rFonts w:eastAsia="標楷體"/>
                <w:b/>
              </w:rPr>
              <w:t>主要展開關係</w:t>
            </w:r>
          </w:p>
        </w:tc>
        <w:tc>
          <w:tcPr>
            <w:tcW w:w="2138" w:type="dxa"/>
            <w:shd w:val="clear" w:color="auto" w:fill="D9EAF7"/>
            <w:vAlign w:val="center"/>
          </w:tcPr>
          <w:p w14:paraId="044EBA22" w14:textId="77777777" w:rsidR="00290DB3" w:rsidRPr="00CF65A2" w:rsidRDefault="00290DB3" w:rsidP="00290DB3">
            <w:pPr>
              <w:jc w:val="center"/>
              <w:rPr>
                <w:rFonts w:eastAsia="標楷體"/>
              </w:rPr>
            </w:pPr>
            <w:r w:rsidRPr="00CF65A2">
              <w:rPr>
                <w:rFonts w:eastAsia="標楷體"/>
                <w:b/>
              </w:rPr>
              <w:t>輸出內容</w:t>
            </w:r>
          </w:p>
        </w:tc>
      </w:tr>
      <w:tr w:rsidR="00290DB3" w:rsidRPr="00CF65A2" w14:paraId="0E5725CF" w14:textId="77777777" w:rsidTr="00401C3E">
        <w:trPr>
          <w:tblHeader/>
          <w:jc w:val="center"/>
        </w:trPr>
        <w:tc>
          <w:tcPr>
            <w:tcW w:w="2263" w:type="dxa"/>
            <w:vAlign w:val="center"/>
          </w:tcPr>
          <w:p w14:paraId="59917A96" w14:textId="674947B5" w:rsidR="00290DB3" w:rsidRPr="00CF65A2" w:rsidRDefault="00763504" w:rsidP="00290DB3">
            <w:pPr>
              <w:jc w:val="center"/>
              <w:rPr>
                <w:rFonts w:eastAsia="標楷體"/>
              </w:rPr>
            </w:pPr>
            <w:r w:rsidRPr="00CF65A2">
              <w:rPr>
                <w:rFonts w:eastAsia="標楷體"/>
              </w:rPr>
              <w:t>展開</w:t>
            </w:r>
            <w:r w:rsidR="00290DB3" w:rsidRPr="00CF65A2">
              <w:rPr>
                <w:rFonts w:eastAsia="標楷體"/>
              </w:rPr>
              <w:t>文件結果</w:t>
            </w:r>
          </w:p>
        </w:tc>
        <w:tc>
          <w:tcPr>
            <w:tcW w:w="1620" w:type="dxa"/>
            <w:vAlign w:val="center"/>
          </w:tcPr>
          <w:p w14:paraId="3D18B312" w14:textId="77777777" w:rsidR="00290DB3" w:rsidRPr="00CF65A2" w:rsidRDefault="00290DB3" w:rsidP="00290DB3">
            <w:pPr>
              <w:jc w:val="center"/>
              <w:rPr>
                <w:rFonts w:eastAsia="標楷體"/>
              </w:rPr>
            </w:pPr>
            <w:r w:rsidRPr="00CF65A2">
              <w:rPr>
                <w:rFonts w:eastAsia="標楷體"/>
              </w:rPr>
              <w:t>Document</w:t>
            </w:r>
          </w:p>
        </w:tc>
        <w:tc>
          <w:tcPr>
            <w:tcW w:w="3040" w:type="dxa"/>
            <w:vAlign w:val="center"/>
          </w:tcPr>
          <w:p w14:paraId="779A8690" w14:textId="77777777" w:rsidR="00290DB3" w:rsidRPr="00CF65A2" w:rsidRDefault="00290DB3" w:rsidP="00290DB3">
            <w:pPr>
              <w:jc w:val="both"/>
              <w:rPr>
                <w:rFonts w:eastAsia="標楷體"/>
              </w:rPr>
            </w:pPr>
            <w:r w:rsidRPr="00CF65A2">
              <w:rPr>
                <w:rFonts w:eastAsia="標楷體"/>
              </w:rPr>
              <w:t>HAS_MEETING</w:t>
            </w:r>
            <w:r w:rsidRPr="00CF65A2">
              <w:rPr>
                <w:rFonts w:eastAsia="標楷體"/>
              </w:rPr>
              <w:t>、</w:t>
            </w:r>
            <w:r w:rsidRPr="00CF65A2">
              <w:rPr>
                <w:rFonts w:eastAsia="標楷體"/>
              </w:rPr>
              <w:t>HAS_ITEM</w:t>
            </w:r>
            <w:r w:rsidRPr="00CF65A2">
              <w:rPr>
                <w:rFonts w:eastAsia="標楷體"/>
              </w:rPr>
              <w:t>、</w:t>
            </w:r>
            <w:r w:rsidRPr="00CF65A2">
              <w:rPr>
                <w:rFonts w:eastAsia="標楷體"/>
              </w:rPr>
              <w:t>MENTIONS</w:t>
            </w:r>
          </w:p>
        </w:tc>
        <w:tc>
          <w:tcPr>
            <w:tcW w:w="2138" w:type="dxa"/>
            <w:vAlign w:val="center"/>
          </w:tcPr>
          <w:p w14:paraId="7E293805" w14:textId="77777777" w:rsidR="00290DB3" w:rsidRPr="00CF65A2" w:rsidRDefault="00290DB3" w:rsidP="00290DB3">
            <w:pPr>
              <w:jc w:val="both"/>
              <w:rPr>
                <w:rFonts w:eastAsia="標楷體"/>
              </w:rPr>
            </w:pPr>
            <w:r w:rsidRPr="00CF65A2">
              <w:rPr>
                <w:rFonts w:eastAsia="標楷體"/>
              </w:rPr>
              <w:t>文件內會議、會議項目與相關關鍵詞</w:t>
            </w:r>
          </w:p>
        </w:tc>
      </w:tr>
      <w:tr w:rsidR="00290DB3" w:rsidRPr="00CF65A2" w14:paraId="4227CBCA" w14:textId="77777777" w:rsidTr="00401C3E">
        <w:trPr>
          <w:tblHeader/>
          <w:jc w:val="center"/>
        </w:trPr>
        <w:tc>
          <w:tcPr>
            <w:tcW w:w="2263" w:type="dxa"/>
            <w:vAlign w:val="center"/>
          </w:tcPr>
          <w:p w14:paraId="405231C4" w14:textId="6C6B6465" w:rsidR="00290DB3" w:rsidRPr="00CF65A2" w:rsidRDefault="00763504" w:rsidP="00290DB3">
            <w:pPr>
              <w:jc w:val="center"/>
              <w:rPr>
                <w:rFonts w:eastAsia="標楷體"/>
              </w:rPr>
            </w:pPr>
            <w:r w:rsidRPr="00CF65A2">
              <w:rPr>
                <w:rFonts w:eastAsia="標楷體"/>
              </w:rPr>
              <w:t>展開</w:t>
            </w:r>
            <w:r w:rsidR="00290DB3" w:rsidRPr="00CF65A2">
              <w:rPr>
                <w:rFonts w:eastAsia="標楷體"/>
              </w:rPr>
              <w:t>會議項目</w:t>
            </w:r>
          </w:p>
        </w:tc>
        <w:tc>
          <w:tcPr>
            <w:tcW w:w="1620" w:type="dxa"/>
            <w:vAlign w:val="center"/>
          </w:tcPr>
          <w:p w14:paraId="2C4C158E" w14:textId="77777777" w:rsidR="00290DB3" w:rsidRPr="00CF65A2" w:rsidRDefault="00290DB3" w:rsidP="00290DB3">
            <w:pPr>
              <w:jc w:val="center"/>
              <w:rPr>
                <w:rFonts w:eastAsia="標楷體"/>
              </w:rPr>
            </w:pPr>
            <w:r w:rsidRPr="00CF65A2">
              <w:rPr>
                <w:rFonts w:eastAsia="標楷體"/>
              </w:rPr>
              <w:t>MeetingItem</w:t>
            </w:r>
          </w:p>
        </w:tc>
        <w:tc>
          <w:tcPr>
            <w:tcW w:w="3040" w:type="dxa"/>
            <w:vAlign w:val="center"/>
          </w:tcPr>
          <w:p w14:paraId="7DE3AAE5" w14:textId="77777777" w:rsidR="00290DB3" w:rsidRPr="00CF65A2" w:rsidRDefault="00290DB3" w:rsidP="00290DB3">
            <w:pPr>
              <w:jc w:val="both"/>
              <w:rPr>
                <w:rFonts w:eastAsia="標楷體"/>
              </w:rPr>
            </w:pPr>
            <w:r w:rsidRPr="00CF65A2">
              <w:rPr>
                <w:rFonts w:eastAsia="標楷體"/>
              </w:rPr>
              <w:t>RESPONSIBLE_BY</w:t>
            </w:r>
            <w:r w:rsidRPr="00CF65A2">
              <w:rPr>
                <w:rFonts w:eastAsia="標楷體"/>
              </w:rPr>
              <w:t>、</w:t>
            </w:r>
            <w:r w:rsidRPr="00CF65A2">
              <w:rPr>
                <w:rFonts w:eastAsia="標楷體"/>
              </w:rPr>
              <w:t>HAS_PLANNED_DATE</w:t>
            </w:r>
            <w:r w:rsidRPr="00CF65A2">
              <w:rPr>
                <w:rFonts w:eastAsia="標楷體"/>
              </w:rPr>
              <w:t>、</w:t>
            </w:r>
            <w:r w:rsidRPr="00CF65A2">
              <w:rPr>
                <w:rFonts w:eastAsia="標楷體"/>
              </w:rPr>
              <w:t>HAS_COMPLETED_</w:t>
            </w:r>
            <w:r w:rsidRPr="00CF65A2">
              <w:rPr>
                <w:rFonts w:eastAsia="標楷體"/>
              </w:rPr>
              <w:br/>
              <w:t>DATE</w:t>
            </w:r>
            <w:r w:rsidRPr="00CF65A2">
              <w:rPr>
                <w:rFonts w:eastAsia="標楷體"/>
              </w:rPr>
              <w:t>、</w:t>
            </w:r>
            <w:r w:rsidRPr="00CF65A2">
              <w:rPr>
                <w:rFonts w:eastAsia="標楷體"/>
              </w:rPr>
              <w:t>MENTIONS</w:t>
            </w:r>
          </w:p>
        </w:tc>
        <w:tc>
          <w:tcPr>
            <w:tcW w:w="2138" w:type="dxa"/>
            <w:vAlign w:val="center"/>
          </w:tcPr>
          <w:p w14:paraId="222009E1" w14:textId="77777777" w:rsidR="00290DB3" w:rsidRPr="00CF65A2" w:rsidRDefault="00290DB3" w:rsidP="00290DB3">
            <w:pPr>
              <w:jc w:val="both"/>
              <w:rPr>
                <w:rFonts w:eastAsia="標楷體"/>
              </w:rPr>
            </w:pPr>
            <w:r w:rsidRPr="00CF65A2">
              <w:rPr>
                <w:rFonts w:eastAsia="標楷體"/>
              </w:rPr>
              <w:t>負責人、日期、追蹤結果與任務脈絡</w:t>
            </w:r>
          </w:p>
        </w:tc>
      </w:tr>
      <w:tr w:rsidR="00290DB3" w:rsidRPr="00CF65A2" w14:paraId="10E4A97F" w14:textId="77777777" w:rsidTr="00401C3E">
        <w:trPr>
          <w:tblHeader/>
          <w:jc w:val="center"/>
        </w:trPr>
        <w:tc>
          <w:tcPr>
            <w:tcW w:w="2263" w:type="dxa"/>
            <w:vAlign w:val="center"/>
          </w:tcPr>
          <w:p w14:paraId="0BC1D010" w14:textId="33FC7BB8" w:rsidR="00290DB3" w:rsidRPr="00CF65A2" w:rsidRDefault="00763504" w:rsidP="00290DB3">
            <w:pPr>
              <w:jc w:val="center"/>
              <w:rPr>
                <w:rFonts w:eastAsia="標楷體"/>
              </w:rPr>
            </w:pPr>
            <w:r w:rsidRPr="00CF65A2">
              <w:rPr>
                <w:rFonts w:eastAsia="標楷體"/>
              </w:rPr>
              <w:t>展開</w:t>
            </w:r>
            <w:r w:rsidR="00290DB3" w:rsidRPr="00CF65A2">
              <w:rPr>
                <w:rFonts w:eastAsia="標楷體"/>
              </w:rPr>
              <w:t>人員或單位</w:t>
            </w:r>
          </w:p>
        </w:tc>
        <w:tc>
          <w:tcPr>
            <w:tcW w:w="1620" w:type="dxa"/>
            <w:vAlign w:val="center"/>
          </w:tcPr>
          <w:p w14:paraId="2557BAD3" w14:textId="77777777" w:rsidR="00290DB3" w:rsidRPr="00CF65A2" w:rsidRDefault="00290DB3" w:rsidP="00290DB3">
            <w:pPr>
              <w:jc w:val="center"/>
              <w:rPr>
                <w:rFonts w:eastAsia="標楷體"/>
              </w:rPr>
            </w:pPr>
            <w:r w:rsidRPr="00CF65A2">
              <w:rPr>
                <w:rFonts w:eastAsia="標楷體"/>
              </w:rPr>
              <w:t xml:space="preserve">Person </w:t>
            </w:r>
            <w:r w:rsidRPr="00CF65A2">
              <w:rPr>
                <w:rFonts w:eastAsia="標楷體"/>
              </w:rPr>
              <w:t>或</w:t>
            </w:r>
            <w:r w:rsidRPr="00CF65A2">
              <w:rPr>
                <w:rFonts w:eastAsia="標楷體"/>
              </w:rPr>
              <w:t xml:space="preserve"> Unit</w:t>
            </w:r>
          </w:p>
        </w:tc>
        <w:tc>
          <w:tcPr>
            <w:tcW w:w="3040" w:type="dxa"/>
            <w:vAlign w:val="center"/>
          </w:tcPr>
          <w:p w14:paraId="31A6EF4B" w14:textId="77777777" w:rsidR="00290DB3" w:rsidRPr="00CF65A2" w:rsidRDefault="00290DB3" w:rsidP="00290DB3">
            <w:pPr>
              <w:jc w:val="both"/>
              <w:rPr>
                <w:rFonts w:eastAsia="標楷體"/>
              </w:rPr>
            </w:pPr>
            <w:r w:rsidRPr="00CF65A2">
              <w:rPr>
                <w:rFonts w:eastAsia="標楷體"/>
              </w:rPr>
              <w:t>RESPONSIBLE_BY</w:t>
            </w:r>
            <w:r w:rsidRPr="00CF65A2">
              <w:rPr>
                <w:rFonts w:eastAsia="標楷體"/>
              </w:rPr>
              <w:t>、</w:t>
            </w:r>
            <w:r w:rsidRPr="00CF65A2">
              <w:rPr>
                <w:rFonts w:eastAsia="標楷體"/>
              </w:rPr>
              <w:t>BELONGS_TO_UNIT</w:t>
            </w:r>
          </w:p>
        </w:tc>
        <w:tc>
          <w:tcPr>
            <w:tcW w:w="2138" w:type="dxa"/>
            <w:vAlign w:val="center"/>
          </w:tcPr>
          <w:p w14:paraId="6C36E463" w14:textId="77777777" w:rsidR="00290DB3" w:rsidRPr="00CF65A2" w:rsidRDefault="00290DB3" w:rsidP="00290DB3">
            <w:pPr>
              <w:jc w:val="both"/>
              <w:rPr>
                <w:rFonts w:eastAsia="標楷體"/>
              </w:rPr>
            </w:pPr>
            <w:r w:rsidRPr="00CF65A2">
              <w:rPr>
                <w:rFonts w:eastAsia="標楷體"/>
              </w:rPr>
              <w:t>該人員或單位相關任務</w:t>
            </w:r>
          </w:p>
        </w:tc>
      </w:tr>
      <w:tr w:rsidR="00290DB3" w:rsidRPr="00CF65A2" w14:paraId="03E86766" w14:textId="77777777" w:rsidTr="00401C3E">
        <w:trPr>
          <w:tblHeader/>
          <w:jc w:val="center"/>
        </w:trPr>
        <w:tc>
          <w:tcPr>
            <w:tcW w:w="2263" w:type="dxa"/>
            <w:vAlign w:val="center"/>
          </w:tcPr>
          <w:p w14:paraId="2F47269C" w14:textId="441C8435" w:rsidR="00290DB3" w:rsidRPr="00CF65A2" w:rsidRDefault="00763504" w:rsidP="00290DB3">
            <w:pPr>
              <w:jc w:val="center"/>
              <w:rPr>
                <w:rFonts w:eastAsia="標楷體"/>
              </w:rPr>
            </w:pPr>
            <w:r w:rsidRPr="00CF65A2">
              <w:rPr>
                <w:rFonts w:eastAsia="標楷體"/>
              </w:rPr>
              <w:t>展開</w:t>
            </w:r>
            <w:r w:rsidR="00290DB3" w:rsidRPr="00CF65A2">
              <w:rPr>
                <w:rFonts w:eastAsia="標楷體"/>
              </w:rPr>
              <w:t>關鍵詞</w:t>
            </w:r>
          </w:p>
        </w:tc>
        <w:tc>
          <w:tcPr>
            <w:tcW w:w="1620" w:type="dxa"/>
            <w:vAlign w:val="center"/>
          </w:tcPr>
          <w:p w14:paraId="57A0EE5C" w14:textId="77777777" w:rsidR="00290DB3" w:rsidRPr="00CF65A2" w:rsidRDefault="00290DB3" w:rsidP="00290DB3">
            <w:pPr>
              <w:jc w:val="center"/>
              <w:rPr>
                <w:rFonts w:eastAsia="標楷體"/>
              </w:rPr>
            </w:pPr>
            <w:r w:rsidRPr="00CF65A2">
              <w:rPr>
                <w:rFonts w:eastAsia="標楷體"/>
              </w:rPr>
              <w:t>Keyword</w:t>
            </w:r>
          </w:p>
        </w:tc>
        <w:tc>
          <w:tcPr>
            <w:tcW w:w="3040" w:type="dxa"/>
            <w:vAlign w:val="center"/>
          </w:tcPr>
          <w:p w14:paraId="53E52865" w14:textId="77777777" w:rsidR="00290DB3" w:rsidRPr="00CF65A2" w:rsidRDefault="00290DB3" w:rsidP="00290DB3">
            <w:pPr>
              <w:jc w:val="both"/>
              <w:rPr>
                <w:rFonts w:eastAsia="標楷體"/>
              </w:rPr>
            </w:pPr>
            <w:r w:rsidRPr="00CF65A2">
              <w:rPr>
                <w:rFonts w:eastAsia="標楷體"/>
              </w:rPr>
              <w:t>MENTIONS</w:t>
            </w:r>
            <w:r w:rsidRPr="00CF65A2">
              <w:rPr>
                <w:rFonts w:eastAsia="標楷體"/>
              </w:rPr>
              <w:t>、</w:t>
            </w:r>
            <w:r w:rsidRPr="00CF65A2">
              <w:rPr>
                <w:rFonts w:eastAsia="標楷體"/>
              </w:rPr>
              <w:t>CO_OCCURS_WITH</w:t>
            </w:r>
          </w:p>
        </w:tc>
        <w:tc>
          <w:tcPr>
            <w:tcW w:w="2138" w:type="dxa"/>
            <w:vAlign w:val="center"/>
          </w:tcPr>
          <w:p w14:paraId="194B96E4" w14:textId="77777777" w:rsidR="00290DB3" w:rsidRPr="00CF65A2" w:rsidRDefault="00290DB3" w:rsidP="00290DB3">
            <w:pPr>
              <w:jc w:val="both"/>
              <w:rPr>
                <w:rFonts w:eastAsia="標楷體"/>
              </w:rPr>
            </w:pPr>
            <w:r w:rsidRPr="00CF65A2">
              <w:rPr>
                <w:rFonts w:eastAsia="標楷體"/>
              </w:rPr>
              <w:t>相關會議項目與共現詞</w:t>
            </w:r>
          </w:p>
        </w:tc>
      </w:tr>
      <w:tr w:rsidR="00290DB3" w:rsidRPr="00CF65A2" w14:paraId="05655F5F" w14:textId="77777777" w:rsidTr="00401C3E">
        <w:trPr>
          <w:tblHeader/>
          <w:jc w:val="center"/>
        </w:trPr>
        <w:tc>
          <w:tcPr>
            <w:tcW w:w="2263" w:type="dxa"/>
            <w:vAlign w:val="center"/>
          </w:tcPr>
          <w:p w14:paraId="05D35ADF" w14:textId="77777777" w:rsidR="00290DB3" w:rsidRPr="00CF65A2" w:rsidRDefault="00290DB3" w:rsidP="00290DB3">
            <w:pPr>
              <w:jc w:val="center"/>
              <w:rPr>
                <w:rFonts w:eastAsia="標楷體"/>
              </w:rPr>
            </w:pPr>
            <w:r w:rsidRPr="00CF65A2">
              <w:rPr>
                <w:rFonts w:eastAsia="標楷體"/>
              </w:rPr>
              <w:t>提出自然語言問題</w:t>
            </w:r>
          </w:p>
        </w:tc>
        <w:tc>
          <w:tcPr>
            <w:tcW w:w="1620" w:type="dxa"/>
            <w:vAlign w:val="center"/>
          </w:tcPr>
          <w:p w14:paraId="1851D3F0" w14:textId="77777777" w:rsidR="00290DB3" w:rsidRPr="00CF65A2" w:rsidRDefault="00290DB3" w:rsidP="00290DB3">
            <w:pPr>
              <w:jc w:val="center"/>
              <w:rPr>
                <w:rFonts w:eastAsia="標楷體"/>
              </w:rPr>
            </w:pPr>
            <w:r w:rsidRPr="00CF65A2">
              <w:rPr>
                <w:rFonts w:eastAsia="標楷體"/>
              </w:rPr>
              <w:t>Question-derived entities</w:t>
            </w:r>
          </w:p>
        </w:tc>
        <w:tc>
          <w:tcPr>
            <w:tcW w:w="3040" w:type="dxa"/>
            <w:vAlign w:val="center"/>
          </w:tcPr>
          <w:p w14:paraId="163C5723" w14:textId="77777777" w:rsidR="00290DB3" w:rsidRPr="00CF65A2" w:rsidRDefault="00290DB3" w:rsidP="00290DB3">
            <w:pPr>
              <w:jc w:val="both"/>
              <w:rPr>
                <w:rFonts w:eastAsia="標楷體"/>
              </w:rPr>
            </w:pPr>
            <w:r w:rsidRPr="00CF65A2">
              <w:rPr>
                <w:rFonts w:eastAsia="標楷體"/>
              </w:rPr>
              <w:t>依查詢實體與欄位命中展開</w:t>
            </w:r>
          </w:p>
        </w:tc>
        <w:tc>
          <w:tcPr>
            <w:tcW w:w="2138" w:type="dxa"/>
            <w:vAlign w:val="center"/>
          </w:tcPr>
          <w:p w14:paraId="23E78EFE" w14:textId="77777777" w:rsidR="00290DB3" w:rsidRPr="00CF65A2" w:rsidRDefault="00290DB3" w:rsidP="00290DB3">
            <w:pPr>
              <w:jc w:val="both"/>
              <w:rPr>
                <w:rFonts w:eastAsia="標楷體"/>
              </w:rPr>
            </w:pPr>
            <w:r w:rsidRPr="00CF65A2">
              <w:rPr>
                <w:rFonts w:eastAsia="標楷體"/>
              </w:rPr>
              <w:t xml:space="preserve">GraphRAG </w:t>
            </w:r>
            <w:r w:rsidRPr="00CF65A2">
              <w:rPr>
                <w:rFonts w:eastAsia="標楷體"/>
              </w:rPr>
              <w:t>上下文與來源路徑</w:t>
            </w:r>
          </w:p>
        </w:tc>
      </w:tr>
    </w:tbl>
    <w:p w14:paraId="428A202C" w14:textId="77777777" w:rsidR="00C823AA" w:rsidRPr="00CF65A2" w:rsidRDefault="00C823AA" w:rsidP="00C823AA">
      <w:pPr>
        <w:widowControl/>
        <w:suppressAutoHyphens w:val="0"/>
        <w:overflowPunct w:val="0"/>
        <w:rPr>
          <w:rFonts w:eastAsia="標楷體"/>
          <w:szCs w:val="32"/>
        </w:rPr>
      </w:pPr>
    </w:p>
    <w:p w14:paraId="3570470F" w14:textId="77777777" w:rsidR="00290DB3" w:rsidRPr="00CF65A2" w:rsidRDefault="00C823AA" w:rsidP="00411664">
      <w:pPr>
        <w:pStyle w:val="afd"/>
        <w:jc w:val="left"/>
      </w:pPr>
      <w:r w:rsidRPr="00CF65A2">
        <w:rPr>
          <w:szCs w:val="32"/>
        </w:rPr>
        <w:t>為</w:t>
      </w:r>
      <w:r w:rsidRPr="00CF65A2">
        <w:t>避免圖譜展開引入過多雜訊，本研究設定五項限制：</w:t>
      </w:r>
    </w:p>
    <w:p w14:paraId="7C30C6D7" w14:textId="76492ABA" w:rsidR="00290DB3" w:rsidRPr="00CF65A2" w:rsidRDefault="00C823AA" w:rsidP="00143F1D">
      <w:pPr>
        <w:pStyle w:val="afd"/>
        <w:numPr>
          <w:ilvl w:val="0"/>
          <w:numId w:val="6"/>
        </w:numPr>
        <w:ind w:firstLineChars="0"/>
        <w:jc w:val="left"/>
      </w:pPr>
      <w:r w:rsidRPr="00CF65A2">
        <w:t>預設只展開一階與二階關係；</w:t>
      </w:r>
    </w:p>
    <w:p w14:paraId="4283901B" w14:textId="5835B044" w:rsidR="00290DB3" w:rsidRPr="00CF65A2" w:rsidRDefault="00C823AA" w:rsidP="00143F1D">
      <w:pPr>
        <w:pStyle w:val="afd"/>
        <w:numPr>
          <w:ilvl w:val="0"/>
          <w:numId w:val="6"/>
        </w:numPr>
        <w:ind w:firstLineChars="0"/>
        <w:jc w:val="left"/>
      </w:pPr>
      <w:r w:rsidRPr="00CF65A2">
        <w:t>二階關係採用距離衰減因子；</w:t>
      </w:r>
    </w:p>
    <w:p w14:paraId="3DAC29ED" w14:textId="761B0002" w:rsidR="00290DB3" w:rsidRPr="00CF65A2" w:rsidRDefault="00C823AA" w:rsidP="00143F1D">
      <w:pPr>
        <w:pStyle w:val="afd"/>
        <w:numPr>
          <w:ilvl w:val="0"/>
          <w:numId w:val="6"/>
        </w:numPr>
        <w:ind w:firstLineChars="0"/>
        <w:jc w:val="left"/>
      </w:pPr>
      <w:r w:rsidRPr="00CF65A2">
        <w:t>擴展詞數量設上限；</w:t>
      </w:r>
    </w:p>
    <w:p w14:paraId="43F3E609" w14:textId="0CF5DD7A" w:rsidR="00290DB3" w:rsidRPr="00CF65A2" w:rsidRDefault="00C823AA" w:rsidP="00143F1D">
      <w:pPr>
        <w:pStyle w:val="afd"/>
        <w:numPr>
          <w:ilvl w:val="0"/>
          <w:numId w:val="6"/>
        </w:numPr>
        <w:ind w:firstLineChars="0"/>
        <w:jc w:val="left"/>
      </w:pPr>
      <w:r w:rsidRPr="00CF65A2">
        <w:t>關係權重低於門檻者不納入；</w:t>
      </w:r>
    </w:p>
    <w:p w14:paraId="48010D1A" w14:textId="212D1366" w:rsidR="00C823AA" w:rsidRPr="00CF65A2" w:rsidRDefault="00C823AA" w:rsidP="00143F1D">
      <w:pPr>
        <w:pStyle w:val="afd"/>
        <w:numPr>
          <w:ilvl w:val="0"/>
          <w:numId w:val="6"/>
        </w:numPr>
        <w:ind w:firstLineChars="0"/>
        <w:jc w:val="left"/>
      </w:pPr>
      <w:r w:rsidRPr="00CF65A2">
        <w:t>不同關係類型給予不同權重，例如</w:t>
      </w:r>
      <w:r w:rsidRPr="00CF65A2">
        <w:t xml:space="preserve"> RESPONSIBLE_BY </w:t>
      </w:r>
      <w:r w:rsidRPr="00CF65A2">
        <w:t>與</w:t>
      </w:r>
      <w:r w:rsidRPr="00CF65A2">
        <w:t xml:space="preserve"> HAS_PLANNED_DATE </w:t>
      </w:r>
      <w:r w:rsidRPr="00CF65A2">
        <w:t>對任務追蹤問題較重要，</w:t>
      </w:r>
      <w:r w:rsidRPr="00CF65A2">
        <w:t xml:space="preserve">CO_OCCURS_WITH </w:t>
      </w:r>
      <w:r w:rsidRPr="00CF65A2">
        <w:t>對主題擴展問題較重要。</w:t>
      </w:r>
    </w:p>
    <w:p w14:paraId="6B608578" w14:textId="77777777" w:rsidR="00C823AA" w:rsidRPr="00CF65A2" w:rsidRDefault="00C823AA" w:rsidP="00411664">
      <w:pPr>
        <w:pStyle w:val="afd"/>
        <w:jc w:val="left"/>
      </w:pPr>
      <w:r w:rsidRPr="00CF65A2">
        <w:t>圖譜輔助查詢擴展用於召回未直接包含原查詢詞，但在會議記錄業務脈絡中與查詢高度相關的項目。此設計延伸一般查詢擴展欲降低</w:t>
      </w:r>
      <w:r w:rsidRPr="00CF65A2">
        <w:t xml:space="preserve"> vocabulary mismatch </w:t>
      </w:r>
      <w:r w:rsidRPr="00CF65A2">
        <w:t>的目的</w:t>
      </w:r>
      <w:r w:rsidRPr="00CF65A2">
        <w:t>[3]</w:t>
      </w:r>
      <w:r w:rsidRPr="00CF65A2">
        <w:t>，並進一步處理會議記錄中的</w:t>
      </w:r>
      <w:r w:rsidRPr="00CF65A2">
        <w:t xml:space="preserve"> relation mismatch</w:t>
      </w:r>
      <w:r w:rsidRPr="00CF65A2">
        <w:t>。</w:t>
      </w:r>
      <w:r w:rsidRPr="00CF65A2">
        <w:t xml:space="preserve">Xia </w:t>
      </w:r>
      <w:r w:rsidRPr="00CF65A2">
        <w:t>等人提出的</w:t>
      </w:r>
      <w:r w:rsidRPr="00CF65A2">
        <w:t xml:space="preserve"> Knowledge-Aware Query Expansion </w:t>
      </w:r>
      <w:r w:rsidRPr="00CF65A2">
        <w:t>顯示，半結構化檢索任務往往同時包含文本需求與關係需求，因此查詢擴展不應只依賴語意相似詞，也應納入知識圖譜中的結構關係</w:t>
      </w:r>
      <w:r w:rsidRPr="00CF65A2">
        <w:t>[4]</w:t>
      </w:r>
      <w:r w:rsidRPr="00CF65A2">
        <w:t>。</w:t>
      </w:r>
    </w:p>
    <w:p w14:paraId="70ED436D" w14:textId="77777777" w:rsidR="00C823AA" w:rsidRPr="00CF65A2" w:rsidRDefault="00C823AA" w:rsidP="00411664">
      <w:pPr>
        <w:pStyle w:val="afd"/>
        <w:jc w:val="left"/>
      </w:pPr>
      <w:r w:rsidRPr="00CF65A2">
        <w:t>S_graph(i, q) = sum_{k in Expand(q)} S_field(i, k) * Rel(q, k) * Decay(dist(q, k))</w:t>
      </w:r>
    </w:p>
    <w:p w14:paraId="5940B018" w14:textId="383DAC7B" w:rsidR="00C823AA" w:rsidRPr="00CF65A2" w:rsidRDefault="00C823AA" w:rsidP="00411664">
      <w:pPr>
        <w:pStyle w:val="afd"/>
        <w:jc w:val="left"/>
      </w:pPr>
      <w:r w:rsidRPr="00CF65A2">
        <w:t>其中，</w:t>
      </w:r>
      <w:r w:rsidRPr="00CF65A2">
        <w:t xml:space="preserve">Expand(q) </w:t>
      </w:r>
      <w:r w:rsidRPr="00CF65A2">
        <w:t>表示由知識圖譜取得之擴展詞集合，</w:t>
      </w:r>
      <w:r w:rsidRPr="00CF65A2">
        <w:t xml:space="preserve">S_field(i, k) </w:t>
      </w:r>
      <w:r w:rsidRPr="00CF65A2">
        <w:t>表示擴展詞</w:t>
      </w:r>
      <w:r w:rsidRPr="00CF65A2">
        <w:t xml:space="preserve"> k </w:t>
      </w:r>
      <w:r w:rsidRPr="00CF65A2">
        <w:t>在項目</w:t>
      </w:r>
      <w:r w:rsidRPr="00CF65A2">
        <w:t xml:space="preserve"> i </w:t>
      </w:r>
      <w:r w:rsidRPr="00CF65A2">
        <w:t>中的欄位命中分數，</w:t>
      </w:r>
      <w:r w:rsidRPr="00CF65A2">
        <w:t xml:space="preserve">Rel(q, k) </w:t>
      </w:r>
      <w:r w:rsidRPr="00CF65A2">
        <w:t>表示查詢詞與擴展詞之關係權重，</w:t>
      </w:r>
      <w:r w:rsidRPr="00CF65A2">
        <w:t xml:space="preserve">dist(q, k) </w:t>
      </w:r>
      <w:r w:rsidRPr="00CF65A2">
        <w:t>表示圖譜距離，</w:t>
      </w:r>
      <w:r w:rsidRPr="00CF65A2">
        <w:t xml:space="preserve">Decay(dist(q, k)) </w:t>
      </w:r>
      <w:r w:rsidRPr="00CF65A2">
        <w:t>表示距離衰減因子。預設一階關係衰減值為</w:t>
      </w:r>
      <w:r w:rsidRPr="00CF65A2">
        <w:t xml:space="preserve"> 1</w:t>
      </w:r>
      <w:r w:rsidRPr="00CF65A2">
        <w:t>，二階關係衰減值小於</w:t>
      </w:r>
      <w:r w:rsidRPr="00CF65A2">
        <w:t xml:space="preserve"> 1</w:t>
      </w:r>
      <w:r w:rsidRPr="00CF65A2">
        <w:t>，超過二階者不納入主要排序。</w:t>
      </w:r>
      <w:r w:rsidR="00461A7B" w:rsidRPr="00CF65A2">
        <w:rPr>
          <w:szCs w:val="32"/>
        </w:rPr>
        <w:t>圖譜關聯展開與查詢擴展流程</w:t>
      </w:r>
      <w:r w:rsidR="00461A7B" w:rsidRPr="00CF65A2">
        <w:rPr>
          <w:szCs w:val="32"/>
        </w:rPr>
        <w:t>如圖</w:t>
      </w:r>
      <w:r w:rsidR="00461A7B" w:rsidRPr="00CF65A2">
        <w:rPr>
          <w:szCs w:val="32"/>
        </w:rPr>
        <w:t>3.4</w:t>
      </w:r>
      <w:r w:rsidR="00461A7B" w:rsidRPr="00CF65A2">
        <w:rPr>
          <w:szCs w:val="32"/>
        </w:rPr>
        <w:t>所示。</w:t>
      </w:r>
    </w:p>
    <w:p w14:paraId="741A2244" w14:textId="2415E8D2" w:rsidR="00411664" w:rsidRPr="00CF65A2" w:rsidRDefault="00411664" w:rsidP="00CB5161">
      <w:pPr>
        <w:pStyle w:val="afd"/>
        <w:ind w:firstLineChars="0" w:firstLine="0"/>
        <w:jc w:val="left"/>
      </w:pPr>
    </w:p>
    <w:p w14:paraId="779191F6" w14:textId="6837C035" w:rsidR="00A306CC" w:rsidRPr="00CF65A2" w:rsidRDefault="00A306CC" w:rsidP="00A306CC">
      <w:pPr>
        <w:pStyle w:val="afd"/>
        <w:ind w:firstLineChars="0" w:firstLine="0"/>
        <w:jc w:val="center"/>
      </w:pPr>
      <w:r w:rsidRPr="00CF65A2">
        <w:lastRenderedPageBreak/>
        <w:drawing>
          <wp:inline distT="0" distB="0" distL="0" distR="0" wp14:anchorId="1527CFEA" wp14:editId="1A71AF13">
            <wp:extent cx="2714506" cy="48641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3419" cy="4933827"/>
                    </a:xfrm>
                    <a:prstGeom prst="rect">
                      <a:avLst/>
                    </a:prstGeom>
                  </pic:spPr>
                </pic:pic>
              </a:graphicData>
            </a:graphic>
          </wp:inline>
        </w:drawing>
      </w:r>
    </w:p>
    <w:p w14:paraId="21B08088" w14:textId="0DAEEB79" w:rsidR="00C823AA" w:rsidRPr="00CF65A2" w:rsidRDefault="0055021B" w:rsidP="00411664">
      <w:pPr>
        <w:widowControl/>
        <w:suppressAutoHyphens w:val="0"/>
        <w:overflowPunct w:val="0"/>
        <w:jc w:val="center"/>
        <w:rPr>
          <w:rFonts w:eastAsia="標楷體"/>
          <w:szCs w:val="32"/>
        </w:rPr>
      </w:pPr>
      <w:r w:rsidRPr="00CF65A2">
        <w:rPr>
          <w:rFonts w:eastAsia="標楷體"/>
          <w:szCs w:val="32"/>
        </w:rPr>
        <w:t>圖</w:t>
      </w:r>
      <w:r w:rsidRPr="00CF65A2">
        <w:rPr>
          <w:rFonts w:eastAsia="標楷體"/>
          <w:szCs w:val="32"/>
        </w:rPr>
        <w:t xml:space="preserve"> </w:t>
      </w:r>
      <w:r w:rsidR="00C823AA" w:rsidRPr="00CF65A2">
        <w:rPr>
          <w:rFonts w:eastAsia="標楷體"/>
          <w:szCs w:val="32"/>
        </w:rPr>
        <w:t>3.</w:t>
      </w:r>
      <w:r w:rsidRPr="00CF65A2">
        <w:rPr>
          <w:rFonts w:eastAsia="標楷體"/>
          <w:szCs w:val="32"/>
        </w:rPr>
        <w:t xml:space="preserve">4 </w:t>
      </w:r>
      <w:r w:rsidR="00C823AA" w:rsidRPr="00CF65A2">
        <w:rPr>
          <w:rFonts w:eastAsia="標楷體"/>
          <w:szCs w:val="32"/>
        </w:rPr>
        <w:t>圖譜關聯展開與查詢擴展流程</w:t>
      </w:r>
    </w:p>
    <w:p w14:paraId="5F1C6D21" w14:textId="77777777" w:rsidR="00CB5161" w:rsidRPr="00CF65A2" w:rsidRDefault="00CB5161" w:rsidP="00C823AA">
      <w:pPr>
        <w:widowControl/>
        <w:suppressAutoHyphens w:val="0"/>
        <w:overflowPunct w:val="0"/>
        <w:rPr>
          <w:rFonts w:eastAsia="標楷體"/>
          <w:szCs w:val="32"/>
        </w:rPr>
      </w:pPr>
    </w:p>
    <w:p w14:paraId="6F857BED" w14:textId="49D4365C" w:rsidR="00C823AA" w:rsidRPr="00CF65A2" w:rsidRDefault="00C823AA" w:rsidP="00411664">
      <w:pPr>
        <w:pStyle w:val="affa"/>
        <w:overflowPunct w:val="0"/>
      </w:pPr>
      <w:r w:rsidRPr="00CF65A2">
        <w:t>3.</w:t>
      </w:r>
      <w:r w:rsidR="00BD7E58">
        <w:rPr>
          <w:rFonts w:hint="eastAsia"/>
        </w:rPr>
        <w:t>7</w:t>
      </w:r>
      <w:r w:rsidRPr="00CF65A2">
        <w:t xml:space="preserve"> GraphRAG </w:t>
      </w:r>
      <w:r w:rsidRPr="00CF65A2">
        <w:t>問答方法</w:t>
      </w:r>
    </w:p>
    <w:p w14:paraId="6EF03180" w14:textId="4963E27C" w:rsidR="00C823AA" w:rsidRPr="00CF65A2" w:rsidRDefault="00C823AA" w:rsidP="00411664">
      <w:pPr>
        <w:pStyle w:val="afd"/>
        <w:jc w:val="left"/>
      </w:pPr>
      <w:r w:rsidRPr="00CF65A2">
        <w:t>本研究之</w:t>
      </w:r>
      <w:r w:rsidRPr="00CF65A2">
        <w:t xml:space="preserve"> GraphRAG </w:t>
      </w:r>
      <w:r w:rsidRPr="00CF65A2">
        <w:t>問答方法屬於領域導向之</w:t>
      </w:r>
      <w:r w:rsidRPr="00CF65A2">
        <w:t xml:space="preserve"> GraphRAG</w:t>
      </w:r>
      <w:r w:rsidRPr="00CF65A2">
        <w:t>。不同於以整個語料庫建立社群摘要並回答全域</w:t>
      </w:r>
      <w:r w:rsidRPr="00CF65A2">
        <w:t xml:space="preserve"> sensemaking </w:t>
      </w:r>
      <w:r w:rsidRPr="00CF65A2">
        <w:t>問題的</w:t>
      </w:r>
      <w:r w:rsidRPr="00CF65A2">
        <w:t xml:space="preserve"> GraphRAG </w:t>
      </w:r>
      <w:r w:rsidRPr="00CF65A2">
        <w:t>方法</w:t>
      </w:r>
      <w:r w:rsidRPr="00CF65A2">
        <w:t>[24]</w:t>
      </w:r>
      <w:r w:rsidRPr="00CF65A2">
        <w:t>，本研究聚焦於固定格式會議記錄，採用會議項目層級檢索與圖譜關聯路徑組裝上下文，使回答能對應至明確的會議項目、負責人、日期與來源文件。</w:t>
      </w:r>
    </w:p>
    <w:p w14:paraId="0FA7E5D4" w14:textId="1AA102BA" w:rsidR="00C823AA" w:rsidRPr="00CF65A2" w:rsidRDefault="00C823AA" w:rsidP="00411664">
      <w:pPr>
        <w:pStyle w:val="afd"/>
        <w:jc w:val="left"/>
      </w:pPr>
      <w:r w:rsidRPr="00CF65A2">
        <w:t xml:space="preserve">GraphRAG </w:t>
      </w:r>
      <w:r w:rsidRPr="00CF65A2">
        <w:t>問答流程整合三類上下文。第一類為</w:t>
      </w:r>
      <w:r w:rsidRPr="00CF65A2">
        <w:t xml:space="preserve"> Structured Context</w:t>
      </w:r>
      <w:r w:rsidRPr="00CF65A2">
        <w:t>，包含會議名稱、會議日期、項次、會議內容、負責人、預計日期、實際完成日與追蹤結果。第二類為</w:t>
      </w:r>
      <w:r w:rsidRPr="00CF65A2">
        <w:t xml:space="preserve"> Graph Context</w:t>
      </w:r>
      <w:r w:rsidRPr="00CF65A2">
        <w:t>，包含從知識圖譜取得的人員、單位、日期、關鍵詞與</w:t>
      </w:r>
      <w:r w:rsidRPr="00CF65A2">
        <w:t xml:space="preserve"> graph paths</w:t>
      </w:r>
      <w:r w:rsidRPr="00CF65A2">
        <w:t>。第三類為</w:t>
      </w:r>
      <w:r w:rsidRPr="00CF65A2">
        <w:t xml:space="preserve"> Semantic Context</w:t>
      </w:r>
      <w:r w:rsidRPr="00CF65A2">
        <w:t>，包含向量檢索召回之語意相近會議項目。</w:t>
      </w:r>
      <w:r w:rsidR="00C45FAF" w:rsidRPr="00CF65A2">
        <w:rPr>
          <w:szCs w:val="32"/>
        </w:rPr>
        <w:t xml:space="preserve">GraphRAG </w:t>
      </w:r>
      <w:r w:rsidR="00C45FAF" w:rsidRPr="00CF65A2">
        <w:rPr>
          <w:szCs w:val="32"/>
        </w:rPr>
        <w:t>上下文</w:t>
      </w:r>
      <w:r w:rsidR="00C45FAF" w:rsidRPr="00CF65A2">
        <w:rPr>
          <w:szCs w:val="32"/>
        </w:rPr>
        <w:t>類型如表</w:t>
      </w:r>
      <w:r w:rsidR="00C45FAF" w:rsidRPr="00CF65A2">
        <w:rPr>
          <w:szCs w:val="32"/>
        </w:rPr>
        <w:t>3.9</w:t>
      </w:r>
      <w:r w:rsidR="00C45FAF" w:rsidRPr="00CF65A2">
        <w:rPr>
          <w:szCs w:val="32"/>
        </w:rPr>
        <w:t>所示。</w:t>
      </w:r>
      <w:r w:rsidRPr="00CF65A2">
        <w:t xml:space="preserve">RAG </w:t>
      </w:r>
      <w:r w:rsidRPr="00CF65A2">
        <w:t>研究指出，生成模型結合可檢索之外部記憶可改善知識密集型任務並提供可檢查來源</w:t>
      </w:r>
      <w:r w:rsidRPr="00CF65A2">
        <w:t>[22]</w:t>
      </w:r>
      <w:r w:rsidRPr="00CF65A2">
        <w:t>；本研究進一步要求回答附帶</w:t>
      </w:r>
      <w:r w:rsidRPr="00CF65A2">
        <w:t xml:space="preserve"> MeetingItem </w:t>
      </w:r>
      <w:r w:rsidRPr="00CF65A2">
        <w:t>來源與圖譜路徑，以強化可追溯性。</w:t>
      </w:r>
    </w:p>
    <w:p w14:paraId="351A9C4A" w14:textId="32B34D39" w:rsidR="001F6DD0" w:rsidRPr="00CF65A2" w:rsidRDefault="001F6DD0" w:rsidP="00415BE5">
      <w:pPr>
        <w:pStyle w:val="afd"/>
        <w:ind w:firstLineChars="0" w:firstLine="0"/>
        <w:jc w:val="left"/>
      </w:pPr>
    </w:p>
    <w:p w14:paraId="23A64E7D" w14:textId="3E1DCF87" w:rsidR="00415BE5" w:rsidRPr="00CF65A2" w:rsidRDefault="00415BE5" w:rsidP="00415BE5">
      <w:pPr>
        <w:pStyle w:val="afd"/>
        <w:ind w:firstLineChars="0" w:firstLine="0"/>
        <w:jc w:val="left"/>
      </w:pPr>
    </w:p>
    <w:p w14:paraId="32FF2944" w14:textId="77777777" w:rsidR="001F6DD0" w:rsidRPr="00CF65A2" w:rsidRDefault="001F6DD0" w:rsidP="00C80AD9">
      <w:pPr>
        <w:pStyle w:val="afd"/>
        <w:ind w:firstLineChars="0" w:firstLine="0"/>
        <w:jc w:val="left"/>
        <w:rPr>
          <w:rFonts w:hint="eastAsia"/>
        </w:rPr>
      </w:pPr>
    </w:p>
    <w:p w14:paraId="37289FE7" w14:textId="57C31F52" w:rsidR="00C823AA" w:rsidRPr="00CF65A2" w:rsidRDefault="00C823AA" w:rsidP="00411664">
      <w:pPr>
        <w:widowControl/>
        <w:suppressAutoHyphens w:val="0"/>
        <w:overflowPunct w:val="0"/>
        <w:jc w:val="center"/>
        <w:rPr>
          <w:rFonts w:eastAsia="標楷體"/>
          <w:szCs w:val="32"/>
        </w:rPr>
      </w:pPr>
      <w:r w:rsidRPr="00CF65A2">
        <w:rPr>
          <w:rFonts w:eastAsia="標楷體"/>
          <w:szCs w:val="32"/>
        </w:rPr>
        <w:lastRenderedPageBreak/>
        <w:t>表</w:t>
      </w:r>
      <w:r w:rsidRPr="00CF65A2">
        <w:rPr>
          <w:rFonts w:eastAsia="標楷體"/>
          <w:szCs w:val="32"/>
        </w:rPr>
        <w:t>3.</w:t>
      </w:r>
      <w:r w:rsidR="00727BEA" w:rsidRPr="00CF65A2">
        <w:rPr>
          <w:rFonts w:eastAsia="標楷體"/>
          <w:szCs w:val="32"/>
        </w:rPr>
        <w:t xml:space="preserve">9 </w:t>
      </w:r>
      <w:r w:rsidRPr="00CF65A2">
        <w:rPr>
          <w:rFonts w:eastAsia="標楷體"/>
          <w:szCs w:val="32"/>
        </w:rPr>
        <w:t xml:space="preserve">GraphRAG </w:t>
      </w:r>
      <w:r w:rsidRPr="00CF65A2">
        <w:rPr>
          <w:rFonts w:eastAsia="標楷體"/>
          <w:szCs w:val="32"/>
        </w:rPr>
        <w:t>上下文組成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4079"/>
        <w:gridCol w:w="2716"/>
      </w:tblGrid>
      <w:tr w:rsidR="001F6DD0" w:rsidRPr="00CF65A2" w14:paraId="087D21E1" w14:textId="77777777" w:rsidTr="001F6DD0">
        <w:trPr>
          <w:tblHeader/>
          <w:jc w:val="center"/>
        </w:trPr>
        <w:tc>
          <w:tcPr>
            <w:tcW w:w="2268" w:type="dxa"/>
            <w:shd w:val="clear" w:color="auto" w:fill="D9EAF7"/>
            <w:vAlign w:val="center"/>
          </w:tcPr>
          <w:p w14:paraId="6A97B0A0" w14:textId="77777777" w:rsidR="001F6DD0" w:rsidRPr="00CF65A2" w:rsidRDefault="001F6DD0" w:rsidP="001F6DD0">
            <w:pPr>
              <w:jc w:val="center"/>
              <w:rPr>
                <w:rFonts w:eastAsia="標楷體"/>
              </w:rPr>
            </w:pPr>
            <w:r w:rsidRPr="00CF65A2">
              <w:rPr>
                <w:rFonts w:eastAsia="標楷體"/>
                <w:b/>
              </w:rPr>
              <w:t>上下文類型</w:t>
            </w:r>
          </w:p>
        </w:tc>
        <w:tc>
          <w:tcPr>
            <w:tcW w:w="4082" w:type="dxa"/>
            <w:shd w:val="clear" w:color="auto" w:fill="D9EAF7"/>
            <w:vAlign w:val="center"/>
          </w:tcPr>
          <w:p w14:paraId="585FCB75" w14:textId="77777777" w:rsidR="001F6DD0" w:rsidRPr="00CF65A2" w:rsidRDefault="001F6DD0" w:rsidP="001F6DD0">
            <w:pPr>
              <w:jc w:val="center"/>
              <w:rPr>
                <w:rFonts w:eastAsia="標楷體"/>
              </w:rPr>
            </w:pPr>
            <w:r w:rsidRPr="00CF65A2">
              <w:rPr>
                <w:rFonts w:eastAsia="標楷體"/>
                <w:b/>
              </w:rPr>
              <w:t>內容</w:t>
            </w:r>
          </w:p>
        </w:tc>
        <w:tc>
          <w:tcPr>
            <w:tcW w:w="2721" w:type="dxa"/>
            <w:shd w:val="clear" w:color="auto" w:fill="D9EAF7"/>
            <w:vAlign w:val="center"/>
          </w:tcPr>
          <w:p w14:paraId="6E0D1F78" w14:textId="77777777" w:rsidR="001F6DD0" w:rsidRPr="00CF65A2" w:rsidRDefault="001F6DD0" w:rsidP="001F6DD0">
            <w:pPr>
              <w:jc w:val="center"/>
              <w:rPr>
                <w:rFonts w:eastAsia="標楷體"/>
              </w:rPr>
            </w:pPr>
            <w:r w:rsidRPr="00CF65A2">
              <w:rPr>
                <w:rFonts w:eastAsia="標楷體"/>
                <w:b/>
              </w:rPr>
              <w:t>主要用途</w:t>
            </w:r>
          </w:p>
        </w:tc>
      </w:tr>
      <w:tr w:rsidR="001F6DD0" w:rsidRPr="00CF65A2" w14:paraId="57203B04" w14:textId="77777777" w:rsidTr="001F6DD0">
        <w:trPr>
          <w:tblHeader/>
          <w:jc w:val="center"/>
        </w:trPr>
        <w:tc>
          <w:tcPr>
            <w:tcW w:w="2268" w:type="dxa"/>
            <w:vAlign w:val="center"/>
          </w:tcPr>
          <w:p w14:paraId="43895BC7" w14:textId="77777777" w:rsidR="001F6DD0" w:rsidRPr="00CF65A2" w:rsidRDefault="001F6DD0" w:rsidP="001F6DD0">
            <w:pPr>
              <w:jc w:val="center"/>
              <w:rPr>
                <w:rFonts w:eastAsia="標楷體"/>
              </w:rPr>
            </w:pPr>
            <w:r w:rsidRPr="00CF65A2">
              <w:rPr>
                <w:rFonts w:eastAsia="標楷體"/>
              </w:rPr>
              <w:t>Structured Context</w:t>
            </w:r>
          </w:p>
        </w:tc>
        <w:tc>
          <w:tcPr>
            <w:tcW w:w="4082" w:type="dxa"/>
            <w:vAlign w:val="center"/>
          </w:tcPr>
          <w:p w14:paraId="0792AD20" w14:textId="77777777" w:rsidR="001F6DD0" w:rsidRPr="00CF65A2" w:rsidRDefault="001F6DD0" w:rsidP="001F6DD0">
            <w:pPr>
              <w:rPr>
                <w:rFonts w:eastAsia="標楷體"/>
              </w:rPr>
            </w:pPr>
            <w:r w:rsidRPr="00CF65A2">
              <w:rPr>
                <w:rFonts w:eastAsia="標楷體"/>
              </w:rPr>
              <w:t>meeting_name</w:t>
            </w:r>
            <w:r w:rsidRPr="00CF65A2">
              <w:rPr>
                <w:rFonts w:eastAsia="標楷體"/>
              </w:rPr>
              <w:t>、</w:t>
            </w:r>
            <w:r w:rsidRPr="00CF65A2">
              <w:rPr>
                <w:rFonts w:eastAsia="標楷體"/>
              </w:rPr>
              <w:t>meeting_date</w:t>
            </w:r>
            <w:r w:rsidRPr="00CF65A2">
              <w:rPr>
                <w:rFonts w:eastAsia="標楷體"/>
              </w:rPr>
              <w:t>、</w:t>
            </w:r>
            <w:r w:rsidRPr="00CF65A2">
              <w:rPr>
                <w:rFonts w:eastAsia="標楷體"/>
              </w:rPr>
              <w:t>item_no</w:t>
            </w:r>
            <w:r w:rsidRPr="00CF65A2">
              <w:rPr>
                <w:rFonts w:eastAsia="標楷體"/>
              </w:rPr>
              <w:t>、</w:t>
            </w:r>
            <w:r w:rsidRPr="00CF65A2">
              <w:rPr>
                <w:rFonts w:eastAsia="標楷體"/>
              </w:rPr>
              <w:t>content</w:t>
            </w:r>
            <w:r w:rsidRPr="00CF65A2">
              <w:rPr>
                <w:rFonts w:eastAsia="標楷體"/>
              </w:rPr>
              <w:t>、</w:t>
            </w:r>
            <w:r w:rsidRPr="00CF65A2">
              <w:rPr>
                <w:rFonts w:eastAsia="標楷體"/>
              </w:rPr>
              <w:t>owner</w:t>
            </w:r>
            <w:r w:rsidRPr="00CF65A2">
              <w:rPr>
                <w:rFonts w:eastAsia="標楷體"/>
              </w:rPr>
              <w:t>、</w:t>
            </w:r>
            <w:r w:rsidRPr="00CF65A2">
              <w:rPr>
                <w:rFonts w:eastAsia="標楷體"/>
              </w:rPr>
              <w:t>planned_date</w:t>
            </w:r>
            <w:r w:rsidRPr="00CF65A2">
              <w:rPr>
                <w:rFonts w:eastAsia="標楷體"/>
              </w:rPr>
              <w:t>、</w:t>
            </w:r>
            <w:r w:rsidRPr="00CF65A2">
              <w:rPr>
                <w:rFonts w:eastAsia="標楷體"/>
              </w:rPr>
              <w:t>actual_completed_date</w:t>
            </w:r>
            <w:r w:rsidRPr="00CF65A2">
              <w:rPr>
                <w:rFonts w:eastAsia="標楷體"/>
              </w:rPr>
              <w:t>、</w:t>
            </w:r>
            <w:r w:rsidRPr="00CF65A2">
              <w:rPr>
                <w:rFonts w:eastAsia="標楷體"/>
              </w:rPr>
              <w:t>tracking_result</w:t>
            </w:r>
          </w:p>
        </w:tc>
        <w:tc>
          <w:tcPr>
            <w:tcW w:w="2721" w:type="dxa"/>
            <w:vAlign w:val="center"/>
          </w:tcPr>
          <w:p w14:paraId="21085136" w14:textId="77777777" w:rsidR="001F6DD0" w:rsidRPr="00CF65A2" w:rsidRDefault="001F6DD0" w:rsidP="001F6DD0">
            <w:pPr>
              <w:rPr>
                <w:rFonts w:eastAsia="標楷體"/>
              </w:rPr>
            </w:pPr>
            <w:r w:rsidRPr="00CF65A2">
              <w:rPr>
                <w:rFonts w:eastAsia="標楷體"/>
              </w:rPr>
              <w:t>提供回答所需的結構化事實與原始欄位資訊</w:t>
            </w:r>
          </w:p>
        </w:tc>
      </w:tr>
      <w:tr w:rsidR="001F6DD0" w:rsidRPr="00CF65A2" w14:paraId="09B491B0" w14:textId="77777777" w:rsidTr="001F6DD0">
        <w:trPr>
          <w:tblHeader/>
          <w:jc w:val="center"/>
        </w:trPr>
        <w:tc>
          <w:tcPr>
            <w:tcW w:w="2268" w:type="dxa"/>
            <w:vAlign w:val="center"/>
          </w:tcPr>
          <w:p w14:paraId="0A84DD5A" w14:textId="77777777" w:rsidR="001F6DD0" w:rsidRPr="00CF65A2" w:rsidRDefault="001F6DD0" w:rsidP="001F6DD0">
            <w:pPr>
              <w:jc w:val="center"/>
              <w:rPr>
                <w:rFonts w:eastAsia="標楷體"/>
              </w:rPr>
            </w:pPr>
            <w:r w:rsidRPr="00CF65A2">
              <w:rPr>
                <w:rFonts w:eastAsia="標楷體"/>
              </w:rPr>
              <w:t>Graph Context</w:t>
            </w:r>
          </w:p>
        </w:tc>
        <w:tc>
          <w:tcPr>
            <w:tcW w:w="4082" w:type="dxa"/>
            <w:vAlign w:val="center"/>
          </w:tcPr>
          <w:p w14:paraId="262C7175" w14:textId="77777777" w:rsidR="001F6DD0" w:rsidRPr="00CF65A2" w:rsidRDefault="001F6DD0" w:rsidP="001F6DD0">
            <w:pPr>
              <w:rPr>
                <w:rFonts w:eastAsia="標楷體"/>
              </w:rPr>
            </w:pPr>
            <w:r w:rsidRPr="00CF65A2">
              <w:rPr>
                <w:rFonts w:eastAsia="標楷體"/>
              </w:rPr>
              <w:t>Document</w:t>
            </w:r>
            <w:r w:rsidRPr="00CF65A2">
              <w:rPr>
                <w:rFonts w:eastAsia="標楷體"/>
              </w:rPr>
              <w:t>、</w:t>
            </w:r>
            <w:r w:rsidRPr="00CF65A2">
              <w:rPr>
                <w:rFonts w:eastAsia="標楷體"/>
              </w:rPr>
              <w:t>Meeting</w:t>
            </w:r>
            <w:r w:rsidRPr="00CF65A2">
              <w:rPr>
                <w:rFonts w:eastAsia="標楷體"/>
              </w:rPr>
              <w:t>、</w:t>
            </w:r>
            <w:r w:rsidRPr="00CF65A2">
              <w:rPr>
                <w:rFonts w:eastAsia="標楷體"/>
              </w:rPr>
              <w:t>MeetingItem</w:t>
            </w:r>
            <w:r w:rsidRPr="00CF65A2">
              <w:rPr>
                <w:rFonts w:eastAsia="標楷體"/>
              </w:rPr>
              <w:t>、</w:t>
            </w:r>
            <w:r w:rsidRPr="00CF65A2">
              <w:rPr>
                <w:rFonts w:eastAsia="標楷體"/>
              </w:rPr>
              <w:t>Person</w:t>
            </w:r>
            <w:r w:rsidRPr="00CF65A2">
              <w:rPr>
                <w:rFonts w:eastAsia="標楷體"/>
              </w:rPr>
              <w:t>、</w:t>
            </w:r>
            <w:r w:rsidRPr="00CF65A2">
              <w:rPr>
                <w:rFonts w:eastAsia="標楷體"/>
              </w:rPr>
              <w:t>Unit</w:t>
            </w:r>
            <w:r w:rsidRPr="00CF65A2">
              <w:rPr>
                <w:rFonts w:eastAsia="標楷體"/>
              </w:rPr>
              <w:t>、</w:t>
            </w:r>
            <w:r w:rsidRPr="00CF65A2">
              <w:rPr>
                <w:rFonts w:eastAsia="標楷體"/>
              </w:rPr>
              <w:t>Date</w:t>
            </w:r>
            <w:r w:rsidRPr="00CF65A2">
              <w:rPr>
                <w:rFonts w:eastAsia="標楷體"/>
              </w:rPr>
              <w:t>、</w:t>
            </w:r>
            <w:r w:rsidRPr="00CF65A2">
              <w:rPr>
                <w:rFonts w:eastAsia="標楷體"/>
              </w:rPr>
              <w:t xml:space="preserve">Keyword </w:t>
            </w:r>
            <w:r w:rsidRPr="00CF65A2">
              <w:rPr>
                <w:rFonts w:eastAsia="標楷體"/>
              </w:rPr>
              <w:t>及</w:t>
            </w:r>
            <w:r w:rsidRPr="00CF65A2">
              <w:rPr>
                <w:rFonts w:eastAsia="標楷體"/>
              </w:rPr>
              <w:t xml:space="preserve"> graph paths</w:t>
            </w:r>
          </w:p>
        </w:tc>
        <w:tc>
          <w:tcPr>
            <w:tcW w:w="2721" w:type="dxa"/>
            <w:vAlign w:val="center"/>
          </w:tcPr>
          <w:p w14:paraId="12094BFB" w14:textId="77777777" w:rsidR="001F6DD0" w:rsidRPr="00CF65A2" w:rsidRDefault="001F6DD0" w:rsidP="001F6DD0">
            <w:pPr>
              <w:rPr>
                <w:rFonts w:eastAsia="標楷體"/>
              </w:rPr>
            </w:pPr>
            <w:r w:rsidRPr="00CF65A2">
              <w:rPr>
                <w:rFonts w:eastAsia="標楷體"/>
              </w:rPr>
              <w:t>提供任務、人員、日期與關鍵詞之關聯脈絡</w:t>
            </w:r>
          </w:p>
        </w:tc>
      </w:tr>
      <w:tr w:rsidR="001F6DD0" w:rsidRPr="00CF65A2" w14:paraId="07214DA3" w14:textId="77777777" w:rsidTr="001F6DD0">
        <w:trPr>
          <w:tblHeader/>
          <w:jc w:val="center"/>
        </w:trPr>
        <w:tc>
          <w:tcPr>
            <w:tcW w:w="2268" w:type="dxa"/>
            <w:vAlign w:val="center"/>
          </w:tcPr>
          <w:p w14:paraId="6F45B492" w14:textId="77777777" w:rsidR="001F6DD0" w:rsidRPr="00CF65A2" w:rsidRDefault="001F6DD0" w:rsidP="001F6DD0">
            <w:pPr>
              <w:jc w:val="center"/>
              <w:rPr>
                <w:rFonts w:eastAsia="標楷體"/>
              </w:rPr>
            </w:pPr>
            <w:r w:rsidRPr="00CF65A2">
              <w:rPr>
                <w:rFonts w:eastAsia="標楷體"/>
              </w:rPr>
              <w:t>Semantic Context</w:t>
            </w:r>
          </w:p>
        </w:tc>
        <w:tc>
          <w:tcPr>
            <w:tcW w:w="4082" w:type="dxa"/>
            <w:vAlign w:val="center"/>
          </w:tcPr>
          <w:p w14:paraId="602D489D" w14:textId="77777777" w:rsidR="001F6DD0" w:rsidRPr="00CF65A2" w:rsidRDefault="001F6DD0" w:rsidP="001F6DD0">
            <w:pPr>
              <w:rPr>
                <w:rFonts w:eastAsia="標楷體"/>
              </w:rPr>
            </w:pPr>
            <w:r w:rsidRPr="00CF65A2">
              <w:rPr>
                <w:rFonts w:eastAsia="標楷體"/>
              </w:rPr>
              <w:t>向量檢索召回之語意相近</w:t>
            </w:r>
            <w:r w:rsidRPr="00CF65A2">
              <w:rPr>
                <w:rFonts w:eastAsia="標楷體"/>
              </w:rPr>
              <w:t xml:space="preserve"> MeetingItem </w:t>
            </w:r>
            <w:r w:rsidRPr="00CF65A2">
              <w:rPr>
                <w:rFonts w:eastAsia="標楷體"/>
              </w:rPr>
              <w:t>與摘要片段</w:t>
            </w:r>
          </w:p>
        </w:tc>
        <w:tc>
          <w:tcPr>
            <w:tcW w:w="2721" w:type="dxa"/>
            <w:vAlign w:val="center"/>
          </w:tcPr>
          <w:p w14:paraId="44478760" w14:textId="77777777" w:rsidR="001F6DD0" w:rsidRPr="00CF65A2" w:rsidRDefault="001F6DD0" w:rsidP="001F6DD0">
            <w:pPr>
              <w:rPr>
                <w:rFonts w:eastAsia="標楷體"/>
              </w:rPr>
            </w:pPr>
            <w:r w:rsidRPr="00CF65A2">
              <w:rPr>
                <w:rFonts w:eastAsia="標楷體"/>
              </w:rPr>
              <w:t>補充同義詞、改寫查詢或未直接命中關鍵字的相關內容</w:t>
            </w:r>
          </w:p>
        </w:tc>
      </w:tr>
      <w:tr w:rsidR="001F6DD0" w:rsidRPr="00CF65A2" w14:paraId="5C5CF240" w14:textId="77777777" w:rsidTr="001F6DD0">
        <w:trPr>
          <w:tblHeader/>
          <w:jc w:val="center"/>
        </w:trPr>
        <w:tc>
          <w:tcPr>
            <w:tcW w:w="2268" w:type="dxa"/>
            <w:vAlign w:val="center"/>
          </w:tcPr>
          <w:p w14:paraId="23AC1EF0" w14:textId="77777777" w:rsidR="001F6DD0" w:rsidRPr="00CF65A2" w:rsidRDefault="001F6DD0" w:rsidP="001F6DD0">
            <w:pPr>
              <w:jc w:val="center"/>
              <w:rPr>
                <w:rFonts w:eastAsia="標楷體"/>
              </w:rPr>
            </w:pPr>
            <w:r w:rsidRPr="00CF65A2">
              <w:rPr>
                <w:rFonts w:eastAsia="標楷體"/>
              </w:rPr>
              <w:t>Source Metadata</w:t>
            </w:r>
          </w:p>
        </w:tc>
        <w:tc>
          <w:tcPr>
            <w:tcW w:w="4082" w:type="dxa"/>
            <w:vAlign w:val="center"/>
          </w:tcPr>
          <w:p w14:paraId="1D2BA3EC" w14:textId="77777777" w:rsidR="001F6DD0" w:rsidRPr="00CF65A2" w:rsidRDefault="001F6DD0" w:rsidP="001F6DD0">
            <w:pPr>
              <w:rPr>
                <w:rFonts w:eastAsia="標楷體"/>
              </w:rPr>
            </w:pPr>
            <w:r w:rsidRPr="00CF65A2">
              <w:rPr>
                <w:rFonts w:eastAsia="標楷體"/>
              </w:rPr>
              <w:t>document_id</w:t>
            </w:r>
            <w:r w:rsidRPr="00CF65A2">
              <w:rPr>
                <w:rFonts w:eastAsia="標楷體"/>
              </w:rPr>
              <w:t>、</w:t>
            </w:r>
            <w:r w:rsidRPr="00CF65A2">
              <w:rPr>
                <w:rFonts w:eastAsia="標楷體"/>
              </w:rPr>
              <w:t>meeting_id</w:t>
            </w:r>
            <w:r w:rsidRPr="00CF65A2">
              <w:rPr>
                <w:rFonts w:eastAsia="標楷體"/>
              </w:rPr>
              <w:t>、</w:t>
            </w:r>
            <w:r w:rsidRPr="00CF65A2">
              <w:rPr>
                <w:rFonts w:eastAsia="標楷體"/>
              </w:rPr>
              <w:t>item_id</w:t>
            </w:r>
            <w:r w:rsidRPr="00CF65A2">
              <w:rPr>
                <w:rFonts w:eastAsia="標楷體"/>
              </w:rPr>
              <w:t>、</w:t>
            </w:r>
            <w:r w:rsidRPr="00CF65A2">
              <w:rPr>
                <w:rFonts w:eastAsia="標楷體"/>
              </w:rPr>
              <w:t>item_no</w:t>
            </w:r>
            <w:r w:rsidRPr="00CF65A2">
              <w:rPr>
                <w:rFonts w:eastAsia="標楷體"/>
              </w:rPr>
              <w:t>、</w:t>
            </w:r>
            <w:r w:rsidRPr="00CF65A2">
              <w:rPr>
                <w:rFonts w:eastAsia="標楷體"/>
              </w:rPr>
              <w:t>file_name</w:t>
            </w:r>
          </w:p>
        </w:tc>
        <w:tc>
          <w:tcPr>
            <w:tcW w:w="2721" w:type="dxa"/>
            <w:vAlign w:val="center"/>
          </w:tcPr>
          <w:p w14:paraId="2E3C5A32" w14:textId="77777777" w:rsidR="001F6DD0" w:rsidRPr="00CF65A2" w:rsidRDefault="001F6DD0" w:rsidP="001F6DD0">
            <w:pPr>
              <w:rPr>
                <w:rFonts w:eastAsia="標楷體"/>
              </w:rPr>
            </w:pPr>
            <w:r w:rsidRPr="00CF65A2">
              <w:rPr>
                <w:rFonts w:eastAsia="標楷體"/>
              </w:rPr>
              <w:t>支援回答來源回溯與人工驗證</w:t>
            </w:r>
          </w:p>
        </w:tc>
      </w:tr>
    </w:tbl>
    <w:p w14:paraId="18F2F9BF" w14:textId="238D7A5A" w:rsidR="00411664" w:rsidRPr="00CF65A2" w:rsidRDefault="00411664" w:rsidP="00C823AA">
      <w:pPr>
        <w:widowControl/>
        <w:suppressAutoHyphens w:val="0"/>
        <w:overflowPunct w:val="0"/>
        <w:rPr>
          <w:rFonts w:eastAsia="標楷體"/>
          <w:szCs w:val="32"/>
        </w:rPr>
      </w:pPr>
    </w:p>
    <w:p w14:paraId="059B937C" w14:textId="62905049" w:rsidR="005D05B9" w:rsidRPr="00CF65A2" w:rsidRDefault="005D05B9" w:rsidP="005D05B9">
      <w:pPr>
        <w:pStyle w:val="afd"/>
        <w:jc w:val="left"/>
      </w:pPr>
      <w:r w:rsidRPr="00CF65A2">
        <w:t xml:space="preserve">GraphRAG </w:t>
      </w:r>
      <w:r w:rsidRPr="00CF65A2">
        <w:t>上下文組裝時，系統需避免將過多資料直接放入提示詞。首先，結構感知檢索取得</w:t>
      </w:r>
      <w:r w:rsidRPr="00CF65A2">
        <w:t xml:space="preserve"> Top-K MeetingItem</w:t>
      </w:r>
      <w:r w:rsidRPr="00CF65A2">
        <w:t>；其次，針對使用者點擊之結果或查詢實體展開</w:t>
      </w:r>
      <w:r w:rsidRPr="00CF65A2">
        <w:t xml:space="preserve"> Top-P graph paths</w:t>
      </w:r>
      <w:r w:rsidRPr="00CF65A2">
        <w:t>；再者，向量檢索補充</w:t>
      </w:r>
      <w:r w:rsidRPr="00CF65A2">
        <w:t xml:space="preserve"> Top-M </w:t>
      </w:r>
      <w:r w:rsidRPr="00CF65A2">
        <w:t>語意相近項目。系統最後依分數、路徑長度與來源多樣性組裝上下文。</w:t>
      </w:r>
      <w:r w:rsidR="00727BEA" w:rsidRPr="00CF65A2">
        <w:rPr>
          <w:szCs w:val="32"/>
        </w:rPr>
        <w:t xml:space="preserve">GraphRAG </w:t>
      </w:r>
      <w:r w:rsidR="00727BEA" w:rsidRPr="00CF65A2">
        <w:rPr>
          <w:szCs w:val="32"/>
        </w:rPr>
        <w:t>上下文組裝與回答生成流程</w:t>
      </w:r>
      <w:r w:rsidR="00727BEA" w:rsidRPr="00CF65A2">
        <w:rPr>
          <w:szCs w:val="32"/>
        </w:rPr>
        <w:t>如圖</w:t>
      </w:r>
      <w:r w:rsidR="00727BEA" w:rsidRPr="00CF65A2">
        <w:rPr>
          <w:szCs w:val="32"/>
        </w:rPr>
        <w:t>3.5</w:t>
      </w:r>
      <w:r w:rsidR="00727BEA" w:rsidRPr="00CF65A2">
        <w:rPr>
          <w:szCs w:val="32"/>
        </w:rPr>
        <w:t>所示。</w:t>
      </w:r>
    </w:p>
    <w:p w14:paraId="73F6C781" w14:textId="0A278DA7" w:rsidR="005D05B9" w:rsidRPr="00CF65A2" w:rsidRDefault="00727BEA" w:rsidP="00727BEA">
      <w:pPr>
        <w:pStyle w:val="afd"/>
        <w:jc w:val="center"/>
      </w:pPr>
      <w:r w:rsidRPr="00CF65A2">
        <w:lastRenderedPageBreak/>
        <w:drawing>
          <wp:inline distT="0" distB="0" distL="0" distR="0" wp14:anchorId="2A71F53E" wp14:editId="2150C7F1">
            <wp:extent cx="2855470" cy="5002724"/>
            <wp:effectExtent l="0" t="0" r="2540" b="762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80842" cy="5047176"/>
                    </a:xfrm>
                    <a:prstGeom prst="rect">
                      <a:avLst/>
                    </a:prstGeom>
                  </pic:spPr>
                </pic:pic>
              </a:graphicData>
            </a:graphic>
          </wp:inline>
        </w:drawing>
      </w:r>
    </w:p>
    <w:p w14:paraId="4A879A53" w14:textId="53F4A606" w:rsidR="00C823AA" w:rsidRPr="00CF65A2" w:rsidRDefault="00727BEA" w:rsidP="00411664">
      <w:pPr>
        <w:widowControl/>
        <w:suppressAutoHyphens w:val="0"/>
        <w:overflowPunct w:val="0"/>
        <w:jc w:val="center"/>
        <w:rPr>
          <w:rFonts w:eastAsia="標楷體"/>
          <w:szCs w:val="32"/>
        </w:rPr>
      </w:pPr>
      <w:r w:rsidRPr="00CF65A2">
        <w:rPr>
          <w:rFonts w:eastAsia="標楷體"/>
          <w:szCs w:val="32"/>
        </w:rPr>
        <w:t>圖</w:t>
      </w:r>
      <w:r w:rsidRPr="00CF65A2">
        <w:rPr>
          <w:rFonts w:eastAsia="標楷體"/>
          <w:szCs w:val="32"/>
        </w:rPr>
        <w:t xml:space="preserve"> </w:t>
      </w:r>
      <w:r w:rsidR="00C823AA" w:rsidRPr="00CF65A2">
        <w:rPr>
          <w:rFonts w:eastAsia="標楷體"/>
          <w:szCs w:val="32"/>
        </w:rPr>
        <w:t>3.</w:t>
      </w:r>
      <w:r w:rsidRPr="00CF65A2">
        <w:rPr>
          <w:rFonts w:eastAsia="標楷體"/>
          <w:szCs w:val="32"/>
        </w:rPr>
        <w:t xml:space="preserve">5 </w:t>
      </w:r>
      <w:r w:rsidR="00C823AA" w:rsidRPr="00CF65A2">
        <w:rPr>
          <w:rFonts w:eastAsia="標楷體"/>
          <w:szCs w:val="32"/>
        </w:rPr>
        <w:t xml:space="preserve">GraphRAG </w:t>
      </w:r>
      <w:r w:rsidR="00C823AA" w:rsidRPr="00CF65A2">
        <w:rPr>
          <w:rFonts w:eastAsia="標楷體"/>
          <w:szCs w:val="32"/>
        </w:rPr>
        <w:t>上下文組裝與回答生成流程</w:t>
      </w:r>
    </w:p>
    <w:p w14:paraId="1AF73428" w14:textId="77777777" w:rsidR="00C80AD9" w:rsidRPr="00CF65A2" w:rsidRDefault="00C80AD9" w:rsidP="00C823AA">
      <w:pPr>
        <w:widowControl/>
        <w:suppressAutoHyphens w:val="0"/>
        <w:overflowPunct w:val="0"/>
        <w:rPr>
          <w:rFonts w:eastAsia="標楷體"/>
          <w:szCs w:val="32"/>
        </w:rPr>
      </w:pPr>
    </w:p>
    <w:p w14:paraId="0B65D82B" w14:textId="16D84E59" w:rsidR="00C823AA" w:rsidRPr="00CF65A2" w:rsidRDefault="00D5393E" w:rsidP="00A40F28">
      <w:pPr>
        <w:widowControl/>
        <w:suppressAutoHyphens w:val="0"/>
        <w:overflowPunct w:val="0"/>
        <w:jc w:val="center"/>
        <w:rPr>
          <w:rFonts w:eastAsia="標楷體"/>
          <w:szCs w:val="32"/>
        </w:rPr>
      </w:pPr>
      <w:r w:rsidRPr="00CF65A2">
        <w:rPr>
          <w:rFonts w:eastAsia="標楷體"/>
          <w:szCs w:val="32"/>
        </w:rPr>
        <w:drawing>
          <wp:inline distT="0" distB="0" distL="0" distR="0" wp14:anchorId="034273BE" wp14:editId="43B7BC8F">
            <wp:extent cx="5291667" cy="2452449"/>
            <wp:effectExtent l="0" t="0" r="4445" b="508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9112" cy="2460534"/>
                    </a:xfrm>
                    <a:prstGeom prst="rect">
                      <a:avLst/>
                    </a:prstGeom>
                  </pic:spPr>
                </pic:pic>
              </a:graphicData>
            </a:graphic>
          </wp:inline>
        </w:drawing>
      </w:r>
    </w:p>
    <w:p w14:paraId="7ADABD1D" w14:textId="7AC98420" w:rsidR="00846F98" w:rsidRPr="00CF65A2" w:rsidRDefault="00C823AA" w:rsidP="00A40F28">
      <w:pPr>
        <w:pStyle w:val="afd"/>
        <w:jc w:val="left"/>
      </w:pPr>
      <w:r w:rsidRPr="00CF65A2">
        <w:t>為提高回答可信度，本研究設定三項生成限制。第一，語言模型不得使用未出現在檢索結果、圖譜路徑或語意上下文中的事實。第二，若不同來源之間存在衝突，回答需標明來源差異，而非自行合併為單一結論。第三，若現有資料不足以回答問題，系統應回覆「無法由現有會議記錄確認」，而非生成未被來源支持之內容。</w:t>
      </w:r>
    </w:p>
    <w:p w14:paraId="6FB41E73" w14:textId="3F6B6F45" w:rsidR="00324126" w:rsidRPr="00CF65A2" w:rsidRDefault="0082176A" w:rsidP="00324126">
      <w:pPr>
        <w:pStyle w:val="aff1"/>
        <w:overflowPunct w:val="0"/>
      </w:pPr>
      <w:bookmarkStart w:id="21" w:name="_Toc172665992"/>
      <w:bookmarkEnd w:id="13"/>
      <w:bookmarkEnd w:id="14"/>
      <w:r w:rsidRPr="00CF65A2">
        <w:lastRenderedPageBreak/>
        <w:t>參考文獻</w:t>
      </w:r>
      <w:bookmarkEnd w:id="21"/>
    </w:p>
    <w:p w14:paraId="1B7DF720" w14:textId="77777777" w:rsidR="005C56C3" w:rsidRPr="00CF65A2" w:rsidRDefault="005C56C3" w:rsidP="00807D87">
      <w:pPr>
        <w:spacing w:after="120" w:line="288" w:lineRule="auto"/>
        <w:ind w:left="340" w:hanging="340"/>
        <w:rPr>
          <w:rFonts w:eastAsia="標楷體"/>
        </w:rPr>
      </w:pPr>
      <w:r w:rsidRPr="00CF65A2">
        <w:rPr>
          <w:rFonts w:eastAsia="標楷體"/>
        </w:rPr>
        <w:t>[1] Zanibbi, R., Blostein, D., &amp; Cordy, J. R. (2004). A survey of table recognition: Models, observations, transformations, and inferences. International Journal on Document Analysis and Recognition, 7, 1–16. https://doi.org/10.1007/s10032-004-0120-9</w:t>
      </w:r>
    </w:p>
    <w:p w14:paraId="4A7E55F9" w14:textId="77777777" w:rsidR="005C56C3" w:rsidRPr="00CF65A2" w:rsidRDefault="005C56C3" w:rsidP="00807D87">
      <w:pPr>
        <w:spacing w:after="120" w:line="288" w:lineRule="auto"/>
        <w:ind w:left="340" w:hanging="340"/>
        <w:rPr>
          <w:rFonts w:eastAsia="標楷體"/>
        </w:rPr>
      </w:pPr>
      <w:r w:rsidRPr="00CF65A2">
        <w:rPr>
          <w:rFonts w:eastAsia="標楷體"/>
        </w:rPr>
        <w:t>[2] Xu, Y., Li, M., Cui, L., Huang, S., Wei, F., &amp; Zhou, M. (2020). LayoutLM: Pre-training of text and layout for document image understanding. Proceedings of the 26th ACM SIGKDD International Conference on Knowledge Discovery &amp; Data Mining, 1192–1200. https://doi.org/10.1145/3394486.3403172</w:t>
      </w:r>
    </w:p>
    <w:p w14:paraId="6BB51901" w14:textId="77777777" w:rsidR="005C56C3" w:rsidRPr="00CF65A2" w:rsidRDefault="005C56C3" w:rsidP="00807D87">
      <w:pPr>
        <w:spacing w:after="120" w:line="288" w:lineRule="auto"/>
        <w:ind w:left="340" w:hanging="340"/>
        <w:rPr>
          <w:rFonts w:eastAsia="標楷體"/>
        </w:rPr>
      </w:pPr>
      <w:r w:rsidRPr="00CF65A2">
        <w:rPr>
          <w:rFonts w:eastAsia="標楷體"/>
        </w:rPr>
        <w:t>[3] Azad, H. K., &amp; Deepak, A. (2019). Query expansion techniques for information retrieval: A survey. Information Processing &amp; Management, 56(5), 1698–1735. https://doi.org/10.1016/j.ipm.2019.05.009</w:t>
      </w:r>
    </w:p>
    <w:p w14:paraId="1D8D3C9E" w14:textId="77777777" w:rsidR="005C56C3" w:rsidRPr="00CF65A2" w:rsidRDefault="005C56C3" w:rsidP="00807D87">
      <w:pPr>
        <w:spacing w:after="120" w:line="288" w:lineRule="auto"/>
        <w:ind w:left="340" w:hanging="340"/>
        <w:rPr>
          <w:rFonts w:eastAsia="標楷體"/>
        </w:rPr>
      </w:pPr>
      <w:r w:rsidRPr="00CF65A2">
        <w:rPr>
          <w:rFonts w:eastAsia="標楷體"/>
        </w:rPr>
        <w:t>[4] Xia, Y., Wu, J., Kim, S., Yu, T., Rossi, R. A., Wang, H., &amp; McAuley, J. (2025). Knowledge-aware query expansion with large language models for textual and relational retrieval. arXiv. https://arxiv.org/abs/2410.13765</w:t>
      </w:r>
    </w:p>
    <w:p w14:paraId="4E5B399D" w14:textId="77777777" w:rsidR="005C56C3" w:rsidRPr="00CF65A2" w:rsidRDefault="005C56C3" w:rsidP="00807D87">
      <w:pPr>
        <w:spacing w:after="120" w:line="288" w:lineRule="auto"/>
        <w:ind w:left="340" w:hanging="340"/>
        <w:rPr>
          <w:rFonts w:eastAsia="標楷體"/>
        </w:rPr>
      </w:pPr>
      <w:r w:rsidRPr="00CF65A2">
        <w:rPr>
          <w:rFonts w:eastAsia="標楷體"/>
        </w:rPr>
        <w:t>[5] Walsh, J. P., &amp; Ungson, G. R. (1991). Organizational memory. Academy of Management Review, 16(1), 57–91. https://doi.org/10.5465/amr.1991.4278992</w:t>
      </w:r>
    </w:p>
    <w:p w14:paraId="1CBE0910" w14:textId="77777777" w:rsidR="005C56C3" w:rsidRPr="00CF65A2" w:rsidRDefault="005C56C3" w:rsidP="00807D87">
      <w:pPr>
        <w:spacing w:after="120" w:line="288" w:lineRule="auto"/>
        <w:ind w:left="340" w:hanging="340"/>
        <w:rPr>
          <w:rFonts w:eastAsia="標楷體"/>
        </w:rPr>
      </w:pPr>
      <w:r w:rsidRPr="00CF65A2">
        <w:rPr>
          <w:rFonts w:eastAsia="標楷體"/>
        </w:rPr>
        <w:t>[6] Alavi, M., &amp; Leidner, D. E. (2001). Review: Knowledge management and knowledge management systems: Conceptual foundations and research issues. MIS Quarterly, 25(1), 107–136. https://doi.org/10.2307/3250961</w:t>
      </w:r>
    </w:p>
    <w:p w14:paraId="416E7A29" w14:textId="77777777" w:rsidR="005C56C3" w:rsidRPr="00CF65A2" w:rsidRDefault="005C56C3" w:rsidP="00807D87">
      <w:pPr>
        <w:spacing w:after="120" w:line="288" w:lineRule="auto"/>
        <w:ind w:left="340" w:hanging="340"/>
        <w:rPr>
          <w:rFonts w:eastAsia="標楷體"/>
        </w:rPr>
      </w:pPr>
      <w:r w:rsidRPr="00CF65A2">
        <w:rPr>
          <w:rFonts w:eastAsia="標楷體"/>
        </w:rPr>
        <w:t>[7] Kruschwitz, U., &amp; Hull, C. (2017). Searching the enterprise. Foundations and Trends in Information Retrieval, 11(1), 1–142. https://doi.org/10.1561/1500000053</w:t>
      </w:r>
    </w:p>
    <w:p w14:paraId="46515E72" w14:textId="77777777" w:rsidR="005C56C3" w:rsidRPr="00CF65A2" w:rsidRDefault="005C56C3" w:rsidP="00807D87">
      <w:pPr>
        <w:spacing w:after="120" w:line="288" w:lineRule="auto"/>
        <w:ind w:left="340" w:hanging="340"/>
        <w:rPr>
          <w:rFonts w:eastAsia="標楷體"/>
        </w:rPr>
      </w:pPr>
      <w:r w:rsidRPr="00CF65A2">
        <w:rPr>
          <w:rFonts w:eastAsia="標楷體"/>
        </w:rPr>
        <w:t>[8] Purver, M., Dowding, J., Niekrasz, J., Ehlen, P., Noorbaloochi, S., &amp; Peters, S. (2007). Detecting and summarizing action items in multi-party dialogue. Proceedings of the 8th SIGdial Workshop on Discourse and Dialogue, 18–25. https://doi.org/10.18653/v1/2007.sigdial-1.4</w:t>
      </w:r>
    </w:p>
    <w:p w14:paraId="3AA1164D" w14:textId="77777777" w:rsidR="005C56C3" w:rsidRPr="00CF65A2" w:rsidRDefault="005C56C3" w:rsidP="00807D87">
      <w:pPr>
        <w:spacing w:after="120" w:line="288" w:lineRule="auto"/>
        <w:ind w:left="340" w:hanging="340"/>
        <w:rPr>
          <w:rFonts w:eastAsia="標楷體"/>
        </w:rPr>
      </w:pPr>
      <w:r w:rsidRPr="00CF65A2">
        <w:rPr>
          <w:rFonts w:eastAsia="標楷體"/>
        </w:rPr>
        <w:t>[9] Zhong, X., ShafieiBavani, E., &amp; Jimeno Yepes, A. (2020). Image-based table recognition: Data, model, and evaluation. arXiv. https://arxiv.org/abs/1911.10683</w:t>
      </w:r>
    </w:p>
    <w:p w14:paraId="50E16E79" w14:textId="77777777" w:rsidR="005C56C3" w:rsidRPr="00CF65A2" w:rsidRDefault="005C56C3" w:rsidP="00807D87">
      <w:pPr>
        <w:spacing w:after="120" w:line="288" w:lineRule="auto"/>
        <w:ind w:left="340" w:hanging="340"/>
        <w:rPr>
          <w:rFonts w:eastAsia="標楷體"/>
        </w:rPr>
      </w:pPr>
      <w:r w:rsidRPr="00CF65A2">
        <w:rPr>
          <w:rFonts w:eastAsia="標楷體"/>
        </w:rPr>
        <w:t>[10] Pfitzmann, B., Auer, C., Dolfi, M., Nassar, A. S., &amp; Staar, P. W. J. (2022). DocLayNet: A large human-annotated dataset for document-layout analysis. Proceedings of the 28th ACM SIGKDD Conference on Knowledge Discovery and Data Mining, 3743–3751. https://doi.org/10.1145/3534678.3539043</w:t>
      </w:r>
    </w:p>
    <w:p w14:paraId="73580460" w14:textId="77777777" w:rsidR="005C56C3" w:rsidRPr="00CF65A2" w:rsidRDefault="005C56C3" w:rsidP="00807D87">
      <w:pPr>
        <w:spacing w:after="120" w:line="288" w:lineRule="auto"/>
        <w:ind w:left="340" w:hanging="340"/>
        <w:rPr>
          <w:rFonts w:eastAsia="標楷體"/>
        </w:rPr>
      </w:pPr>
      <w:r w:rsidRPr="00CF65A2">
        <w:rPr>
          <w:rFonts w:eastAsia="標楷體"/>
        </w:rPr>
        <w:t>[11] Manning, C. D., Raghavan, P., &amp; Schütze, H. (2008). Introduction to information retrieval. Cambridge University Press.</w:t>
      </w:r>
    </w:p>
    <w:p w14:paraId="12ACD0B6" w14:textId="77777777" w:rsidR="005C56C3" w:rsidRPr="00CF65A2" w:rsidRDefault="005C56C3" w:rsidP="00807D87">
      <w:pPr>
        <w:spacing w:after="120" w:line="288" w:lineRule="auto"/>
        <w:ind w:left="340" w:hanging="340"/>
        <w:rPr>
          <w:rFonts w:eastAsia="標楷體"/>
        </w:rPr>
      </w:pPr>
      <w:r w:rsidRPr="00CF65A2">
        <w:rPr>
          <w:rFonts w:eastAsia="標楷體"/>
        </w:rPr>
        <w:t>[12] Robertson, S., &amp; Zaragoza, H. (2009). The probabilistic relevance framework: BM25 and beyond. Foundations and Trends in Information Retrieval, 3(4), 333–389. https://doi.org/10.1561/1500000019</w:t>
      </w:r>
    </w:p>
    <w:p w14:paraId="0ACF9715" w14:textId="77777777" w:rsidR="005C56C3" w:rsidRPr="00CF65A2" w:rsidRDefault="005C56C3" w:rsidP="00807D87">
      <w:pPr>
        <w:spacing w:after="120" w:line="288" w:lineRule="auto"/>
        <w:ind w:left="340" w:hanging="340"/>
        <w:rPr>
          <w:rFonts w:eastAsia="標楷體"/>
        </w:rPr>
      </w:pPr>
      <w:r w:rsidRPr="00CF65A2">
        <w:rPr>
          <w:rFonts w:eastAsia="標楷體"/>
        </w:rPr>
        <w:t xml:space="preserve">[13] Pérez-Iglesias, J., Pérez-Agüera, J. R., Fresno, V., &amp; Feinstein, Y. Z. (2009). Integrating </w:t>
      </w:r>
      <w:r w:rsidRPr="00CF65A2">
        <w:rPr>
          <w:rFonts w:eastAsia="標楷體"/>
        </w:rPr>
        <w:lastRenderedPageBreak/>
        <w:t>the probabilistic models BM25/BM25F into Lucene. arXiv. https://arxiv.org/abs/0911.5046</w:t>
      </w:r>
    </w:p>
    <w:p w14:paraId="58E3C69C" w14:textId="77777777" w:rsidR="005C56C3" w:rsidRPr="00CF65A2" w:rsidRDefault="005C56C3" w:rsidP="00807D87">
      <w:pPr>
        <w:spacing w:after="120" w:line="288" w:lineRule="auto"/>
        <w:ind w:left="340" w:hanging="340"/>
        <w:rPr>
          <w:rFonts w:eastAsia="標楷體"/>
        </w:rPr>
      </w:pPr>
      <w:r w:rsidRPr="00CF65A2">
        <w:rPr>
          <w:rFonts w:eastAsia="標楷體"/>
        </w:rPr>
        <w:t>[14] Zamani, H., Mitra, B., Song, X., Craswell, N., &amp; Tiwary, S. (2018). Neural ranking models with multiple document fields. Proceedings of the Eleventh ACM International Conference on Web Search and Data Mining, 700–708. https://doi.org/10.1145/3159652.3159730</w:t>
      </w:r>
    </w:p>
    <w:p w14:paraId="3547418A" w14:textId="77777777" w:rsidR="005C56C3" w:rsidRPr="00CF65A2" w:rsidRDefault="005C56C3" w:rsidP="00807D87">
      <w:pPr>
        <w:spacing w:after="120" w:line="288" w:lineRule="auto"/>
        <w:ind w:left="340" w:hanging="340"/>
        <w:rPr>
          <w:rFonts w:eastAsia="標楷體"/>
        </w:rPr>
      </w:pPr>
      <w:r w:rsidRPr="00CF65A2">
        <w:rPr>
          <w:rFonts w:eastAsia="標楷體"/>
        </w:rPr>
        <w:t>[15] Karpukhin, V., Oguz, B., Min, S., Lewis, P., Wu, L., Edunov, S., Chen, D., &amp; Yih, W.-T. (2020). Dense passage retrieval for open-domain question answering. Proceedings of the 2020 Conference on Empirical Methods in Natural Language Processing, 6769–6781. https://doi.org/10.18653/v1/2020.emnlp-main.550</w:t>
      </w:r>
    </w:p>
    <w:p w14:paraId="09AA1012" w14:textId="77777777" w:rsidR="005C56C3" w:rsidRPr="00CF65A2" w:rsidRDefault="005C56C3" w:rsidP="00807D87">
      <w:pPr>
        <w:spacing w:after="120" w:line="288" w:lineRule="auto"/>
        <w:ind w:left="340" w:hanging="340"/>
        <w:rPr>
          <w:rFonts w:eastAsia="標楷體"/>
        </w:rPr>
      </w:pPr>
      <w:r w:rsidRPr="00CF65A2">
        <w:rPr>
          <w:rFonts w:eastAsia="標楷體"/>
        </w:rPr>
        <w:t>[16] Xu, G., Zhang, Y., Zhang, L., Long, D., Xie, P., &amp; Guo, R. (2023). Hybrid retrieval and multi-stage text ranking solution at TREC 2022 Deep Learning Track. arXiv. https://arxiv.org/abs/2308.12039</w:t>
      </w:r>
    </w:p>
    <w:p w14:paraId="5C373A36" w14:textId="77777777" w:rsidR="005C56C3" w:rsidRPr="00CF65A2" w:rsidRDefault="005C56C3" w:rsidP="00807D87">
      <w:pPr>
        <w:spacing w:after="120" w:line="288" w:lineRule="auto"/>
        <w:ind w:left="340" w:hanging="340"/>
        <w:rPr>
          <w:rFonts w:eastAsia="標楷體"/>
        </w:rPr>
      </w:pPr>
      <w:r w:rsidRPr="00CF65A2">
        <w:rPr>
          <w:rFonts w:eastAsia="標楷體"/>
        </w:rPr>
        <w:t>[17] Rocchio, J. J. (1971). Relevance feedback in information retrieval. In G. Salton (Ed.), The SMART Retrieval System: Experiments in Automatic Document Processing (pp. 313–323). Prentice-Hall.</w:t>
      </w:r>
    </w:p>
    <w:p w14:paraId="4DC101E2" w14:textId="77777777" w:rsidR="005C56C3" w:rsidRPr="00CF65A2" w:rsidRDefault="005C56C3" w:rsidP="00807D87">
      <w:pPr>
        <w:spacing w:after="120" w:line="288" w:lineRule="auto"/>
        <w:ind w:left="340" w:hanging="340"/>
        <w:rPr>
          <w:rFonts w:eastAsia="標楷體"/>
        </w:rPr>
      </w:pPr>
      <w:r w:rsidRPr="00CF65A2">
        <w:rPr>
          <w:rFonts w:eastAsia="標楷體"/>
        </w:rPr>
        <w:t>[18] Xu, J., &amp; Croft, W. B. (1996). Query expansion using local and global document analysis. Proceedings of the 19th Annual International ACM SIGIR Conference on Research and Development in Information Retrieval, 4–11.</w:t>
      </w:r>
    </w:p>
    <w:p w14:paraId="007213E5" w14:textId="77777777" w:rsidR="005C56C3" w:rsidRPr="00CF65A2" w:rsidRDefault="005C56C3" w:rsidP="00807D87">
      <w:pPr>
        <w:spacing w:after="120" w:line="288" w:lineRule="auto"/>
        <w:ind w:left="340" w:hanging="340"/>
        <w:rPr>
          <w:rFonts w:eastAsia="標楷體"/>
        </w:rPr>
      </w:pPr>
      <w:r w:rsidRPr="00CF65A2">
        <w:rPr>
          <w:rFonts w:eastAsia="標楷體"/>
        </w:rPr>
        <w:t>[19] Anand, A., Lyu, L., Idahl, M., Wang, Y., Wallat, J., &amp; Zhang, Z. (2022). Explainable information retrieval: A survey. arXiv. https://arxiv.org/abs/2211.02405</w:t>
      </w:r>
    </w:p>
    <w:p w14:paraId="3371F509" w14:textId="77777777" w:rsidR="005C56C3" w:rsidRPr="00CF65A2" w:rsidRDefault="005C56C3" w:rsidP="00807D87">
      <w:pPr>
        <w:spacing w:after="120" w:line="288" w:lineRule="auto"/>
        <w:ind w:left="340" w:hanging="340"/>
        <w:rPr>
          <w:rFonts w:eastAsia="標楷體"/>
        </w:rPr>
      </w:pPr>
      <w:r w:rsidRPr="00CF65A2">
        <w:rPr>
          <w:rFonts w:eastAsia="標楷體"/>
        </w:rPr>
        <w:t>[20] Hogan, A., Blomqvist, E., Cochez, M., D’Amato, C., de Melo, G., Gutierrez, C., Labra Gayo, J. E., Kirrane, S., Neumaier, S., Polleres, A., Navigli, R., Ngonga Ngomo, A.-C., Rashid, S. M., Rula, A., Schmelzeisen, L., Sequeda, J., Staab, S., &amp; Zimmermann, A. (2021). Knowledge graphs. ACM Computing Surveys, 54(4), Article 71. https://doi.org/10.1145/3447772</w:t>
      </w:r>
    </w:p>
    <w:p w14:paraId="35D220A1" w14:textId="77777777" w:rsidR="005C56C3" w:rsidRPr="00CF65A2" w:rsidRDefault="005C56C3" w:rsidP="00807D87">
      <w:pPr>
        <w:spacing w:after="120" w:line="288" w:lineRule="auto"/>
        <w:ind w:left="340" w:hanging="340"/>
        <w:rPr>
          <w:rFonts w:eastAsia="標楷體"/>
        </w:rPr>
      </w:pPr>
      <w:r w:rsidRPr="00CF65A2">
        <w:rPr>
          <w:rFonts w:eastAsia="標楷體"/>
        </w:rPr>
        <w:t>[21] Nickel, M., Murphy, K., Tresp, V., &amp; Gabrilovich, E. (2016). A review of relational machine learning for knowledge graphs. Proceedings of the IEEE, 104(1), 11–33. https://doi.org/10.1109/JPROC.2015.2483592</w:t>
      </w:r>
    </w:p>
    <w:p w14:paraId="593A94F8" w14:textId="77777777" w:rsidR="005C56C3" w:rsidRPr="00CF65A2" w:rsidRDefault="005C56C3" w:rsidP="00807D87">
      <w:pPr>
        <w:spacing w:after="120" w:line="288" w:lineRule="auto"/>
        <w:ind w:left="340" w:hanging="340"/>
        <w:rPr>
          <w:rFonts w:eastAsia="標楷體"/>
        </w:rPr>
      </w:pPr>
      <w:r w:rsidRPr="00CF65A2">
        <w:rPr>
          <w:rFonts w:eastAsia="標楷體"/>
        </w:rPr>
        <w:t>[22] Lewis, P., Perez, E., Piktus, A., Petroni, F., Karpukhin, V., Goyal, N., Küttler, H., Lewis, M., Yih, W.-T., Rocktäschel, T., Riedel, S., &amp; Kiela, D. (2020). Retrieval-augmented generation for knowledge-intensive NLP tasks. Advances in Neural Information Processing Systems, 33, 9459–9474.</w:t>
      </w:r>
    </w:p>
    <w:p w14:paraId="3771D366" w14:textId="77777777" w:rsidR="005C56C3" w:rsidRPr="00CF65A2" w:rsidRDefault="005C56C3" w:rsidP="00807D87">
      <w:pPr>
        <w:spacing w:after="120" w:line="288" w:lineRule="auto"/>
        <w:ind w:left="340" w:hanging="340"/>
        <w:rPr>
          <w:rFonts w:eastAsia="標楷體"/>
        </w:rPr>
      </w:pPr>
      <w:r w:rsidRPr="00CF65A2">
        <w:rPr>
          <w:rFonts w:eastAsia="標楷體"/>
        </w:rPr>
        <w:t>[23] Gao, Y., Xiong, Y., Gao, X., Jia, K., Pan, J., Bi, Y., Dai, Y., Sun, J., Wang, M., &amp; Wang, H. (2024). Retrieval-augmented generation for large language models: A survey. arXiv. https://arxiv.org/abs/2312.10997</w:t>
      </w:r>
    </w:p>
    <w:p w14:paraId="24C7B9B6" w14:textId="77777777" w:rsidR="005C56C3" w:rsidRPr="00CF65A2" w:rsidRDefault="005C56C3" w:rsidP="00807D87">
      <w:pPr>
        <w:spacing w:after="120" w:line="288" w:lineRule="auto"/>
        <w:ind w:left="340" w:hanging="340"/>
        <w:rPr>
          <w:rFonts w:eastAsia="標楷體"/>
        </w:rPr>
      </w:pPr>
      <w:r w:rsidRPr="00CF65A2">
        <w:rPr>
          <w:rFonts w:eastAsia="標楷體"/>
        </w:rPr>
        <w:t xml:space="preserve">[24] Edge, D., Trinh, H., Cheng, N., Bradley, J., Chao, A., Mody, A., Truitt, S., Metropolitansky, D., Ness, R. O., &amp; Larson, J. (2025). From local to global: A GraphRAG </w:t>
      </w:r>
      <w:r w:rsidRPr="00CF65A2">
        <w:rPr>
          <w:rFonts w:eastAsia="標楷體"/>
        </w:rPr>
        <w:lastRenderedPageBreak/>
        <w:t>approach to query-focused summarization. arXiv. https://arxiv.org/abs/2404.16130</w:t>
      </w:r>
    </w:p>
    <w:p w14:paraId="1D2C43CD" w14:textId="77777777" w:rsidR="005C56C3" w:rsidRPr="00CF65A2" w:rsidRDefault="005C56C3" w:rsidP="00807D87">
      <w:pPr>
        <w:spacing w:after="120" w:line="288" w:lineRule="auto"/>
        <w:ind w:left="340" w:hanging="340"/>
        <w:rPr>
          <w:rFonts w:eastAsia="標楷體"/>
        </w:rPr>
      </w:pPr>
      <w:r w:rsidRPr="00CF65A2">
        <w:rPr>
          <w:rFonts w:eastAsia="標楷體"/>
        </w:rPr>
        <w:t>[25] Zhang, Q., Chen, S., Bei, Y., Yuan, Z., Zhou, H., Hong, Z., Chen, H., Xiao, Y., Zhou, C., Dong, J., Chang, Y., &amp; Huang, X. (2025). A survey of graph retrieval-augmented generation for customized large language models. arXiv. https://arxiv.org/abs/2501.13958</w:t>
      </w:r>
    </w:p>
    <w:p w14:paraId="48A3F581" w14:textId="00FA1E2E" w:rsidR="00113701" w:rsidRPr="00CF65A2" w:rsidRDefault="00113701" w:rsidP="00842380">
      <w:pPr>
        <w:widowControl/>
        <w:suppressAutoHyphens w:val="0"/>
        <w:overflowPunct w:val="0"/>
        <w:rPr>
          <w:rFonts w:eastAsia="標楷體"/>
        </w:rPr>
      </w:pPr>
    </w:p>
    <w:sectPr w:rsidR="00113701" w:rsidRPr="00CF65A2" w:rsidSect="000270F9">
      <w:headerReference w:type="even" r:id="rId27"/>
      <w:headerReference w:type="default" r:id="rId28"/>
      <w:footerReference w:type="default" r:id="rId29"/>
      <w:headerReference w:type="first" r:id="rId30"/>
      <w:pgSz w:w="11906" w:h="16838"/>
      <w:pgMar w:top="1418" w:right="1134" w:bottom="1418"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C7F1EA" w14:textId="77777777" w:rsidR="00143F1D" w:rsidRDefault="00143F1D">
      <w:r>
        <w:separator/>
      </w:r>
    </w:p>
  </w:endnote>
  <w:endnote w:type="continuationSeparator" w:id="0">
    <w:p w14:paraId="1634FD47" w14:textId="77777777" w:rsidR="00143F1D" w:rsidRDefault="00143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1A044D" w14:textId="77777777" w:rsidR="004365BA" w:rsidRDefault="004365BA" w:rsidP="000270F9">
    <w:pPr>
      <w:tabs>
        <w:tab w:val="left" w:pos="541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240870"/>
      <w:docPartObj>
        <w:docPartGallery w:val="Page Numbers (Bottom of Page)"/>
        <w:docPartUnique/>
      </w:docPartObj>
    </w:sdtPr>
    <w:sdtContent>
      <w:p w14:paraId="5B493480" w14:textId="77777777" w:rsidR="004365BA" w:rsidRDefault="004365BA" w:rsidP="00DB1F99">
        <w:pPr>
          <w:pStyle w:val="ac"/>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554387"/>
      <w:docPartObj>
        <w:docPartGallery w:val="Page Numbers (Bottom of Page)"/>
        <w:docPartUnique/>
      </w:docPartObj>
    </w:sdtPr>
    <w:sdtContent>
      <w:p w14:paraId="5AF10D3D" w14:textId="77777777" w:rsidR="004365BA" w:rsidRDefault="004365BA" w:rsidP="00DB1F99">
        <w:pPr>
          <w:pStyle w:val="ac"/>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9B406E" w14:textId="77777777" w:rsidR="00143F1D" w:rsidRDefault="00143F1D">
      <w:r>
        <w:rPr>
          <w:color w:val="000000"/>
        </w:rPr>
        <w:separator/>
      </w:r>
    </w:p>
  </w:footnote>
  <w:footnote w:type="continuationSeparator" w:id="0">
    <w:p w14:paraId="66175748" w14:textId="77777777" w:rsidR="00143F1D" w:rsidRDefault="00143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34423B" w14:textId="77777777" w:rsidR="004365BA" w:rsidRDefault="004365BA">
    <w:pPr>
      <w:pStyle w:val="af2"/>
    </w:pPr>
    <w:r>
      <w:rPr>
        <w:noProof/>
      </w:rPr>
      <w:pict w14:anchorId="4BDD8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1" o:spid="_x0000_s2069" type="#_x0000_t75" style="position:absolute;margin-left:0;margin-top:0;width:453.35pt;height:304.65pt;z-index:-251657216;mso-position-horizontal:center;mso-position-horizontal-relative:margin;mso-position-vertical:center;mso-position-vertical-relative:margin" o:allowincell="f">
          <v:imagedata r:id="rId1" o:title="論文浮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9044E4" w14:textId="77777777" w:rsidR="004365BA" w:rsidRDefault="004365BA">
    <w:pPr>
      <w:pStyle w:val="af2"/>
    </w:pPr>
    <w:r>
      <w:rPr>
        <w:noProof/>
      </w:rPr>
      <w:pict w14:anchorId="0C07A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0" o:spid="_x0000_s2068" type="#_x0000_t75" style="position:absolute;margin-left:0;margin-top:0;width:453.35pt;height:304.65pt;z-index:-251658240;mso-position-horizontal:center;mso-position-horizontal-relative:margin;mso-position-vertical:center;mso-position-vertical-relative:margin" o:allowincell="f">
          <v:imagedata r:id="rId1" o:title="論文浮水印"/>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35328" w14:textId="77777777" w:rsidR="004365BA" w:rsidRDefault="004365BA">
    <w:pPr>
      <w:pStyle w:val="af2"/>
    </w:pPr>
    <w:r>
      <w:rPr>
        <w:noProof/>
      </w:rPr>
      <w:pict w14:anchorId="1D217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4" o:spid="_x0000_s2072" type="#_x0000_t75" style="position:absolute;margin-left:0;margin-top:0;width:453.35pt;height:304.65pt;z-index:-251654144;mso-position-horizontal:center;mso-position-horizontal-relative:margin;mso-position-vertical:center;mso-position-vertical-relative:margin" o:allowincell="f">
          <v:imagedata r:id="rId1" o:title="論文浮水印"/>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D426C" w14:textId="77777777" w:rsidR="004365BA" w:rsidRDefault="004365BA">
    <w:pPr>
      <w:pStyle w:val="af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BF2" w14:textId="77777777" w:rsidR="004365BA" w:rsidRDefault="004365BA">
    <w:pPr>
      <w:pStyle w:val="af2"/>
    </w:pPr>
    <w:r>
      <w:rPr>
        <w:noProof/>
      </w:rPr>
      <w:pict w14:anchorId="282157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3" o:spid="_x0000_s2071" type="#_x0000_t75" style="position:absolute;margin-left:0;margin-top:0;width:453.35pt;height:304.65pt;z-index:-251655168;mso-position-horizontal:center;mso-position-horizontal-relative:margin;mso-position-vertical:center;mso-position-vertical-relative:margin" o:allowincell="f">
          <v:imagedata r:id="rId1" o:title="論文浮水印"/>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8E4DFA" w14:textId="77777777" w:rsidR="004365BA" w:rsidRDefault="004365BA">
    <w:pPr>
      <w:pStyle w:val="af2"/>
    </w:pPr>
    <w:r>
      <w:rPr>
        <w:noProof/>
      </w:rPr>
      <w:pict w14:anchorId="222E6F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7" o:spid="_x0000_s2075" type="#_x0000_t75" style="position:absolute;margin-left:0;margin-top:0;width:453.35pt;height:304.65pt;z-index:-251651072;mso-position-horizontal:center;mso-position-horizontal-relative:margin;mso-position-vertical:center;mso-position-vertical-relative:margin" o:allowincell="f">
          <v:imagedata r:id="rId1" o:title="論文浮水印"/>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229BA8" w14:textId="77777777" w:rsidR="004365BA" w:rsidRDefault="004365BA">
    <w:pPr>
      <w:pStyle w:val="af2"/>
    </w:pPr>
    <w:r>
      <w:rPr>
        <w:noProof/>
      </w:rPr>
      <w:pict w14:anchorId="6A89BC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8" o:spid="_x0000_s2076" type="#_x0000_t75" style="position:absolute;margin-left:0;margin-top:0;width:453.35pt;height:304.65pt;z-index:-251650048;mso-position-horizontal:center;mso-position-horizontal-relative:margin;mso-position-vertical:center;mso-position-vertical-relative:margin" o:allowincell="f">
          <v:imagedata r:id="rId1" o:title="論文浮水印"/>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13F39" w14:textId="77777777" w:rsidR="004365BA" w:rsidRDefault="004365BA">
    <w:pPr>
      <w:pStyle w:val="af2"/>
    </w:pPr>
    <w:r>
      <w:rPr>
        <w:noProof/>
      </w:rPr>
      <w:pict w14:anchorId="41032B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6" o:spid="_x0000_s2074" type="#_x0000_t75" style="position:absolute;margin-left:0;margin-top:0;width:453.35pt;height:304.65pt;z-index:-251652096;mso-position-horizontal:center;mso-position-horizontal-relative:margin;mso-position-vertical:center;mso-position-vertical-relative:margin" o:allowincell="f">
          <v:imagedata r:id="rId1" o:title="論文浮水印"/>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81704" w14:textId="77777777" w:rsidR="004365BA" w:rsidRDefault="004365BA">
    <w:pPr>
      <w:pStyle w:val="af2"/>
    </w:pPr>
    <w:r>
      <w:rPr>
        <w:noProof/>
      </w:rPr>
      <w:pict w14:anchorId="31AFAF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0" o:spid="_x0000_s2078" type="#_x0000_t75" style="position:absolute;margin-left:0;margin-top:0;width:453.35pt;height:304.65pt;z-index:-251648000;mso-position-horizontal:center;mso-position-horizontal-relative:margin;mso-position-vertical:center;mso-position-vertical-relative:margin" o:allowincell="f">
          <v:imagedata r:id="rId1" o:title="論文浮水印"/>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F84225" w14:textId="77777777" w:rsidR="004365BA" w:rsidRDefault="004365BA">
    <w:pPr>
      <w:pStyle w:val="af2"/>
    </w:pPr>
    <w:r>
      <w:rPr>
        <w:noProof/>
      </w:rPr>
      <w:pict w14:anchorId="3BE96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1" o:spid="_x0000_s2079" type="#_x0000_t75" style="position:absolute;margin-left:0;margin-top:0;width:453.35pt;height:304.65pt;z-index:-251646976;mso-position-horizontal:center;mso-position-horizontal-relative:margin;mso-position-vertical:center;mso-position-vertical-relative:margin" o:allowincell="f">
          <v:imagedata r:id="rId1" o:title="論文浮水印"/>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C80A96" w14:textId="77777777" w:rsidR="004365BA" w:rsidRDefault="004365BA">
    <w:pPr>
      <w:pStyle w:val="af2"/>
    </w:pPr>
    <w:r>
      <w:rPr>
        <w:noProof/>
      </w:rPr>
      <w:pict w14:anchorId="03955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9" o:spid="_x0000_s2077" type="#_x0000_t75" style="position:absolute;margin-left:0;margin-top:0;width:453.35pt;height:304.65pt;z-index:-251649024;mso-position-horizontal:center;mso-position-horizontal-relative:margin;mso-position-vertical:center;mso-position-vertical-relative:margin" o:allowincell="f">
          <v:imagedata r:id="rId1" o:title="論文浮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0261"/>
    <w:multiLevelType w:val="hybridMultilevel"/>
    <w:tmpl w:val="B686D8D0"/>
    <w:lvl w:ilvl="0" w:tplc="6492A202">
      <w:start w:val="2"/>
      <w:numFmt w:val="decimal"/>
      <w:pStyle w:val="1"/>
      <w:lvlText w:val="圖%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CC0B82"/>
    <w:multiLevelType w:val="multilevel"/>
    <w:tmpl w:val="5BCAAA14"/>
    <w:styleLink w:val="LFO27"/>
    <w:lvl w:ilvl="0">
      <w:start w:val="1"/>
      <w:numFmt w:val="decimal"/>
      <w:pStyle w:val="nfureferen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D511ED6"/>
    <w:multiLevelType w:val="multilevel"/>
    <w:tmpl w:val="3B78BCD4"/>
    <w:styleLink w:val="LFO1"/>
    <w:lvl w:ilvl="0">
      <w:start w:val="1"/>
      <w:numFmt w:val="taiwaneseCountingThousand"/>
      <w:pStyle w:val="a"/>
      <w:lvlText w:val="%1、"/>
      <w:lvlJc w:val="left"/>
      <w:pPr>
        <w:ind w:left="425" w:hanging="425"/>
      </w:pPr>
    </w:lvl>
    <w:lvl w:ilvl="1">
      <w:start w:val="1"/>
      <w:numFmt w:val="decimal"/>
      <w:lvlText w:val="%2."/>
      <w:lvlJc w:val="left"/>
      <w:pPr>
        <w:ind w:left="992" w:hanging="567"/>
      </w:pPr>
    </w:lvl>
    <w:lvl w:ilvl="2">
      <w:start w:val="1"/>
      <w:numFmt w:val="decimal"/>
      <w:lvlText w:val="(%3)"/>
      <w:lvlJc w:val="left"/>
      <w:pPr>
        <w:ind w:left="1418" w:hanging="567"/>
      </w:pPr>
    </w:lvl>
    <w:lvl w:ilvl="3">
      <w:start w:val="1"/>
      <w:numFmt w:val="none"/>
      <w:lvlText w:val="%4"/>
      <w:lvlJc w:val="left"/>
      <w:pPr>
        <w:ind w:left="1871" w:hanging="595"/>
      </w:pPr>
    </w:lvl>
    <w:lvl w:ilvl="4">
      <w:start w:val="1"/>
      <w:numFmt w:val="none"/>
      <w:lvlText w:val="%5"/>
      <w:lvlJc w:val="left"/>
      <w:pPr>
        <w:ind w:left="2551" w:hanging="850"/>
      </w:pPr>
    </w:lvl>
    <w:lvl w:ilvl="5">
      <w:start w:val="1"/>
      <w:numFmt w:val="none"/>
      <w:lvlText w:val="%6"/>
      <w:lvlJc w:val="left"/>
      <w:pPr>
        <w:ind w:left="3260" w:hanging="1134"/>
      </w:pPr>
    </w:lvl>
    <w:lvl w:ilvl="6">
      <w:start w:val="1"/>
      <w:numFmt w:val="none"/>
      <w:lvlText w:val="%7"/>
      <w:lvlJc w:val="left"/>
      <w:pPr>
        <w:ind w:left="3827" w:hanging="1276"/>
      </w:pPr>
    </w:lvl>
    <w:lvl w:ilvl="7">
      <w:start w:val="1"/>
      <w:numFmt w:val="decimal"/>
      <w:lvlText w:val="%8"/>
      <w:lvlJc w:val="left"/>
      <w:pPr>
        <w:ind w:left="4394" w:hanging="1418"/>
      </w:pPr>
    </w:lvl>
    <w:lvl w:ilvl="8">
      <w:start w:val="1"/>
      <w:numFmt w:val="decimal"/>
      <w:lvlText w:val="%9"/>
      <w:lvlJc w:val="left"/>
      <w:pPr>
        <w:ind w:left="5102" w:hanging="1700"/>
      </w:pPr>
    </w:lvl>
  </w:abstractNum>
  <w:abstractNum w:abstractNumId="3" w15:restartNumberingAfterBreak="0">
    <w:nsid w:val="48A766DC"/>
    <w:multiLevelType w:val="multilevel"/>
    <w:tmpl w:val="B50874B6"/>
    <w:styleLink w:val="LFO18"/>
    <w:lvl w:ilvl="0">
      <w:start w:val="1"/>
      <w:numFmt w:val="decimal"/>
      <w:pStyle w:val="a0"/>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58C2C7E"/>
    <w:multiLevelType w:val="hybridMultilevel"/>
    <w:tmpl w:val="4A5C157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90516A3"/>
    <w:multiLevelType w:val="hybridMultilevel"/>
    <w:tmpl w:val="2BDCEDB2"/>
    <w:lvl w:ilvl="0" w:tplc="04090015">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2"/>
  </w:num>
  <w:num w:numId="2">
    <w:abstractNumId w:val="3"/>
  </w:num>
  <w:num w:numId="3">
    <w:abstractNumId w:val="1"/>
  </w:num>
  <w:num w:numId="4">
    <w:abstractNumId w:val="0"/>
  </w:num>
  <w:num w:numId="5">
    <w:abstractNumId w:val="4"/>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defaultTabStop w:val="480"/>
  <w:autoHyphenation/>
  <w:characterSpacingControl w:val="doNotCompress"/>
  <w:hdrShapeDefaults>
    <o:shapedefaults v:ext="edit" spidmax="208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8F7"/>
    <w:rsid w:val="00000433"/>
    <w:rsid w:val="00000AED"/>
    <w:rsid w:val="00010C2C"/>
    <w:rsid w:val="000127B0"/>
    <w:rsid w:val="0001530C"/>
    <w:rsid w:val="00016445"/>
    <w:rsid w:val="00017557"/>
    <w:rsid w:val="00023521"/>
    <w:rsid w:val="00024A91"/>
    <w:rsid w:val="00024F6A"/>
    <w:rsid w:val="000270F9"/>
    <w:rsid w:val="0003070C"/>
    <w:rsid w:val="00031F9C"/>
    <w:rsid w:val="00035262"/>
    <w:rsid w:val="0003641E"/>
    <w:rsid w:val="00037476"/>
    <w:rsid w:val="00041F22"/>
    <w:rsid w:val="000433A8"/>
    <w:rsid w:val="000438BB"/>
    <w:rsid w:val="000439CF"/>
    <w:rsid w:val="00050F60"/>
    <w:rsid w:val="00051902"/>
    <w:rsid w:val="00053EF1"/>
    <w:rsid w:val="00054165"/>
    <w:rsid w:val="000605D7"/>
    <w:rsid w:val="000618DD"/>
    <w:rsid w:val="00064219"/>
    <w:rsid w:val="00065C48"/>
    <w:rsid w:val="000668DC"/>
    <w:rsid w:val="00072A20"/>
    <w:rsid w:val="00077938"/>
    <w:rsid w:val="00083FF5"/>
    <w:rsid w:val="0008459D"/>
    <w:rsid w:val="00084FAC"/>
    <w:rsid w:val="0008586E"/>
    <w:rsid w:val="00086DAD"/>
    <w:rsid w:val="0008793F"/>
    <w:rsid w:val="00091C13"/>
    <w:rsid w:val="000A012A"/>
    <w:rsid w:val="000A1527"/>
    <w:rsid w:val="000A1556"/>
    <w:rsid w:val="000A28D9"/>
    <w:rsid w:val="000A28EE"/>
    <w:rsid w:val="000A398E"/>
    <w:rsid w:val="000A3B6E"/>
    <w:rsid w:val="000A79D4"/>
    <w:rsid w:val="000A7BD9"/>
    <w:rsid w:val="000B308B"/>
    <w:rsid w:val="000B4E1C"/>
    <w:rsid w:val="000B5781"/>
    <w:rsid w:val="000B6345"/>
    <w:rsid w:val="000C0E87"/>
    <w:rsid w:val="000C36B8"/>
    <w:rsid w:val="000C5388"/>
    <w:rsid w:val="000C5F09"/>
    <w:rsid w:val="000D1441"/>
    <w:rsid w:val="000D25B2"/>
    <w:rsid w:val="000D25E5"/>
    <w:rsid w:val="000D3FF8"/>
    <w:rsid w:val="000D4C15"/>
    <w:rsid w:val="000D5728"/>
    <w:rsid w:val="000E2F7D"/>
    <w:rsid w:val="000E3E3B"/>
    <w:rsid w:val="000E41D9"/>
    <w:rsid w:val="000E51B8"/>
    <w:rsid w:val="000E54B9"/>
    <w:rsid w:val="000F1D60"/>
    <w:rsid w:val="000F30D4"/>
    <w:rsid w:val="000F505E"/>
    <w:rsid w:val="000F5C7D"/>
    <w:rsid w:val="001056AD"/>
    <w:rsid w:val="00106F7F"/>
    <w:rsid w:val="00106FE9"/>
    <w:rsid w:val="00107FF7"/>
    <w:rsid w:val="00113701"/>
    <w:rsid w:val="001137F7"/>
    <w:rsid w:val="00120DC0"/>
    <w:rsid w:val="001248CF"/>
    <w:rsid w:val="0012732F"/>
    <w:rsid w:val="001304E8"/>
    <w:rsid w:val="00134B9A"/>
    <w:rsid w:val="00136C6B"/>
    <w:rsid w:val="001403B1"/>
    <w:rsid w:val="00140AD5"/>
    <w:rsid w:val="0014203A"/>
    <w:rsid w:val="00143F1C"/>
    <w:rsid w:val="00143F1D"/>
    <w:rsid w:val="00151D35"/>
    <w:rsid w:val="001524F7"/>
    <w:rsid w:val="001612B0"/>
    <w:rsid w:val="00161897"/>
    <w:rsid w:val="00164505"/>
    <w:rsid w:val="00165B7F"/>
    <w:rsid w:val="001670F5"/>
    <w:rsid w:val="001678D0"/>
    <w:rsid w:val="00171473"/>
    <w:rsid w:val="001716D6"/>
    <w:rsid w:val="00172009"/>
    <w:rsid w:val="00176D4A"/>
    <w:rsid w:val="00180C86"/>
    <w:rsid w:val="001819F5"/>
    <w:rsid w:val="00181F4A"/>
    <w:rsid w:val="0018428A"/>
    <w:rsid w:val="001847E4"/>
    <w:rsid w:val="00184C74"/>
    <w:rsid w:val="0018772D"/>
    <w:rsid w:val="00195FA0"/>
    <w:rsid w:val="001976F4"/>
    <w:rsid w:val="001A0CAF"/>
    <w:rsid w:val="001A0E9E"/>
    <w:rsid w:val="001A19B5"/>
    <w:rsid w:val="001A3675"/>
    <w:rsid w:val="001B0DD2"/>
    <w:rsid w:val="001B30A1"/>
    <w:rsid w:val="001B56CF"/>
    <w:rsid w:val="001B5D05"/>
    <w:rsid w:val="001C2A67"/>
    <w:rsid w:val="001C2D6A"/>
    <w:rsid w:val="001C415E"/>
    <w:rsid w:val="001C5690"/>
    <w:rsid w:val="001C6BF3"/>
    <w:rsid w:val="001C7D32"/>
    <w:rsid w:val="001D04ED"/>
    <w:rsid w:val="001D0A23"/>
    <w:rsid w:val="001D0B65"/>
    <w:rsid w:val="001D2D1B"/>
    <w:rsid w:val="001D3469"/>
    <w:rsid w:val="001D50BC"/>
    <w:rsid w:val="001D552C"/>
    <w:rsid w:val="001D65D6"/>
    <w:rsid w:val="001E23F0"/>
    <w:rsid w:val="001E3D15"/>
    <w:rsid w:val="001E50DF"/>
    <w:rsid w:val="001E5ACC"/>
    <w:rsid w:val="001E72A6"/>
    <w:rsid w:val="001E79A7"/>
    <w:rsid w:val="001F029A"/>
    <w:rsid w:val="001F0B60"/>
    <w:rsid w:val="001F2B6A"/>
    <w:rsid w:val="001F4759"/>
    <w:rsid w:val="001F6DD0"/>
    <w:rsid w:val="001F77E7"/>
    <w:rsid w:val="0020022E"/>
    <w:rsid w:val="00200912"/>
    <w:rsid w:val="00201CC7"/>
    <w:rsid w:val="00202212"/>
    <w:rsid w:val="00210733"/>
    <w:rsid w:val="0021273D"/>
    <w:rsid w:val="0022036E"/>
    <w:rsid w:val="00224B49"/>
    <w:rsid w:val="0022535C"/>
    <w:rsid w:val="00232F36"/>
    <w:rsid w:val="00236017"/>
    <w:rsid w:val="00236DCE"/>
    <w:rsid w:val="00237DFD"/>
    <w:rsid w:val="00237FE9"/>
    <w:rsid w:val="00240C25"/>
    <w:rsid w:val="00241C4E"/>
    <w:rsid w:val="00242D36"/>
    <w:rsid w:val="00244414"/>
    <w:rsid w:val="0024672F"/>
    <w:rsid w:val="0024770F"/>
    <w:rsid w:val="0025058B"/>
    <w:rsid w:val="0025296F"/>
    <w:rsid w:val="002568C8"/>
    <w:rsid w:val="00257BEC"/>
    <w:rsid w:val="00261B74"/>
    <w:rsid w:val="00262E08"/>
    <w:rsid w:val="00264D45"/>
    <w:rsid w:val="00265757"/>
    <w:rsid w:val="00272CAA"/>
    <w:rsid w:val="002819B1"/>
    <w:rsid w:val="00282D24"/>
    <w:rsid w:val="00290DB3"/>
    <w:rsid w:val="0029136D"/>
    <w:rsid w:val="00292970"/>
    <w:rsid w:val="002A0D3B"/>
    <w:rsid w:val="002B09CF"/>
    <w:rsid w:val="002B35F4"/>
    <w:rsid w:val="002B427F"/>
    <w:rsid w:val="002B464E"/>
    <w:rsid w:val="002B48F7"/>
    <w:rsid w:val="002C0AA5"/>
    <w:rsid w:val="002C3C89"/>
    <w:rsid w:val="002C411D"/>
    <w:rsid w:val="002C56EB"/>
    <w:rsid w:val="002C7C10"/>
    <w:rsid w:val="002D6E7A"/>
    <w:rsid w:val="002E67EB"/>
    <w:rsid w:val="002F2536"/>
    <w:rsid w:val="002F26DE"/>
    <w:rsid w:val="002F36B4"/>
    <w:rsid w:val="002F3D38"/>
    <w:rsid w:val="002F3FC0"/>
    <w:rsid w:val="002F700A"/>
    <w:rsid w:val="00302546"/>
    <w:rsid w:val="003026C8"/>
    <w:rsid w:val="003042B1"/>
    <w:rsid w:val="003108A2"/>
    <w:rsid w:val="003118BE"/>
    <w:rsid w:val="00312998"/>
    <w:rsid w:val="003134EF"/>
    <w:rsid w:val="0031601E"/>
    <w:rsid w:val="00316330"/>
    <w:rsid w:val="0031792D"/>
    <w:rsid w:val="00324126"/>
    <w:rsid w:val="00327E54"/>
    <w:rsid w:val="003325C4"/>
    <w:rsid w:val="0034634D"/>
    <w:rsid w:val="0034647F"/>
    <w:rsid w:val="0035103E"/>
    <w:rsid w:val="00357CDB"/>
    <w:rsid w:val="003606E0"/>
    <w:rsid w:val="003613F2"/>
    <w:rsid w:val="00361F54"/>
    <w:rsid w:val="00363A25"/>
    <w:rsid w:val="00370475"/>
    <w:rsid w:val="003731BA"/>
    <w:rsid w:val="003765E8"/>
    <w:rsid w:val="00380DA0"/>
    <w:rsid w:val="0038790A"/>
    <w:rsid w:val="003940F4"/>
    <w:rsid w:val="00395952"/>
    <w:rsid w:val="00395A6D"/>
    <w:rsid w:val="003968A4"/>
    <w:rsid w:val="00397DF3"/>
    <w:rsid w:val="003A659E"/>
    <w:rsid w:val="003B2361"/>
    <w:rsid w:val="003B3655"/>
    <w:rsid w:val="003B6834"/>
    <w:rsid w:val="003B7E9E"/>
    <w:rsid w:val="003C009F"/>
    <w:rsid w:val="003C0217"/>
    <w:rsid w:val="003C5224"/>
    <w:rsid w:val="003C5A15"/>
    <w:rsid w:val="003D0E7D"/>
    <w:rsid w:val="003D1982"/>
    <w:rsid w:val="003D2A5F"/>
    <w:rsid w:val="003D4F18"/>
    <w:rsid w:val="003E21EC"/>
    <w:rsid w:val="003E324B"/>
    <w:rsid w:val="003E6109"/>
    <w:rsid w:val="003E7528"/>
    <w:rsid w:val="003E7722"/>
    <w:rsid w:val="003F129B"/>
    <w:rsid w:val="003F3E65"/>
    <w:rsid w:val="003F6BE8"/>
    <w:rsid w:val="003F6C2C"/>
    <w:rsid w:val="003F7194"/>
    <w:rsid w:val="003F7A14"/>
    <w:rsid w:val="00401C3E"/>
    <w:rsid w:val="00403399"/>
    <w:rsid w:val="00403767"/>
    <w:rsid w:val="00404C17"/>
    <w:rsid w:val="00411664"/>
    <w:rsid w:val="00412ED6"/>
    <w:rsid w:val="00415BE5"/>
    <w:rsid w:val="004163AA"/>
    <w:rsid w:val="00421C67"/>
    <w:rsid w:val="004308A3"/>
    <w:rsid w:val="00431091"/>
    <w:rsid w:val="0043486C"/>
    <w:rsid w:val="004365BA"/>
    <w:rsid w:val="004368DA"/>
    <w:rsid w:val="004373A8"/>
    <w:rsid w:val="00437E92"/>
    <w:rsid w:val="00440341"/>
    <w:rsid w:val="004451B6"/>
    <w:rsid w:val="004466F7"/>
    <w:rsid w:val="0044786F"/>
    <w:rsid w:val="004519D3"/>
    <w:rsid w:val="00453D4E"/>
    <w:rsid w:val="0045613F"/>
    <w:rsid w:val="00457F09"/>
    <w:rsid w:val="00461A7B"/>
    <w:rsid w:val="00462646"/>
    <w:rsid w:val="0046449E"/>
    <w:rsid w:val="004647E4"/>
    <w:rsid w:val="00466AEB"/>
    <w:rsid w:val="00467069"/>
    <w:rsid w:val="00467748"/>
    <w:rsid w:val="004756F5"/>
    <w:rsid w:val="004769CC"/>
    <w:rsid w:val="00477D06"/>
    <w:rsid w:val="00483722"/>
    <w:rsid w:val="004862CE"/>
    <w:rsid w:val="00486581"/>
    <w:rsid w:val="00486928"/>
    <w:rsid w:val="0049347D"/>
    <w:rsid w:val="00497FAC"/>
    <w:rsid w:val="004A55A7"/>
    <w:rsid w:val="004B3944"/>
    <w:rsid w:val="004B659E"/>
    <w:rsid w:val="004C58F0"/>
    <w:rsid w:val="004C638C"/>
    <w:rsid w:val="004C6D1C"/>
    <w:rsid w:val="004C6ED5"/>
    <w:rsid w:val="004D0E0D"/>
    <w:rsid w:val="004D3483"/>
    <w:rsid w:val="004D4751"/>
    <w:rsid w:val="004E18AD"/>
    <w:rsid w:val="004E6A17"/>
    <w:rsid w:val="004E7FD9"/>
    <w:rsid w:val="004F161B"/>
    <w:rsid w:val="004F3546"/>
    <w:rsid w:val="004F6484"/>
    <w:rsid w:val="00501976"/>
    <w:rsid w:val="00513937"/>
    <w:rsid w:val="00513E39"/>
    <w:rsid w:val="00515AAD"/>
    <w:rsid w:val="005173F2"/>
    <w:rsid w:val="00517D89"/>
    <w:rsid w:val="0052251E"/>
    <w:rsid w:val="005231D8"/>
    <w:rsid w:val="005233DE"/>
    <w:rsid w:val="005236C4"/>
    <w:rsid w:val="00530FB2"/>
    <w:rsid w:val="005326EF"/>
    <w:rsid w:val="00534142"/>
    <w:rsid w:val="0053696C"/>
    <w:rsid w:val="00537717"/>
    <w:rsid w:val="00543ECB"/>
    <w:rsid w:val="00544077"/>
    <w:rsid w:val="0055021B"/>
    <w:rsid w:val="00550D4C"/>
    <w:rsid w:val="00550D63"/>
    <w:rsid w:val="00551EB5"/>
    <w:rsid w:val="00553D2F"/>
    <w:rsid w:val="00555EF1"/>
    <w:rsid w:val="00563554"/>
    <w:rsid w:val="00567419"/>
    <w:rsid w:val="0057236D"/>
    <w:rsid w:val="00572956"/>
    <w:rsid w:val="00572EC3"/>
    <w:rsid w:val="00573859"/>
    <w:rsid w:val="00573FD2"/>
    <w:rsid w:val="005743E6"/>
    <w:rsid w:val="00585A60"/>
    <w:rsid w:val="00585FAA"/>
    <w:rsid w:val="00586CB3"/>
    <w:rsid w:val="00586DC2"/>
    <w:rsid w:val="005915A6"/>
    <w:rsid w:val="005924B7"/>
    <w:rsid w:val="00594CE9"/>
    <w:rsid w:val="00594F73"/>
    <w:rsid w:val="005A6FCE"/>
    <w:rsid w:val="005B0E82"/>
    <w:rsid w:val="005B4858"/>
    <w:rsid w:val="005B6C7F"/>
    <w:rsid w:val="005C47C0"/>
    <w:rsid w:val="005C56C3"/>
    <w:rsid w:val="005C69C7"/>
    <w:rsid w:val="005D05B9"/>
    <w:rsid w:val="005D1380"/>
    <w:rsid w:val="005D4B0B"/>
    <w:rsid w:val="005D61A4"/>
    <w:rsid w:val="005E0744"/>
    <w:rsid w:val="005E5506"/>
    <w:rsid w:val="005E5BB5"/>
    <w:rsid w:val="005E6E4B"/>
    <w:rsid w:val="005F2FD5"/>
    <w:rsid w:val="005F7A96"/>
    <w:rsid w:val="00604F36"/>
    <w:rsid w:val="006050AE"/>
    <w:rsid w:val="006063E6"/>
    <w:rsid w:val="00606BF9"/>
    <w:rsid w:val="00606DCA"/>
    <w:rsid w:val="00607378"/>
    <w:rsid w:val="00613CB2"/>
    <w:rsid w:val="006146C2"/>
    <w:rsid w:val="00614D07"/>
    <w:rsid w:val="00616888"/>
    <w:rsid w:val="0062000E"/>
    <w:rsid w:val="00620AA9"/>
    <w:rsid w:val="00621577"/>
    <w:rsid w:val="00622405"/>
    <w:rsid w:val="00624AD1"/>
    <w:rsid w:val="00626A27"/>
    <w:rsid w:val="0063461B"/>
    <w:rsid w:val="006404C4"/>
    <w:rsid w:val="00643B86"/>
    <w:rsid w:val="0064619D"/>
    <w:rsid w:val="00650527"/>
    <w:rsid w:val="00651798"/>
    <w:rsid w:val="006527D3"/>
    <w:rsid w:val="00652A2B"/>
    <w:rsid w:val="00652ED3"/>
    <w:rsid w:val="006566B1"/>
    <w:rsid w:val="00661F4B"/>
    <w:rsid w:val="00667692"/>
    <w:rsid w:val="00671561"/>
    <w:rsid w:val="0067202A"/>
    <w:rsid w:val="00674356"/>
    <w:rsid w:val="00676CB8"/>
    <w:rsid w:val="00683169"/>
    <w:rsid w:val="00690DD2"/>
    <w:rsid w:val="00693E40"/>
    <w:rsid w:val="006949CF"/>
    <w:rsid w:val="00696205"/>
    <w:rsid w:val="006A21D3"/>
    <w:rsid w:val="006A2933"/>
    <w:rsid w:val="006A4B64"/>
    <w:rsid w:val="006A6A89"/>
    <w:rsid w:val="006B109D"/>
    <w:rsid w:val="006B58BE"/>
    <w:rsid w:val="006B7392"/>
    <w:rsid w:val="006C123F"/>
    <w:rsid w:val="006C34E9"/>
    <w:rsid w:val="006C5071"/>
    <w:rsid w:val="006C6528"/>
    <w:rsid w:val="006C6B01"/>
    <w:rsid w:val="006D0A53"/>
    <w:rsid w:val="006D1457"/>
    <w:rsid w:val="006D674C"/>
    <w:rsid w:val="006E3973"/>
    <w:rsid w:val="006E3A56"/>
    <w:rsid w:val="006E5588"/>
    <w:rsid w:val="006E6AE0"/>
    <w:rsid w:val="006E73C8"/>
    <w:rsid w:val="006E765F"/>
    <w:rsid w:val="006F0A57"/>
    <w:rsid w:val="006F3A0A"/>
    <w:rsid w:val="006F3ADE"/>
    <w:rsid w:val="006F588E"/>
    <w:rsid w:val="006F5BBA"/>
    <w:rsid w:val="006F7A4A"/>
    <w:rsid w:val="00700223"/>
    <w:rsid w:val="00701677"/>
    <w:rsid w:val="00703A22"/>
    <w:rsid w:val="00705061"/>
    <w:rsid w:val="00705159"/>
    <w:rsid w:val="00706671"/>
    <w:rsid w:val="00707497"/>
    <w:rsid w:val="007123BF"/>
    <w:rsid w:val="00712ACA"/>
    <w:rsid w:val="0071334E"/>
    <w:rsid w:val="007153D3"/>
    <w:rsid w:val="00715559"/>
    <w:rsid w:val="00716E39"/>
    <w:rsid w:val="00716F54"/>
    <w:rsid w:val="00717AA6"/>
    <w:rsid w:val="007204B9"/>
    <w:rsid w:val="00724ACA"/>
    <w:rsid w:val="00725BD3"/>
    <w:rsid w:val="00727BEA"/>
    <w:rsid w:val="00731859"/>
    <w:rsid w:val="00732564"/>
    <w:rsid w:val="0073292B"/>
    <w:rsid w:val="007330A8"/>
    <w:rsid w:val="00736453"/>
    <w:rsid w:val="00744BF8"/>
    <w:rsid w:val="00751905"/>
    <w:rsid w:val="007538CE"/>
    <w:rsid w:val="007541C4"/>
    <w:rsid w:val="0075478B"/>
    <w:rsid w:val="00754A36"/>
    <w:rsid w:val="007622B2"/>
    <w:rsid w:val="00763504"/>
    <w:rsid w:val="007710DE"/>
    <w:rsid w:val="007725F5"/>
    <w:rsid w:val="007734C9"/>
    <w:rsid w:val="00774BAC"/>
    <w:rsid w:val="007759DE"/>
    <w:rsid w:val="007767C9"/>
    <w:rsid w:val="0078036A"/>
    <w:rsid w:val="007809F8"/>
    <w:rsid w:val="00781854"/>
    <w:rsid w:val="00781A63"/>
    <w:rsid w:val="00783C03"/>
    <w:rsid w:val="0078651D"/>
    <w:rsid w:val="00786B81"/>
    <w:rsid w:val="00786ED8"/>
    <w:rsid w:val="00791456"/>
    <w:rsid w:val="00791816"/>
    <w:rsid w:val="00791995"/>
    <w:rsid w:val="00794076"/>
    <w:rsid w:val="0079437B"/>
    <w:rsid w:val="007950FD"/>
    <w:rsid w:val="0079538D"/>
    <w:rsid w:val="007A0371"/>
    <w:rsid w:val="007A4055"/>
    <w:rsid w:val="007A5A53"/>
    <w:rsid w:val="007A657B"/>
    <w:rsid w:val="007B0327"/>
    <w:rsid w:val="007B2645"/>
    <w:rsid w:val="007B2908"/>
    <w:rsid w:val="007B4362"/>
    <w:rsid w:val="007B6DB9"/>
    <w:rsid w:val="007B6EE6"/>
    <w:rsid w:val="007C2DA3"/>
    <w:rsid w:val="007C3249"/>
    <w:rsid w:val="007C4B81"/>
    <w:rsid w:val="007C5088"/>
    <w:rsid w:val="007D01FA"/>
    <w:rsid w:val="007D0E04"/>
    <w:rsid w:val="007D1E12"/>
    <w:rsid w:val="007D1F36"/>
    <w:rsid w:val="007E086E"/>
    <w:rsid w:val="007E0A09"/>
    <w:rsid w:val="007E0B2C"/>
    <w:rsid w:val="007E2327"/>
    <w:rsid w:val="007E6D79"/>
    <w:rsid w:val="007E7C23"/>
    <w:rsid w:val="007F301F"/>
    <w:rsid w:val="007F3B99"/>
    <w:rsid w:val="007F3CC8"/>
    <w:rsid w:val="007F551F"/>
    <w:rsid w:val="007F5839"/>
    <w:rsid w:val="00800420"/>
    <w:rsid w:val="00805292"/>
    <w:rsid w:val="008054B9"/>
    <w:rsid w:val="008062B0"/>
    <w:rsid w:val="00806F3F"/>
    <w:rsid w:val="00807D87"/>
    <w:rsid w:val="00810A99"/>
    <w:rsid w:val="00815087"/>
    <w:rsid w:val="008164EA"/>
    <w:rsid w:val="00817635"/>
    <w:rsid w:val="0082176A"/>
    <w:rsid w:val="00823B63"/>
    <w:rsid w:val="00824374"/>
    <w:rsid w:val="0082594F"/>
    <w:rsid w:val="008274EB"/>
    <w:rsid w:val="00832D9A"/>
    <w:rsid w:val="00832FF0"/>
    <w:rsid w:val="00836E6C"/>
    <w:rsid w:val="00840957"/>
    <w:rsid w:val="00840E61"/>
    <w:rsid w:val="0084123B"/>
    <w:rsid w:val="00842108"/>
    <w:rsid w:val="00842380"/>
    <w:rsid w:val="008424D1"/>
    <w:rsid w:val="008424D6"/>
    <w:rsid w:val="008443DD"/>
    <w:rsid w:val="00846F98"/>
    <w:rsid w:val="0085099B"/>
    <w:rsid w:val="00852473"/>
    <w:rsid w:val="00853A95"/>
    <w:rsid w:val="0086045A"/>
    <w:rsid w:val="0086147F"/>
    <w:rsid w:val="0086173C"/>
    <w:rsid w:val="00861C35"/>
    <w:rsid w:val="0086348B"/>
    <w:rsid w:val="00864CAC"/>
    <w:rsid w:val="00865C13"/>
    <w:rsid w:val="00865EB0"/>
    <w:rsid w:val="0086704E"/>
    <w:rsid w:val="00872082"/>
    <w:rsid w:val="00872377"/>
    <w:rsid w:val="0087481F"/>
    <w:rsid w:val="0087676B"/>
    <w:rsid w:val="00881EFD"/>
    <w:rsid w:val="00882261"/>
    <w:rsid w:val="008835A4"/>
    <w:rsid w:val="008859A4"/>
    <w:rsid w:val="0088742E"/>
    <w:rsid w:val="008904C9"/>
    <w:rsid w:val="00890D1E"/>
    <w:rsid w:val="00893EA5"/>
    <w:rsid w:val="00894C91"/>
    <w:rsid w:val="00895E11"/>
    <w:rsid w:val="008A0D08"/>
    <w:rsid w:val="008A1512"/>
    <w:rsid w:val="008A37E3"/>
    <w:rsid w:val="008A65B6"/>
    <w:rsid w:val="008A6EB1"/>
    <w:rsid w:val="008A7EC7"/>
    <w:rsid w:val="008B114E"/>
    <w:rsid w:val="008B1678"/>
    <w:rsid w:val="008B3B4E"/>
    <w:rsid w:val="008B4EB5"/>
    <w:rsid w:val="008B50C0"/>
    <w:rsid w:val="008B6551"/>
    <w:rsid w:val="008B6EBF"/>
    <w:rsid w:val="008B7C14"/>
    <w:rsid w:val="008C341C"/>
    <w:rsid w:val="008C349B"/>
    <w:rsid w:val="008C3771"/>
    <w:rsid w:val="008C3955"/>
    <w:rsid w:val="008C5239"/>
    <w:rsid w:val="008D4043"/>
    <w:rsid w:val="008D467D"/>
    <w:rsid w:val="008E2137"/>
    <w:rsid w:val="008E5F95"/>
    <w:rsid w:val="008F0ADD"/>
    <w:rsid w:val="008F35A7"/>
    <w:rsid w:val="008F4320"/>
    <w:rsid w:val="009029F8"/>
    <w:rsid w:val="00904C5D"/>
    <w:rsid w:val="00905C1A"/>
    <w:rsid w:val="00906674"/>
    <w:rsid w:val="009107F0"/>
    <w:rsid w:val="00910FF2"/>
    <w:rsid w:val="009136DE"/>
    <w:rsid w:val="00916B3A"/>
    <w:rsid w:val="00920D2E"/>
    <w:rsid w:val="009242C7"/>
    <w:rsid w:val="00926E1A"/>
    <w:rsid w:val="00927090"/>
    <w:rsid w:val="00933163"/>
    <w:rsid w:val="0093339C"/>
    <w:rsid w:val="009361D8"/>
    <w:rsid w:val="009379E5"/>
    <w:rsid w:val="009426CB"/>
    <w:rsid w:val="0094501A"/>
    <w:rsid w:val="0094625A"/>
    <w:rsid w:val="00946D8B"/>
    <w:rsid w:val="00952DB8"/>
    <w:rsid w:val="0095342A"/>
    <w:rsid w:val="00953D79"/>
    <w:rsid w:val="0095526C"/>
    <w:rsid w:val="0096055F"/>
    <w:rsid w:val="009619EC"/>
    <w:rsid w:val="00961F33"/>
    <w:rsid w:val="00963AE6"/>
    <w:rsid w:val="009713CC"/>
    <w:rsid w:val="00972A9E"/>
    <w:rsid w:val="00976280"/>
    <w:rsid w:val="0097780F"/>
    <w:rsid w:val="009825C1"/>
    <w:rsid w:val="009834AF"/>
    <w:rsid w:val="00986556"/>
    <w:rsid w:val="00986D84"/>
    <w:rsid w:val="009870E9"/>
    <w:rsid w:val="00987C85"/>
    <w:rsid w:val="00990E3B"/>
    <w:rsid w:val="00990E76"/>
    <w:rsid w:val="00991D06"/>
    <w:rsid w:val="00992764"/>
    <w:rsid w:val="00992D43"/>
    <w:rsid w:val="00994349"/>
    <w:rsid w:val="009947C2"/>
    <w:rsid w:val="009953F8"/>
    <w:rsid w:val="009959E4"/>
    <w:rsid w:val="009A0E2B"/>
    <w:rsid w:val="009A3514"/>
    <w:rsid w:val="009A53FC"/>
    <w:rsid w:val="009A6D73"/>
    <w:rsid w:val="009A7DFC"/>
    <w:rsid w:val="009B0821"/>
    <w:rsid w:val="009B131A"/>
    <w:rsid w:val="009C0A80"/>
    <w:rsid w:val="009C1CD2"/>
    <w:rsid w:val="009D424C"/>
    <w:rsid w:val="009D5AD6"/>
    <w:rsid w:val="009D6348"/>
    <w:rsid w:val="009D7FA0"/>
    <w:rsid w:val="009E37CD"/>
    <w:rsid w:val="009E4CEA"/>
    <w:rsid w:val="009F52B6"/>
    <w:rsid w:val="009F70E3"/>
    <w:rsid w:val="009F7136"/>
    <w:rsid w:val="009F71E2"/>
    <w:rsid w:val="00A009FD"/>
    <w:rsid w:val="00A014B9"/>
    <w:rsid w:val="00A016EE"/>
    <w:rsid w:val="00A020F5"/>
    <w:rsid w:val="00A06DB3"/>
    <w:rsid w:val="00A16938"/>
    <w:rsid w:val="00A17767"/>
    <w:rsid w:val="00A25256"/>
    <w:rsid w:val="00A252A6"/>
    <w:rsid w:val="00A273A2"/>
    <w:rsid w:val="00A306CC"/>
    <w:rsid w:val="00A31765"/>
    <w:rsid w:val="00A31EC8"/>
    <w:rsid w:val="00A34605"/>
    <w:rsid w:val="00A3511F"/>
    <w:rsid w:val="00A355FF"/>
    <w:rsid w:val="00A358B5"/>
    <w:rsid w:val="00A40F28"/>
    <w:rsid w:val="00A46ACB"/>
    <w:rsid w:val="00A54E13"/>
    <w:rsid w:val="00A57E87"/>
    <w:rsid w:val="00A61E8B"/>
    <w:rsid w:val="00A63F36"/>
    <w:rsid w:val="00A64924"/>
    <w:rsid w:val="00A649E3"/>
    <w:rsid w:val="00A656C3"/>
    <w:rsid w:val="00A67BA0"/>
    <w:rsid w:val="00A75A76"/>
    <w:rsid w:val="00A80BE3"/>
    <w:rsid w:val="00A8361D"/>
    <w:rsid w:val="00A87067"/>
    <w:rsid w:val="00A942BF"/>
    <w:rsid w:val="00A94524"/>
    <w:rsid w:val="00A94D0D"/>
    <w:rsid w:val="00A95994"/>
    <w:rsid w:val="00A96472"/>
    <w:rsid w:val="00A96EED"/>
    <w:rsid w:val="00AA186A"/>
    <w:rsid w:val="00AA571A"/>
    <w:rsid w:val="00AA5DD3"/>
    <w:rsid w:val="00AA6C71"/>
    <w:rsid w:val="00AB29E9"/>
    <w:rsid w:val="00AB31BF"/>
    <w:rsid w:val="00AB47A1"/>
    <w:rsid w:val="00AB4A5B"/>
    <w:rsid w:val="00AB559C"/>
    <w:rsid w:val="00AB6358"/>
    <w:rsid w:val="00AC0A02"/>
    <w:rsid w:val="00AC1AD3"/>
    <w:rsid w:val="00AC7DD1"/>
    <w:rsid w:val="00AD05BD"/>
    <w:rsid w:val="00AD2746"/>
    <w:rsid w:val="00AD29C2"/>
    <w:rsid w:val="00AD4631"/>
    <w:rsid w:val="00AD4EA8"/>
    <w:rsid w:val="00AD5011"/>
    <w:rsid w:val="00AD5037"/>
    <w:rsid w:val="00AD5BB4"/>
    <w:rsid w:val="00AE1E0A"/>
    <w:rsid w:val="00AE36DB"/>
    <w:rsid w:val="00AE3FE6"/>
    <w:rsid w:val="00AE51C4"/>
    <w:rsid w:val="00AE658D"/>
    <w:rsid w:val="00AF0EC7"/>
    <w:rsid w:val="00AF3C07"/>
    <w:rsid w:val="00AF40BC"/>
    <w:rsid w:val="00AF6EF1"/>
    <w:rsid w:val="00AF7FF1"/>
    <w:rsid w:val="00B0136F"/>
    <w:rsid w:val="00B028EE"/>
    <w:rsid w:val="00B10589"/>
    <w:rsid w:val="00B11BA9"/>
    <w:rsid w:val="00B11F2A"/>
    <w:rsid w:val="00B13F03"/>
    <w:rsid w:val="00B150BF"/>
    <w:rsid w:val="00B15988"/>
    <w:rsid w:val="00B172C9"/>
    <w:rsid w:val="00B2438A"/>
    <w:rsid w:val="00B25CFC"/>
    <w:rsid w:val="00B2615B"/>
    <w:rsid w:val="00B264DD"/>
    <w:rsid w:val="00B275C8"/>
    <w:rsid w:val="00B33FAA"/>
    <w:rsid w:val="00B41750"/>
    <w:rsid w:val="00B41CD3"/>
    <w:rsid w:val="00B45C10"/>
    <w:rsid w:val="00B46739"/>
    <w:rsid w:val="00B51BB1"/>
    <w:rsid w:val="00B51D9A"/>
    <w:rsid w:val="00B52E50"/>
    <w:rsid w:val="00B5450A"/>
    <w:rsid w:val="00B56903"/>
    <w:rsid w:val="00B57BB1"/>
    <w:rsid w:val="00B60363"/>
    <w:rsid w:val="00B61706"/>
    <w:rsid w:val="00B61D52"/>
    <w:rsid w:val="00B631C9"/>
    <w:rsid w:val="00B63568"/>
    <w:rsid w:val="00B66066"/>
    <w:rsid w:val="00B66932"/>
    <w:rsid w:val="00B815AA"/>
    <w:rsid w:val="00B84D99"/>
    <w:rsid w:val="00B90FB9"/>
    <w:rsid w:val="00B92D27"/>
    <w:rsid w:val="00B96BC4"/>
    <w:rsid w:val="00BA6FE2"/>
    <w:rsid w:val="00BB4BDF"/>
    <w:rsid w:val="00BC00ED"/>
    <w:rsid w:val="00BC3F4A"/>
    <w:rsid w:val="00BC4A75"/>
    <w:rsid w:val="00BC56F5"/>
    <w:rsid w:val="00BC6455"/>
    <w:rsid w:val="00BD1825"/>
    <w:rsid w:val="00BD4E6B"/>
    <w:rsid w:val="00BD7394"/>
    <w:rsid w:val="00BD7E58"/>
    <w:rsid w:val="00BE010F"/>
    <w:rsid w:val="00BF186E"/>
    <w:rsid w:val="00BF3E0F"/>
    <w:rsid w:val="00BF4268"/>
    <w:rsid w:val="00BF6A53"/>
    <w:rsid w:val="00C001BB"/>
    <w:rsid w:val="00C01A42"/>
    <w:rsid w:val="00C01F94"/>
    <w:rsid w:val="00C072BC"/>
    <w:rsid w:val="00C079C1"/>
    <w:rsid w:val="00C10A6C"/>
    <w:rsid w:val="00C136CF"/>
    <w:rsid w:val="00C162C0"/>
    <w:rsid w:val="00C17353"/>
    <w:rsid w:val="00C20B41"/>
    <w:rsid w:val="00C212F7"/>
    <w:rsid w:val="00C2269D"/>
    <w:rsid w:val="00C2777D"/>
    <w:rsid w:val="00C308B7"/>
    <w:rsid w:val="00C322FF"/>
    <w:rsid w:val="00C44A58"/>
    <w:rsid w:val="00C45FAF"/>
    <w:rsid w:val="00C477E5"/>
    <w:rsid w:val="00C479CF"/>
    <w:rsid w:val="00C50F79"/>
    <w:rsid w:val="00C5328C"/>
    <w:rsid w:val="00C547E8"/>
    <w:rsid w:val="00C57FF6"/>
    <w:rsid w:val="00C7178D"/>
    <w:rsid w:val="00C73FC2"/>
    <w:rsid w:val="00C74228"/>
    <w:rsid w:val="00C76EC7"/>
    <w:rsid w:val="00C80AD9"/>
    <w:rsid w:val="00C823AA"/>
    <w:rsid w:val="00C83941"/>
    <w:rsid w:val="00C85465"/>
    <w:rsid w:val="00C90C11"/>
    <w:rsid w:val="00C92D8A"/>
    <w:rsid w:val="00C9368C"/>
    <w:rsid w:val="00C96825"/>
    <w:rsid w:val="00C97C41"/>
    <w:rsid w:val="00CA5D0B"/>
    <w:rsid w:val="00CB018C"/>
    <w:rsid w:val="00CB0B73"/>
    <w:rsid w:val="00CB0E1D"/>
    <w:rsid w:val="00CB1144"/>
    <w:rsid w:val="00CB35E5"/>
    <w:rsid w:val="00CB3C0C"/>
    <w:rsid w:val="00CB4A10"/>
    <w:rsid w:val="00CB4F1A"/>
    <w:rsid w:val="00CB5161"/>
    <w:rsid w:val="00CB61E1"/>
    <w:rsid w:val="00CB74D8"/>
    <w:rsid w:val="00CC311F"/>
    <w:rsid w:val="00CC322D"/>
    <w:rsid w:val="00CC34D6"/>
    <w:rsid w:val="00CC6098"/>
    <w:rsid w:val="00CC6973"/>
    <w:rsid w:val="00CC74AF"/>
    <w:rsid w:val="00CC7588"/>
    <w:rsid w:val="00CC75B7"/>
    <w:rsid w:val="00CD0118"/>
    <w:rsid w:val="00CD0961"/>
    <w:rsid w:val="00CD211E"/>
    <w:rsid w:val="00CD2F22"/>
    <w:rsid w:val="00CD602A"/>
    <w:rsid w:val="00CD70DE"/>
    <w:rsid w:val="00CE6CF1"/>
    <w:rsid w:val="00CE6ED0"/>
    <w:rsid w:val="00CF126B"/>
    <w:rsid w:val="00CF3875"/>
    <w:rsid w:val="00CF65A2"/>
    <w:rsid w:val="00D0005E"/>
    <w:rsid w:val="00D0190E"/>
    <w:rsid w:val="00D026F6"/>
    <w:rsid w:val="00D027E3"/>
    <w:rsid w:val="00D0554F"/>
    <w:rsid w:val="00D10A6B"/>
    <w:rsid w:val="00D165D3"/>
    <w:rsid w:val="00D178B6"/>
    <w:rsid w:val="00D17F04"/>
    <w:rsid w:val="00D2544D"/>
    <w:rsid w:val="00D3071A"/>
    <w:rsid w:val="00D32AE0"/>
    <w:rsid w:val="00D3460B"/>
    <w:rsid w:val="00D34B3E"/>
    <w:rsid w:val="00D37A31"/>
    <w:rsid w:val="00D41279"/>
    <w:rsid w:val="00D41B15"/>
    <w:rsid w:val="00D42911"/>
    <w:rsid w:val="00D42B5C"/>
    <w:rsid w:val="00D430A6"/>
    <w:rsid w:val="00D47823"/>
    <w:rsid w:val="00D50A81"/>
    <w:rsid w:val="00D516B1"/>
    <w:rsid w:val="00D518C5"/>
    <w:rsid w:val="00D52578"/>
    <w:rsid w:val="00D52FBF"/>
    <w:rsid w:val="00D52FE4"/>
    <w:rsid w:val="00D538AD"/>
    <w:rsid w:val="00D5393E"/>
    <w:rsid w:val="00D53ECE"/>
    <w:rsid w:val="00D55B37"/>
    <w:rsid w:val="00D631A6"/>
    <w:rsid w:val="00D65038"/>
    <w:rsid w:val="00D65720"/>
    <w:rsid w:val="00D65964"/>
    <w:rsid w:val="00D70A15"/>
    <w:rsid w:val="00D710A9"/>
    <w:rsid w:val="00D725B5"/>
    <w:rsid w:val="00D81ED5"/>
    <w:rsid w:val="00D8421E"/>
    <w:rsid w:val="00D87CAA"/>
    <w:rsid w:val="00D90F98"/>
    <w:rsid w:val="00D91B5A"/>
    <w:rsid w:val="00D93065"/>
    <w:rsid w:val="00D948CE"/>
    <w:rsid w:val="00D95AB3"/>
    <w:rsid w:val="00D96031"/>
    <w:rsid w:val="00D965E1"/>
    <w:rsid w:val="00D968D9"/>
    <w:rsid w:val="00DA185B"/>
    <w:rsid w:val="00DA3745"/>
    <w:rsid w:val="00DA7332"/>
    <w:rsid w:val="00DB0AF5"/>
    <w:rsid w:val="00DB15C9"/>
    <w:rsid w:val="00DB1F99"/>
    <w:rsid w:val="00DB780E"/>
    <w:rsid w:val="00DB7AAC"/>
    <w:rsid w:val="00DC09B3"/>
    <w:rsid w:val="00DC42B0"/>
    <w:rsid w:val="00DC61BC"/>
    <w:rsid w:val="00DD0ABB"/>
    <w:rsid w:val="00DD2FA5"/>
    <w:rsid w:val="00DD3A07"/>
    <w:rsid w:val="00DD6504"/>
    <w:rsid w:val="00DD7231"/>
    <w:rsid w:val="00DE0793"/>
    <w:rsid w:val="00DE3C04"/>
    <w:rsid w:val="00DF2871"/>
    <w:rsid w:val="00DF6325"/>
    <w:rsid w:val="00E0035B"/>
    <w:rsid w:val="00E00D7B"/>
    <w:rsid w:val="00E01114"/>
    <w:rsid w:val="00E0424B"/>
    <w:rsid w:val="00E0456F"/>
    <w:rsid w:val="00E04D02"/>
    <w:rsid w:val="00E0617A"/>
    <w:rsid w:val="00E0665D"/>
    <w:rsid w:val="00E1217A"/>
    <w:rsid w:val="00E1219A"/>
    <w:rsid w:val="00E1226E"/>
    <w:rsid w:val="00E13AA3"/>
    <w:rsid w:val="00E13DE0"/>
    <w:rsid w:val="00E174F9"/>
    <w:rsid w:val="00E20E88"/>
    <w:rsid w:val="00E235EB"/>
    <w:rsid w:val="00E2474D"/>
    <w:rsid w:val="00E3106E"/>
    <w:rsid w:val="00E344DB"/>
    <w:rsid w:val="00E34705"/>
    <w:rsid w:val="00E34CA1"/>
    <w:rsid w:val="00E36F38"/>
    <w:rsid w:val="00E37F06"/>
    <w:rsid w:val="00E41F9A"/>
    <w:rsid w:val="00E4750E"/>
    <w:rsid w:val="00E47DAA"/>
    <w:rsid w:val="00E51BC3"/>
    <w:rsid w:val="00E51DB8"/>
    <w:rsid w:val="00E53B5B"/>
    <w:rsid w:val="00E54696"/>
    <w:rsid w:val="00E556F0"/>
    <w:rsid w:val="00E60E09"/>
    <w:rsid w:val="00E62189"/>
    <w:rsid w:val="00E64118"/>
    <w:rsid w:val="00E64F73"/>
    <w:rsid w:val="00E65426"/>
    <w:rsid w:val="00E73C6C"/>
    <w:rsid w:val="00E747E1"/>
    <w:rsid w:val="00E74D09"/>
    <w:rsid w:val="00E76FBE"/>
    <w:rsid w:val="00E84E06"/>
    <w:rsid w:val="00E85AE0"/>
    <w:rsid w:val="00E86E76"/>
    <w:rsid w:val="00E87046"/>
    <w:rsid w:val="00E903D4"/>
    <w:rsid w:val="00E9656F"/>
    <w:rsid w:val="00E96666"/>
    <w:rsid w:val="00E97A36"/>
    <w:rsid w:val="00EA5DAF"/>
    <w:rsid w:val="00EA7070"/>
    <w:rsid w:val="00EB15EA"/>
    <w:rsid w:val="00EB172F"/>
    <w:rsid w:val="00EB1763"/>
    <w:rsid w:val="00EB41F6"/>
    <w:rsid w:val="00EB5E60"/>
    <w:rsid w:val="00EB6322"/>
    <w:rsid w:val="00EC3331"/>
    <w:rsid w:val="00EC3389"/>
    <w:rsid w:val="00EC4B45"/>
    <w:rsid w:val="00EC6A93"/>
    <w:rsid w:val="00ED168B"/>
    <w:rsid w:val="00ED6531"/>
    <w:rsid w:val="00EE4967"/>
    <w:rsid w:val="00EE4C2D"/>
    <w:rsid w:val="00EE7D0E"/>
    <w:rsid w:val="00EF10C6"/>
    <w:rsid w:val="00EF23E7"/>
    <w:rsid w:val="00EF6085"/>
    <w:rsid w:val="00EF7674"/>
    <w:rsid w:val="00F01112"/>
    <w:rsid w:val="00F035F2"/>
    <w:rsid w:val="00F03AA6"/>
    <w:rsid w:val="00F03B37"/>
    <w:rsid w:val="00F1483D"/>
    <w:rsid w:val="00F20A7A"/>
    <w:rsid w:val="00F27CA7"/>
    <w:rsid w:val="00F3124A"/>
    <w:rsid w:val="00F327CD"/>
    <w:rsid w:val="00F33E33"/>
    <w:rsid w:val="00F341B5"/>
    <w:rsid w:val="00F344F9"/>
    <w:rsid w:val="00F37CDE"/>
    <w:rsid w:val="00F4304A"/>
    <w:rsid w:val="00F54190"/>
    <w:rsid w:val="00F542A1"/>
    <w:rsid w:val="00F54A30"/>
    <w:rsid w:val="00F61E3F"/>
    <w:rsid w:val="00F62445"/>
    <w:rsid w:val="00F62D58"/>
    <w:rsid w:val="00F639FE"/>
    <w:rsid w:val="00F64BA0"/>
    <w:rsid w:val="00F64D03"/>
    <w:rsid w:val="00F70D6A"/>
    <w:rsid w:val="00F7119F"/>
    <w:rsid w:val="00F75150"/>
    <w:rsid w:val="00F77862"/>
    <w:rsid w:val="00F8052A"/>
    <w:rsid w:val="00F8104C"/>
    <w:rsid w:val="00F81969"/>
    <w:rsid w:val="00F81D98"/>
    <w:rsid w:val="00F87A79"/>
    <w:rsid w:val="00F92CB7"/>
    <w:rsid w:val="00F95D24"/>
    <w:rsid w:val="00F96149"/>
    <w:rsid w:val="00F96869"/>
    <w:rsid w:val="00FA248C"/>
    <w:rsid w:val="00FA41BE"/>
    <w:rsid w:val="00FA4C50"/>
    <w:rsid w:val="00FB0A06"/>
    <w:rsid w:val="00FB1F7B"/>
    <w:rsid w:val="00FB3B4B"/>
    <w:rsid w:val="00FB6328"/>
    <w:rsid w:val="00FC070A"/>
    <w:rsid w:val="00FC2885"/>
    <w:rsid w:val="00FC6D27"/>
    <w:rsid w:val="00FD0338"/>
    <w:rsid w:val="00FD0C4A"/>
    <w:rsid w:val="00FD1CD5"/>
    <w:rsid w:val="00FD6C4D"/>
    <w:rsid w:val="00FE1E64"/>
    <w:rsid w:val="00FE3E5D"/>
    <w:rsid w:val="00FE59E7"/>
    <w:rsid w:val="00FE5A55"/>
    <w:rsid w:val="00FF36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1"/>
    </o:shapelayout>
  </w:shapeDefaults>
  <w:decimalSymbol w:val="."/>
  <w:listSeparator w:val=","/>
  <w14:docId w14:val="4AABF67A"/>
  <w15:docId w15:val="{901C3652-91F9-48FD-A08F-8C24F7CC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rsid w:val="0079538D"/>
    <w:pPr>
      <w:widowControl w:val="0"/>
      <w:suppressAutoHyphens/>
    </w:pPr>
    <w:rPr>
      <w:kern w:val="3"/>
      <w:sz w:val="24"/>
      <w:szCs w:val="24"/>
    </w:rPr>
  </w:style>
  <w:style w:type="paragraph" w:styleId="10">
    <w:name w:val="heading 1"/>
    <w:basedOn w:val="a1"/>
    <w:next w:val="a1"/>
    <w:pPr>
      <w:keepNext/>
      <w:spacing w:line="360" w:lineRule="atLeast"/>
      <w:jc w:val="center"/>
      <w:outlineLvl w:val="0"/>
    </w:pPr>
    <w:rPr>
      <w:kern w:val="0"/>
      <w:sz w:val="28"/>
      <w:szCs w:val="20"/>
    </w:rPr>
  </w:style>
  <w:style w:type="paragraph" w:styleId="2">
    <w:name w:val="heading 2"/>
    <w:basedOn w:val="a1"/>
    <w:next w:val="a2"/>
    <w:pPr>
      <w:keepNext/>
      <w:spacing w:line="360" w:lineRule="atLeast"/>
      <w:jc w:val="center"/>
      <w:outlineLvl w:val="1"/>
    </w:pPr>
    <w:rPr>
      <w:kern w:val="0"/>
      <w:sz w:val="32"/>
      <w:szCs w:val="20"/>
    </w:rPr>
  </w:style>
  <w:style w:type="paragraph" w:styleId="3">
    <w:name w:val="heading 3"/>
    <w:basedOn w:val="a1"/>
    <w:next w:val="a1"/>
    <w:pPr>
      <w:keepNext/>
      <w:spacing w:line="720" w:lineRule="auto"/>
      <w:outlineLvl w:val="2"/>
    </w:pPr>
    <w:rPr>
      <w:rFonts w:ascii="Arial" w:hAnsi="Arial"/>
      <w:b/>
      <w:bCs/>
      <w:sz w:val="36"/>
      <w:szCs w:val="36"/>
    </w:rPr>
  </w:style>
  <w:style w:type="paragraph" w:styleId="4">
    <w:name w:val="heading 4"/>
    <w:basedOn w:val="a1"/>
    <w:next w:val="a1"/>
    <w:link w:val="40"/>
    <w:uiPriority w:val="9"/>
    <w:semiHidden/>
    <w:unhideWhenUsed/>
    <w:qFormat/>
    <w:rsid w:val="008A1512"/>
    <w:pPr>
      <w:keepNext/>
      <w:spacing w:line="720" w:lineRule="auto"/>
      <w:outlineLvl w:val="3"/>
    </w:pPr>
    <w:rPr>
      <w:rFonts w:asciiTheme="majorHAnsi" w:eastAsiaTheme="majorEastAsia" w:hAnsiTheme="majorHAnsi" w:cstheme="majorBidi"/>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basedOn w:val="a3"/>
    <w:uiPriority w:val="99"/>
    <w:rPr>
      <w:color w:val="0000FF"/>
      <w:u w:val="single"/>
    </w:rPr>
  </w:style>
  <w:style w:type="character" w:styleId="a7">
    <w:name w:val="footnote reference"/>
    <w:basedOn w:val="a3"/>
    <w:rPr>
      <w:position w:val="0"/>
      <w:vertAlign w:val="superscript"/>
    </w:rPr>
  </w:style>
  <w:style w:type="paragraph" w:styleId="a2">
    <w:name w:val="Normal Indent"/>
    <w:basedOn w:val="a1"/>
    <w:pPr>
      <w:spacing w:line="360" w:lineRule="atLeast"/>
      <w:ind w:left="480"/>
    </w:pPr>
    <w:rPr>
      <w:kern w:val="0"/>
      <w:szCs w:val="20"/>
    </w:rPr>
  </w:style>
  <w:style w:type="paragraph" w:styleId="a8">
    <w:name w:val="Plain Text"/>
    <w:basedOn w:val="a1"/>
    <w:link w:val="a9"/>
    <w:pPr>
      <w:spacing w:line="360" w:lineRule="atLeast"/>
    </w:pPr>
    <w:rPr>
      <w:rFonts w:ascii="細明體" w:eastAsia="細明體" w:hAnsi="細明體"/>
      <w:kern w:val="0"/>
      <w:szCs w:val="20"/>
    </w:rPr>
  </w:style>
  <w:style w:type="paragraph" w:styleId="aa">
    <w:name w:val="footnote text"/>
    <w:basedOn w:val="a1"/>
    <w:pPr>
      <w:snapToGrid w:val="0"/>
      <w:spacing w:line="360" w:lineRule="atLeast"/>
    </w:pPr>
    <w:rPr>
      <w:kern w:val="0"/>
      <w:sz w:val="20"/>
      <w:szCs w:val="20"/>
    </w:rPr>
  </w:style>
  <w:style w:type="character" w:styleId="ab">
    <w:name w:val="page number"/>
    <w:basedOn w:val="a3"/>
  </w:style>
  <w:style w:type="paragraph" w:styleId="ac">
    <w:name w:val="footer"/>
    <w:basedOn w:val="a1"/>
    <w:link w:val="ad"/>
    <w:uiPriority w:val="99"/>
    <w:pPr>
      <w:tabs>
        <w:tab w:val="center" w:pos="4153"/>
        <w:tab w:val="right" w:pos="8306"/>
      </w:tabs>
      <w:snapToGrid w:val="0"/>
      <w:spacing w:line="360" w:lineRule="atLeast"/>
    </w:pPr>
    <w:rPr>
      <w:kern w:val="0"/>
      <w:sz w:val="20"/>
      <w:szCs w:val="20"/>
    </w:rPr>
  </w:style>
  <w:style w:type="paragraph" w:styleId="ae">
    <w:name w:val="Body Text Indent"/>
    <w:basedOn w:val="a1"/>
    <w:pPr>
      <w:snapToGrid w:val="0"/>
      <w:ind w:right="420" w:firstLine="1191"/>
    </w:pPr>
    <w:rPr>
      <w:rFonts w:ascii="標楷體" w:eastAsia="標楷體" w:hAnsi="標楷體"/>
      <w:kern w:val="0"/>
      <w:szCs w:val="20"/>
    </w:rPr>
  </w:style>
  <w:style w:type="paragraph" w:styleId="af">
    <w:name w:val="Body Text"/>
    <w:basedOn w:val="a1"/>
    <w:pPr>
      <w:spacing w:line="360" w:lineRule="atLeast"/>
      <w:ind w:right="-120"/>
    </w:pPr>
    <w:rPr>
      <w:kern w:val="0"/>
      <w:szCs w:val="20"/>
    </w:rPr>
  </w:style>
  <w:style w:type="character" w:styleId="af0">
    <w:name w:val="FollowedHyperlink"/>
    <w:basedOn w:val="a3"/>
    <w:rPr>
      <w:color w:val="800080"/>
      <w:u w:val="single"/>
    </w:rPr>
  </w:style>
  <w:style w:type="paragraph" w:styleId="af1">
    <w:name w:val="Date"/>
    <w:basedOn w:val="a1"/>
    <w:next w:val="a1"/>
    <w:pPr>
      <w:jc w:val="right"/>
    </w:pPr>
    <w:rPr>
      <w:sz w:val="40"/>
    </w:rPr>
  </w:style>
  <w:style w:type="paragraph" w:styleId="af2">
    <w:name w:val="header"/>
    <w:basedOn w:val="a1"/>
    <w:pPr>
      <w:tabs>
        <w:tab w:val="center" w:pos="4153"/>
        <w:tab w:val="right" w:pos="8306"/>
      </w:tabs>
      <w:snapToGrid w:val="0"/>
    </w:pPr>
    <w:rPr>
      <w:sz w:val="20"/>
      <w:szCs w:val="20"/>
    </w:rPr>
  </w:style>
  <w:style w:type="paragraph" w:customStyle="1" w:styleId="a">
    <w:name w:val="論文規範標一"/>
    <w:basedOn w:val="a1"/>
    <w:pPr>
      <w:numPr>
        <w:numId w:val="1"/>
      </w:numPr>
      <w:snapToGrid w:val="0"/>
    </w:pPr>
    <w:rPr>
      <w:rFonts w:eastAsia="標楷體"/>
      <w:sz w:val="28"/>
    </w:rPr>
  </w:style>
  <w:style w:type="paragraph" w:styleId="20">
    <w:name w:val="Body Text Indent 2"/>
    <w:basedOn w:val="a1"/>
    <w:pPr>
      <w:spacing w:after="120" w:line="480" w:lineRule="auto"/>
      <w:ind w:left="480"/>
    </w:pPr>
  </w:style>
  <w:style w:type="character" w:customStyle="1" w:styleId="af3">
    <w:name w:val="論文規範標一 字元"/>
    <w:basedOn w:val="a3"/>
    <w:rPr>
      <w:rFonts w:eastAsia="標楷體"/>
      <w:kern w:val="3"/>
      <w:sz w:val="28"/>
      <w:szCs w:val="24"/>
      <w:lang w:val="en-US" w:eastAsia="zh-TW" w:bidi="ar-SA"/>
    </w:rPr>
  </w:style>
  <w:style w:type="paragraph" w:styleId="11">
    <w:name w:val="toc 1"/>
    <w:basedOn w:val="a1"/>
    <w:next w:val="a1"/>
    <w:autoRedefine/>
    <w:uiPriority w:val="39"/>
  </w:style>
  <w:style w:type="paragraph" w:customStyle="1" w:styleId="af4">
    <w:name w:val="附件"/>
    <w:basedOn w:val="a1"/>
    <w:pPr>
      <w:snapToGrid w:val="0"/>
    </w:pPr>
    <w:rPr>
      <w:rFonts w:eastAsia="標楷體"/>
      <w:sz w:val="30"/>
      <w:szCs w:val="30"/>
    </w:rPr>
  </w:style>
  <w:style w:type="character" w:customStyle="1" w:styleId="af5">
    <w:name w:val="附件 字元"/>
    <w:basedOn w:val="a3"/>
    <w:rPr>
      <w:rFonts w:eastAsia="標楷體"/>
      <w:kern w:val="3"/>
      <w:sz w:val="30"/>
      <w:szCs w:val="30"/>
      <w:lang w:val="en-US" w:eastAsia="zh-TW" w:bidi="ar-SA"/>
    </w:rPr>
  </w:style>
  <w:style w:type="paragraph" w:customStyle="1" w:styleId="heading2">
    <w:name w:val="虎科heading2"/>
    <w:link w:val="heading20"/>
    <w:pPr>
      <w:suppressAutoHyphens/>
      <w:spacing w:before="120" w:after="120"/>
    </w:pPr>
    <w:rPr>
      <w:rFonts w:eastAsia="標楷體"/>
      <w:b/>
      <w:kern w:val="3"/>
      <w:sz w:val="32"/>
      <w:szCs w:val="24"/>
    </w:rPr>
  </w:style>
  <w:style w:type="paragraph" w:customStyle="1" w:styleId="heading1">
    <w:name w:val="虎科heading1"/>
    <w:link w:val="heading10"/>
    <w:pPr>
      <w:suppressAutoHyphens/>
      <w:spacing w:before="600" w:after="200"/>
      <w:jc w:val="center"/>
      <w:outlineLvl w:val="0"/>
    </w:pPr>
    <w:rPr>
      <w:rFonts w:eastAsia="標楷體"/>
      <w:b/>
      <w:kern w:val="3"/>
      <w:sz w:val="40"/>
      <w:szCs w:val="28"/>
    </w:rPr>
  </w:style>
  <w:style w:type="paragraph" w:customStyle="1" w:styleId="heading3">
    <w:name w:val="虎科heading3"/>
    <w:pPr>
      <w:suppressAutoHyphens/>
      <w:spacing w:before="50" w:after="50"/>
      <w:outlineLvl w:val="0"/>
    </w:pPr>
    <w:rPr>
      <w:rFonts w:eastAsia="標楷體"/>
      <w:b/>
      <w:kern w:val="3"/>
      <w:sz w:val="28"/>
      <w:szCs w:val="24"/>
    </w:rPr>
  </w:style>
  <w:style w:type="paragraph" w:customStyle="1" w:styleId="heading4">
    <w:name w:val="虎科heading4"/>
    <w:pPr>
      <w:tabs>
        <w:tab w:val="left" w:pos="1080"/>
      </w:tabs>
      <w:suppressAutoHyphens/>
      <w:spacing w:before="50" w:after="50"/>
      <w:ind w:left="1077" w:hanging="357"/>
      <w:outlineLvl w:val="0"/>
    </w:pPr>
    <w:rPr>
      <w:rFonts w:eastAsia="標楷體"/>
      <w:kern w:val="3"/>
      <w:sz w:val="28"/>
      <w:szCs w:val="24"/>
    </w:rPr>
  </w:style>
  <w:style w:type="paragraph" w:customStyle="1" w:styleId="heading">
    <w:name w:val="虎科參考文獻heading"/>
    <w:pPr>
      <w:suppressAutoHyphens/>
      <w:spacing w:after="120"/>
    </w:pPr>
    <w:rPr>
      <w:rFonts w:eastAsia="標楷體"/>
      <w:b/>
      <w:kern w:val="3"/>
      <w:sz w:val="36"/>
      <w:szCs w:val="28"/>
    </w:rPr>
  </w:style>
  <w:style w:type="paragraph" w:customStyle="1" w:styleId="body">
    <w:name w:val="虎科body"/>
    <w:pPr>
      <w:suppressAutoHyphens/>
      <w:ind w:firstLine="192"/>
    </w:pPr>
    <w:rPr>
      <w:rFonts w:eastAsia="標楷體"/>
      <w:kern w:val="3"/>
      <w:sz w:val="28"/>
      <w:szCs w:val="24"/>
    </w:rPr>
  </w:style>
  <w:style w:type="paragraph" w:customStyle="1" w:styleId="af6">
    <w:name w:val="虎科表說"/>
    <w:basedOn w:val="a1"/>
    <w:pPr>
      <w:spacing w:before="120" w:after="120"/>
      <w:jc w:val="center"/>
    </w:pPr>
    <w:rPr>
      <w:rFonts w:eastAsia="標楷體"/>
      <w:color w:val="000000"/>
    </w:rPr>
  </w:style>
  <w:style w:type="paragraph" w:customStyle="1" w:styleId="af7">
    <w:name w:val="虎科圖說"/>
    <w:pPr>
      <w:suppressAutoHyphens/>
      <w:spacing w:before="50" w:after="50"/>
      <w:jc w:val="center"/>
    </w:pPr>
    <w:rPr>
      <w:rFonts w:eastAsia="標楷體"/>
      <w:kern w:val="3"/>
      <w:sz w:val="24"/>
      <w:szCs w:val="24"/>
    </w:rPr>
  </w:style>
  <w:style w:type="paragraph" w:customStyle="1" w:styleId="a0">
    <w:name w:val="虎科參考文獻"/>
    <w:pPr>
      <w:numPr>
        <w:numId w:val="2"/>
      </w:numPr>
      <w:suppressAutoHyphens/>
      <w:spacing w:after="120" w:line="240" w:lineRule="atLeast"/>
    </w:pPr>
    <w:rPr>
      <w:rFonts w:eastAsia="標楷體"/>
      <w:kern w:val="3"/>
      <w:sz w:val="28"/>
      <w:szCs w:val="24"/>
    </w:rPr>
  </w:style>
  <w:style w:type="paragraph" w:customStyle="1" w:styleId="af8">
    <w:name w:val="虎科附錄"/>
    <w:basedOn w:val="a1"/>
    <w:pPr>
      <w:spacing w:line="360" w:lineRule="auto"/>
    </w:pPr>
    <w:rPr>
      <w:rFonts w:eastAsia="標楷體"/>
      <w:sz w:val="28"/>
    </w:rPr>
  </w:style>
  <w:style w:type="paragraph" w:customStyle="1" w:styleId="nfuheading1">
    <w:name w:val="nfu_heading1"/>
    <w:pPr>
      <w:suppressAutoHyphens/>
      <w:spacing w:before="100" w:after="50"/>
      <w:jc w:val="center"/>
    </w:pPr>
    <w:rPr>
      <w:rFonts w:eastAsia="標楷體" w:cs="新細明體"/>
      <w:b/>
      <w:bCs/>
      <w:kern w:val="3"/>
      <w:sz w:val="40"/>
    </w:rPr>
  </w:style>
  <w:style w:type="paragraph" w:customStyle="1" w:styleId="nfuheading2">
    <w:name w:val="nfu_heading2"/>
    <w:basedOn w:val="heading2"/>
    <w:pPr>
      <w:spacing w:before="50" w:after="50"/>
    </w:pPr>
  </w:style>
  <w:style w:type="paragraph" w:customStyle="1" w:styleId="nfuheading3">
    <w:name w:val="nfu_heading3"/>
    <w:pPr>
      <w:suppressAutoHyphens/>
      <w:spacing w:before="120" w:after="120"/>
    </w:pPr>
    <w:rPr>
      <w:rFonts w:eastAsia="Times New Roman"/>
      <w:kern w:val="3"/>
      <w:sz w:val="28"/>
      <w:szCs w:val="24"/>
    </w:rPr>
  </w:style>
  <w:style w:type="paragraph" w:customStyle="1" w:styleId="nfuheading4">
    <w:name w:val="nfu_heading4"/>
    <w:basedOn w:val="heading4"/>
    <w:rPr>
      <w:rFonts w:eastAsia="Times New Roman"/>
    </w:rPr>
  </w:style>
  <w:style w:type="paragraph" w:customStyle="1" w:styleId="nfuheading5">
    <w:name w:val="nfu_heading5"/>
    <w:basedOn w:val="a1"/>
    <w:pPr>
      <w:spacing w:before="50" w:after="50"/>
      <w:ind w:left="720" w:firstLine="284"/>
      <w:outlineLvl w:val="0"/>
    </w:pPr>
    <w:rPr>
      <w:rFonts w:eastAsia="Times New Roman"/>
      <w:sz w:val="28"/>
    </w:rPr>
  </w:style>
  <w:style w:type="paragraph" w:customStyle="1" w:styleId="nfureference">
    <w:name w:val="nfu_reference"/>
    <w:basedOn w:val="a1"/>
    <w:pPr>
      <w:numPr>
        <w:numId w:val="3"/>
      </w:numPr>
    </w:pPr>
    <w:rPr>
      <w:rFonts w:eastAsia="Traditional Arabic"/>
      <w:sz w:val="28"/>
      <w:szCs w:val="28"/>
    </w:rPr>
  </w:style>
  <w:style w:type="paragraph" w:customStyle="1" w:styleId="nfuheading120">
    <w:name w:val="樣式 nfu_heading1 + 20 點 紅色"/>
    <w:basedOn w:val="nfuheading1"/>
    <w:rPr>
      <w:color w:val="FF0000"/>
    </w:rPr>
  </w:style>
  <w:style w:type="character" w:customStyle="1" w:styleId="nfuheading10">
    <w:name w:val="nfu_heading1 字元"/>
    <w:basedOn w:val="a3"/>
    <w:rPr>
      <w:rFonts w:eastAsia="標楷體" w:cs="新細明體"/>
      <w:b/>
      <w:bCs/>
      <w:kern w:val="3"/>
      <w:sz w:val="40"/>
      <w:lang w:val="en-US" w:eastAsia="zh-TW" w:bidi="ar-SA"/>
    </w:rPr>
  </w:style>
  <w:style w:type="character" w:customStyle="1" w:styleId="nfuheading1200">
    <w:name w:val="樣式 nfu_heading1 + 20 點 紅色 字元"/>
    <w:basedOn w:val="nfuheading10"/>
    <w:rPr>
      <w:rFonts w:eastAsia="標楷體" w:cs="新細明體"/>
      <w:b/>
      <w:bCs/>
      <w:color w:val="FF0000"/>
      <w:kern w:val="3"/>
      <w:sz w:val="40"/>
      <w:lang w:val="en-US" w:eastAsia="zh-TW" w:bidi="ar-SA"/>
    </w:rPr>
  </w:style>
  <w:style w:type="paragraph" w:customStyle="1" w:styleId="EAheading1">
    <w:name w:val="EA_heading1"/>
    <w:pPr>
      <w:suppressAutoHyphens/>
      <w:spacing w:before="100" w:after="100" w:line="360" w:lineRule="auto"/>
      <w:jc w:val="center"/>
    </w:pPr>
    <w:rPr>
      <w:rFonts w:eastAsia="標楷體" w:cs="新細明體"/>
      <w:b/>
      <w:bCs/>
      <w:color w:val="000000"/>
      <w:kern w:val="3"/>
      <w:sz w:val="32"/>
    </w:rPr>
  </w:style>
  <w:style w:type="character" w:customStyle="1" w:styleId="body0">
    <w:name w:val="虎科body 字元"/>
    <w:basedOn w:val="a3"/>
    <w:rPr>
      <w:rFonts w:eastAsia="標楷體"/>
      <w:kern w:val="3"/>
      <w:sz w:val="28"/>
      <w:szCs w:val="24"/>
      <w:lang w:val="en-US" w:eastAsia="zh-TW" w:bidi="ar-SA"/>
    </w:rPr>
  </w:style>
  <w:style w:type="paragraph" w:customStyle="1" w:styleId="heading5">
    <w:name w:val="虎科heading5"/>
    <w:basedOn w:val="a1"/>
    <w:pPr>
      <w:ind w:left="720" w:firstLine="284"/>
      <w:outlineLvl w:val="0"/>
    </w:pPr>
    <w:rPr>
      <w:rFonts w:eastAsia="標楷體"/>
      <w:color w:val="000000"/>
      <w:sz w:val="28"/>
    </w:rPr>
  </w:style>
  <w:style w:type="paragraph" w:customStyle="1" w:styleId="body2">
    <w:name w:val="虎科body2"/>
    <w:basedOn w:val="a1"/>
    <w:pPr>
      <w:spacing w:line="360" w:lineRule="auto"/>
      <w:ind w:left="1077" w:firstLine="192"/>
    </w:pPr>
    <w:rPr>
      <w:rFonts w:eastAsia="標楷體"/>
      <w:color w:val="000000"/>
      <w:szCs w:val="28"/>
    </w:rPr>
  </w:style>
  <w:style w:type="paragraph" w:customStyle="1" w:styleId="body2192">
    <w:name w:val="樣式 虎科body2 + 第一行:  1.92 字元"/>
    <w:basedOn w:val="body2"/>
    <w:pPr>
      <w:ind w:firstLine="461"/>
    </w:pPr>
    <w:rPr>
      <w:rFonts w:cs="新細明體"/>
      <w:sz w:val="28"/>
      <w:szCs w:val="20"/>
    </w:rPr>
  </w:style>
  <w:style w:type="paragraph" w:customStyle="1" w:styleId="EAheading2">
    <w:name w:val="EA_heading2"/>
    <w:pPr>
      <w:suppressAutoHyphens/>
      <w:spacing w:line="480" w:lineRule="auto"/>
    </w:pPr>
    <w:rPr>
      <w:rFonts w:eastAsia="標楷體"/>
      <w:b/>
      <w:kern w:val="3"/>
      <w:sz w:val="28"/>
      <w:szCs w:val="24"/>
    </w:rPr>
  </w:style>
  <w:style w:type="paragraph" w:customStyle="1" w:styleId="EAheading3">
    <w:name w:val="EA_heading3"/>
    <w:basedOn w:val="EAheading2"/>
    <w:pPr>
      <w:spacing w:before="50"/>
    </w:pPr>
    <w:rPr>
      <w:sz w:val="24"/>
    </w:rPr>
  </w:style>
  <w:style w:type="paragraph" w:customStyle="1" w:styleId="EAbody">
    <w:name w:val="EA_body"/>
    <w:pPr>
      <w:suppressAutoHyphens/>
      <w:spacing w:line="360" w:lineRule="auto"/>
      <w:ind w:firstLine="539"/>
    </w:pPr>
    <w:rPr>
      <w:rFonts w:eastAsia="標楷體"/>
      <w:color w:val="000000"/>
      <w:kern w:val="3"/>
      <w:sz w:val="24"/>
      <w:szCs w:val="24"/>
    </w:rPr>
  </w:style>
  <w:style w:type="paragraph" w:customStyle="1" w:styleId="EAheading4">
    <w:name w:val="EA_heading4"/>
    <w:pPr>
      <w:suppressAutoHyphens/>
      <w:spacing w:before="120" w:after="120"/>
    </w:pPr>
    <w:rPr>
      <w:rFonts w:eastAsia="標楷體"/>
      <w:color w:val="000000"/>
      <w:kern w:val="3"/>
      <w:sz w:val="24"/>
      <w:szCs w:val="24"/>
    </w:rPr>
  </w:style>
  <w:style w:type="paragraph" w:customStyle="1" w:styleId="EAheading5">
    <w:name w:val="EA_heading5"/>
    <w:basedOn w:val="a1"/>
    <w:pPr>
      <w:ind w:left="720" w:firstLine="284"/>
      <w:outlineLvl w:val="0"/>
    </w:pPr>
    <w:rPr>
      <w:rFonts w:eastAsia="標楷體"/>
      <w:color w:val="000000"/>
      <w:szCs w:val="28"/>
    </w:rPr>
  </w:style>
  <w:style w:type="paragraph" w:customStyle="1" w:styleId="EAfig">
    <w:name w:val="EA_fig"/>
    <w:pPr>
      <w:suppressAutoHyphens/>
      <w:spacing w:before="120" w:after="120"/>
      <w:jc w:val="center"/>
    </w:pPr>
    <w:rPr>
      <w:rFonts w:eastAsia="標楷體"/>
      <w:kern w:val="3"/>
      <w:sz w:val="24"/>
    </w:rPr>
  </w:style>
  <w:style w:type="paragraph" w:customStyle="1" w:styleId="EAtable">
    <w:name w:val="EA_table"/>
    <w:pPr>
      <w:suppressAutoHyphens/>
      <w:jc w:val="center"/>
    </w:pPr>
    <w:rPr>
      <w:rFonts w:eastAsia="標楷體"/>
      <w:kern w:val="3"/>
      <w:sz w:val="24"/>
    </w:rPr>
  </w:style>
  <w:style w:type="paragraph" w:customStyle="1" w:styleId="EAbody2">
    <w:name w:val="EA_body2"/>
    <w:pPr>
      <w:suppressAutoHyphens/>
      <w:spacing w:line="360" w:lineRule="auto"/>
      <w:ind w:left="450" w:firstLine="192"/>
    </w:pPr>
    <w:rPr>
      <w:rFonts w:eastAsia="標楷體"/>
      <w:color w:val="000000"/>
      <w:kern w:val="3"/>
      <w:sz w:val="24"/>
      <w:szCs w:val="24"/>
    </w:rPr>
  </w:style>
  <w:style w:type="paragraph" w:customStyle="1" w:styleId="reference">
    <w:name w:val="虎科reference_內文"/>
    <w:basedOn w:val="af4"/>
    <w:pPr>
      <w:ind w:left="128" w:hanging="128"/>
    </w:pPr>
    <w:rPr>
      <w:color w:val="FF0000"/>
      <w:sz w:val="28"/>
      <w:szCs w:val="28"/>
    </w:rPr>
  </w:style>
  <w:style w:type="paragraph" w:customStyle="1" w:styleId="EAreference">
    <w:name w:val="EA_reference"/>
    <w:basedOn w:val="af4"/>
    <w:pPr>
      <w:spacing w:line="360" w:lineRule="auto"/>
      <w:ind w:left="128" w:hanging="128"/>
    </w:pPr>
    <w:rPr>
      <w:color w:val="FF0000"/>
      <w:sz w:val="24"/>
      <w:szCs w:val="28"/>
    </w:rPr>
  </w:style>
  <w:style w:type="paragraph" w:styleId="af9">
    <w:name w:val="Balloon Text"/>
    <w:basedOn w:val="a1"/>
    <w:rPr>
      <w:rFonts w:ascii="Cambria" w:hAnsi="Cambria"/>
      <w:sz w:val="18"/>
      <w:szCs w:val="18"/>
    </w:rPr>
  </w:style>
  <w:style w:type="paragraph" w:customStyle="1" w:styleId="nfubody1192">
    <w:name w:val="樣式 nfu_body1 + 第一行:  1.92 字元"/>
    <w:basedOn w:val="a1"/>
    <w:rPr>
      <w:rFonts w:cs="新細明體"/>
      <w:szCs w:val="20"/>
    </w:rPr>
  </w:style>
  <w:style w:type="character" w:customStyle="1" w:styleId="afa">
    <w:name w:val="註解方塊文字 字元"/>
    <w:basedOn w:val="a3"/>
    <w:rPr>
      <w:rFonts w:ascii="Cambria" w:eastAsia="新細明體" w:hAnsi="Cambria" w:cs="Times New Roman"/>
      <w:kern w:val="3"/>
      <w:sz w:val="18"/>
      <w:szCs w:val="18"/>
    </w:rPr>
  </w:style>
  <w:style w:type="character" w:styleId="afb">
    <w:name w:val="Strong"/>
    <w:basedOn w:val="a3"/>
    <w:uiPriority w:val="22"/>
    <w:qFormat/>
    <w:rPr>
      <w:b/>
      <w:bCs/>
    </w:rPr>
  </w:style>
  <w:style w:type="paragraph" w:customStyle="1" w:styleId="nfuextendedabstractbody2192">
    <w:name w:val="樣式 nfu_extended abstract_body2 + 第一行:  1.92 字元"/>
    <w:basedOn w:val="a1"/>
    <w:pPr>
      <w:widowControl/>
      <w:spacing w:line="360" w:lineRule="auto"/>
      <w:ind w:firstLine="461"/>
    </w:pPr>
    <w:rPr>
      <w:rFonts w:eastAsia="Times New Roman" w:cs="新細明體"/>
      <w:color w:val="000000"/>
      <w:szCs w:val="20"/>
    </w:rPr>
  </w:style>
  <w:style w:type="paragraph" w:customStyle="1" w:styleId="EAbody1">
    <w:name w:val="EA__body1"/>
    <w:basedOn w:val="a1"/>
    <w:pPr>
      <w:widowControl/>
      <w:spacing w:line="360" w:lineRule="auto"/>
      <w:ind w:firstLine="540"/>
    </w:pPr>
    <w:rPr>
      <w:rFonts w:eastAsia="標楷體"/>
      <w:color w:val="000000"/>
    </w:rPr>
  </w:style>
  <w:style w:type="paragraph" w:customStyle="1" w:styleId="EAabstract">
    <w:name w:val="EA_abstract"/>
    <w:pPr>
      <w:suppressAutoHyphens/>
      <w:spacing w:line="360" w:lineRule="auto"/>
      <w:ind w:firstLine="459"/>
    </w:pPr>
    <w:rPr>
      <w:rFonts w:eastAsia="標楷體"/>
      <w:color w:val="000000"/>
      <w:kern w:val="3"/>
      <w:sz w:val="24"/>
      <w:szCs w:val="24"/>
    </w:rPr>
  </w:style>
  <w:style w:type="paragraph" w:styleId="afc">
    <w:name w:val="List Paragraph"/>
    <w:basedOn w:val="a1"/>
    <w:pPr>
      <w:ind w:left="480"/>
    </w:pPr>
  </w:style>
  <w:style w:type="numbering" w:customStyle="1" w:styleId="LFO1">
    <w:name w:val="LFO1"/>
    <w:basedOn w:val="a5"/>
    <w:pPr>
      <w:numPr>
        <w:numId w:val="1"/>
      </w:numPr>
    </w:pPr>
  </w:style>
  <w:style w:type="numbering" w:customStyle="1" w:styleId="LFO18">
    <w:name w:val="LFO18"/>
    <w:basedOn w:val="a5"/>
    <w:pPr>
      <w:numPr>
        <w:numId w:val="2"/>
      </w:numPr>
    </w:pPr>
  </w:style>
  <w:style w:type="numbering" w:customStyle="1" w:styleId="LFO27">
    <w:name w:val="LFO27"/>
    <w:basedOn w:val="a5"/>
    <w:pPr>
      <w:numPr>
        <w:numId w:val="3"/>
      </w:numPr>
    </w:pPr>
  </w:style>
  <w:style w:type="paragraph" w:customStyle="1" w:styleId="afd">
    <w:name w:val="論文本文"/>
    <w:basedOn w:val="a1"/>
    <w:link w:val="afe"/>
    <w:qFormat/>
    <w:rsid w:val="00890D1E"/>
    <w:pPr>
      <w:overflowPunct w:val="0"/>
      <w:spacing w:before="120" w:after="120"/>
      <w:ind w:firstLineChars="200" w:firstLine="480"/>
      <w:jc w:val="both"/>
    </w:pPr>
    <w:rPr>
      <w:rFonts w:eastAsia="標楷體"/>
    </w:rPr>
  </w:style>
  <w:style w:type="character" w:customStyle="1" w:styleId="afe">
    <w:name w:val="論文本文 字元"/>
    <w:basedOn w:val="a3"/>
    <w:link w:val="afd"/>
    <w:rsid w:val="00890D1E"/>
    <w:rPr>
      <w:rFonts w:eastAsia="標楷體"/>
      <w:kern w:val="3"/>
      <w:sz w:val="24"/>
      <w:szCs w:val="24"/>
    </w:rPr>
  </w:style>
  <w:style w:type="character" w:customStyle="1" w:styleId="ad">
    <w:name w:val="頁尾 字元"/>
    <w:basedOn w:val="a3"/>
    <w:link w:val="ac"/>
    <w:uiPriority w:val="99"/>
    <w:rsid w:val="008B6551"/>
  </w:style>
  <w:style w:type="character" w:styleId="aff">
    <w:name w:val="Unresolved Mention"/>
    <w:basedOn w:val="a3"/>
    <w:uiPriority w:val="99"/>
    <w:semiHidden/>
    <w:unhideWhenUsed/>
    <w:rsid w:val="00261B74"/>
    <w:rPr>
      <w:color w:val="605E5C"/>
      <w:shd w:val="clear" w:color="auto" w:fill="E1DFDD"/>
    </w:rPr>
  </w:style>
  <w:style w:type="table" w:styleId="aff0">
    <w:name w:val="Table Grid"/>
    <w:basedOn w:val="a4"/>
    <w:uiPriority w:val="59"/>
    <w:rsid w:val="00164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章標題"/>
    <w:basedOn w:val="heading1"/>
    <w:link w:val="aff2"/>
    <w:qFormat/>
    <w:rsid w:val="006F3ADE"/>
    <w:pPr>
      <w:spacing w:before="0" w:after="0"/>
    </w:pPr>
    <w:rPr>
      <w:szCs w:val="40"/>
    </w:rPr>
  </w:style>
  <w:style w:type="paragraph" w:customStyle="1" w:styleId="aff3">
    <w:name w:val="節標題"/>
    <w:basedOn w:val="heading2"/>
    <w:link w:val="aff4"/>
    <w:autoRedefine/>
    <w:qFormat/>
    <w:rsid w:val="00041F22"/>
    <w:pPr>
      <w:outlineLvl w:val="1"/>
    </w:pPr>
  </w:style>
  <w:style w:type="character" w:customStyle="1" w:styleId="heading10">
    <w:name w:val="虎科heading1 字元"/>
    <w:basedOn w:val="a3"/>
    <w:link w:val="heading1"/>
    <w:rsid w:val="006F3ADE"/>
    <w:rPr>
      <w:rFonts w:eastAsia="標楷體"/>
      <w:b/>
      <w:kern w:val="3"/>
      <w:sz w:val="40"/>
      <w:szCs w:val="28"/>
    </w:rPr>
  </w:style>
  <w:style w:type="character" w:customStyle="1" w:styleId="aff2">
    <w:name w:val="章標題 字元"/>
    <w:basedOn w:val="heading10"/>
    <w:link w:val="aff1"/>
    <w:rsid w:val="006F3ADE"/>
    <w:rPr>
      <w:rFonts w:eastAsia="標楷體"/>
      <w:b/>
      <w:kern w:val="3"/>
      <w:sz w:val="40"/>
      <w:szCs w:val="40"/>
    </w:rPr>
  </w:style>
  <w:style w:type="paragraph" w:customStyle="1" w:styleId="aff5">
    <w:name w:val="圖內文"/>
    <w:basedOn w:val="a1"/>
    <w:link w:val="aff6"/>
    <w:autoRedefine/>
    <w:qFormat/>
    <w:rsid w:val="0008459D"/>
    <w:pPr>
      <w:overflowPunct w:val="0"/>
      <w:spacing w:beforeLines="100" w:before="100"/>
      <w:jc w:val="center"/>
    </w:pPr>
    <w:rPr>
      <w:rFonts w:eastAsia="標楷體"/>
    </w:rPr>
  </w:style>
  <w:style w:type="character" w:customStyle="1" w:styleId="heading20">
    <w:name w:val="虎科heading2 字元"/>
    <w:basedOn w:val="a3"/>
    <w:link w:val="heading2"/>
    <w:rsid w:val="006F3ADE"/>
    <w:rPr>
      <w:rFonts w:eastAsia="標楷體"/>
      <w:b/>
      <w:kern w:val="3"/>
      <w:sz w:val="32"/>
      <w:szCs w:val="24"/>
    </w:rPr>
  </w:style>
  <w:style w:type="character" w:customStyle="1" w:styleId="aff4">
    <w:name w:val="節標題 字元"/>
    <w:basedOn w:val="heading20"/>
    <w:link w:val="aff3"/>
    <w:rsid w:val="00041F22"/>
    <w:rPr>
      <w:rFonts w:eastAsia="標楷體"/>
      <w:b/>
      <w:kern w:val="3"/>
      <w:sz w:val="32"/>
      <w:szCs w:val="24"/>
    </w:rPr>
  </w:style>
  <w:style w:type="paragraph" w:customStyle="1" w:styleId="aff7">
    <w:name w:val="表內文"/>
    <w:basedOn w:val="aff8"/>
    <w:link w:val="aff9"/>
    <w:autoRedefine/>
    <w:qFormat/>
    <w:rsid w:val="0008459D"/>
  </w:style>
  <w:style w:type="character" w:customStyle="1" w:styleId="aff6">
    <w:name w:val="圖內文 字元"/>
    <w:basedOn w:val="afe"/>
    <w:link w:val="aff5"/>
    <w:rsid w:val="0008459D"/>
    <w:rPr>
      <w:rFonts w:eastAsia="標楷體"/>
      <w:kern w:val="3"/>
      <w:sz w:val="24"/>
      <w:szCs w:val="24"/>
    </w:rPr>
  </w:style>
  <w:style w:type="paragraph" w:customStyle="1" w:styleId="affa">
    <w:name w:val="小節標題"/>
    <w:basedOn w:val="heading2"/>
    <w:link w:val="affb"/>
    <w:autoRedefine/>
    <w:qFormat/>
    <w:rsid w:val="0008459D"/>
    <w:pPr>
      <w:outlineLvl w:val="2"/>
    </w:pPr>
    <w:rPr>
      <w:sz w:val="28"/>
    </w:rPr>
  </w:style>
  <w:style w:type="character" w:customStyle="1" w:styleId="aff9">
    <w:name w:val="表內文 字元"/>
    <w:basedOn w:val="afe"/>
    <w:link w:val="aff7"/>
    <w:rsid w:val="0008459D"/>
    <w:rPr>
      <w:rFonts w:eastAsia="標楷體"/>
      <w:kern w:val="3"/>
      <w:sz w:val="24"/>
      <w:szCs w:val="24"/>
    </w:rPr>
  </w:style>
  <w:style w:type="paragraph" w:styleId="affc">
    <w:name w:val="TOC Heading"/>
    <w:basedOn w:val="10"/>
    <w:next w:val="a1"/>
    <w:uiPriority w:val="39"/>
    <w:unhideWhenUsed/>
    <w:qFormat/>
    <w:rsid w:val="006F3ADE"/>
    <w:pPr>
      <w:keepLines/>
      <w:widowControl/>
      <w:suppressAutoHyphens w:val="0"/>
      <w:autoSpaceDN/>
      <w:spacing w:before="240" w:line="259" w:lineRule="auto"/>
      <w:jc w:val="left"/>
      <w:textAlignment w:val="auto"/>
      <w:outlineLvl w:val="9"/>
    </w:pPr>
    <w:rPr>
      <w:rFonts w:asciiTheme="majorHAnsi" w:eastAsiaTheme="majorEastAsia" w:hAnsiTheme="majorHAnsi" w:cstheme="majorBidi"/>
      <w:color w:val="2E74B5" w:themeColor="accent1" w:themeShade="BF"/>
      <w:sz w:val="32"/>
      <w:szCs w:val="32"/>
    </w:rPr>
  </w:style>
  <w:style w:type="character" w:customStyle="1" w:styleId="affb">
    <w:name w:val="小節標題 字元"/>
    <w:basedOn w:val="heading20"/>
    <w:link w:val="affa"/>
    <w:rsid w:val="0008459D"/>
    <w:rPr>
      <w:rFonts w:eastAsia="標楷體"/>
      <w:b/>
      <w:kern w:val="3"/>
      <w:sz w:val="28"/>
      <w:szCs w:val="24"/>
    </w:rPr>
  </w:style>
  <w:style w:type="paragraph" w:styleId="21">
    <w:name w:val="toc 2"/>
    <w:basedOn w:val="a1"/>
    <w:next w:val="a1"/>
    <w:autoRedefine/>
    <w:uiPriority w:val="39"/>
    <w:unhideWhenUsed/>
    <w:rsid w:val="00F95D24"/>
    <w:pPr>
      <w:widowControl/>
      <w:tabs>
        <w:tab w:val="right" w:leader="dot" w:pos="9061"/>
      </w:tabs>
      <w:suppressAutoHyphens w:val="0"/>
      <w:autoSpaceDN/>
      <w:spacing w:line="259" w:lineRule="auto"/>
      <w:ind w:left="221"/>
      <w:textAlignment w:val="auto"/>
    </w:pPr>
    <w:rPr>
      <w:rFonts w:asciiTheme="minorHAnsi" w:eastAsiaTheme="minorEastAsia" w:hAnsiTheme="minorHAnsi"/>
      <w:kern w:val="0"/>
      <w:sz w:val="22"/>
      <w:szCs w:val="22"/>
    </w:rPr>
  </w:style>
  <w:style w:type="paragraph" w:styleId="30">
    <w:name w:val="toc 3"/>
    <w:basedOn w:val="a1"/>
    <w:next w:val="a1"/>
    <w:autoRedefine/>
    <w:uiPriority w:val="39"/>
    <w:unhideWhenUsed/>
    <w:rsid w:val="006F3ADE"/>
    <w:pPr>
      <w:widowControl/>
      <w:suppressAutoHyphens w:val="0"/>
      <w:autoSpaceDN/>
      <w:spacing w:after="100" w:line="259" w:lineRule="auto"/>
      <w:ind w:left="440"/>
      <w:textAlignment w:val="auto"/>
    </w:pPr>
    <w:rPr>
      <w:rFonts w:asciiTheme="minorHAnsi" w:eastAsiaTheme="minorEastAsia" w:hAnsiTheme="minorHAnsi"/>
      <w:kern w:val="0"/>
      <w:sz w:val="22"/>
      <w:szCs w:val="22"/>
    </w:rPr>
  </w:style>
  <w:style w:type="character" w:customStyle="1" w:styleId="a9">
    <w:name w:val="純文字 字元"/>
    <w:basedOn w:val="a3"/>
    <w:link w:val="a8"/>
    <w:rsid w:val="000270F9"/>
    <w:rPr>
      <w:rFonts w:ascii="細明體" w:eastAsia="細明體" w:hAnsi="細明體"/>
      <w:sz w:val="24"/>
    </w:rPr>
  </w:style>
  <w:style w:type="character" w:styleId="affd">
    <w:name w:val="Placeholder Text"/>
    <w:basedOn w:val="a3"/>
    <w:uiPriority w:val="99"/>
    <w:semiHidden/>
    <w:rsid w:val="006B58BE"/>
    <w:rPr>
      <w:color w:val="808080"/>
    </w:rPr>
  </w:style>
  <w:style w:type="paragraph" w:styleId="affe">
    <w:name w:val="No Spacing"/>
    <w:uiPriority w:val="1"/>
    <w:qFormat/>
    <w:rsid w:val="00324126"/>
    <w:pPr>
      <w:widowControl w:val="0"/>
      <w:suppressAutoHyphens/>
      <w:overflowPunct w:val="0"/>
    </w:pPr>
    <w:rPr>
      <w:rFonts w:eastAsia="標楷體"/>
      <w:kern w:val="3"/>
      <w:sz w:val="24"/>
      <w:szCs w:val="24"/>
    </w:rPr>
  </w:style>
  <w:style w:type="character" w:customStyle="1" w:styleId="mord">
    <w:name w:val="mord"/>
    <w:basedOn w:val="a3"/>
    <w:rsid w:val="00236DCE"/>
  </w:style>
  <w:style w:type="character" w:customStyle="1" w:styleId="mrel">
    <w:name w:val="mrel"/>
    <w:basedOn w:val="a3"/>
    <w:rsid w:val="00236DCE"/>
  </w:style>
  <w:style w:type="character" w:customStyle="1" w:styleId="mbin">
    <w:name w:val="mbin"/>
    <w:basedOn w:val="a3"/>
    <w:rsid w:val="00236DCE"/>
  </w:style>
  <w:style w:type="paragraph" w:customStyle="1" w:styleId="aff8">
    <w:name w:val="資料來源"/>
    <w:basedOn w:val="aff5"/>
    <w:link w:val="afff"/>
    <w:qFormat/>
    <w:rsid w:val="0008459D"/>
    <w:pPr>
      <w:spacing w:beforeLines="0" w:before="0" w:after="240"/>
    </w:pPr>
  </w:style>
  <w:style w:type="character" w:customStyle="1" w:styleId="40">
    <w:name w:val="標題 4 字元"/>
    <w:basedOn w:val="a3"/>
    <w:link w:val="4"/>
    <w:uiPriority w:val="9"/>
    <w:semiHidden/>
    <w:rsid w:val="008A1512"/>
    <w:rPr>
      <w:rFonts w:asciiTheme="majorHAnsi" w:eastAsiaTheme="majorEastAsia" w:hAnsiTheme="majorHAnsi" w:cstheme="majorBidi"/>
      <w:kern w:val="3"/>
      <w:sz w:val="36"/>
      <w:szCs w:val="36"/>
    </w:rPr>
  </w:style>
  <w:style w:type="character" w:customStyle="1" w:styleId="afff">
    <w:name w:val="資料來源 字元"/>
    <w:basedOn w:val="aff6"/>
    <w:link w:val="aff8"/>
    <w:rsid w:val="0008459D"/>
    <w:rPr>
      <w:rFonts w:eastAsia="標楷體"/>
      <w:kern w:val="3"/>
      <w:sz w:val="24"/>
      <w:szCs w:val="24"/>
    </w:rPr>
  </w:style>
  <w:style w:type="paragraph" w:styleId="Web">
    <w:name w:val="Normal (Web)"/>
    <w:basedOn w:val="a1"/>
    <w:uiPriority w:val="99"/>
    <w:unhideWhenUsed/>
    <w:rsid w:val="00905C1A"/>
    <w:pPr>
      <w:widowControl/>
      <w:suppressAutoHyphens w:val="0"/>
      <w:autoSpaceDN/>
      <w:spacing w:before="100" w:beforeAutospacing="1" w:after="100" w:afterAutospacing="1"/>
      <w:textAlignment w:val="auto"/>
    </w:pPr>
    <w:rPr>
      <w:rFonts w:ascii="新細明體" w:hAnsi="新細明體" w:cs="新細明體"/>
      <w:kern w:val="0"/>
    </w:rPr>
  </w:style>
  <w:style w:type="character" w:customStyle="1" w:styleId="afff0">
    <w:name w:val="大標 字元"/>
    <w:basedOn w:val="a3"/>
    <w:link w:val="afff1"/>
    <w:locked/>
    <w:rsid w:val="003F7194"/>
    <w:rPr>
      <w:rFonts w:eastAsia="標楷體"/>
      <w:b/>
      <w:sz w:val="40"/>
    </w:rPr>
  </w:style>
  <w:style w:type="paragraph" w:customStyle="1" w:styleId="afff1">
    <w:name w:val="大標"/>
    <w:basedOn w:val="a1"/>
    <w:link w:val="afff0"/>
    <w:qFormat/>
    <w:rsid w:val="003F7194"/>
    <w:pPr>
      <w:widowControl/>
      <w:suppressAutoHyphens w:val="0"/>
      <w:autoSpaceDN/>
      <w:jc w:val="center"/>
      <w:textAlignment w:val="auto"/>
      <w:outlineLvl w:val="0"/>
    </w:pPr>
    <w:rPr>
      <w:rFonts w:eastAsia="標楷體"/>
      <w:b/>
      <w:kern w:val="0"/>
      <w:sz w:val="40"/>
      <w:szCs w:val="20"/>
    </w:rPr>
  </w:style>
  <w:style w:type="paragraph" w:styleId="afff2">
    <w:name w:val="Bibliography"/>
    <w:basedOn w:val="a1"/>
    <w:next w:val="a1"/>
    <w:uiPriority w:val="37"/>
    <w:unhideWhenUsed/>
    <w:rsid w:val="0034647F"/>
  </w:style>
  <w:style w:type="paragraph" w:customStyle="1" w:styleId="1">
    <w:name w:val="樣式1"/>
    <w:basedOn w:val="aff8"/>
    <w:link w:val="12"/>
    <w:rsid w:val="00881EFD"/>
    <w:pPr>
      <w:numPr>
        <w:numId w:val="4"/>
      </w:numPr>
      <w:ind w:rightChars="100" w:right="100"/>
    </w:pPr>
  </w:style>
  <w:style w:type="paragraph" w:styleId="afff3">
    <w:name w:val="caption"/>
    <w:basedOn w:val="a1"/>
    <w:next w:val="a1"/>
    <w:uiPriority w:val="35"/>
    <w:unhideWhenUsed/>
    <w:qFormat/>
    <w:rsid w:val="00D948CE"/>
    <w:rPr>
      <w:sz w:val="20"/>
      <w:szCs w:val="20"/>
    </w:rPr>
  </w:style>
  <w:style w:type="character" w:customStyle="1" w:styleId="12">
    <w:name w:val="樣式1 字元"/>
    <w:basedOn w:val="afff"/>
    <w:link w:val="1"/>
    <w:rsid w:val="00881EFD"/>
    <w:rPr>
      <w:rFonts w:eastAsia="標楷體"/>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43371">
      <w:bodyDiv w:val="1"/>
      <w:marLeft w:val="0"/>
      <w:marRight w:val="0"/>
      <w:marTop w:val="0"/>
      <w:marBottom w:val="0"/>
      <w:divBdr>
        <w:top w:val="none" w:sz="0" w:space="0" w:color="auto"/>
        <w:left w:val="none" w:sz="0" w:space="0" w:color="auto"/>
        <w:bottom w:val="none" w:sz="0" w:space="0" w:color="auto"/>
        <w:right w:val="none" w:sz="0" w:space="0" w:color="auto"/>
      </w:divBdr>
    </w:div>
    <w:div w:id="30038294">
      <w:bodyDiv w:val="1"/>
      <w:marLeft w:val="0"/>
      <w:marRight w:val="0"/>
      <w:marTop w:val="0"/>
      <w:marBottom w:val="0"/>
      <w:divBdr>
        <w:top w:val="none" w:sz="0" w:space="0" w:color="auto"/>
        <w:left w:val="none" w:sz="0" w:space="0" w:color="auto"/>
        <w:bottom w:val="none" w:sz="0" w:space="0" w:color="auto"/>
        <w:right w:val="none" w:sz="0" w:space="0" w:color="auto"/>
      </w:divBdr>
    </w:div>
    <w:div w:id="52588025">
      <w:bodyDiv w:val="1"/>
      <w:marLeft w:val="0"/>
      <w:marRight w:val="0"/>
      <w:marTop w:val="0"/>
      <w:marBottom w:val="0"/>
      <w:divBdr>
        <w:top w:val="none" w:sz="0" w:space="0" w:color="auto"/>
        <w:left w:val="none" w:sz="0" w:space="0" w:color="auto"/>
        <w:bottom w:val="none" w:sz="0" w:space="0" w:color="auto"/>
        <w:right w:val="none" w:sz="0" w:space="0" w:color="auto"/>
      </w:divBdr>
    </w:div>
    <w:div w:id="62267023">
      <w:bodyDiv w:val="1"/>
      <w:marLeft w:val="0"/>
      <w:marRight w:val="0"/>
      <w:marTop w:val="0"/>
      <w:marBottom w:val="0"/>
      <w:divBdr>
        <w:top w:val="none" w:sz="0" w:space="0" w:color="auto"/>
        <w:left w:val="none" w:sz="0" w:space="0" w:color="auto"/>
        <w:bottom w:val="none" w:sz="0" w:space="0" w:color="auto"/>
        <w:right w:val="none" w:sz="0" w:space="0" w:color="auto"/>
      </w:divBdr>
    </w:div>
    <w:div w:id="119611314">
      <w:bodyDiv w:val="1"/>
      <w:marLeft w:val="0"/>
      <w:marRight w:val="0"/>
      <w:marTop w:val="0"/>
      <w:marBottom w:val="0"/>
      <w:divBdr>
        <w:top w:val="none" w:sz="0" w:space="0" w:color="auto"/>
        <w:left w:val="none" w:sz="0" w:space="0" w:color="auto"/>
        <w:bottom w:val="none" w:sz="0" w:space="0" w:color="auto"/>
        <w:right w:val="none" w:sz="0" w:space="0" w:color="auto"/>
      </w:divBdr>
    </w:div>
    <w:div w:id="180052618">
      <w:bodyDiv w:val="1"/>
      <w:marLeft w:val="0"/>
      <w:marRight w:val="0"/>
      <w:marTop w:val="0"/>
      <w:marBottom w:val="0"/>
      <w:divBdr>
        <w:top w:val="none" w:sz="0" w:space="0" w:color="auto"/>
        <w:left w:val="none" w:sz="0" w:space="0" w:color="auto"/>
        <w:bottom w:val="none" w:sz="0" w:space="0" w:color="auto"/>
        <w:right w:val="none" w:sz="0" w:space="0" w:color="auto"/>
      </w:divBdr>
    </w:div>
    <w:div w:id="198050231">
      <w:bodyDiv w:val="1"/>
      <w:marLeft w:val="0"/>
      <w:marRight w:val="0"/>
      <w:marTop w:val="0"/>
      <w:marBottom w:val="0"/>
      <w:divBdr>
        <w:top w:val="none" w:sz="0" w:space="0" w:color="auto"/>
        <w:left w:val="none" w:sz="0" w:space="0" w:color="auto"/>
        <w:bottom w:val="none" w:sz="0" w:space="0" w:color="auto"/>
        <w:right w:val="none" w:sz="0" w:space="0" w:color="auto"/>
      </w:divBdr>
    </w:div>
    <w:div w:id="212692422">
      <w:bodyDiv w:val="1"/>
      <w:marLeft w:val="0"/>
      <w:marRight w:val="0"/>
      <w:marTop w:val="0"/>
      <w:marBottom w:val="0"/>
      <w:divBdr>
        <w:top w:val="none" w:sz="0" w:space="0" w:color="auto"/>
        <w:left w:val="none" w:sz="0" w:space="0" w:color="auto"/>
        <w:bottom w:val="none" w:sz="0" w:space="0" w:color="auto"/>
        <w:right w:val="none" w:sz="0" w:space="0" w:color="auto"/>
      </w:divBdr>
    </w:div>
    <w:div w:id="217716014">
      <w:bodyDiv w:val="1"/>
      <w:marLeft w:val="0"/>
      <w:marRight w:val="0"/>
      <w:marTop w:val="0"/>
      <w:marBottom w:val="0"/>
      <w:divBdr>
        <w:top w:val="none" w:sz="0" w:space="0" w:color="auto"/>
        <w:left w:val="none" w:sz="0" w:space="0" w:color="auto"/>
        <w:bottom w:val="none" w:sz="0" w:space="0" w:color="auto"/>
        <w:right w:val="none" w:sz="0" w:space="0" w:color="auto"/>
      </w:divBdr>
    </w:div>
    <w:div w:id="261423945">
      <w:bodyDiv w:val="1"/>
      <w:marLeft w:val="0"/>
      <w:marRight w:val="0"/>
      <w:marTop w:val="0"/>
      <w:marBottom w:val="0"/>
      <w:divBdr>
        <w:top w:val="none" w:sz="0" w:space="0" w:color="auto"/>
        <w:left w:val="none" w:sz="0" w:space="0" w:color="auto"/>
        <w:bottom w:val="none" w:sz="0" w:space="0" w:color="auto"/>
        <w:right w:val="none" w:sz="0" w:space="0" w:color="auto"/>
      </w:divBdr>
    </w:div>
    <w:div w:id="266081587">
      <w:bodyDiv w:val="1"/>
      <w:marLeft w:val="0"/>
      <w:marRight w:val="0"/>
      <w:marTop w:val="0"/>
      <w:marBottom w:val="0"/>
      <w:divBdr>
        <w:top w:val="none" w:sz="0" w:space="0" w:color="auto"/>
        <w:left w:val="none" w:sz="0" w:space="0" w:color="auto"/>
        <w:bottom w:val="none" w:sz="0" w:space="0" w:color="auto"/>
        <w:right w:val="none" w:sz="0" w:space="0" w:color="auto"/>
      </w:divBdr>
    </w:div>
    <w:div w:id="272907485">
      <w:bodyDiv w:val="1"/>
      <w:marLeft w:val="0"/>
      <w:marRight w:val="0"/>
      <w:marTop w:val="0"/>
      <w:marBottom w:val="0"/>
      <w:divBdr>
        <w:top w:val="none" w:sz="0" w:space="0" w:color="auto"/>
        <w:left w:val="none" w:sz="0" w:space="0" w:color="auto"/>
        <w:bottom w:val="none" w:sz="0" w:space="0" w:color="auto"/>
        <w:right w:val="none" w:sz="0" w:space="0" w:color="auto"/>
      </w:divBdr>
    </w:div>
    <w:div w:id="293294551">
      <w:bodyDiv w:val="1"/>
      <w:marLeft w:val="0"/>
      <w:marRight w:val="0"/>
      <w:marTop w:val="0"/>
      <w:marBottom w:val="0"/>
      <w:divBdr>
        <w:top w:val="none" w:sz="0" w:space="0" w:color="auto"/>
        <w:left w:val="none" w:sz="0" w:space="0" w:color="auto"/>
        <w:bottom w:val="none" w:sz="0" w:space="0" w:color="auto"/>
        <w:right w:val="none" w:sz="0" w:space="0" w:color="auto"/>
      </w:divBdr>
    </w:div>
    <w:div w:id="315692364">
      <w:bodyDiv w:val="1"/>
      <w:marLeft w:val="0"/>
      <w:marRight w:val="0"/>
      <w:marTop w:val="0"/>
      <w:marBottom w:val="0"/>
      <w:divBdr>
        <w:top w:val="none" w:sz="0" w:space="0" w:color="auto"/>
        <w:left w:val="none" w:sz="0" w:space="0" w:color="auto"/>
        <w:bottom w:val="none" w:sz="0" w:space="0" w:color="auto"/>
        <w:right w:val="none" w:sz="0" w:space="0" w:color="auto"/>
      </w:divBdr>
    </w:div>
    <w:div w:id="316883584">
      <w:bodyDiv w:val="1"/>
      <w:marLeft w:val="0"/>
      <w:marRight w:val="0"/>
      <w:marTop w:val="0"/>
      <w:marBottom w:val="0"/>
      <w:divBdr>
        <w:top w:val="none" w:sz="0" w:space="0" w:color="auto"/>
        <w:left w:val="none" w:sz="0" w:space="0" w:color="auto"/>
        <w:bottom w:val="none" w:sz="0" w:space="0" w:color="auto"/>
        <w:right w:val="none" w:sz="0" w:space="0" w:color="auto"/>
      </w:divBdr>
      <w:divsChild>
        <w:div w:id="1172645421">
          <w:marLeft w:val="0"/>
          <w:marRight w:val="0"/>
          <w:marTop w:val="0"/>
          <w:marBottom w:val="0"/>
          <w:divBdr>
            <w:top w:val="none" w:sz="0" w:space="0" w:color="auto"/>
            <w:left w:val="none" w:sz="0" w:space="0" w:color="auto"/>
            <w:bottom w:val="none" w:sz="0" w:space="0" w:color="auto"/>
            <w:right w:val="none" w:sz="0" w:space="0" w:color="auto"/>
          </w:divBdr>
        </w:div>
      </w:divsChild>
    </w:div>
    <w:div w:id="337468270">
      <w:bodyDiv w:val="1"/>
      <w:marLeft w:val="0"/>
      <w:marRight w:val="0"/>
      <w:marTop w:val="0"/>
      <w:marBottom w:val="0"/>
      <w:divBdr>
        <w:top w:val="none" w:sz="0" w:space="0" w:color="auto"/>
        <w:left w:val="none" w:sz="0" w:space="0" w:color="auto"/>
        <w:bottom w:val="none" w:sz="0" w:space="0" w:color="auto"/>
        <w:right w:val="none" w:sz="0" w:space="0" w:color="auto"/>
      </w:divBdr>
    </w:div>
    <w:div w:id="375352083">
      <w:bodyDiv w:val="1"/>
      <w:marLeft w:val="0"/>
      <w:marRight w:val="0"/>
      <w:marTop w:val="0"/>
      <w:marBottom w:val="0"/>
      <w:divBdr>
        <w:top w:val="none" w:sz="0" w:space="0" w:color="auto"/>
        <w:left w:val="none" w:sz="0" w:space="0" w:color="auto"/>
        <w:bottom w:val="none" w:sz="0" w:space="0" w:color="auto"/>
        <w:right w:val="none" w:sz="0" w:space="0" w:color="auto"/>
      </w:divBdr>
    </w:div>
    <w:div w:id="377901341">
      <w:bodyDiv w:val="1"/>
      <w:marLeft w:val="0"/>
      <w:marRight w:val="0"/>
      <w:marTop w:val="0"/>
      <w:marBottom w:val="0"/>
      <w:divBdr>
        <w:top w:val="none" w:sz="0" w:space="0" w:color="auto"/>
        <w:left w:val="none" w:sz="0" w:space="0" w:color="auto"/>
        <w:bottom w:val="none" w:sz="0" w:space="0" w:color="auto"/>
        <w:right w:val="none" w:sz="0" w:space="0" w:color="auto"/>
      </w:divBdr>
    </w:div>
    <w:div w:id="403601548">
      <w:bodyDiv w:val="1"/>
      <w:marLeft w:val="0"/>
      <w:marRight w:val="0"/>
      <w:marTop w:val="0"/>
      <w:marBottom w:val="0"/>
      <w:divBdr>
        <w:top w:val="none" w:sz="0" w:space="0" w:color="auto"/>
        <w:left w:val="none" w:sz="0" w:space="0" w:color="auto"/>
        <w:bottom w:val="none" w:sz="0" w:space="0" w:color="auto"/>
        <w:right w:val="none" w:sz="0" w:space="0" w:color="auto"/>
      </w:divBdr>
      <w:divsChild>
        <w:div w:id="1594362996">
          <w:marLeft w:val="0"/>
          <w:marRight w:val="0"/>
          <w:marTop w:val="0"/>
          <w:marBottom w:val="0"/>
          <w:divBdr>
            <w:top w:val="none" w:sz="0" w:space="0" w:color="auto"/>
            <w:left w:val="none" w:sz="0" w:space="0" w:color="auto"/>
            <w:bottom w:val="none" w:sz="0" w:space="0" w:color="auto"/>
            <w:right w:val="none" w:sz="0" w:space="0" w:color="auto"/>
          </w:divBdr>
        </w:div>
      </w:divsChild>
    </w:div>
    <w:div w:id="452867721">
      <w:bodyDiv w:val="1"/>
      <w:marLeft w:val="0"/>
      <w:marRight w:val="0"/>
      <w:marTop w:val="0"/>
      <w:marBottom w:val="0"/>
      <w:divBdr>
        <w:top w:val="none" w:sz="0" w:space="0" w:color="auto"/>
        <w:left w:val="none" w:sz="0" w:space="0" w:color="auto"/>
        <w:bottom w:val="none" w:sz="0" w:space="0" w:color="auto"/>
        <w:right w:val="none" w:sz="0" w:space="0" w:color="auto"/>
      </w:divBdr>
    </w:div>
    <w:div w:id="471678540">
      <w:bodyDiv w:val="1"/>
      <w:marLeft w:val="0"/>
      <w:marRight w:val="0"/>
      <w:marTop w:val="0"/>
      <w:marBottom w:val="0"/>
      <w:divBdr>
        <w:top w:val="none" w:sz="0" w:space="0" w:color="auto"/>
        <w:left w:val="none" w:sz="0" w:space="0" w:color="auto"/>
        <w:bottom w:val="none" w:sz="0" w:space="0" w:color="auto"/>
        <w:right w:val="none" w:sz="0" w:space="0" w:color="auto"/>
      </w:divBdr>
    </w:div>
    <w:div w:id="494616511">
      <w:bodyDiv w:val="1"/>
      <w:marLeft w:val="0"/>
      <w:marRight w:val="0"/>
      <w:marTop w:val="0"/>
      <w:marBottom w:val="0"/>
      <w:divBdr>
        <w:top w:val="none" w:sz="0" w:space="0" w:color="auto"/>
        <w:left w:val="none" w:sz="0" w:space="0" w:color="auto"/>
        <w:bottom w:val="none" w:sz="0" w:space="0" w:color="auto"/>
        <w:right w:val="none" w:sz="0" w:space="0" w:color="auto"/>
      </w:divBdr>
      <w:divsChild>
        <w:div w:id="1057778477">
          <w:marLeft w:val="0"/>
          <w:marRight w:val="0"/>
          <w:marTop w:val="360"/>
          <w:marBottom w:val="180"/>
          <w:divBdr>
            <w:top w:val="none" w:sz="0" w:space="0" w:color="auto"/>
            <w:left w:val="none" w:sz="0" w:space="0" w:color="auto"/>
            <w:bottom w:val="none" w:sz="0" w:space="0" w:color="auto"/>
            <w:right w:val="none" w:sz="0" w:space="0" w:color="auto"/>
          </w:divBdr>
        </w:div>
        <w:div w:id="93325570">
          <w:marLeft w:val="0"/>
          <w:marRight w:val="0"/>
          <w:marTop w:val="0"/>
          <w:marBottom w:val="0"/>
          <w:divBdr>
            <w:top w:val="none" w:sz="0" w:space="0" w:color="auto"/>
            <w:left w:val="none" w:sz="0" w:space="0" w:color="auto"/>
            <w:bottom w:val="none" w:sz="0" w:space="0" w:color="auto"/>
            <w:right w:val="none" w:sz="0" w:space="0" w:color="auto"/>
          </w:divBdr>
        </w:div>
      </w:divsChild>
    </w:div>
    <w:div w:id="513497950">
      <w:bodyDiv w:val="1"/>
      <w:marLeft w:val="0"/>
      <w:marRight w:val="0"/>
      <w:marTop w:val="0"/>
      <w:marBottom w:val="0"/>
      <w:divBdr>
        <w:top w:val="none" w:sz="0" w:space="0" w:color="auto"/>
        <w:left w:val="none" w:sz="0" w:space="0" w:color="auto"/>
        <w:bottom w:val="none" w:sz="0" w:space="0" w:color="auto"/>
        <w:right w:val="none" w:sz="0" w:space="0" w:color="auto"/>
      </w:divBdr>
    </w:div>
    <w:div w:id="534003663">
      <w:bodyDiv w:val="1"/>
      <w:marLeft w:val="0"/>
      <w:marRight w:val="0"/>
      <w:marTop w:val="0"/>
      <w:marBottom w:val="0"/>
      <w:divBdr>
        <w:top w:val="none" w:sz="0" w:space="0" w:color="auto"/>
        <w:left w:val="none" w:sz="0" w:space="0" w:color="auto"/>
        <w:bottom w:val="none" w:sz="0" w:space="0" w:color="auto"/>
        <w:right w:val="none" w:sz="0" w:space="0" w:color="auto"/>
      </w:divBdr>
    </w:div>
    <w:div w:id="540433549">
      <w:bodyDiv w:val="1"/>
      <w:marLeft w:val="0"/>
      <w:marRight w:val="0"/>
      <w:marTop w:val="0"/>
      <w:marBottom w:val="0"/>
      <w:divBdr>
        <w:top w:val="none" w:sz="0" w:space="0" w:color="auto"/>
        <w:left w:val="none" w:sz="0" w:space="0" w:color="auto"/>
        <w:bottom w:val="none" w:sz="0" w:space="0" w:color="auto"/>
        <w:right w:val="none" w:sz="0" w:space="0" w:color="auto"/>
      </w:divBdr>
    </w:div>
    <w:div w:id="554510850">
      <w:bodyDiv w:val="1"/>
      <w:marLeft w:val="0"/>
      <w:marRight w:val="0"/>
      <w:marTop w:val="0"/>
      <w:marBottom w:val="0"/>
      <w:divBdr>
        <w:top w:val="none" w:sz="0" w:space="0" w:color="auto"/>
        <w:left w:val="none" w:sz="0" w:space="0" w:color="auto"/>
        <w:bottom w:val="none" w:sz="0" w:space="0" w:color="auto"/>
        <w:right w:val="none" w:sz="0" w:space="0" w:color="auto"/>
      </w:divBdr>
    </w:div>
    <w:div w:id="562915416">
      <w:bodyDiv w:val="1"/>
      <w:marLeft w:val="0"/>
      <w:marRight w:val="0"/>
      <w:marTop w:val="0"/>
      <w:marBottom w:val="0"/>
      <w:divBdr>
        <w:top w:val="none" w:sz="0" w:space="0" w:color="auto"/>
        <w:left w:val="none" w:sz="0" w:space="0" w:color="auto"/>
        <w:bottom w:val="none" w:sz="0" w:space="0" w:color="auto"/>
        <w:right w:val="none" w:sz="0" w:space="0" w:color="auto"/>
      </w:divBdr>
    </w:div>
    <w:div w:id="570582028">
      <w:bodyDiv w:val="1"/>
      <w:marLeft w:val="0"/>
      <w:marRight w:val="0"/>
      <w:marTop w:val="0"/>
      <w:marBottom w:val="0"/>
      <w:divBdr>
        <w:top w:val="none" w:sz="0" w:space="0" w:color="auto"/>
        <w:left w:val="none" w:sz="0" w:space="0" w:color="auto"/>
        <w:bottom w:val="none" w:sz="0" w:space="0" w:color="auto"/>
        <w:right w:val="none" w:sz="0" w:space="0" w:color="auto"/>
      </w:divBdr>
    </w:div>
    <w:div w:id="585653830">
      <w:bodyDiv w:val="1"/>
      <w:marLeft w:val="0"/>
      <w:marRight w:val="0"/>
      <w:marTop w:val="0"/>
      <w:marBottom w:val="0"/>
      <w:divBdr>
        <w:top w:val="none" w:sz="0" w:space="0" w:color="auto"/>
        <w:left w:val="none" w:sz="0" w:space="0" w:color="auto"/>
        <w:bottom w:val="none" w:sz="0" w:space="0" w:color="auto"/>
        <w:right w:val="none" w:sz="0" w:space="0" w:color="auto"/>
      </w:divBdr>
    </w:div>
    <w:div w:id="586891293">
      <w:bodyDiv w:val="1"/>
      <w:marLeft w:val="0"/>
      <w:marRight w:val="0"/>
      <w:marTop w:val="0"/>
      <w:marBottom w:val="0"/>
      <w:divBdr>
        <w:top w:val="none" w:sz="0" w:space="0" w:color="auto"/>
        <w:left w:val="none" w:sz="0" w:space="0" w:color="auto"/>
        <w:bottom w:val="none" w:sz="0" w:space="0" w:color="auto"/>
        <w:right w:val="none" w:sz="0" w:space="0" w:color="auto"/>
      </w:divBdr>
    </w:div>
    <w:div w:id="603152357">
      <w:bodyDiv w:val="1"/>
      <w:marLeft w:val="0"/>
      <w:marRight w:val="0"/>
      <w:marTop w:val="0"/>
      <w:marBottom w:val="0"/>
      <w:divBdr>
        <w:top w:val="none" w:sz="0" w:space="0" w:color="auto"/>
        <w:left w:val="none" w:sz="0" w:space="0" w:color="auto"/>
        <w:bottom w:val="none" w:sz="0" w:space="0" w:color="auto"/>
        <w:right w:val="none" w:sz="0" w:space="0" w:color="auto"/>
      </w:divBdr>
    </w:div>
    <w:div w:id="606348058">
      <w:bodyDiv w:val="1"/>
      <w:marLeft w:val="0"/>
      <w:marRight w:val="0"/>
      <w:marTop w:val="0"/>
      <w:marBottom w:val="0"/>
      <w:divBdr>
        <w:top w:val="none" w:sz="0" w:space="0" w:color="auto"/>
        <w:left w:val="none" w:sz="0" w:space="0" w:color="auto"/>
        <w:bottom w:val="none" w:sz="0" w:space="0" w:color="auto"/>
        <w:right w:val="none" w:sz="0" w:space="0" w:color="auto"/>
      </w:divBdr>
    </w:div>
    <w:div w:id="609168277">
      <w:bodyDiv w:val="1"/>
      <w:marLeft w:val="0"/>
      <w:marRight w:val="0"/>
      <w:marTop w:val="0"/>
      <w:marBottom w:val="0"/>
      <w:divBdr>
        <w:top w:val="none" w:sz="0" w:space="0" w:color="auto"/>
        <w:left w:val="none" w:sz="0" w:space="0" w:color="auto"/>
        <w:bottom w:val="none" w:sz="0" w:space="0" w:color="auto"/>
        <w:right w:val="none" w:sz="0" w:space="0" w:color="auto"/>
      </w:divBdr>
    </w:div>
    <w:div w:id="619144719">
      <w:bodyDiv w:val="1"/>
      <w:marLeft w:val="0"/>
      <w:marRight w:val="0"/>
      <w:marTop w:val="0"/>
      <w:marBottom w:val="0"/>
      <w:divBdr>
        <w:top w:val="none" w:sz="0" w:space="0" w:color="auto"/>
        <w:left w:val="none" w:sz="0" w:space="0" w:color="auto"/>
        <w:bottom w:val="none" w:sz="0" w:space="0" w:color="auto"/>
        <w:right w:val="none" w:sz="0" w:space="0" w:color="auto"/>
      </w:divBdr>
    </w:div>
    <w:div w:id="637995292">
      <w:bodyDiv w:val="1"/>
      <w:marLeft w:val="0"/>
      <w:marRight w:val="0"/>
      <w:marTop w:val="0"/>
      <w:marBottom w:val="0"/>
      <w:divBdr>
        <w:top w:val="none" w:sz="0" w:space="0" w:color="auto"/>
        <w:left w:val="none" w:sz="0" w:space="0" w:color="auto"/>
        <w:bottom w:val="none" w:sz="0" w:space="0" w:color="auto"/>
        <w:right w:val="none" w:sz="0" w:space="0" w:color="auto"/>
      </w:divBdr>
    </w:div>
    <w:div w:id="654257684">
      <w:bodyDiv w:val="1"/>
      <w:marLeft w:val="0"/>
      <w:marRight w:val="0"/>
      <w:marTop w:val="0"/>
      <w:marBottom w:val="0"/>
      <w:divBdr>
        <w:top w:val="none" w:sz="0" w:space="0" w:color="auto"/>
        <w:left w:val="none" w:sz="0" w:space="0" w:color="auto"/>
        <w:bottom w:val="none" w:sz="0" w:space="0" w:color="auto"/>
        <w:right w:val="none" w:sz="0" w:space="0" w:color="auto"/>
      </w:divBdr>
    </w:div>
    <w:div w:id="663896417">
      <w:bodyDiv w:val="1"/>
      <w:marLeft w:val="0"/>
      <w:marRight w:val="0"/>
      <w:marTop w:val="0"/>
      <w:marBottom w:val="0"/>
      <w:divBdr>
        <w:top w:val="none" w:sz="0" w:space="0" w:color="auto"/>
        <w:left w:val="none" w:sz="0" w:space="0" w:color="auto"/>
        <w:bottom w:val="none" w:sz="0" w:space="0" w:color="auto"/>
        <w:right w:val="none" w:sz="0" w:space="0" w:color="auto"/>
      </w:divBdr>
    </w:div>
    <w:div w:id="665282771">
      <w:bodyDiv w:val="1"/>
      <w:marLeft w:val="0"/>
      <w:marRight w:val="0"/>
      <w:marTop w:val="0"/>
      <w:marBottom w:val="0"/>
      <w:divBdr>
        <w:top w:val="none" w:sz="0" w:space="0" w:color="auto"/>
        <w:left w:val="none" w:sz="0" w:space="0" w:color="auto"/>
        <w:bottom w:val="none" w:sz="0" w:space="0" w:color="auto"/>
        <w:right w:val="none" w:sz="0" w:space="0" w:color="auto"/>
      </w:divBdr>
    </w:div>
    <w:div w:id="688219137">
      <w:bodyDiv w:val="1"/>
      <w:marLeft w:val="0"/>
      <w:marRight w:val="0"/>
      <w:marTop w:val="0"/>
      <w:marBottom w:val="0"/>
      <w:divBdr>
        <w:top w:val="none" w:sz="0" w:space="0" w:color="auto"/>
        <w:left w:val="none" w:sz="0" w:space="0" w:color="auto"/>
        <w:bottom w:val="none" w:sz="0" w:space="0" w:color="auto"/>
        <w:right w:val="none" w:sz="0" w:space="0" w:color="auto"/>
      </w:divBdr>
    </w:div>
    <w:div w:id="695741358">
      <w:bodyDiv w:val="1"/>
      <w:marLeft w:val="0"/>
      <w:marRight w:val="0"/>
      <w:marTop w:val="0"/>
      <w:marBottom w:val="0"/>
      <w:divBdr>
        <w:top w:val="none" w:sz="0" w:space="0" w:color="auto"/>
        <w:left w:val="none" w:sz="0" w:space="0" w:color="auto"/>
        <w:bottom w:val="none" w:sz="0" w:space="0" w:color="auto"/>
        <w:right w:val="none" w:sz="0" w:space="0" w:color="auto"/>
      </w:divBdr>
    </w:div>
    <w:div w:id="718286090">
      <w:bodyDiv w:val="1"/>
      <w:marLeft w:val="0"/>
      <w:marRight w:val="0"/>
      <w:marTop w:val="0"/>
      <w:marBottom w:val="0"/>
      <w:divBdr>
        <w:top w:val="none" w:sz="0" w:space="0" w:color="auto"/>
        <w:left w:val="none" w:sz="0" w:space="0" w:color="auto"/>
        <w:bottom w:val="none" w:sz="0" w:space="0" w:color="auto"/>
        <w:right w:val="none" w:sz="0" w:space="0" w:color="auto"/>
      </w:divBdr>
    </w:div>
    <w:div w:id="732965896">
      <w:bodyDiv w:val="1"/>
      <w:marLeft w:val="0"/>
      <w:marRight w:val="0"/>
      <w:marTop w:val="0"/>
      <w:marBottom w:val="0"/>
      <w:divBdr>
        <w:top w:val="none" w:sz="0" w:space="0" w:color="auto"/>
        <w:left w:val="none" w:sz="0" w:space="0" w:color="auto"/>
        <w:bottom w:val="none" w:sz="0" w:space="0" w:color="auto"/>
        <w:right w:val="none" w:sz="0" w:space="0" w:color="auto"/>
      </w:divBdr>
    </w:div>
    <w:div w:id="734813100">
      <w:bodyDiv w:val="1"/>
      <w:marLeft w:val="0"/>
      <w:marRight w:val="0"/>
      <w:marTop w:val="0"/>
      <w:marBottom w:val="0"/>
      <w:divBdr>
        <w:top w:val="none" w:sz="0" w:space="0" w:color="auto"/>
        <w:left w:val="none" w:sz="0" w:space="0" w:color="auto"/>
        <w:bottom w:val="none" w:sz="0" w:space="0" w:color="auto"/>
        <w:right w:val="none" w:sz="0" w:space="0" w:color="auto"/>
      </w:divBdr>
    </w:div>
    <w:div w:id="740100094">
      <w:bodyDiv w:val="1"/>
      <w:marLeft w:val="0"/>
      <w:marRight w:val="0"/>
      <w:marTop w:val="0"/>
      <w:marBottom w:val="0"/>
      <w:divBdr>
        <w:top w:val="none" w:sz="0" w:space="0" w:color="auto"/>
        <w:left w:val="none" w:sz="0" w:space="0" w:color="auto"/>
        <w:bottom w:val="none" w:sz="0" w:space="0" w:color="auto"/>
        <w:right w:val="none" w:sz="0" w:space="0" w:color="auto"/>
      </w:divBdr>
    </w:div>
    <w:div w:id="760682675">
      <w:bodyDiv w:val="1"/>
      <w:marLeft w:val="0"/>
      <w:marRight w:val="0"/>
      <w:marTop w:val="0"/>
      <w:marBottom w:val="0"/>
      <w:divBdr>
        <w:top w:val="none" w:sz="0" w:space="0" w:color="auto"/>
        <w:left w:val="none" w:sz="0" w:space="0" w:color="auto"/>
        <w:bottom w:val="none" w:sz="0" w:space="0" w:color="auto"/>
        <w:right w:val="none" w:sz="0" w:space="0" w:color="auto"/>
      </w:divBdr>
    </w:div>
    <w:div w:id="774708559">
      <w:bodyDiv w:val="1"/>
      <w:marLeft w:val="0"/>
      <w:marRight w:val="0"/>
      <w:marTop w:val="0"/>
      <w:marBottom w:val="0"/>
      <w:divBdr>
        <w:top w:val="none" w:sz="0" w:space="0" w:color="auto"/>
        <w:left w:val="none" w:sz="0" w:space="0" w:color="auto"/>
        <w:bottom w:val="none" w:sz="0" w:space="0" w:color="auto"/>
        <w:right w:val="none" w:sz="0" w:space="0" w:color="auto"/>
      </w:divBdr>
    </w:div>
    <w:div w:id="799105041">
      <w:bodyDiv w:val="1"/>
      <w:marLeft w:val="0"/>
      <w:marRight w:val="0"/>
      <w:marTop w:val="0"/>
      <w:marBottom w:val="0"/>
      <w:divBdr>
        <w:top w:val="none" w:sz="0" w:space="0" w:color="auto"/>
        <w:left w:val="none" w:sz="0" w:space="0" w:color="auto"/>
        <w:bottom w:val="none" w:sz="0" w:space="0" w:color="auto"/>
        <w:right w:val="none" w:sz="0" w:space="0" w:color="auto"/>
      </w:divBdr>
    </w:div>
    <w:div w:id="813913653">
      <w:bodyDiv w:val="1"/>
      <w:marLeft w:val="0"/>
      <w:marRight w:val="0"/>
      <w:marTop w:val="0"/>
      <w:marBottom w:val="0"/>
      <w:divBdr>
        <w:top w:val="none" w:sz="0" w:space="0" w:color="auto"/>
        <w:left w:val="none" w:sz="0" w:space="0" w:color="auto"/>
        <w:bottom w:val="none" w:sz="0" w:space="0" w:color="auto"/>
        <w:right w:val="none" w:sz="0" w:space="0" w:color="auto"/>
      </w:divBdr>
    </w:div>
    <w:div w:id="824469378">
      <w:bodyDiv w:val="1"/>
      <w:marLeft w:val="0"/>
      <w:marRight w:val="0"/>
      <w:marTop w:val="0"/>
      <w:marBottom w:val="0"/>
      <w:divBdr>
        <w:top w:val="none" w:sz="0" w:space="0" w:color="auto"/>
        <w:left w:val="none" w:sz="0" w:space="0" w:color="auto"/>
        <w:bottom w:val="none" w:sz="0" w:space="0" w:color="auto"/>
        <w:right w:val="none" w:sz="0" w:space="0" w:color="auto"/>
      </w:divBdr>
    </w:div>
    <w:div w:id="830684777">
      <w:bodyDiv w:val="1"/>
      <w:marLeft w:val="0"/>
      <w:marRight w:val="0"/>
      <w:marTop w:val="0"/>
      <w:marBottom w:val="0"/>
      <w:divBdr>
        <w:top w:val="none" w:sz="0" w:space="0" w:color="auto"/>
        <w:left w:val="none" w:sz="0" w:space="0" w:color="auto"/>
        <w:bottom w:val="none" w:sz="0" w:space="0" w:color="auto"/>
        <w:right w:val="none" w:sz="0" w:space="0" w:color="auto"/>
      </w:divBdr>
    </w:div>
    <w:div w:id="834953657">
      <w:bodyDiv w:val="1"/>
      <w:marLeft w:val="0"/>
      <w:marRight w:val="0"/>
      <w:marTop w:val="0"/>
      <w:marBottom w:val="0"/>
      <w:divBdr>
        <w:top w:val="none" w:sz="0" w:space="0" w:color="auto"/>
        <w:left w:val="none" w:sz="0" w:space="0" w:color="auto"/>
        <w:bottom w:val="none" w:sz="0" w:space="0" w:color="auto"/>
        <w:right w:val="none" w:sz="0" w:space="0" w:color="auto"/>
      </w:divBdr>
    </w:div>
    <w:div w:id="843587893">
      <w:bodyDiv w:val="1"/>
      <w:marLeft w:val="0"/>
      <w:marRight w:val="0"/>
      <w:marTop w:val="0"/>
      <w:marBottom w:val="0"/>
      <w:divBdr>
        <w:top w:val="none" w:sz="0" w:space="0" w:color="auto"/>
        <w:left w:val="none" w:sz="0" w:space="0" w:color="auto"/>
        <w:bottom w:val="none" w:sz="0" w:space="0" w:color="auto"/>
        <w:right w:val="none" w:sz="0" w:space="0" w:color="auto"/>
      </w:divBdr>
    </w:div>
    <w:div w:id="848183350">
      <w:bodyDiv w:val="1"/>
      <w:marLeft w:val="0"/>
      <w:marRight w:val="0"/>
      <w:marTop w:val="0"/>
      <w:marBottom w:val="0"/>
      <w:divBdr>
        <w:top w:val="none" w:sz="0" w:space="0" w:color="auto"/>
        <w:left w:val="none" w:sz="0" w:space="0" w:color="auto"/>
        <w:bottom w:val="none" w:sz="0" w:space="0" w:color="auto"/>
        <w:right w:val="none" w:sz="0" w:space="0" w:color="auto"/>
      </w:divBdr>
    </w:div>
    <w:div w:id="861015127">
      <w:bodyDiv w:val="1"/>
      <w:marLeft w:val="0"/>
      <w:marRight w:val="0"/>
      <w:marTop w:val="0"/>
      <w:marBottom w:val="0"/>
      <w:divBdr>
        <w:top w:val="none" w:sz="0" w:space="0" w:color="auto"/>
        <w:left w:val="none" w:sz="0" w:space="0" w:color="auto"/>
        <w:bottom w:val="none" w:sz="0" w:space="0" w:color="auto"/>
        <w:right w:val="none" w:sz="0" w:space="0" w:color="auto"/>
      </w:divBdr>
    </w:div>
    <w:div w:id="867911404">
      <w:bodyDiv w:val="1"/>
      <w:marLeft w:val="0"/>
      <w:marRight w:val="0"/>
      <w:marTop w:val="0"/>
      <w:marBottom w:val="0"/>
      <w:divBdr>
        <w:top w:val="none" w:sz="0" w:space="0" w:color="auto"/>
        <w:left w:val="none" w:sz="0" w:space="0" w:color="auto"/>
        <w:bottom w:val="none" w:sz="0" w:space="0" w:color="auto"/>
        <w:right w:val="none" w:sz="0" w:space="0" w:color="auto"/>
      </w:divBdr>
    </w:div>
    <w:div w:id="871310998">
      <w:bodyDiv w:val="1"/>
      <w:marLeft w:val="0"/>
      <w:marRight w:val="0"/>
      <w:marTop w:val="0"/>
      <w:marBottom w:val="0"/>
      <w:divBdr>
        <w:top w:val="none" w:sz="0" w:space="0" w:color="auto"/>
        <w:left w:val="none" w:sz="0" w:space="0" w:color="auto"/>
        <w:bottom w:val="none" w:sz="0" w:space="0" w:color="auto"/>
        <w:right w:val="none" w:sz="0" w:space="0" w:color="auto"/>
      </w:divBdr>
      <w:divsChild>
        <w:div w:id="1361665335">
          <w:marLeft w:val="0"/>
          <w:marRight w:val="0"/>
          <w:marTop w:val="0"/>
          <w:marBottom w:val="0"/>
          <w:divBdr>
            <w:top w:val="none" w:sz="0" w:space="0" w:color="auto"/>
            <w:left w:val="none" w:sz="0" w:space="0" w:color="auto"/>
            <w:bottom w:val="none" w:sz="0" w:space="0" w:color="auto"/>
            <w:right w:val="none" w:sz="0" w:space="0" w:color="auto"/>
          </w:divBdr>
        </w:div>
        <w:div w:id="885529099">
          <w:marLeft w:val="0"/>
          <w:marRight w:val="0"/>
          <w:marTop w:val="0"/>
          <w:marBottom w:val="0"/>
          <w:divBdr>
            <w:top w:val="none" w:sz="0" w:space="0" w:color="auto"/>
            <w:left w:val="none" w:sz="0" w:space="0" w:color="auto"/>
            <w:bottom w:val="none" w:sz="0" w:space="0" w:color="auto"/>
            <w:right w:val="none" w:sz="0" w:space="0" w:color="auto"/>
          </w:divBdr>
        </w:div>
        <w:div w:id="962925189">
          <w:marLeft w:val="0"/>
          <w:marRight w:val="0"/>
          <w:marTop w:val="0"/>
          <w:marBottom w:val="0"/>
          <w:divBdr>
            <w:top w:val="none" w:sz="0" w:space="0" w:color="auto"/>
            <w:left w:val="none" w:sz="0" w:space="0" w:color="auto"/>
            <w:bottom w:val="none" w:sz="0" w:space="0" w:color="auto"/>
            <w:right w:val="none" w:sz="0" w:space="0" w:color="auto"/>
          </w:divBdr>
        </w:div>
        <w:div w:id="367292805">
          <w:marLeft w:val="0"/>
          <w:marRight w:val="0"/>
          <w:marTop w:val="0"/>
          <w:marBottom w:val="0"/>
          <w:divBdr>
            <w:top w:val="none" w:sz="0" w:space="0" w:color="auto"/>
            <w:left w:val="none" w:sz="0" w:space="0" w:color="auto"/>
            <w:bottom w:val="none" w:sz="0" w:space="0" w:color="auto"/>
            <w:right w:val="none" w:sz="0" w:space="0" w:color="auto"/>
          </w:divBdr>
        </w:div>
        <w:div w:id="1280526903">
          <w:marLeft w:val="0"/>
          <w:marRight w:val="0"/>
          <w:marTop w:val="0"/>
          <w:marBottom w:val="0"/>
          <w:divBdr>
            <w:top w:val="none" w:sz="0" w:space="0" w:color="auto"/>
            <w:left w:val="none" w:sz="0" w:space="0" w:color="auto"/>
            <w:bottom w:val="none" w:sz="0" w:space="0" w:color="auto"/>
            <w:right w:val="none" w:sz="0" w:space="0" w:color="auto"/>
          </w:divBdr>
        </w:div>
        <w:div w:id="1182016728">
          <w:marLeft w:val="0"/>
          <w:marRight w:val="0"/>
          <w:marTop w:val="0"/>
          <w:marBottom w:val="0"/>
          <w:divBdr>
            <w:top w:val="none" w:sz="0" w:space="0" w:color="auto"/>
            <w:left w:val="none" w:sz="0" w:space="0" w:color="auto"/>
            <w:bottom w:val="none" w:sz="0" w:space="0" w:color="auto"/>
            <w:right w:val="none" w:sz="0" w:space="0" w:color="auto"/>
          </w:divBdr>
        </w:div>
        <w:div w:id="288319964">
          <w:marLeft w:val="0"/>
          <w:marRight w:val="0"/>
          <w:marTop w:val="0"/>
          <w:marBottom w:val="0"/>
          <w:divBdr>
            <w:top w:val="none" w:sz="0" w:space="0" w:color="auto"/>
            <w:left w:val="none" w:sz="0" w:space="0" w:color="auto"/>
            <w:bottom w:val="none" w:sz="0" w:space="0" w:color="auto"/>
            <w:right w:val="none" w:sz="0" w:space="0" w:color="auto"/>
          </w:divBdr>
        </w:div>
        <w:div w:id="893353852">
          <w:marLeft w:val="0"/>
          <w:marRight w:val="0"/>
          <w:marTop w:val="0"/>
          <w:marBottom w:val="0"/>
          <w:divBdr>
            <w:top w:val="none" w:sz="0" w:space="0" w:color="auto"/>
            <w:left w:val="none" w:sz="0" w:space="0" w:color="auto"/>
            <w:bottom w:val="none" w:sz="0" w:space="0" w:color="auto"/>
            <w:right w:val="none" w:sz="0" w:space="0" w:color="auto"/>
          </w:divBdr>
        </w:div>
        <w:div w:id="1447843857">
          <w:marLeft w:val="0"/>
          <w:marRight w:val="0"/>
          <w:marTop w:val="0"/>
          <w:marBottom w:val="0"/>
          <w:divBdr>
            <w:top w:val="none" w:sz="0" w:space="0" w:color="auto"/>
            <w:left w:val="none" w:sz="0" w:space="0" w:color="auto"/>
            <w:bottom w:val="none" w:sz="0" w:space="0" w:color="auto"/>
            <w:right w:val="none" w:sz="0" w:space="0" w:color="auto"/>
          </w:divBdr>
        </w:div>
      </w:divsChild>
    </w:div>
    <w:div w:id="872303543">
      <w:bodyDiv w:val="1"/>
      <w:marLeft w:val="0"/>
      <w:marRight w:val="0"/>
      <w:marTop w:val="0"/>
      <w:marBottom w:val="0"/>
      <w:divBdr>
        <w:top w:val="none" w:sz="0" w:space="0" w:color="auto"/>
        <w:left w:val="none" w:sz="0" w:space="0" w:color="auto"/>
        <w:bottom w:val="none" w:sz="0" w:space="0" w:color="auto"/>
        <w:right w:val="none" w:sz="0" w:space="0" w:color="auto"/>
      </w:divBdr>
    </w:div>
    <w:div w:id="876699979">
      <w:bodyDiv w:val="1"/>
      <w:marLeft w:val="0"/>
      <w:marRight w:val="0"/>
      <w:marTop w:val="0"/>
      <w:marBottom w:val="0"/>
      <w:divBdr>
        <w:top w:val="none" w:sz="0" w:space="0" w:color="auto"/>
        <w:left w:val="none" w:sz="0" w:space="0" w:color="auto"/>
        <w:bottom w:val="none" w:sz="0" w:space="0" w:color="auto"/>
        <w:right w:val="none" w:sz="0" w:space="0" w:color="auto"/>
      </w:divBdr>
    </w:div>
    <w:div w:id="883450148">
      <w:bodyDiv w:val="1"/>
      <w:marLeft w:val="0"/>
      <w:marRight w:val="0"/>
      <w:marTop w:val="0"/>
      <w:marBottom w:val="0"/>
      <w:divBdr>
        <w:top w:val="none" w:sz="0" w:space="0" w:color="auto"/>
        <w:left w:val="none" w:sz="0" w:space="0" w:color="auto"/>
        <w:bottom w:val="none" w:sz="0" w:space="0" w:color="auto"/>
        <w:right w:val="none" w:sz="0" w:space="0" w:color="auto"/>
      </w:divBdr>
    </w:div>
    <w:div w:id="888299092">
      <w:bodyDiv w:val="1"/>
      <w:marLeft w:val="0"/>
      <w:marRight w:val="0"/>
      <w:marTop w:val="0"/>
      <w:marBottom w:val="0"/>
      <w:divBdr>
        <w:top w:val="none" w:sz="0" w:space="0" w:color="auto"/>
        <w:left w:val="none" w:sz="0" w:space="0" w:color="auto"/>
        <w:bottom w:val="none" w:sz="0" w:space="0" w:color="auto"/>
        <w:right w:val="none" w:sz="0" w:space="0" w:color="auto"/>
      </w:divBdr>
    </w:div>
    <w:div w:id="891310030">
      <w:bodyDiv w:val="1"/>
      <w:marLeft w:val="0"/>
      <w:marRight w:val="0"/>
      <w:marTop w:val="0"/>
      <w:marBottom w:val="0"/>
      <w:divBdr>
        <w:top w:val="none" w:sz="0" w:space="0" w:color="auto"/>
        <w:left w:val="none" w:sz="0" w:space="0" w:color="auto"/>
        <w:bottom w:val="none" w:sz="0" w:space="0" w:color="auto"/>
        <w:right w:val="none" w:sz="0" w:space="0" w:color="auto"/>
      </w:divBdr>
    </w:div>
    <w:div w:id="947546946">
      <w:bodyDiv w:val="1"/>
      <w:marLeft w:val="0"/>
      <w:marRight w:val="0"/>
      <w:marTop w:val="0"/>
      <w:marBottom w:val="0"/>
      <w:divBdr>
        <w:top w:val="none" w:sz="0" w:space="0" w:color="auto"/>
        <w:left w:val="none" w:sz="0" w:space="0" w:color="auto"/>
        <w:bottom w:val="none" w:sz="0" w:space="0" w:color="auto"/>
        <w:right w:val="none" w:sz="0" w:space="0" w:color="auto"/>
      </w:divBdr>
    </w:div>
    <w:div w:id="952597678">
      <w:bodyDiv w:val="1"/>
      <w:marLeft w:val="0"/>
      <w:marRight w:val="0"/>
      <w:marTop w:val="0"/>
      <w:marBottom w:val="0"/>
      <w:divBdr>
        <w:top w:val="none" w:sz="0" w:space="0" w:color="auto"/>
        <w:left w:val="none" w:sz="0" w:space="0" w:color="auto"/>
        <w:bottom w:val="none" w:sz="0" w:space="0" w:color="auto"/>
        <w:right w:val="none" w:sz="0" w:space="0" w:color="auto"/>
      </w:divBdr>
    </w:div>
    <w:div w:id="966665451">
      <w:bodyDiv w:val="1"/>
      <w:marLeft w:val="0"/>
      <w:marRight w:val="0"/>
      <w:marTop w:val="0"/>
      <w:marBottom w:val="0"/>
      <w:divBdr>
        <w:top w:val="none" w:sz="0" w:space="0" w:color="auto"/>
        <w:left w:val="none" w:sz="0" w:space="0" w:color="auto"/>
        <w:bottom w:val="none" w:sz="0" w:space="0" w:color="auto"/>
        <w:right w:val="none" w:sz="0" w:space="0" w:color="auto"/>
      </w:divBdr>
    </w:div>
    <w:div w:id="1006446535">
      <w:bodyDiv w:val="1"/>
      <w:marLeft w:val="0"/>
      <w:marRight w:val="0"/>
      <w:marTop w:val="0"/>
      <w:marBottom w:val="0"/>
      <w:divBdr>
        <w:top w:val="none" w:sz="0" w:space="0" w:color="auto"/>
        <w:left w:val="none" w:sz="0" w:space="0" w:color="auto"/>
        <w:bottom w:val="none" w:sz="0" w:space="0" w:color="auto"/>
        <w:right w:val="none" w:sz="0" w:space="0" w:color="auto"/>
      </w:divBdr>
    </w:div>
    <w:div w:id="1020739565">
      <w:bodyDiv w:val="1"/>
      <w:marLeft w:val="0"/>
      <w:marRight w:val="0"/>
      <w:marTop w:val="0"/>
      <w:marBottom w:val="0"/>
      <w:divBdr>
        <w:top w:val="none" w:sz="0" w:space="0" w:color="auto"/>
        <w:left w:val="none" w:sz="0" w:space="0" w:color="auto"/>
        <w:bottom w:val="none" w:sz="0" w:space="0" w:color="auto"/>
        <w:right w:val="none" w:sz="0" w:space="0" w:color="auto"/>
      </w:divBdr>
    </w:div>
    <w:div w:id="1025982308">
      <w:bodyDiv w:val="1"/>
      <w:marLeft w:val="0"/>
      <w:marRight w:val="0"/>
      <w:marTop w:val="0"/>
      <w:marBottom w:val="0"/>
      <w:divBdr>
        <w:top w:val="none" w:sz="0" w:space="0" w:color="auto"/>
        <w:left w:val="none" w:sz="0" w:space="0" w:color="auto"/>
        <w:bottom w:val="none" w:sz="0" w:space="0" w:color="auto"/>
        <w:right w:val="none" w:sz="0" w:space="0" w:color="auto"/>
      </w:divBdr>
    </w:div>
    <w:div w:id="1034382093">
      <w:bodyDiv w:val="1"/>
      <w:marLeft w:val="0"/>
      <w:marRight w:val="0"/>
      <w:marTop w:val="0"/>
      <w:marBottom w:val="0"/>
      <w:divBdr>
        <w:top w:val="none" w:sz="0" w:space="0" w:color="auto"/>
        <w:left w:val="none" w:sz="0" w:space="0" w:color="auto"/>
        <w:bottom w:val="none" w:sz="0" w:space="0" w:color="auto"/>
        <w:right w:val="none" w:sz="0" w:space="0" w:color="auto"/>
      </w:divBdr>
    </w:div>
    <w:div w:id="1037658806">
      <w:bodyDiv w:val="1"/>
      <w:marLeft w:val="0"/>
      <w:marRight w:val="0"/>
      <w:marTop w:val="0"/>
      <w:marBottom w:val="0"/>
      <w:divBdr>
        <w:top w:val="none" w:sz="0" w:space="0" w:color="auto"/>
        <w:left w:val="none" w:sz="0" w:space="0" w:color="auto"/>
        <w:bottom w:val="none" w:sz="0" w:space="0" w:color="auto"/>
        <w:right w:val="none" w:sz="0" w:space="0" w:color="auto"/>
      </w:divBdr>
    </w:div>
    <w:div w:id="1042251530">
      <w:bodyDiv w:val="1"/>
      <w:marLeft w:val="0"/>
      <w:marRight w:val="0"/>
      <w:marTop w:val="0"/>
      <w:marBottom w:val="0"/>
      <w:divBdr>
        <w:top w:val="none" w:sz="0" w:space="0" w:color="auto"/>
        <w:left w:val="none" w:sz="0" w:space="0" w:color="auto"/>
        <w:bottom w:val="none" w:sz="0" w:space="0" w:color="auto"/>
        <w:right w:val="none" w:sz="0" w:space="0" w:color="auto"/>
      </w:divBdr>
    </w:div>
    <w:div w:id="1060977886">
      <w:bodyDiv w:val="1"/>
      <w:marLeft w:val="0"/>
      <w:marRight w:val="0"/>
      <w:marTop w:val="0"/>
      <w:marBottom w:val="0"/>
      <w:divBdr>
        <w:top w:val="none" w:sz="0" w:space="0" w:color="auto"/>
        <w:left w:val="none" w:sz="0" w:space="0" w:color="auto"/>
        <w:bottom w:val="none" w:sz="0" w:space="0" w:color="auto"/>
        <w:right w:val="none" w:sz="0" w:space="0" w:color="auto"/>
      </w:divBdr>
    </w:div>
    <w:div w:id="1070999473">
      <w:bodyDiv w:val="1"/>
      <w:marLeft w:val="0"/>
      <w:marRight w:val="0"/>
      <w:marTop w:val="0"/>
      <w:marBottom w:val="0"/>
      <w:divBdr>
        <w:top w:val="none" w:sz="0" w:space="0" w:color="auto"/>
        <w:left w:val="none" w:sz="0" w:space="0" w:color="auto"/>
        <w:bottom w:val="none" w:sz="0" w:space="0" w:color="auto"/>
        <w:right w:val="none" w:sz="0" w:space="0" w:color="auto"/>
      </w:divBdr>
    </w:div>
    <w:div w:id="1101297696">
      <w:bodyDiv w:val="1"/>
      <w:marLeft w:val="0"/>
      <w:marRight w:val="0"/>
      <w:marTop w:val="0"/>
      <w:marBottom w:val="0"/>
      <w:divBdr>
        <w:top w:val="none" w:sz="0" w:space="0" w:color="auto"/>
        <w:left w:val="none" w:sz="0" w:space="0" w:color="auto"/>
        <w:bottom w:val="none" w:sz="0" w:space="0" w:color="auto"/>
        <w:right w:val="none" w:sz="0" w:space="0" w:color="auto"/>
      </w:divBdr>
    </w:div>
    <w:div w:id="1112169191">
      <w:bodyDiv w:val="1"/>
      <w:marLeft w:val="0"/>
      <w:marRight w:val="0"/>
      <w:marTop w:val="0"/>
      <w:marBottom w:val="0"/>
      <w:divBdr>
        <w:top w:val="none" w:sz="0" w:space="0" w:color="auto"/>
        <w:left w:val="none" w:sz="0" w:space="0" w:color="auto"/>
        <w:bottom w:val="none" w:sz="0" w:space="0" w:color="auto"/>
        <w:right w:val="none" w:sz="0" w:space="0" w:color="auto"/>
      </w:divBdr>
    </w:div>
    <w:div w:id="1136290267">
      <w:bodyDiv w:val="1"/>
      <w:marLeft w:val="0"/>
      <w:marRight w:val="0"/>
      <w:marTop w:val="0"/>
      <w:marBottom w:val="0"/>
      <w:divBdr>
        <w:top w:val="none" w:sz="0" w:space="0" w:color="auto"/>
        <w:left w:val="none" w:sz="0" w:space="0" w:color="auto"/>
        <w:bottom w:val="none" w:sz="0" w:space="0" w:color="auto"/>
        <w:right w:val="none" w:sz="0" w:space="0" w:color="auto"/>
      </w:divBdr>
    </w:div>
    <w:div w:id="1138647986">
      <w:bodyDiv w:val="1"/>
      <w:marLeft w:val="0"/>
      <w:marRight w:val="0"/>
      <w:marTop w:val="0"/>
      <w:marBottom w:val="0"/>
      <w:divBdr>
        <w:top w:val="none" w:sz="0" w:space="0" w:color="auto"/>
        <w:left w:val="none" w:sz="0" w:space="0" w:color="auto"/>
        <w:bottom w:val="none" w:sz="0" w:space="0" w:color="auto"/>
        <w:right w:val="none" w:sz="0" w:space="0" w:color="auto"/>
      </w:divBdr>
    </w:div>
    <w:div w:id="1163200931">
      <w:bodyDiv w:val="1"/>
      <w:marLeft w:val="0"/>
      <w:marRight w:val="0"/>
      <w:marTop w:val="0"/>
      <w:marBottom w:val="0"/>
      <w:divBdr>
        <w:top w:val="none" w:sz="0" w:space="0" w:color="auto"/>
        <w:left w:val="none" w:sz="0" w:space="0" w:color="auto"/>
        <w:bottom w:val="none" w:sz="0" w:space="0" w:color="auto"/>
        <w:right w:val="none" w:sz="0" w:space="0" w:color="auto"/>
      </w:divBdr>
    </w:div>
    <w:div w:id="1164202982">
      <w:bodyDiv w:val="1"/>
      <w:marLeft w:val="0"/>
      <w:marRight w:val="0"/>
      <w:marTop w:val="0"/>
      <w:marBottom w:val="0"/>
      <w:divBdr>
        <w:top w:val="none" w:sz="0" w:space="0" w:color="auto"/>
        <w:left w:val="none" w:sz="0" w:space="0" w:color="auto"/>
        <w:bottom w:val="none" w:sz="0" w:space="0" w:color="auto"/>
        <w:right w:val="none" w:sz="0" w:space="0" w:color="auto"/>
      </w:divBdr>
    </w:div>
    <w:div w:id="1179392836">
      <w:bodyDiv w:val="1"/>
      <w:marLeft w:val="0"/>
      <w:marRight w:val="0"/>
      <w:marTop w:val="0"/>
      <w:marBottom w:val="0"/>
      <w:divBdr>
        <w:top w:val="none" w:sz="0" w:space="0" w:color="auto"/>
        <w:left w:val="none" w:sz="0" w:space="0" w:color="auto"/>
        <w:bottom w:val="none" w:sz="0" w:space="0" w:color="auto"/>
        <w:right w:val="none" w:sz="0" w:space="0" w:color="auto"/>
      </w:divBdr>
    </w:div>
    <w:div w:id="1186480754">
      <w:bodyDiv w:val="1"/>
      <w:marLeft w:val="0"/>
      <w:marRight w:val="0"/>
      <w:marTop w:val="0"/>
      <w:marBottom w:val="0"/>
      <w:divBdr>
        <w:top w:val="none" w:sz="0" w:space="0" w:color="auto"/>
        <w:left w:val="none" w:sz="0" w:space="0" w:color="auto"/>
        <w:bottom w:val="none" w:sz="0" w:space="0" w:color="auto"/>
        <w:right w:val="none" w:sz="0" w:space="0" w:color="auto"/>
      </w:divBdr>
    </w:div>
    <w:div w:id="1193037904">
      <w:bodyDiv w:val="1"/>
      <w:marLeft w:val="0"/>
      <w:marRight w:val="0"/>
      <w:marTop w:val="0"/>
      <w:marBottom w:val="0"/>
      <w:divBdr>
        <w:top w:val="none" w:sz="0" w:space="0" w:color="auto"/>
        <w:left w:val="none" w:sz="0" w:space="0" w:color="auto"/>
        <w:bottom w:val="none" w:sz="0" w:space="0" w:color="auto"/>
        <w:right w:val="none" w:sz="0" w:space="0" w:color="auto"/>
      </w:divBdr>
    </w:div>
    <w:div w:id="1218006564">
      <w:bodyDiv w:val="1"/>
      <w:marLeft w:val="0"/>
      <w:marRight w:val="0"/>
      <w:marTop w:val="0"/>
      <w:marBottom w:val="0"/>
      <w:divBdr>
        <w:top w:val="none" w:sz="0" w:space="0" w:color="auto"/>
        <w:left w:val="none" w:sz="0" w:space="0" w:color="auto"/>
        <w:bottom w:val="none" w:sz="0" w:space="0" w:color="auto"/>
        <w:right w:val="none" w:sz="0" w:space="0" w:color="auto"/>
      </w:divBdr>
    </w:div>
    <w:div w:id="1220173085">
      <w:bodyDiv w:val="1"/>
      <w:marLeft w:val="0"/>
      <w:marRight w:val="0"/>
      <w:marTop w:val="0"/>
      <w:marBottom w:val="0"/>
      <w:divBdr>
        <w:top w:val="none" w:sz="0" w:space="0" w:color="auto"/>
        <w:left w:val="none" w:sz="0" w:space="0" w:color="auto"/>
        <w:bottom w:val="none" w:sz="0" w:space="0" w:color="auto"/>
        <w:right w:val="none" w:sz="0" w:space="0" w:color="auto"/>
      </w:divBdr>
      <w:divsChild>
        <w:div w:id="1680087043">
          <w:marLeft w:val="0"/>
          <w:marRight w:val="0"/>
          <w:marTop w:val="0"/>
          <w:marBottom w:val="0"/>
          <w:divBdr>
            <w:top w:val="none" w:sz="0" w:space="0" w:color="auto"/>
            <w:left w:val="none" w:sz="0" w:space="0" w:color="auto"/>
            <w:bottom w:val="none" w:sz="0" w:space="0" w:color="auto"/>
            <w:right w:val="none" w:sz="0" w:space="0" w:color="auto"/>
          </w:divBdr>
          <w:divsChild>
            <w:div w:id="1540314220">
              <w:marLeft w:val="0"/>
              <w:marRight w:val="0"/>
              <w:marTop w:val="0"/>
              <w:marBottom w:val="0"/>
              <w:divBdr>
                <w:top w:val="none" w:sz="0" w:space="0" w:color="auto"/>
                <w:left w:val="none" w:sz="0" w:space="0" w:color="auto"/>
                <w:bottom w:val="none" w:sz="0" w:space="0" w:color="auto"/>
                <w:right w:val="none" w:sz="0" w:space="0" w:color="auto"/>
              </w:divBdr>
              <w:divsChild>
                <w:div w:id="1996759585">
                  <w:marLeft w:val="600"/>
                  <w:marRight w:val="96"/>
                  <w:marTop w:val="0"/>
                  <w:marBottom w:val="0"/>
                  <w:divBdr>
                    <w:top w:val="none" w:sz="0" w:space="0" w:color="auto"/>
                    <w:left w:val="none" w:sz="0" w:space="0" w:color="auto"/>
                    <w:bottom w:val="none" w:sz="0" w:space="0" w:color="auto"/>
                    <w:right w:val="none" w:sz="0" w:space="0" w:color="auto"/>
                  </w:divBdr>
                </w:div>
              </w:divsChild>
            </w:div>
            <w:div w:id="1821380608">
              <w:marLeft w:val="0"/>
              <w:marRight w:val="0"/>
              <w:marTop w:val="0"/>
              <w:marBottom w:val="0"/>
              <w:divBdr>
                <w:top w:val="none" w:sz="0" w:space="0" w:color="auto"/>
                <w:left w:val="none" w:sz="0" w:space="0" w:color="auto"/>
                <w:bottom w:val="none" w:sz="0" w:space="0" w:color="auto"/>
                <w:right w:val="none" w:sz="0" w:space="0" w:color="auto"/>
              </w:divBdr>
              <w:divsChild>
                <w:div w:id="1588150706">
                  <w:marLeft w:val="600"/>
                  <w:marRight w:val="96"/>
                  <w:marTop w:val="0"/>
                  <w:marBottom w:val="0"/>
                  <w:divBdr>
                    <w:top w:val="none" w:sz="0" w:space="0" w:color="auto"/>
                    <w:left w:val="none" w:sz="0" w:space="0" w:color="auto"/>
                    <w:bottom w:val="none" w:sz="0" w:space="0" w:color="auto"/>
                    <w:right w:val="none" w:sz="0" w:space="0" w:color="auto"/>
                  </w:divBdr>
                </w:div>
              </w:divsChild>
            </w:div>
            <w:div w:id="85074705">
              <w:marLeft w:val="0"/>
              <w:marRight w:val="0"/>
              <w:marTop w:val="0"/>
              <w:marBottom w:val="0"/>
              <w:divBdr>
                <w:top w:val="none" w:sz="0" w:space="0" w:color="auto"/>
                <w:left w:val="none" w:sz="0" w:space="0" w:color="auto"/>
                <w:bottom w:val="none" w:sz="0" w:space="0" w:color="auto"/>
                <w:right w:val="none" w:sz="0" w:space="0" w:color="auto"/>
              </w:divBdr>
              <w:divsChild>
                <w:div w:id="1274675664">
                  <w:marLeft w:val="600"/>
                  <w:marRight w:val="96"/>
                  <w:marTop w:val="0"/>
                  <w:marBottom w:val="0"/>
                  <w:divBdr>
                    <w:top w:val="none" w:sz="0" w:space="0" w:color="auto"/>
                    <w:left w:val="none" w:sz="0" w:space="0" w:color="auto"/>
                    <w:bottom w:val="none" w:sz="0" w:space="0" w:color="auto"/>
                    <w:right w:val="none" w:sz="0" w:space="0" w:color="auto"/>
                  </w:divBdr>
                </w:div>
              </w:divsChild>
            </w:div>
            <w:div w:id="2064744009">
              <w:marLeft w:val="0"/>
              <w:marRight w:val="0"/>
              <w:marTop w:val="0"/>
              <w:marBottom w:val="0"/>
              <w:divBdr>
                <w:top w:val="none" w:sz="0" w:space="0" w:color="auto"/>
                <w:left w:val="none" w:sz="0" w:space="0" w:color="auto"/>
                <w:bottom w:val="none" w:sz="0" w:space="0" w:color="auto"/>
                <w:right w:val="none" w:sz="0" w:space="0" w:color="auto"/>
              </w:divBdr>
              <w:divsChild>
                <w:div w:id="1721631961">
                  <w:marLeft w:val="600"/>
                  <w:marRight w:val="96"/>
                  <w:marTop w:val="0"/>
                  <w:marBottom w:val="0"/>
                  <w:divBdr>
                    <w:top w:val="none" w:sz="0" w:space="0" w:color="auto"/>
                    <w:left w:val="none" w:sz="0" w:space="0" w:color="auto"/>
                    <w:bottom w:val="none" w:sz="0" w:space="0" w:color="auto"/>
                    <w:right w:val="none" w:sz="0" w:space="0" w:color="auto"/>
                  </w:divBdr>
                </w:div>
              </w:divsChild>
            </w:div>
            <w:div w:id="421536119">
              <w:marLeft w:val="0"/>
              <w:marRight w:val="0"/>
              <w:marTop w:val="0"/>
              <w:marBottom w:val="0"/>
              <w:divBdr>
                <w:top w:val="none" w:sz="0" w:space="0" w:color="auto"/>
                <w:left w:val="none" w:sz="0" w:space="0" w:color="auto"/>
                <w:bottom w:val="none" w:sz="0" w:space="0" w:color="auto"/>
                <w:right w:val="none" w:sz="0" w:space="0" w:color="auto"/>
              </w:divBdr>
              <w:divsChild>
                <w:div w:id="1486780572">
                  <w:marLeft w:val="600"/>
                  <w:marRight w:val="96"/>
                  <w:marTop w:val="0"/>
                  <w:marBottom w:val="0"/>
                  <w:divBdr>
                    <w:top w:val="none" w:sz="0" w:space="0" w:color="auto"/>
                    <w:left w:val="none" w:sz="0" w:space="0" w:color="auto"/>
                    <w:bottom w:val="none" w:sz="0" w:space="0" w:color="auto"/>
                    <w:right w:val="none" w:sz="0" w:space="0" w:color="auto"/>
                  </w:divBdr>
                </w:div>
              </w:divsChild>
            </w:div>
            <w:div w:id="1355033244">
              <w:marLeft w:val="0"/>
              <w:marRight w:val="0"/>
              <w:marTop w:val="0"/>
              <w:marBottom w:val="0"/>
              <w:divBdr>
                <w:top w:val="none" w:sz="0" w:space="0" w:color="auto"/>
                <w:left w:val="none" w:sz="0" w:space="0" w:color="auto"/>
                <w:bottom w:val="none" w:sz="0" w:space="0" w:color="auto"/>
                <w:right w:val="none" w:sz="0" w:space="0" w:color="auto"/>
              </w:divBdr>
              <w:divsChild>
                <w:div w:id="1663653179">
                  <w:marLeft w:val="600"/>
                  <w:marRight w:val="96"/>
                  <w:marTop w:val="0"/>
                  <w:marBottom w:val="0"/>
                  <w:divBdr>
                    <w:top w:val="none" w:sz="0" w:space="0" w:color="auto"/>
                    <w:left w:val="none" w:sz="0" w:space="0" w:color="auto"/>
                    <w:bottom w:val="none" w:sz="0" w:space="0" w:color="auto"/>
                    <w:right w:val="none" w:sz="0" w:space="0" w:color="auto"/>
                  </w:divBdr>
                </w:div>
              </w:divsChild>
            </w:div>
            <w:div w:id="1478569719">
              <w:marLeft w:val="0"/>
              <w:marRight w:val="0"/>
              <w:marTop w:val="0"/>
              <w:marBottom w:val="0"/>
              <w:divBdr>
                <w:top w:val="none" w:sz="0" w:space="0" w:color="auto"/>
                <w:left w:val="none" w:sz="0" w:space="0" w:color="auto"/>
                <w:bottom w:val="none" w:sz="0" w:space="0" w:color="auto"/>
                <w:right w:val="none" w:sz="0" w:space="0" w:color="auto"/>
              </w:divBdr>
              <w:divsChild>
                <w:div w:id="922837661">
                  <w:marLeft w:val="600"/>
                  <w:marRight w:val="96"/>
                  <w:marTop w:val="0"/>
                  <w:marBottom w:val="0"/>
                  <w:divBdr>
                    <w:top w:val="none" w:sz="0" w:space="0" w:color="auto"/>
                    <w:left w:val="none" w:sz="0" w:space="0" w:color="auto"/>
                    <w:bottom w:val="none" w:sz="0" w:space="0" w:color="auto"/>
                    <w:right w:val="none" w:sz="0" w:space="0" w:color="auto"/>
                  </w:divBdr>
                </w:div>
              </w:divsChild>
            </w:div>
            <w:div w:id="1990547772">
              <w:marLeft w:val="0"/>
              <w:marRight w:val="0"/>
              <w:marTop w:val="0"/>
              <w:marBottom w:val="0"/>
              <w:divBdr>
                <w:top w:val="none" w:sz="0" w:space="0" w:color="auto"/>
                <w:left w:val="none" w:sz="0" w:space="0" w:color="auto"/>
                <w:bottom w:val="none" w:sz="0" w:space="0" w:color="auto"/>
                <w:right w:val="none" w:sz="0" w:space="0" w:color="auto"/>
              </w:divBdr>
              <w:divsChild>
                <w:div w:id="1217203394">
                  <w:marLeft w:val="600"/>
                  <w:marRight w:val="96"/>
                  <w:marTop w:val="0"/>
                  <w:marBottom w:val="0"/>
                  <w:divBdr>
                    <w:top w:val="none" w:sz="0" w:space="0" w:color="auto"/>
                    <w:left w:val="none" w:sz="0" w:space="0" w:color="auto"/>
                    <w:bottom w:val="none" w:sz="0" w:space="0" w:color="auto"/>
                    <w:right w:val="none" w:sz="0" w:space="0" w:color="auto"/>
                  </w:divBdr>
                </w:div>
              </w:divsChild>
            </w:div>
            <w:div w:id="942494690">
              <w:marLeft w:val="0"/>
              <w:marRight w:val="0"/>
              <w:marTop w:val="0"/>
              <w:marBottom w:val="0"/>
              <w:divBdr>
                <w:top w:val="none" w:sz="0" w:space="0" w:color="auto"/>
                <w:left w:val="none" w:sz="0" w:space="0" w:color="auto"/>
                <w:bottom w:val="none" w:sz="0" w:space="0" w:color="auto"/>
                <w:right w:val="none" w:sz="0" w:space="0" w:color="auto"/>
              </w:divBdr>
              <w:divsChild>
                <w:div w:id="1668285555">
                  <w:marLeft w:val="600"/>
                  <w:marRight w:val="96"/>
                  <w:marTop w:val="0"/>
                  <w:marBottom w:val="0"/>
                  <w:divBdr>
                    <w:top w:val="none" w:sz="0" w:space="0" w:color="auto"/>
                    <w:left w:val="none" w:sz="0" w:space="0" w:color="auto"/>
                    <w:bottom w:val="none" w:sz="0" w:space="0" w:color="auto"/>
                    <w:right w:val="none" w:sz="0" w:space="0" w:color="auto"/>
                  </w:divBdr>
                </w:div>
              </w:divsChild>
            </w:div>
            <w:div w:id="708607457">
              <w:marLeft w:val="0"/>
              <w:marRight w:val="0"/>
              <w:marTop w:val="0"/>
              <w:marBottom w:val="0"/>
              <w:divBdr>
                <w:top w:val="none" w:sz="0" w:space="0" w:color="auto"/>
                <w:left w:val="none" w:sz="0" w:space="0" w:color="auto"/>
                <w:bottom w:val="none" w:sz="0" w:space="0" w:color="auto"/>
                <w:right w:val="none" w:sz="0" w:space="0" w:color="auto"/>
              </w:divBdr>
              <w:divsChild>
                <w:div w:id="821895381">
                  <w:marLeft w:val="600"/>
                  <w:marRight w:val="96"/>
                  <w:marTop w:val="0"/>
                  <w:marBottom w:val="0"/>
                  <w:divBdr>
                    <w:top w:val="none" w:sz="0" w:space="0" w:color="auto"/>
                    <w:left w:val="none" w:sz="0" w:space="0" w:color="auto"/>
                    <w:bottom w:val="none" w:sz="0" w:space="0" w:color="auto"/>
                    <w:right w:val="none" w:sz="0" w:space="0" w:color="auto"/>
                  </w:divBdr>
                </w:div>
              </w:divsChild>
            </w:div>
            <w:div w:id="883565925">
              <w:marLeft w:val="0"/>
              <w:marRight w:val="0"/>
              <w:marTop w:val="0"/>
              <w:marBottom w:val="0"/>
              <w:divBdr>
                <w:top w:val="none" w:sz="0" w:space="0" w:color="auto"/>
                <w:left w:val="none" w:sz="0" w:space="0" w:color="auto"/>
                <w:bottom w:val="none" w:sz="0" w:space="0" w:color="auto"/>
                <w:right w:val="none" w:sz="0" w:space="0" w:color="auto"/>
              </w:divBdr>
              <w:divsChild>
                <w:div w:id="1110710388">
                  <w:marLeft w:val="600"/>
                  <w:marRight w:val="96"/>
                  <w:marTop w:val="0"/>
                  <w:marBottom w:val="0"/>
                  <w:divBdr>
                    <w:top w:val="none" w:sz="0" w:space="0" w:color="auto"/>
                    <w:left w:val="none" w:sz="0" w:space="0" w:color="auto"/>
                    <w:bottom w:val="none" w:sz="0" w:space="0" w:color="auto"/>
                    <w:right w:val="none" w:sz="0" w:space="0" w:color="auto"/>
                  </w:divBdr>
                </w:div>
              </w:divsChild>
            </w:div>
            <w:div w:id="747725227">
              <w:marLeft w:val="0"/>
              <w:marRight w:val="0"/>
              <w:marTop w:val="0"/>
              <w:marBottom w:val="0"/>
              <w:divBdr>
                <w:top w:val="none" w:sz="0" w:space="0" w:color="auto"/>
                <w:left w:val="none" w:sz="0" w:space="0" w:color="auto"/>
                <w:bottom w:val="none" w:sz="0" w:space="0" w:color="auto"/>
                <w:right w:val="none" w:sz="0" w:space="0" w:color="auto"/>
              </w:divBdr>
              <w:divsChild>
                <w:div w:id="617684895">
                  <w:marLeft w:val="600"/>
                  <w:marRight w:val="96"/>
                  <w:marTop w:val="0"/>
                  <w:marBottom w:val="0"/>
                  <w:divBdr>
                    <w:top w:val="none" w:sz="0" w:space="0" w:color="auto"/>
                    <w:left w:val="none" w:sz="0" w:space="0" w:color="auto"/>
                    <w:bottom w:val="none" w:sz="0" w:space="0" w:color="auto"/>
                    <w:right w:val="none" w:sz="0" w:space="0" w:color="auto"/>
                  </w:divBdr>
                </w:div>
              </w:divsChild>
            </w:div>
            <w:div w:id="272175085">
              <w:marLeft w:val="0"/>
              <w:marRight w:val="0"/>
              <w:marTop w:val="0"/>
              <w:marBottom w:val="0"/>
              <w:divBdr>
                <w:top w:val="none" w:sz="0" w:space="0" w:color="auto"/>
                <w:left w:val="none" w:sz="0" w:space="0" w:color="auto"/>
                <w:bottom w:val="none" w:sz="0" w:space="0" w:color="auto"/>
                <w:right w:val="none" w:sz="0" w:space="0" w:color="auto"/>
              </w:divBdr>
              <w:divsChild>
                <w:div w:id="211235103">
                  <w:marLeft w:val="600"/>
                  <w:marRight w:val="96"/>
                  <w:marTop w:val="0"/>
                  <w:marBottom w:val="0"/>
                  <w:divBdr>
                    <w:top w:val="none" w:sz="0" w:space="0" w:color="auto"/>
                    <w:left w:val="none" w:sz="0" w:space="0" w:color="auto"/>
                    <w:bottom w:val="none" w:sz="0" w:space="0" w:color="auto"/>
                    <w:right w:val="none" w:sz="0" w:space="0" w:color="auto"/>
                  </w:divBdr>
                </w:div>
              </w:divsChild>
            </w:div>
            <w:div w:id="1929536029">
              <w:marLeft w:val="0"/>
              <w:marRight w:val="0"/>
              <w:marTop w:val="0"/>
              <w:marBottom w:val="0"/>
              <w:divBdr>
                <w:top w:val="none" w:sz="0" w:space="0" w:color="auto"/>
                <w:left w:val="none" w:sz="0" w:space="0" w:color="auto"/>
                <w:bottom w:val="none" w:sz="0" w:space="0" w:color="auto"/>
                <w:right w:val="none" w:sz="0" w:space="0" w:color="auto"/>
              </w:divBdr>
              <w:divsChild>
                <w:div w:id="107555219">
                  <w:marLeft w:val="600"/>
                  <w:marRight w:val="96"/>
                  <w:marTop w:val="0"/>
                  <w:marBottom w:val="0"/>
                  <w:divBdr>
                    <w:top w:val="none" w:sz="0" w:space="0" w:color="auto"/>
                    <w:left w:val="none" w:sz="0" w:space="0" w:color="auto"/>
                    <w:bottom w:val="none" w:sz="0" w:space="0" w:color="auto"/>
                    <w:right w:val="none" w:sz="0" w:space="0" w:color="auto"/>
                  </w:divBdr>
                </w:div>
              </w:divsChild>
            </w:div>
            <w:div w:id="1629043256">
              <w:marLeft w:val="0"/>
              <w:marRight w:val="0"/>
              <w:marTop w:val="0"/>
              <w:marBottom w:val="0"/>
              <w:divBdr>
                <w:top w:val="none" w:sz="0" w:space="0" w:color="auto"/>
                <w:left w:val="none" w:sz="0" w:space="0" w:color="auto"/>
                <w:bottom w:val="none" w:sz="0" w:space="0" w:color="auto"/>
                <w:right w:val="none" w:sz="0" w:space="0" w:color="auto"/>
              </w:divBdr>
              <w:divsChild>
                <w:div w:id="91321835">
                  <w:marLeft w:val="600"/>
                  <w:marRight w:val="96"/>
                  <w:marTop w:val="0"/>
                  <w:marBottom w:val="0"/>
                  <w:divBdr>
                    <w:top w:val="none" w:sz="0" w:space="0" w:color="auto"/>
                    <w:left w:val="none" w:sz="0" w:space="0" w:color="auto"/>
                    <w:bottom w:val="none" w:sz="0" w:space="0" w:color="auto"/>
                    <w:right w:val="none" w:sz="0" w:space="0" w:color="auto"/>
                  </w:divBdr>
                </w:div>
              </w:divsChild>
            </w:div>
            <w:div w:id="376125069">
              <w:marLeft w:val="0"/>
              <w:marRight w:val="0"/>
              <w:marTop w:val="0"/>
              <w:marBottom w:val="0"/>
              <w:divBdr>
                <w:top w:val="none" w:sz="0" w:space="0" w:color="auto"/>
                <w:left w:val="none" w:sz="0" w:space="0" w:color="auto"/>
                <w:bottom w:val="none" w:sz="0" w:space="0" w:color="auto"/>
                <w:right w:val="none" w:sz="0" w:space="0" w:color="auto"/>
              </w:divBdr>
              <w:divsChild>
                <w:div w:id="500970847">
                  <w:marLeft w:val="600"/>
                  <w:marRight w:val="96"/>
                  <w:marTop w:val="0"/>
                  <w:marBottom w:val="0"/>
                  <w:divBdr>
                    <w:top w:val="none" w:sz="0" w:space="0" w:color="auto"/>
                    <w:left w:val="none" w:sz="0" w:space="0" w:color="auto"/>
                    <w:bottom w:val="none" w:sz="0" w:space="0" w:color="auto"/>
                    <w:right w:val="none" w:sz="0" w:space="0" w:color="auto"/>
                  </w:divBdr>
                </w:div>
              </w:divsChild>
            </w:div>
            <w:div w:id="537280880">
              <w:marLeft w:val="0"/>
              <w:marRight w:val="0"/>
              <w:marTop w:val="0"/>
              <w:marBottom w:val="0"/>
              <w:divBdr>
                <w:top w:val="none" w:sz="0" w:space="0" w:color="auto"/>
                <w:left w:val="none" w:sz="0" w:space="0" w:color="auto"/>
                <w:bottom w:val="none" w:sz="0" w:space="0" w:color="auto"/>
                <w:right w:val="none" w:sz="0" w:space="0" w:color="auto"/>
              </w:divBdr>
              <w:divsChild>
                <w:div w:id="1598905838">
                  <w:marLeft w:val="600"/>
                  <w:marRight w:val="96"/>
                  <w:marTop w:val="0"/>
                  <w:marBottom w:val="0"/>
                  <w:divBdr>
                    <w:top w:val="none" w:sz="0" w:space="0" w:color="auto"/>
                    <w:left w:val="none" w:sz="0" w:space="0" w:color="auto"/>
                    <w:bottom w:val="none" w:sz="0" w:space="0" w:color="auto"/>
                    <w:right w:val="none" w:sz="0" w:space="0" w:color="auto"/>
                  </w:divBdr>
                </w:div>
              </w:divsChild>
            </w:div>
            <w:div w:id="1525827912">
              <w:marLeft w:val="0"/>
              <w:marRight w:val="0"/>
              <w:marTop w:val="0"/>
              <w:marBottom w:val="0"/>
              <w:divBdr>
                <w:top w:val="none" w:sz="0" w:space="0" w:color="auto"/>
                <w:left w:val="none" w:sz="0" w:space="0" w:color="auto"/>
                <w:bottom w:val="none" w:sz="0" w:space="0" w:color="auto"/>
                <w:right w:val="none" w:sz="0" w:space="0" w:color="auto"/>
              </w:divBdr>
              <w:divsChild>
                <w:div w:id="2096629966">
                  <w:marLeft w:val="600"/>
                  <w:marRight w:val="96"/>
                  <w:marTop w:val="0"/>
                  <w:marBottom w:val="0"/>
                  <w:divBdr>
                    <w:top w:val="none" w:sz="0" w:space="0" w:color="auto"/>
                    <w:left w:val="none" w:sz="0" w:space="0" w:color="auto"/>
                    <w:bottom w:val="none" w:sz="0" w:space="0" w:color="auto"/>
                    <w:right w:val="none" w:sz="0" w:space="0" w:color="auto"/>
                  </w:divBdr>
                </w:div>
              </w:divsChild>
            </w:div>
            <w:div w:id="671570697">
              <w:marLeft w:val="0"/>
              <w:marRight w:val="0"/>
              <w:marTop w:val="0"/>
              <w:marBottom w:val="0"/>
              <w:divBdr>
                <w:top w:val="none" w:sz="0" w:space="0" w:color="auto"/>
                <w:left w:val="none" w:sz="0" w:space="0" w:color="auto"/>
                <w:bottom w:val="none" w:sz="0" w:space="0" w:color="auto"/>
                <w:right w:val="none" w:sz="0" w:space="0" w:color="auto"/>
              </w:divBdr>
              <w:divsChild>
                <w:div w:id="1732118546">
                  <w:marLeft w:val="600"/>
                  <w:marRight w:val="96"/>
                  <w:marTop w:val="0"/>
                  <w:marBottom w:val="0"/>
                  <w:divBdr>
                    <w:top w:val="none" w:sz="0" w:space="0" w:color="auto"/>
                    <w:left w:val="none" w:sz="0" w:space="0" w:color="auto"/>
                    <w:bottom w:val="none" w:sz="0" w:space="0" w:color="auto"/>
                    <w:right w:val="none" w:sz="0" w:space="0" w:color="auto"/>
                  </w:divBdr>
                </w:div>
              </w:divsChild>
            </w:div>
            <w:div w:id="360282141">
              <w:marLeft w:val="0"/>
              <w:marRight w:val="0"/>
              <w:marTop w:val="0"/>
              <w:marBottom w:val="0"/>
              <w:divBdr>
                <w:top w:val="none" w:sz="0" w:space="0" w:color="auto"/>
                <w:left w:val="none" w:sz="0" w:space="0" w:color="auto"/>
                <w:bottom w:val="none" w:sz="0" w:space="0" w:color="auto"/>
                <w:right w:val="none" w:sz="0" w:space="0" w:color="auto"/>
              </w:divBdr>
              <w:divsChild>
                <w:div w:id="418719153">
                  <w:marLeft w:val="600"/>
                  <w:marRight w:val="96"/>
                  <w:marTop w:val="0"/>
                  <w:marBottom w:val="0"/>
                  <w:divBdr>
                    <w:top w:val="none" w:sz="0" w:space="0" w:color="auto"/>
                    <w:left w:val="none" w:sz="0" w:space="0" w:color="auto"/>
                    <w:bottom w:val="none" w:sz="0" w:space="0" w:color="auto"/>
                    <w:right w:val="none" w:sz="0" w:space="0" w:color="auto"/>
                  </w:divBdr>
                </w:div>
              </w:divsChild>
            </w:div>
            <w:div w:id="1633176352">
              <w:marLeft w:val="0"/>
              <w:marRight w:val="0"/>
              <w:marTop w:val="0"/>
              <w:marBottom w:val="0"/>
              <w:divBdr>
                <w:top w:val="none" w:sz="0" w:space="0" w:color="auto"/>
                <w:left w:val="none" w:sz="0" w:space="0" w:color="auto"/>
                <w:bottom w:val="none" w:sz="0" w:space="0" w:color="auto"/>
                <w:right w:val="none" w:sz="0" w:space="0" w:color="auto"/>
              </w:divBdr>
              <w:divsChild>
                <w:div w:id="270362704">
                  <w:marLeft w:val="600"/>
                  <w:marRight w:val="96"/>
                  <w:marTop w:val="0"/>
                  <w:marBottom w:val="0"/>
                  <w:divBdr>
                    <w:top w:val="none" w:sz="0" w:space="0" w:color="auto"/>
                    <w:left w:val="none" w:sz="0" w:space="0" w:color="auto"/>
                    <w:bottom w:val="none" w:sz="0" w:space="0" w:color="auto"/>
                    <w:right w:val="none" w:sz="0" w:space="0" w:color="auto"/>
                  </w:divBdr>
                </w:div>
              </w:divsChild>
            </w:div>
            <w:div w:id="1658731211">
              <w:marLeft w:val="0"/>
              <w:marRight w:val="0"/>
              <w:marTop w:val="0"/>
              <w:marBottom w:val="0"/>
              <w:divBdr>
                <w:top w:val="none" w:sz="0" w:space="0" w:color="auto"/>
                <w:left w:val="none" w:sz="0" w:space="0" w:color="auto"/>
                <w:bottom w:val="none" w:sz="0" w:space="0" w:color="auto"/>
                <w:right w:val="none" w:sz="0" w:space="0" w:color="auto"/>
              </w:divBdr>
              <w:divsChild>
                <w:div w:id="973289005">
                  <w:marLeft w:val="600"/>
                  <w:marRight w:val="96"/>
                  <w:marTop w:val="0"/>
                  <w:marBottom w:val="0"/>
                  <w:divBdr>
                    <w:top w:val="none" w:sz="0" w:space="0" w:color="auto"/>
                    <w:left w:val="none" w:sz="0" w:space="0" w:color="auto"/>
                    <w:bottom w:val="none" w:sz="0" w:space="0" w:color="auto"/>
                    <w:right w:val="none" w:sz="0" w:space="0" w:color="auto"/>
                  </w:divBdr>
                </w:div>
              </w:divsChild>
            </w:div>
            <w:div w:id="1172836866">
              <w:marLeft w:val="0"/>
              <w:marRight w:val="0"/>
              <w:marTop w:val="0"/>
              <w:marBottom w:val="0"/>
              <w:divBdr>
                <w:top w:val="none" w:sz="0" w:space="0" w:color="auto"/>
                <w:left w:val="none" w:sz="0" w:space="0" w:color="auto"/>
                <w:bottom w:val="none" w:sz="0" w:space="0" w:color="auto"/>
                <w:right w:val="none" w:sz="0" w:space="0" w:color="auto"/>
              </w:divBdr>
              <w:divsChild>
                <w:div w:id="184754230">
                  <w:marLeft w:val="600"/>
                  <w:marRight w:val="96"/>
                  <w:marTop w:val="0"/>
                  <w:marBottom w:val="0"/>
                  <w:divBdr>
                    <w:top w:val="none" w:sz="0" w:space="0" w:color="auto"/>
                    <w:left w:val="none" w:sz="0" w:space="0" w:color="auto"/>
                    <w:bottom w:val="none" w:sz="0" w:space="0" w:color="auto"/>
                    <w:right w:val="none" w:sz="0" w:space="0" w:color="auto"/>
                  </w:divBdr>
                </w:div>
              </w:divsChild>
            </w:div>
            <w:div w:id="2143766008">
              <w:marLeft w:val="0"/>
              <w:marRight w:val="0"/>
              <w:marTop w:val="0"/>
              <w:marBottom w:val="0"/>
              <w:divBdr>
                <w:top w:val="none" w:sz="0" w:space="0" w:color="auto"/>
                <w:left w:val="none" w:sz="0" w:space="0" w:color="auto"/>
                <w:bottom w:val="none" w:sz="0" w:space="0" w:color="auto"/>
                <w:right w:val="none" w:sz="0" w:space="0" w:color="auto"/>
              </w:divBdr>
              <w:divsChild>
                <w:div w:id="1618874376">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25137979">
      <w:bodyDiv w:val="1"/>
      <w:marLeft w:val="0"/>
      <w:marRight w:val="0"/>
      <w:marTop w:val="0"/>
      <w:marBottom w:val="0"/>
      <w:divBdr>
        <w:top w:val="none" w:sz="0" w:space="0" w:color="auto"/>
        <w:left w:val="none" w:sz="0" w:space="0" w:color="auto"/>
        <w:bottom w:val="none" w:sz="0" w:space="0" w:color="auto"/>
        <w:right w:val="none" w:sz="0" w:space="0" w:color="auto"/>
      </w:divBdr>
    </w:div>
    <w:div w:id="1231187235">
      <w:bodyDiv w:val="1"/>
      <w:marLeft w:val="0"/>
      <w:marRight w:val="0"/>
      <w:marTop w:val="0"/>
      <w:marBottom w:val="0"/>
      <w:divBdr>
        <w:top w:val="none" w:sz="0" w:space="0" w:color="auto"/>
        <w:left w:val="none" w:sz="0" w:space="0" w:color="auto"/>
        <w:bottom w:val="none" w:sz="0" w:space="0" w:color="auto"/>
        <w:right w:val="none" w:sz="0" w:space="0" w:color="auto"/>
      </w:divBdr>
    </w:div>
    <w:div w:id="1261453207">
      <w:bodyDiv w:val="1"/>
      <w:marLeft w:val="0"/>
      <w:marRight w:val="0"/>
      <w:marTop w:val="0"/>
      <w:marBottom w:val="0"/>
      <w:divBdr>
        <w:top w:val="none" w:sz="0" w:space="0" w:color="auto"/>
        <w:left w:val="none" w:sz="0" w:space="0" w:color="auto"/>
        <w:bottom w:val="none" w:sz="0" w:space="0" w:color="auto"/>
        <w:right w:val="none" w:sz="0" w:space="0" w:color="auto"/>
      </w:divBdr>
    </w:div>
    <w:div w:id="1267038486">
      <w:bodyDiv w:val="1"/>
      <w:marLeft w:val="0"/>
      <w:marRight w:val="0"/>
      <w:marTop w:val="0"/>
      <w:marBottom w:val="0"/>
      <w:divBdr>
        <w:top w:val="none" w:sz="0" w:space="0" w:color="auto"/>
        <w:left w:val="none" w:sz="0" w:space="0" w:color="auto"/>
        <w:bottom w:val="none" w:sz="0" w:space="0" w:color="auto"/>
        <w:right w:val="none" w:sz="0" w:space="0" w:color="auto"/>
      </w:divBdr>
      <w:divsChild>
        <w:div w:id="816650697">
          <w:marLeft w:val="0"/>
          <w:marRight w:val="0"/>
          <w:marTop w:val="0"/>
          <w:marBottom w:val="0"/>
          <w:divBdr>
            <w:top w:val="none" w:sz="0" w:space="0" w:color="auto"/>
            <w:left w:val="none" w:sz="0" w:space="0" w:color="auto"/>
            <w:bottom w:val="none" w:sz="0" w:space="0" w:color="auto"/>
            <w:right w:val="none" w:sz="0" w:space="0" w:color="auto"/>
          </w:divBdr>
        </w:div>
        <w:div w:id="1316839778">
          <w:marLeft w:val="0"/>
          <w:marRight w:val="0"/>
          <w:marTop w:val="0"/>
          <w:marBottom w:val="0"/>
          <w:divBdr>
            <w:top w:val="none" w:sz="0" w:space="0" w:color="auto"/>
            <w:left w:val="none" w:sz="0" w:space="0" w:color="auto"/>
            <w:bottom w:val="none" w:sz="0" w:space="0" w:color="auto"/>
            <w:right w:val="none" w:sz="0" w:space="0" w:color="auto"/>
          </w:divBdr>
        </w:div>
        <w:div w:id="2134326667">
          <w:marLeft w:val="0"/>
          <w:marRight w:val="0"/>
          <w:marTop w:val="0"/>
          <w:marBottom w:val="0"/>
          <w:divBdr>
            <w:top w:val="none" w:sz="0" w:space="0" w:color="auto"/>
            <w:left w:val="none" w:sz="0" w:space="0" w:color="auto"/>
            <w:bottom w:val="none" w:sz="0" w:space="0" w:color="auto"/>
            <w:right w:val="none" w:sz="0" w:space="0" w:color="auto"/>
          </w:divBdr>
        </w:div>
        <w:div w:id="373426301">
          <w:marLeft w:val="0"/>
          <w:marRight w:val="0"/>
          <w:marTop w:val="0"/>
          <w:marBottom w:val="0"/>
          <w:divBdr>
            <w:top w:val="none" w:sz="0" w:space="0" w:color="auto"/>
            <w:left w:val="none" w:sz="0" w:space="0" w:color="auto"/>
            <w:bottom w:val="none" w:sz="0" w:space="0" w:color="auto"/>
            <w:right w:val="none" w:sz="0" w:space="0" w:color="auto"/>
          </w:divBdr>
        </w:div>
        <w:div w:id="1855727827">
          <w:marLeft w:val="0"/>
          <w:marRight w:val="0"/>
          <w:marTop w:val="0"/>
          <w:marBottom w:val="0"/>
          <w:divBdr>
            <w:top w:val="none" w:sz="0" w:space="0" w:color="auto"/>
            <w:left w:val="none" w:sz="0" w:space="0" w:color="auto"/>
            <w:bottom w:val="none" w:sz="0" w:space="0" w:color="auto"/>
            <w:right w:val="none" w:sz="0" w:space="0" w:color="auto"/>
          </w:divBdr>
        </w:div>
        <w:div w:id="917132090">
          <w:marLeft w:val="0"/>
          <w:marRight w:val="0"/>
          <w:marTop w:val="0"/>
          <w:marBottom w:val="0"/>
          <w:divBdr>
            <w:top w:val="none" w:sz="0" w:space="0" w:color="auto"/>
            <w:left w:val="none" w:sz="0" w:space="0" w:color="auto"/>
            <w:bottom w:val="none" w:sz="0" w:space="0" w:color="auto"/>
            <w:right w:val="none" w:sz="0" w:space="0" w:color="auto"/>
          </w:divBdr>
        </w:div>
        <w:div w:id="541864690">
          <w:marLeft w:val="0"/>
          <w:marRight w:val="0"/>
          <w:marTop w:val="0"/>
          <w:marBottom w:val="0"/>
          <w:divBdr>
            <w:top w:val="none" w:sz="0" w:space="0" w:color="auto"/>
            <w:left w:val="none" w:sz="0" w:space="0" w:color="auto"/>
            <w:bottom w:val="none" w:sz="0" w:space="0" w:color="auto"/>
            <w:right w:val="none" w:sz="0" w:space="0" w:color="auto"/>
          </w:divBdr>
        </w:div>
        <w:div w:id="21395942">
          <w:marLeft w:val="0"/>
          <w:marRight w:val="0"/>
          <w:marTop w:val="0"/>
          <w:marBottom w:val="0"/>
          <w:divBdr>
            <w:top w:val="none" w:sz="0" w:space="0" w:color="auto"/>
            <w:left w:val="none" w:sz="0" w:space="0" w:color="auto"/>
            <w:bottom w:val="none" w:sz="0" w:space="0" w:color="auto"/>
            <w:right w:val="none" w:sz="0" w:space="0" w:color="auto"/>
          </w:divBdr>
        </w:div>
        <w:div w:id="625551798">
          <w:marLeft w:val="0"/>
          <w:marRight w:val="0"/>
          <w:marTop w:val="0"/>
          <w:marBottom w:val="0"/>
          <w:divBdr>
            <w:top w:val="none" w:sz="0" w:space="0" w:color="auto"/>
            <w:left w:val="none" w:sz="0" w:space="0" w:color="auto"/>
            <w:bottom w:val="none" w:sz="0" w:space="0" w:color="auto"/>
            <w:right w:val="none" w:sz="0" w:space="0" w:color="auto"/>
          </w:divBdr>
        </w:div>
      </w:divsChild>
    </w:div>
    <w:div w:id="1271812302">
      <w:bodyDiv w:val="1"/>
      <w:marLeft w:val="0"/>
      <w:marRight w:val="0"/>
      <w:marTop w:val="0"/>
      <w:marBottom w:val="0"/>
      <w:divBdr>
        <w:top w:val="none" w:sz="0" w:space="0" w:color="auto"/>
        <w:left w:val="none" w:sz="0" w:space="0" w:color="auto"/>
        <w:bottom w:val="none" w:sz="0" w:space="0" w:color="auto"/>
        <w:right w:val="none" w:sz="0" w:space="0" w:color="auto"/>
      </w:divBdr>
    </w:div>
    <w:div w:id="1336301799">
      <w:bodyDiv w:val="1"/>
      <w:marLeft w:val="0"/>
      <w:marRight w:val="0"/>
      <w:marTop w:val="0"/>
      <w:marBottom w:val="0"/>
      <w:divBdr>
        <w:top w:val="none" w:sz="0" w:space="0" w:color="auto"/>
        <w:left w:val="none" w:sz="0" w:space="0" w:color="auto"/>
        <w:bottom w:val="none" w:sz="0" w:space="0" w:color="auto"/>
        <w:right w:val="none" w:sz="0" w:space="0" w:color="auto"/>
      </w:divBdr>
    </w:div>
    <w:div w:id="1368023593">
      <w:bodyDiv w:val="1"/>
      <w:marLeft w:val="0"/>
      <w:marRight w:val="0"/>
      <w:marTop w:val="0"/>
      <w:marBottom w:val="0"/>
      <w:divBdr>
        <w:top w:val="none" w:sz="0" w:space="0" w:color="auto"/>
        <w:left w:val="none" w:sz="0" w:space="0" w:color="auto"/>
        <w:bottom w:val="none" w:sz="0" w:space="0" w:color="auto"/>
        <w:right w:val="none" w:sz="0" w:space="0" w:color="auto"/>
      </w:divBdr>
    </w:div>
    <w:div w:id="1377201616">
      <w:bodyDiv w:val="1"/>
      <w:marLeft w:val="0"/>
      <w:marRight w:val="0"/>
      <w:marTop w:val="0"/>
      <w:marBottom w:val="0"/>
      <w:divBdr>
        <w:top w:val="none" w:sz="0" w:space="0" w:color="auto"/>
        <w:left w:val="none" w:sz="0" w:space="0" w:color="auto"/>
        <w:bottom w:val="none" w:sz="0" w:space="0" w:color="auto"/>
        <w:right w:val="none" w:sz="0" w:space="0" w:color="auto"/>
      </w:divBdr>
    </w:div>
    <w:div w:id="1414165078">
      <w:bodyDiv w:val="1"/>
      <w:marLeft w:val="0"/>
      <w:marRight w:val="0"/>
      <w:marTop w:val="0"/>
      <w:marBottom w:val="0"/>
      <w:divBdr>
        <w:top w:val="none" w:sz="0" w:space="0" w:color="auto"/>
        <w:left w:val="none" w:sz="0" w:space="0" w:color="auto"/>
        <w:bottom w:val="none" w:sz="0" w:space="0" w:color="auto"/>
        <w:right w:val="none" w:sz="0" w:space="0" w:color="auto"/>
      </w:divBdr>
    </w:div>
    <w:div w:id="1414543197">
      <w:bodyDiv w:val="1"/>
      <w:marLeft w:val="0"/>
      <w:marRight w:val="0"/>
      <w:marTop w:val="0"/>
      <w:marBottom w:val="0"/>
      <w:divBdr>
        <w:top w:val="none" w:sz="0" w:space="0" w:color="auto"/>
        <w:left w:val="none" w:sz="0" w:space="0" w:color="auto"/>
        <w:bottom w:val="none" w:sz="0" w:space="0" w:color="auto"/>
        <w:right w:val="none" w:sz="0" w:space="0" w:color="auto"/>
      </w:divBdr>
    </w:div>
    <w:div w:id="1445494756">
      <w:bodyDiv w:val="1"/>
      <w:marLeft w:val="0"/>
      <w:marRight w:val="0"/>
      <w:marTop w:val="0"/>
      <w:marBottom w:val="0"/>
      <w:divBdr>
        <w:top w:val="none" w:sz="0" w:space="0" w:color="auto"/>
        <w:left w:val="none" w:sz="0" w:space="0" w:color="auto"/>
        <w:bottom w:val="none" w:sz="0" w:space="0" w:color="auto"/>
        <w:right w:val="none" w:sz="0" w:space="0" w:color="auto"/>
      </w:divBdr>
    </w:div>
    <w:div w:id="1474253389">
      <w:bodyDiv w:val="1"/>
      <w:marLeft w:val="0"/>
      <w:marRight w:val="0"/>
      <w:marTop w:val="0"/>
      <w:marBottom w:val="0"/>
      <w:divBdr>
        <w:top w:val="none" w:sz="0" w:space="0" w:color="auto"/>
        <w:left w:val="none" w:sz="0" w:space="0" w:color="auto"/>
        <w:bottom w:val="none" w:sz="0" w:space="0" w:color="auto"/>
        <w:right w:val="none" w:sz="0" w:space="0" w:color="auto"/>
      </w:divBdr>
      <w:divsChild>
        <w:div w:id="1614635144">
          <w:marLeft w:val="0"/>
          <w:marRight w:val="0"/>
          <w:marTop w:val="0"/>
          <w:marBottom w:val="0"/>
          <w:divBdr>
            <w:top w:val="none" w:sz="0" w:space="0" w:color="auto"/>
            <w:left w:val="none" w:sz="0" w:space="0" w:color="auto"/>
            <w:bottom w:val="none" w:sz="0" w:space="0" w:color="auto"/>
            <w:right w:val="none" w:sz="0" w:space="0" w:color="auto"/>
          </w:divBdr>
        </w:div>
      </w:divsChild>
    </w:div>
    <w:div w:id="1474374287">
      <w:bodyDiv w:val="1"/>
      <w:marLeft w:val="0"/>
      <w:marRight w:val="0"/>
      <w:marTop w:val="0"/>
      <w:marBottom w:val="0"/>
      <w:divBdr>
        <w:top w:val="none" w:sz="0" w:space="0" w:color="auto"/>
        <w:left w:val="none" w:sz="0" w:space="0" w:color="auto"/>
        <w:bottom w:val="none" w:sz="0" w:space="0" w:color="auto"/>
        <w:right w:val="none" w:sz="0" w:space="0" w:color="auto"/>
      </w:divBdr>
    </w:div>
    <w:div w:id="1478035952">
      <w:bodyDiv w:val="1"/>
      <w:marLeft w:val="0"/>
      <w:marRight w:val="0"/>
      <w:marTop w:val="0"/>
      <w:marBottom w:val="0"/>
      <w:divBdr>
        <w:top w:val="none" w:sz="0" w:space="0" w:color="auto"/>
        <w:left w:val="none" w:sz="0" w:space="0" w:color="auto"/>
        <w:bottom w:val="none" w:sz="0" w:space="0" w:color="auto"/>
        <w:right w:val="none" w:sz="0" w:space="0" w:color="auto"/>
      </w:divBdr>
    </w:div>
    <w:div w:id="1529414704">
      <w:bodyDiv w:val="1"/>
      <w:marLeft w:val="0"/>
      <w:marRight w:val="0"/>
      <w:marTop w:val="0"/>
      <w:marBottom w:val="0"/>
      <w:divBdr>
        <w:top w:val="none" w:sz="0" w:space="0" w:color="auto"/>
        <w:left w:val="none" w:sz="0" w:space="0" w:color="auto"/>
        <w:bottom w:val="none" w:sz="0" w:space="0" w:color="auto"/>
        <w:right w:val="none" w:sz="0" w:space="0" w:color="auto"/>
      </w:divBdr>
    </w:div>
    <w:div w:id="1537695223">
      <w:bodyDiv w:val="1"/>
      <w:marLeft w:val="0"/>
      <w:marRight w:val="0"/>
      <w:marTop w:val="0"/>
      <w:marBottom w:val="0"/>
      <w:divBdr>
        <w:top w:val="none" w:sz="0" w:space="0" w:color="auto"/>
        <w:left w:val="none" w:sz="0" w:space="0" w:color="auto"/>
        <w:bottom w:val="none" w:sz="0" w:space="0" w:color="auto"/>
        <w:right w:val="none" w:sz="0" w:space="0" w:color="auto"/>
      </w:divBdr>
    </w:div>
    <w:div w:id="1540817309">
      <w:bodyDiv w:val="1"/>
      <w:marLeft w:val="0"/>
      <w:marRight w:val="0"/>
      <w:marTop w:val="0"/>
      <w:marBottom w:val="0"/>
      <w:divBdr>
        <w:top w:val="none" w:sz="0" w:space="0" w:color="auto"/>
        <w:left w:val="none" w:sz="0" w:space="0" w:color="auto"/>
        <w:bottom w:val="none" w:sz="0" w:space="0" w:color="auto"/>
        <w:right w:val="none" w:sz="0" w:space="0" w:color="auto"/>
      </w:divBdr>
    </w:div>
    <w:div w:id="1565991397">
      <w:bodyDiv w:val="1"/>
      <w:marLeft w:val="0"/>
      <w:marRight w:val="0"/>
      <w:marTop w:val="0"/>
      <w:marBottom w:val="0"/>
      <w:divBdr>
        <w:top w:val="none" w:sz="0" w:space="0" w:color="auto"/>
        <w:left w:val="none" w:sz="0" w:space="0" w:color="auto"/>
        <w:bottom w:val="none" w:sz="0" w:space="0" w:color="auto"/>
        <w:right w:val="none" w:sz="0" w:space="0" w:color="auto"/>
      </w:divBdr>
    </w:div>
    <w:div w:id="1567256757">
      <w:bodyDiv w:val="1"/>
      <w:marLeft w:val="0"/>
      <w:marRight w:val="0"/>
      <w:marTop w:val="0"/>
      <w:marBottom w:val="0"/>
      <w:divBdr>
        <w:top w:val="none" w:sz="0" w:space="0" w:color="auto"/>
        <w:left w:val="none" w:sz="0" w:space="0" w:color="auto"/>
        <w:bottom w:val="none" w:sz="0" w:space="0" w:color="auto"/>
        <w:right w:val="none" w:sz="0" w:space="0" w:color="auto"/>
      </w:divBdr>
    </w:div>
    <w:div w:id="1573660785">
      <w:bodyDiv w:val="1"/>
      <w:marLeft w:val="0"/>
      <w:marRight w:val="0"/>
      <w:marTop w:val="0"/>
      <w:marBottom w:val="0"/>
      <w:divBdr>
        <w:top w:val="none" w:sz="0" w:space="0" w:color="auto"/>
        <w:left w:val="none" w:sz="0" w:space="0" w:color="auto"/>
        <w:bottom w:val="none" w:sz="0" w:space="0" w:color="auto"/>
        <w:right w:val="none" w:sz="0" w:space="0" w:color="auto"/>
      </w:divBdr>
    </w:div>
    <w:div w:id="1576161705">
      <w:bodyDiv w:val="1"/>
      <w:marLeft w:val="0"/>
      <w:marRight w:val="0"/>
      <w:marTop w:val="0"/>
      <w:marBottom w:val="0"/>
      <w:divBdr>
        <w:top w:val="none" w:sz="0" w:space="0" w:color="auto"/>
        <w:left w:val="none" w:sz="0" w:space="0" w:color="auto"/>
        <w:bottom w:val="none" w:sz="0" w:space="0" w:color="auto"/>
        <w:right w:val="none" w:sz="0" w:space="0" w:color="auto"/>
      </w:divBdr>
      <w:divsChild>
        <w:div w:id="1518152462">
          <w:marLeft w:val="0"/>
          <w:marRight w:val="0"/>
          <w:marTop w:val="0"/>
          <w:marBottom w:val="0"/>
          <w:divBdr>
            <w:top w:val="none" w:sz="0" w:space="0" w:color="auto"/>
            <w:left w:val="none" w:sz="0" w:space="0" w:color="auto"/>
            <w:bottom w:val="none" w:sz="0" w:space="0" w:color="auto"/>
            <w:right w:val="none" w:sz="0" w:space="0" w:color="auto"/>
          </w:divBdr>
          <w:divsChild>
            <w:div w:id="2033456148">
              <w:marLeft w:val="0"/>
              <w:marRight w:val="0"/>
              <w:marTop w:val="0"/>
              <w:marBottom w:val="0"/>
              <w:divBdr>
                <w:top w:val="none" w:sz="0" w:space="0" w:color="auto"/>
                <w:left w:val="none" w:sz="0" w:space="0" w:color="auto"/>
                <w:bottom w:val="none" w:sz="0" w:space="0" w:color="auto"/>
                <w:right w:val="none" w:sz="0" w:space="0" w:color="auto"/>
              </w:divBdr>
              <w:divsChild>
                <w:div w:id="627399156">
                  <w:marLeft w:val="0"/>
                  <w:marRight w:val="0"/>
                  <w:marTop w:val="0"/>
                  <w:marBottom w:val="0"/>
                  <w:divBdr>
                    <w:top w:val="none" w:sz="0" w:space="0" w:color="auto"/>
                    <w:left w:val="none" w:sz="0" w:space="0" w:color="auto"/>
                    <w:bottom w:val="none" w:sz="0" w:space="0" w:color="auto"/>
                    <w:right w:val="none" w:sz="0" w:space="0" w:color="auto"/>
                  </w:divBdr>
                  <w:divsChild>
                    <w:div w:id="1101492610">
                      <w:marLeft w:val="0"/>
                      <w:marRight w:val="0"/>
                      <w:marTop w:val="0"/>
                      <w:marBottom w:val="0"/>
                      <w:divBdr>
                        <w:top w:val="none" w:sz="0" w:space="0" w:color="auto"/>
                        <w:left w:val="none" w:sz="0" w:space="0" w:color="auto"/>
                        <w:bottom w:val="none" w:sz="0" w:space="0" w:color="auto"/>
                        <w:right w:val="none" w:sz="0" w:space="0" w:color="auto"/>
                      </w:divBdr>
                      <w:divsChild>
                        <w:div w:id="1753116968">
                          <w:marLeft w:val="0"/>
                          <w:marRight w:val="0"/>
                          <w:marTop w:val="0"/>
                          <w:marBottom w:val="0"/>
                          <w:divBdr>
                            <w:top w:val="none" w:sz="0" w:space="0" w:color="auto"/>
                            <w:left w:val="none" w:sz="0" w:space="0" w:color="auto"/>
                            <w:bottom w:val="none" w:sz="0" w:space="0" w:color="auto"/>
                            <w:right w:val="none" w:sz="0" w:space="0" w:color="auto"/>
                          </w:divBdr>
                          <w:divsChild>
                            <w:div w:id="14978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373533">
      <w:bodyDiv w:val="1"/>
      <w:marLeft w:val="0"/>
      <w:marRight w:val="0"/>
      <w:marTop w:val="0"/>
      <w:marBottom w:val="0"/>
      <w:divBdr>
        <w:top w:val="none" w:sz="0" w:space="0" w:color="auto"/>
        <w:left w:val="none" w:sz="0" w:space="0" w:color="auto"/>
        <w:bottom w:val="none" w:sz="0" w:space="0" w:color="auto"/>
        <w:right w:val="none" w:sz="0" w:space="0" w:color="auto"/>
      </w:divBdr>
    </w:div>
    <w:div w:id="1621495656">
      <w:bodyDiv w:val="1"/>
      <w:marLeft w:val="0"/>
      <w:marRight w:val="0"/>
      <w:marTop w:val="0"/>
      <w:marBottom w:val="0"/>
      <w:divBdr>
        <w:top w:val="none" w:sz="0" w:space="0" w:color="auto"/>
        <w:left w:val="none" w:sz="0" w:space="0" w:color="auto"/>
        <w:bottom w:val="none" w:sz="0" w:space="0" w:color="auto"/>
        <w:right w:val="none" w:sz="0" w:space="0" w:color="auto"/>
      </w:divBdr>
    </w:div>
    <w:div w:id="1657949051">
      <w:bodyDiv w:val="1"/>
      <w:marLeft w:val="0"/>
      <w:marRight w:val="0"/>
      <w:marTop w:val="0"/>
      <w:marBottom w:val="0"/>
      <w:divBdr>
        <w:top w:val="none" w:sz="0" w:space="0" w:color="auto"/>
        <w:left w:val="none" w:sz="0" w:space="0" w:color="auto"/>
        <w:bottom w:val="none" w:sz="0" w:space="0" w:color="auto"/>
        <w:right w:val="none" w:sz="0" w:space="0" w:color="auto"/>
      </w:divBdr>
    </w:div>
    <w:div w:id="1666469507">
      <w:bodyDiv w:val="1"/>
      <w:marLeft w:val="0"/>
      <w:marRight w:val="0"/>
      <w:marTop w:val="0"/>
      <w:marBottom w:val="0"/>
      <w:divBdr>
        <w:top w:val="none" w:sz="0" w:space="0" w:color="auto"/>
        <w:left w:val="none" w:sz="0" w:space="0" w:color="auto"/>
        <w:bottom w:val="none" w:sz="0" w:space="0" w:color="auto"/>
        <w:right w:val="none" w:sz="0" w:space="0" w:color="auto"/>
      </w:divBdr>
    </w:div>
    <w:div w:id="1699617988">
      <w:bodyDiv w:val="1"/>
      <w:marLeft w:val="0"/>
      <w:marRight w:val="0"/>
      <w:marTop w:val="0"/>
      <w:marBottom w:val="0"/>
      <w:divBdr>
        <w:top w:val="none" w:sz="0" w:space="0" w:color="auto"/>
        <w:left w:val="none" w:sz="0" w:space="0" w:color="auto"/>
        <w:bottom w:val="none" w:sz="0" w:space="0" w:color="auto"/>
        <w:right w:val="none" w:sz="0" w:space="0" w:color="auto"/>
      </w:divBdr>
    </w:div>
    <w:div w:id="1700736898">
      <w:bodyDiv w:val="1"/>
      <w:marLeft w:val="0"/>
      <w:marRight w:val="0"/>
      <w:marTop w:val="0"/>
      <w:marBottom w:val="0"/>
      <w:divBdr>
        <w:top w:val="none" w:sz="0" w:space="0" w:color="auto"/>
        <w:left w:val="none" w:sz="0" w:space="0" w:color="auto"/>
        <w:bottom w:val="none" w:sz="0" w:space="0" w:color="auto"/>
        <w:right w:val="none" w:sz="0" w:space="0" w:color="auto"/>
      </w:divBdr>
    </w:div>
    <w:div w:id="1706099160">
      <w:bodyDiv w:val="1"/>
      <w:marLeft w:val="0"/>
      <w:marRight w:val="0"/>
      <w:marTop w:val="0"/>
      <w:marBottom w:val="0"/>
      <w:divBdr>
        <w:top w:val="none" w:sz="0" w:space="0" w:color="auto"/>
        <w:left w:val="none" w:sz="0" w:space="0" w:color="auto"/>
        <w:bottom w:val="none" w:sz="0" w:space="0" w:color="auto"/>
        <w:right w:val="none" w:sz="0" w:space="0" w:color="auto"/>
      </w:divBdr>
    </w:div>
    <w:div w:id="1707558342">
      <w:bodyDiv w:val="1"/>
      <w:marLeft w:val="0"/>
      <w:marRight w:val="0"/>
      <w:marTop w:val="0"/>
      <w:marBottom w:val="0"/>
      <w:divBdr>
        <w:top w:val="none" w:sz="0" w:space="0" w:color="auto"/>
        <w:left w:val="none" w:sz="0" w:space="0" w:color="auto"/>
        <w:bottom w:val="none" w:sz="0" w:space="0" w:color="auto"/>
        <w:right w:val="none" w:sz="0" w:space="0" w:color="auto"/>
      </w:divBdr>
    </w:div>
    <w:div w:id="1712069632">
      <w:bodyDiv w:val="1"/>
      <w:marLeft w:val="0"/>
      <w:marRight w:val="0"/>
      <w:marTop w:val="0"/>
      <w:marBottom w:val="0"/>
      <w:divBdr>
        <w:top w:val="none" w:sz="0" w:space="0" w:color="auto"/>
        <w:left w:val="none" w:sz="0" w:space="0" w:color="auto"/>
        <w:bottom w:val="none" w:sz="0" w:space="0" w:color="auto"/>
        <w:right w:val="none" w:sz="0" w:space="0" w:color="auto"/>
      </w:divBdr>
    </w:div>
    <w:div w:id="1718360956">
      <w:bodyDiv w:val="1"/>
      <w:marLeft w:val="0"/>
      <w:marRight w:val="0"/>
      <w:marTop w:val="0"/>
      <w:marBottom w:val="0"/>
      <w:divBdr>
        <w:top w:val="none" w:sz="0" w:space="0" w:color="auto"/>
        <w:left w:val="none" w:sz="0" w:space="0" w:color="auto"/>
        <w:bottom w:val="none" w:sz="0" w:space="0" w:color="auto"/>
        <w:right w:val="none" w:sz="0" w:space="0" w:color="auto"/>
      </w:divBdr>
    </w:div>
    <w:div w:id="1739864769">
      <w:bodyDiv w:val="1"/>
      <w:marLeft w:val="0"/>
      <w:marRight w:val="0"/>
      <w:marTop w:val="0"/>
      <w:marBottom w:val="0"/>
      <w:divBdr>
        <w:top w:val="none" w:sz="0" w:space="0" w:color="auto"/>
        <w:left w:val="none" w:sz="0" w:space="0" w:color="auto"/>
        <w:bottom w:val="none" w:sz="0" w:space="0" w:color="auto"/>
        <w:right w:val="none" w:sz="0" w:space="0" w:color="auto"/>
      </w:divBdr>
    </w:div>
    <w:div w:id="1770197938">
      <w:bodyDiv w:val="1"/>
      <w:marLeft w:val="0"/>
      <w:marRight w:val="0"/>
      <w:marTop w:val="0"/>
      <w:marBottom w:val="0"/>
      <w:divBdr>
        <w:top w:val="none" w:sz="0" w:space="0" w:color="auto"/>
        <w:left w:val="none" w:sz="0" w:space="0" w:color="auto"/>
        <w:bottom w:val="none" w:sz="0" w:space="0" w:color="auto"/>
        <w:right w:val="none" w:sz="0" w:space="0" w:color="auto"/>
      </w:divBdr>
    </w:div>
    <w:div w:id="1773432692">
      <w:bodyDiv w:val="1"/>
      <w:marLeft w:val="0"/>
      <w:marRight w:val="0"/>
      <w:marTop w:val="0"/>
      <w:marBottom w:val="0"/>
      <w:divBdr>
        <w:top w:val="none" w:sz="0" w:space="0" w:color="auto"/>
        <w:left w:val="none" w:sz="0" w:space="0" w:color="auto"/>
        <w:bottom w:val="none" w:sz="0" w:space="0" w:color="auto"/>
        <w:right w:val="none" w:sz="0" w:space="0" w:color="auto"/>
      </w:divBdr>
      <w:divsChild>
        <w:div w:id="1209605723">
          <w:marLeft w:val="0"/>
          <w:marRight w:val="0"/>
          <w:marTop w:val="0"/>
          <w:marBottom w:val="0"/>
          <w:divBdr>
            <w:top w:val="none" w:sz="0" w:space="0" w:color="auto"/>
            <w:left w:val="none" w:sz="0" w:space="0" w:color="auto"/>
            <w:bottom w:val="none" w:sz="0" w:space="0" w:color="auto"/>
            <w:right w:val="none" w:sz="0" w:space="0" w:color="auto"/>
          </w:divBdr>
        </w:div>
        <w:div w:id="322634239">
          <w:marLeft w:val="0"/>
          <w:marRight w:val="0"/>
          <w:marTop w:val="0"/>
          <w:marBottom w:val="0"/>
          <w:divBdr>
            <w:top w:val="none" w:sz="0" w:space="0" w:color="auto"/>
            <w:left w:val="none" w:sz="0" w:space="0" w:color="auto"/>
            <w:bottom w:val="none" w:sz="0" w:space="0" w:color="auto"/>
            <w:right w:val="none" w:sz="0" w:space="0" w:color="auto"/>
          </w:divBdr>
        </w:div>
      </w:divsChild>
    </w:div>
    <w:div w:id="1848980063">
      <w:bodyDiv w:val="1"/>
      <w:marLeft w:val="0"/>
      <w:marRight w:val="0"/>
      <w:marTop w:val="0"/>
      <w:marBottom w:val="0"/>
      <w:divBdr>
        <w:top w:val="none" w:sz="0" w:space="0" w:color="auto"/>
        <w:left w:val="none" w:sz="0" w:space="0" w:color="auto"/>
        <w:bottom w:val="none" w:sz="0" w:space="0" w:color="auto"/>
        <w:right w:val="none" w:sz="0" w:space="0" w:color="auto"/>
      </w:divBdr>
    </w:div>
    <w:div w:id="1880775896">
      <w:bodyDiv w:val="1"/>
      <w:marLeft w:val="0"/>
      <w:marRight w:val="0"/>
      <w:marTop w:val="0"/>
      <w:marBottom w:val="0"/>
      <w:divBdr>
        <w:top w:val="none" w:sz="0" w:space="0" w:color="auto"/>
        <w:left w:val="none" w:sz="0" w:space="0" w:color="auto"/>
        <w:bottom w:val="none" w:sz="0" w:space="0" w:color="auto"/>
        <w:right w:val="none" w:sz="0" w:space="0" w:color="auto"/>
      </w:divBdr>
    </w:div>
    <w:div w:id="1906993430">
      <w:bodyDiv w:val="1"/>
      <w:marLeft w:val="0"/>
      <w:marRight w:val="0"/>
      <w:marTop w:val="0"/>
      <w:marBottom w:val="0"/>
      <w:divBdr>
        <w:top w:val="none" w:sz="0" w:space="0" w:color="auto"/>
        <w:left w:val="none" w:sz="0" w:space="0" w:color="auto"/>
        <w:bottom w:val="none" w:sz="0" w:space="0" w:color="auto"/>
        <w:right w:val="none" w:sz="0" w:space="0" w:color="auto"/>
      </w:divBdr>
    </w:div>
    <w:div w:id="1923179262">
      <w:bodyDiv w:val="1"/>
      <w:marLeft w:val="0"/>
      <w:marRight w:val="0"/>
      <w:marTop w:val="0"/>
      <w:marBottom w:val="0"/>
      <w:divBdr>
        <w:top w:val="none" w:sz="0" w:space="0" w:color="auto"/>
        <w:left w:val="none" w:sz="0" w:space="0" w:color="auto"/>
        <w:bottom w:val="none" w:sz="0" w:space="0" w:color="auto"/>
        <w:right w:val="none" w:sz="0" w:space="0" w:color="auto"/>
      </w:divBdr>
    </w:div>
    <w:div w:id="1946839048">
      <w:bodyDiv w:val="1"/>
      <w:marLeft w:val="0"/>
      <w:marRight w:val="0"/>
      <w:marTop w:val="0"/>
      <w:marBottom w:val="0"/>
      <w:divBdr>
        <w:top w:val="none" w:sz="0" w:space="0" w:color="auto"/>
        <w:left w:val="none" w:sz="0" w:space="0" w:color="auto"/>
        <w:bottom w:val="none" w:sz="0" w:space="0" w:color="auto"/>
        <w:right w:val="none" w:sz="0" w:space="0" w:color="auto"/>
      </w:divBdr>
    </w:div>
    <w:div w:id="1948541019">
      <w:bodyDiv w:val="1"/>
      <w:marLeft w:val="0"/>
      <w:marRight w:val="0"/>
      <w:marTop w:val="0"/>
      <w:marBottom w:val="0"/>
      <w:divBdr>
        <w:top w:val="none" w:sz="0" w:space="0" w:color="auto"/>
        <w:left w:val="none" w:sz="0" w:space="0" w:color="auto"/>
        <w:bottom w:val="none" w:sz="0" w:space="0" w:color="auto"/>
        <w:right w:val="none" w:sz="0" w:space="0" w:color="auto"/>
      </w:divBdr>
    </w:div>
    <w:div w:id="1957053244">
      <w:bodyDiv w:val="1"/>
      <w:marLeft w:val="0"/>
      <w:marRight w:val="0"/>
      <w:marTop w:val="0"/>
      <w:marBottom w:val="0"/>
      <w:divBdr>
        <w:top w:val="none" w:sz="0" w:space="0" w:color="auto"/>
        <w:left w:val="none" w:sz="0" w:space="0" w:color="auto"/>
        <w:bottom w:val="none" w:sz="0" w:space="0" w:color="auto"/>
        <w:right w:val="none" w:sz="0" w:space="0" w:color="auto"/>
      </w:divBdr>
    </w:div>
    <w:div w:id="1978489353">
      <w:bodyDiv w:val="1"/>
      <w:marLeft w:val="0"/>
      <w:marRight w:val="0"/>
      <w:marTop w:val="0"/>
      <w:marBottom w:val="0"/>
      <w:divBdr>
        <w:top w:val="none" w:sz="0" w:space="0" w:color="auto"/>
        <w:left w:val="none" w:sz="0" w:space="0" w:color="auto"/>
        <w:bottom w:val="none" w:sz="0" w:space="0" w:color="auto"/>
        <w:right w:val="none" w:sz="0" w:space="0" w:color="auto"/>
      </w:divBdr>
    </w:div>
    <w:div w:id="1979259575">
      <w:bodyDiv w:val="1"/>
      <w:marLeft w:val="0"/>
      <w:marRight w:val="0"/>
      <w:marTop w:val="0"/>
      <w:marBottom w:val="0"/>
      <w:divBdr>
        <w:top w:val="none" w:sz="0" w:space="0" w:color="auto"/>
        <w:left w:val="none" w:sz="0" w:space="0" w:color="auto"/>
        <w:bottom w:val="none" w:sz="0" w:space="0" w:color="auto"/>
        <w:right w:val="none" w:sz="0" w:space="0" w:color="auto"/>
      </w:divBdr>
    </w:div>
    <w:div w:id="1984773560">
      <w:bodyDiv w:val="1"/>
      <w:marLeft w:val="0"/>
      <w:marRight w:val="0"/>
      <w:marTop w:val="0"/>
      <w:marBottom w:val="0"/>
      <w:divBdr>
        <w:top w:val="none" w:sz="0" w:space="0" w:color="auto"/>
        <w:left w:val="none" w:sz="0" w:space="0" w:color="auto"/>
        <w:bottom w:val="none" w:sz="0" w:space="0" w:color="auto"/>
        <w:right w:val="none" w:sz="0" w:space="0" w:color="auto"/>
      </w:divBdr>
    </w:div>
    <w:div w:id="2000301771">
      <w:bodyDiv w:val="1"/>
      <w:marLeft w:val="0"/>
      <w:marRight w:val="0"/>
      <w:marTop w:val="0"/>
      <w:marBottom w:val="0"/>
      <w:divBdr>
        <w:top w:val="none" w:sz="0" w:space="0" w:color="auto"/>
        <w:left w:val="none" w:sz="0" w:space="0" w:color="auto"/>
        <w:bottom w:val="none" w:sz="0" w:space="0" w:color="auto"/>
        <w:right w:val="none" w:sz="0" w:space="0" w:color="auto"/>
      </w:divBdr>
    </w:div>
    <w:div w:id="2016809441">
      <w:bodyDiv w:val="1"/>
      <w:marLeft w:val="0"/>
      <w:marRight w:val="0"/>
      <w:marTop w:val="0"/>
      <w:marBottom w:val="0"/>
      <w:divBdr>
        <w:top w:val="none" w:sz="0" w:space="0" w:color="auto"/>
        <w:left w:val="none" w:sz="0" w:space="0" w:color="auto"/>
        <w:bottom w:val="none" w:sz="0" w:space="0" w:color="auto"/>
        <w:right w:val="none" w:sz="0" w:space="0" w:color="auto"/>
      </w:divBdr>
    </w:div>
    <w:div w:id="2036537932">
      <w:bodyDiv w:val="1"/>
      <w:marLeft w:val="0"/>
      <w:marRight w:val="0"/>
      <w:marTop w:val="0"/>
      <w:marBottom w:val="0"/>
      <w:divBdr>
        <w:top w:val="none" w:sz="0" w:space="0" w:color="auto"/>
        <w:left w:val="none" w:sz="0" w:space="0" w:color="auto"/>
        <w:bottom w:val="none" w:sz="0" w:space="0" w:color="auto"/>
        <w:right w:val="none" w:sz="0" w:space="0" w:color="auto"/>
      </w:divBdr>
    </w:div>
    <w:div w:id="2050912923">
      <w:bodyDiv w:val="1"/>
      <w:marLeft w:val="0"/>
      <w:marRight w:val="0"/>
      <w:marTop w:val="0"/>
      <w:marBottom w:val="0"/>
      <w:divBdr>
        <w:top w:val="none" w:sz="0" w:space="0" w:color="auto"/>
        <w:left w:val="none" w:sz="0" w:space="0" w:color="auto"/>
        <w:bottom w:val="none" w:sz="0" w:space="0" w:color="auto"/>
        <w:right w:val="none" w:sz="0" w:space="0" w:color="auto"/>
      </w:divBdr>
    </w:div>
    <w:div w:id="2051105450">
      <w:bodyDiv w:val="1"/>
      <w:marLeft w:val="0"/>
      <w:marRight w:val="0"/>
      <w:marTop w:val="0"/>
      <w:marBottom w:val="0"/>
      <w:divBdr>
        <w:top w:val="none" w:sz="0" w:space="0" w:color="auto"/>
        <w:left w:val="none" w:sz="0" w:space="0" w:color="auto"/>
        <w:bottom w:val="none" w:sz="0" w:space="0" w:color="auto"/>
        <w:right w:val="none" w:sz="0" w:space="0" w:color="auto"/>
      </w:divBdr>
    </w:div>
    <w:div w:id="2068189434">
      <w:bodyDiv w:val="1"/>
      <w:marLeft w:val="0"/>
      <w:marRight w:val="0"/>
      <w:marTop w:val="0"/>
      <w:marBottom w:val="0"/>
      <w:divBdr>
        <w:top w:val="none" w:sz="0" w:space="0" w:color="auto"/>
        <w:left w:val="none" w:sz="0" w:space="0" w:color="auto"/>
        <w:bottom w:val="none" w:sz="0" w:space="0" w:color="auto"/>
        <w:right w:val="none" w:sz="0" w:space="0" w:color="auto"/>
      </w:divBdr>
    </w:div>
    <w:div w:id="2068794323">
      <w:bodyDiv w:val="1"/>
      <w:marLeft w:val="0"/>
      <w:marRight w:val="0"/>
      <w:marTop w:val="0"/>
      <w:marBottom w:val="0"/>
      <w:divBdr>
        <w:top w:val="none" w:sz="0" w:space="0" w:color="auto"/>
        <w:left w:val="none" w:sz="0" w:space="0" w:color="auto"/>
        <w:bottom w:val="none" w:sz="0" w:space="0" w:color="auto"/>
        <w:right w:val="none" w:sz="0" w:space="0" w:color="auto"/>
      </w:divBdr>
    </w:div>
    <w:div w:id="2131045481">
      <w:bodyDiv w:val="1"/>
      <w:marLeft w:val="0"/>
      <w:marRight w:val="0"/>
      <w:marTop w:val="0"/>
      <w:marBottom w:val="0"/>
      <w:divBdr>
        <w:top w:val="none" w:sz="0" w:space="0" w:color="auto"/>
        <w:left w:val="none" w:sz="0" w:space="0" w:color="auto"/>
        <w:bottom w:val="none" w:sz="0" w:space="0" w:color="auto"/>
        <w:right w:val="none" w:sz="0" w:space="0" w:color="auto"/>
      </w:divBdr>
    </w:div>
    <w:div w:id="2146924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image" Target="media/image7.png"/><Relationship Id="rId28" Type="http://schemas.openxmlformats.org/officeDocument/2006/relationships/header" Target="header10.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image" Target="media/image6.png"/><Relationship Id="rId27" Type="http://schemas.openxmlformats.org/officeDocument/2006/relationships/header" Target="header9.xml"/><Relationship Id="rId30" Type="http://schemas.openxmlformats.org/officeDocument/2006/relationships/header" Target="header1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AD205-F622-4CD6-BD26-3C5426C92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1056</TotalTime>
  <Pages>31</Pages>
  <Words>4805</Words>
  <Characters>27390</Characters>
  <Application>Microsoft Office Word</Application>
  <DocSecurity>0</DocSecurity>
  <Lines>228</Lines>
  <Paragraphs>64</Paragraphs>
  <ScaleCrop>false</ScaleCrop>
  <Company/>
  <LinksUpToDate>false</LinksUpToDate>
  <CharactersWithSpaces>32131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整合TinyML技術於機械手臂以實現高效多物件辨識</dc:title>
  <dc:creator>林柏安</dc:creator>
  <cp:lastModifiedBy>Huang Ryan</cp:lastModifiedBy>
  <cp:revision>244</cp:revision>
  <cp:lastPrinted>2024-07-29T06:33:00Z</cp:lastPrinted>
  <dcterms:created xsi:type="dcterms:W3CDTF">2024-07-23T13:52:00Z</dcterms:created>
  <dcterms:modified xsi:type="dcterms:W3CDTF">2026-05-28T14:36:00Z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id="J5SuLMoF"/&gt;&lt;style id="http://www.zotero.org/styles/ieee" locale="zh-TW"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